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416A" w14:textId="77777777" w:rsidR="00944DDA" w:rsidRPr="00944DDA" w:rsidRDefault="00944DDA" w:rsidP="00944DDA">
      <w:pPr>
        <w:jc w:val="both"/>
        <w:rPr>
          <w:b/>
          <w:bCs/>
        </w:rPr>
      </w:pPr>
      <w:r w:rsidRPr="00944DDA">
        <w:rPr>
          <w:b/>
          <w:bCs/>
          <w:sz w:val="28"/>
          <w:szCs w:val="28"/>
        </w:rPr>
        <w:t>Employee Attrition Analysis and Workforce Insights Dashboard</w:t>
      </w:r>
    </w:p>
    <w:p w14:paraId="078248FC" w14:textId="77777777" w:rsidR="00944DDA" w:rsidRDefault="00944DDA" w:rsidP="00944DDA">
      <w:pPr>
        <w:jc w:val="both"/>
        <w:rPr>
          <w:b/>
          <w:bCs/>
        </w:rPr>
      </w:pPr>
    </w:p>
    <w:p w14:paraId="650A7418" w14:textId="7C669C2C" w:rsidR="00944DDA" w:rsidRPr="00944DDA" w:rsidRDefault="00944DDA" w:rsidP="00944DDA">
      <w:pPr>
        <w:jc w:val="both"/>
        <w:rPr>
          <w:b/>
          <w:bCs/>
        </w:rPr>
      </w:pPr>
      <w:r w:rsidRPr="00944DDA">
        <w:rPr>
          <w:b/>
          <w:bCs/>
        </w:rPr>
        <w:t>Abstract</w:t>
      </w:r>
    </w:p>
    <w:p w14:paraId="5D14AED5" w14:textId="77777777" w:rsidR="00944DDA" w:rsidRPr="00944DDA" w:rsidRDefault="00944DDA" w:rsidP="00944DDA">
      <w:pPr>
        <w:jc w:val="both"/>
      </w:pPr>
      <w:r w:rsidRPr="00944DDA">
        <w:t>Employee attrition is one of the major challenges faced by organizations. High employee turnover increases recruitment costs, affects productivity, and impacts organizational performance. This project aims to analyze employee attrition patterns using SQL and Power BI to identify factors influencing employee turnover and provide actionable business insights.</w:t>
      </w:r>
    </w:p>
    <w:p w14:paraId="48E0DF6F" w14:textId="77777777" w:rsidR="00944DDA" w:rsidRDefault="00944DDA" w:rsidP="00944DDA">
      <w:pPr>
        <w:jc w:val="both"/>
        <w:rPr>
          <w:b/>
          <w:bCs/>
        </w:rPr>
      </w:pPr>
    </w:p>
    <w:p w14:paraId="7D8413B7" w14:textId="2C36AEE9" w:rsidR="00944DDA" w:rsidRPr="00944DDA" w:rsidRDefault="00944DDA" w:rsidP="00944DDA">
      <w:pPr>
        <w:jc w:val="both"/>
        <w:rPr>
          <w:b/>
          <w:bCs/>
        </w:rPr>
      </w:pPr>
      <w:r w:rsidRPr="00944DDA">
        <w:rPr>
          <w:b/>
          <w:bCs/>
        </w:rPr>
        <w:t>Introduction</w:t>
      </w:r>
    </w:p>
    <w:p w14:paraId="4EF55ABA" w14:textId="77777777" w:rsidR="00944DDA" w:rsidRPr="00944DDA" w:rsidRDefault="00944DDA" w:rsidP="00944DDA">
      <w:pPr>
        <w:jc w:val="both"/>
      </w:pPr>
      <w:r w:rsidRPr="00944DDA">
        <w:t>Human Resource Analytics enables organizations to make informed workforce decisions through data analysis. Employee attrition analysis helps HR departments understand why employees leave and develop strategies to improve retention.</w:t>
      </w:r>
    </w:p>
    <w:p w14:paraId="35A6662A" w14:textId="77777777" w:rsidR="00944DDA" w:rsidRPr="00944DDA" w:rsidRDefault="00944DDA" w:rsidP="00944DDA">
      <w:pPr>
        <w:jc w:val="both"/>
      </w:pPr>
      <w:r w:rsidRPr="00944DDA">
        <w:t>This project utilizes employee data to analyze attrition trends based on departments, gender, overtime, and job roles.</w:t>
      </w:r>
    </w:p>
    <w:p w14:paraId="749F71B3" w14:textId="77777777" w:rsidR="00944DDA" w:rsidRDefault="00944DDA" w:rsidP="00944DDA">
      <w:pPr>
        <w:jc w:val="both"/>
        <w:rPr>
          <w:b/>
          <w:bCs/>
        </w:rPr>
      </w:pPr>
    </w:p>
    <w:p w14:paraId="4BAA35DE" w14:textId="75E88767" w:rsidR="00944DDA" w:rsidRPr="00944DDA" w:rsidRDefault="00944DDA" w:rsidP="00944DDA">
      <w:pPr>
        <w:jc w:val="both"/>
        <w:rPr>
          <w:b/>
          <w:bCs/>
        </w:rPr>
      </w:pPr>
      <w:r w:rsidRPr="00944DDA">
        <w:rPr>
          <w:b/>
          <w:bCs/>
        </w:rPr>
        <w:t>Objectives</w:t>
      </w:r>
    </w:p>
    <w:p w14:paraId="5BE172F8" w14:textId="77777777" w:rsidR="00944DDA" w:rsidRPr="00944DDA" w:rsidRDefault="00944DDA" w:rsidP="00944DDA">
      <w:pPr>
        <w:numPr>
          <w:ilvl w:val="0"/>
          <w:numId w:val="1"/>
        </w:numPr>
        <w:jc w:val="both"/>
      </w:pPr>
      <w:r w:rsidRPr="00944DDA">
        <w:t>Analyze employee attrition patterns.</w:t>
      </w:r>
    </w:p>
    <w:p w14:paraId="73046E74" w14:textId="77777777" w:rsidR="00944DDA" w:rsidRPr="00944DDA" w:rsidRDefault="00944DDA" w:rsidP="00944DDA">
      <w:pPr>
        <w:numPr>
          <w:ilvl w:val="0"/>
          <w:numId w:val="1"/>
        </w:numPr>
        <w:jc w:val="both"/>
      </w:pPr>
      <w:r w:rsidRPr="00944DDA">
        <w:t>Calculate attrition metrics and KPIs.</w:t>
      </w:r>
    </w:p>
    <w:p w14:paraId="0C0E5A98" w14:textId="77777777" w:rsidR="00944DDA" w:rsidRPr="00944DDA" w:rsidRDefault="00944DDA" w:rsidP="00944DDA">
      <w:pPr>
        <w:numPr>
          <w:ilvl w:val="0"/>
          <w:numId w:val="1"/>
        </w:numPr>
        <w:jc w:val="both"/>
      </w:pPr>
      <w:r w:rsidRPr="00944DDA">
        <w:t>Identify departments with high attrition.</w:t>
      </w:r>
    </w:p>
    <w:p w14:paraId="1DB635D7" w14:textId="77777777" w:rsidR="00944DDA" w:rsidRPr="00944DDA" w:rsidRDefault="00944DDA" w:rsidP="00944DDA">
      <w:pPr>
        <w:numPr>
          <w:ilvl w:val="0"/>
          <w:numId w:val="1"/>
        </w:numPr>
        <w:jc w:val="both"/>
      </w:pPr>
      <w:r w:rsidRPr="00944DDA">
        <w:t>Evaluate the impact of overtime on employee turnover.</w:t>
      </w:r>
    </w:p>
    <w:p w14:paraId="723C2A8E" w14:textId="77777777" w:rsidR="00944DDA" w:rsidRPr="00944DDA" w:rsidRDefault="00944DDA" w:rsidP="00944DDA">
      <w:pPr>
        <w:numPr>
          <w:ilvl w:val="0"/>
          <w:numId w:val="1"/>
        </w:numPr>
        <w:jc w:val="both"/>
      </w:pPr>
      <w:r w:rsidRPr="00944DDA">
        <w:t>Generate business recommendations based on findings.</w:t>
      </w:r>
    </w:p>
    <w:p w14:paraId="7978FDCC" w14:textId="77777777" w:rsidR="00944DDA" w:rsidRDefault="00944DDA" w:rsidP="00944DDA">
      <w:pPr>
        <w:jc w:val="both"/>
        <w:rPr>
          <w:b/>
          <w:bCs/>
        </w:rPr>
      </w:pPr>
    </w:p>
    <w:p w14:paraId="0939854C" w14:textId="23D9E6D3" w:rsidR="00944DDA" w:rsidRPr="00944DDA" w:rsidRDefault="00944DDA" w:rsidP="00944DDA">
      <w:pPr>
        <w:jc w:val="both"/>
        <w:rPr>
          <w:b/>
          <w:bCs/>
        </w:rPr>
      </w:pPr>
      <w:r w:rsidRPr="00944DDA">
        <w:rPr>
          <w:b/>
          <w:bCs/>
        </w:rPr>
        <w:t>Tools Used</w:t>
      </w:r>
    </w:p>
    <w:p w14:paraId="7EBB63E3" w14:textId="77777777" w:rsidR="00944DDA" w:rsidRPr="00944DDA" w:rsidRDefault="00944DDA" w:rsidP="00944DDA">
      <w:pPr>
        <w:numPr>
          <w:ilvl w:val="0"/>
          <w:numId w:val="2"/>
        </w:numPr>
        <w:jc w:val="both"/>
      </w:pPr>
      <w:r w:rsidRPr="00944DDA">
        <w:t>MySQL</w:t>
      </w:r>
    </w:p>
    <w:p w14:paraId="75F3ECE7" w14:textId="77777777" w:rsidR="00944DDA" w:rsidRPr="00944DDA" w:rsidRDefault="00944DDA" w:rsidP="00944DDA">
      <w:pPr>
        <w:numPr>
          <w:ilvl w:val="0"/>
          <w:numId w:val="2"/>
        </w:numPr>
        <w:jc w:val="both"/>
      </w:pPr>
      <w:r w:rsidRPr="00944DDA">
        <w:t>Microsoft Excel</w:t>
      </w:r>
    </w:p>
    <w:p w14:paraId="29D45A6C" w14:textId="77777777" w:rsidR="00944DDA" w:rsidRPr="00944DDA" w:rsidRDefault="00944DDA" w:rsidP="00944DDA">
      <w:pPr>
        <w:numPr>
          <w:ilvl w:val="0"/>
          <w:numId w:val="2"/>
        </w:numPr>
        <w:jc w:val="both"/>
      </w:pPr>
      <w:r w:rsidRPr="00944DDA">
        <w:t>Power BI</w:t>
      </w:r>
    </w:p>
    <w:p w14:paraId="529DA87E" w14:textId="77777777" w:rsidR="00944DDA" w:rsidRPr="00944DDA" w:rsidRDefault="00944DDA" w:rsidP="00944DDA">
      <w:pPr>
        <w:numPr>
          <w:ilvl w:val="0"/>
          <w:numId w:val="2"/>
        </w:numPr>
        <w:jc w:val="both"/>
      </w:pPr>
      <w:r w:rsidRPr="00944DDA">
        <w:t>SQL</w:t>
      </w:r>
    </w:p>
    <w:p w14:paraId="0555B9A7" w14:textId="77777777" w:rsidR="00944DDA" w:rsidRPr="00944DDA" w:rsidRDefault="00944DDA" w:rsidP="00944DDA">
      <w:pPr>
        <w:numPr>
          <w:ilvl w:val="0"/>
          <w:numId w:val="2"/>
        </w:numPr>
        <w:jc w:val="both"/>
      </w:pPr>
      <w:r w:rsidRPr="00944DDA">
        <w:t>DAX</w:t>
      </w:r>
    </w:p>
    <w:p w14:paraId="44BFE0E8" w14:textId="77777777" w:rsidR="00944DDA" w:rsidRPr="00944DDA" w:rsidRDefault="00944DDA" w:rsidP="00944DDA">
      <w:pPr>
        <w:numPr>
          <w:ilvl w:val="0"/>
          <w:numId w:val="2"/>
        </w:numPr>
        <w:jc w:val="both"/>
      </w:pPr>
      <w:r w:rsidRPr="00944DDA">
        <w:t>Power Query</w:t>
      </w:r>
    </w:p>
    <w:p w14:paraId="65BFB0A2" w14:textId="77777777" w:rsidR="00944DDA" w:rsidRDefault="00944DDA" w:rsidP="00944DDA">
      <w:pPr>
        <w:jc w:val="both"/>
        <w:rPr>
          <w:b/>
          <w:bCs/>
        </w:rPr>
      </w:pPr>
    </w:p>
    <w:p w14:paraId="102408B0" w14:textId="31AD7073" w:rsidR="00944DDA" w:rsidRPr="00944DDA" w:rsidRDefault="00944DDA" w:rsidP="00944DDA">
      <w:pPr>
        <w:jc w:val="both"/>
        <w:rPr>
          <w:b/>
          <w:bCs/>
        </w:rPr>
      </w:pPr>
      <w:r w:rsidRPr="00944DDA">
        <w:rPr>
          <w:b/>
          <w:bCs/>
        </w:rPr>
        <w:lastRenderedPageBreak/>
        <w:t>Methodology</w:t>
      </w:r>
    </w:p>
    <w:p w14:paraId="516E0AB3" w14:textId="77777777" w:rsidR="00944DDA" w:rsidRPr="00944DDA" w:rsidRDefault="00944DDA" w:rsidP="00944DDA">
      <w:pPr>
        <w:jc w:val="both"/>
        <w:rPr>
          <w:b/>
          <w:bCs/>
        </w:rPr>
      </w:pPr>
      <w:r w:rsidRPr="00944DDA">
        <w:rPr>
          <w:b/>
          <w:bCs/>
        </w:rPr>
        <w:t>Data Collection</w:t>
      </w:r>
    </w:p>
    <w:p w14:paraId="059D48CD" w14:textId="77777777" w:rsidR="00944DDA" w:rsidRPr="00944DDA" w:rsidRDefault="00944DDA" w:rsidP="00944DDA">
      <w:pPr>
        <w:jc w:val="both"/>
      </w:pPr>
      <w:r w:rsidRPr="00944DDA">
        <w:t>The IBM HR Analytics Employee Attrition Dataset containing 1,470 employee records and 36 attributes was used.</w:t>
      </w:r>
    </w:p>
    <w:p w14:paraId="7DFE96CB" w14:textId="77777777" w:rsidR="00944DDA" w:rsidRPr="00944DDA" w:rsidRDefault="00944DDA" w:rsidP="00944DDA">
      <w:pPr>
        <w:jc w:val="both"/>
        <w:rPr>
          <w:b/>
          <w:bCs/>
        </w:rPr>
      </w:pPr>
      <w:r w:rsidRPr="00944DDA">
        <w:rPr>
          <w:b/>
          <w:bCs/>
        </w:rPr>
        <w:t>Data Preparation</w:t>
      </w:r>
    </w:p>
    <w:p w14:paraId="2AEBDE09" w14:textId="77777777" w:rsidR="00944DDA" w:rsidRPr="00944DDA" w:rsidRDefault="00944DDA" w:rsidP="00944DDA">
      <w:pPr>
        <w:numPr>
          <w:ilvl w:val="0"/>
          <w:numId w:val="3"/>
        </w:numPr>
        <w:jc w:val="both"/>
      </w:pPr>
      <w:r w:rsidRPr="00944DDA">
        <w:t>Dataset validation</w:t>
      </w:r>
    </w:p>
    <w:p w14:paraId="35B1D583" w14:textId="77777777" w:rsidR="00944DDA" w:rsidRPr="00944DDA" w:rsidRDefault="00944DDA" w:rsidP="00944DDA">
      <w:pPr>
        <w:numPr>
          <w:ilvl w:val="0"/>
          <w:numId w:val="3"/>
        </w:numPr>
        <w:jc w:val="both"/>
      </w:pPr>
      <w:r w:rsidRPr="00944DDA">
        <w:t>Data cleaning</w:t>
      </w:r>
    </w:p>
    <w:p w14:paraId="0258DF0E" w14:textId="77777777" w:rsidR="00944DDA" w:rsidRPr="00944DDA" w:rsidRDefault="00944DDA" w:rsidP="00944DDA">
      <w:pPr>
        <w:numPr>
          <w:ilvl w:val="0"/>
          <w:numId w:val="3"/>
        </w:numPr>
        <w:jc w:val="both"/>
      </w:pPr>
      <w:r w:rsidRPr="00944DDA">
        <w:t>Data type verification</w:t>
      </w:r>
    </w:p>
    <w:p w14:paraId="2671D51C" w14:textId="77777777" w:rsidR="00944DDA" w:rsidRPr="00944DDA" w:rsidRDefault="00944DDA" w:rsidP="00944DDA">
      <w:pPr>
        <w:numPr>
          <w:ilvl w:val="0"/>
          <w:numId w:val="3"/>
        </w:numPr>
        <w:jc w:val="both"/>
      </w:pPr>
      <w:r w:rsidRPr="00944DDA">
        <w:t>Data import into MySQL</w:t>
      </w:r>
    </w:p>
    <w:p w14:paraId="78094F6A" w14:textId="77777777" w:rsidR="00944DDA" w:rsidRPr="00944DDA" w:rsidRDefault="00944DDA" w:rsidP="00944DDA">
      <w:pPr>
        <w:jc w:val="both"/>
        <w:rPr>
          <w:b/>
          <w:bCs/>
        </w:rPr>
      </w:pPr>
      <w:r w:rsidRPr="00944DDA">
        <w:rPr>
          <w:b/>
          <w:bCs/>
        </w:rPr>
        <w:t>SQL Analysis</w:t>
      </w:r>
    </w:p>
    <w:p w14:paraId="183887DA" w14:textId="77777777" w:rsidR="00944DDA" w:rsidRPr="00944DDA" w:rsidRDefault="00944DDA" w:rsidP="00944DDA">
      <w:pPr>
        <w:jc w:val="both"/>
      </w:pPr>
      <w:r w:rsidRPr="00944DDA">
        <w:t>The following analyses were performed:</w:t>
      </w:r>
    </w:p>
    <w:p w14:paraId="4BC070DD" w14:textId="77777777" w:rsidR="00944DDA" w:rsidRPr="00944DDA" w:rsidRDefault="00944DDA" w:rsidP="00944DDA">
      <w:pPr>
        <w:numPr>
          <w:ilvl w:val="0"/>
          <w:numId w:val="4"/>
        </w:numPr>
        <w:jc w:val="both"/>
      </w:pPr>
      <w:r w:rsidRPr="00944DDA">
        <w:t>Attrition Rate Calculation</w:t>
      </w:r>
    </w:p>
    <w:p w14:paraId="30B6B0BE" w14:textId="77777777" w:rsidR="00944DDA" w:rsidRPr="00944DDA" w:rsidRDefault="00944DDA" w:rsidP="00944DDA">
      <w:pPr>
        <w:numPr>
          <w:ilvl w:val="0"/>
          <w:numId w:val="4"/>
        </w:numPr>
        <w:jc w:val="both"/>
      </w:pPr>
      <w:r w:rsidRPr="00944DDA">
        <w:t>Department-wise Attrition Analysis</w:t>
      </w:r>
    </w:p>
    <w:p w14:paraId="6BA7366C" w14:textId="77777777" w:rsidR="00944DDA" w:rsidRPr="00944DDA" w:rsidRDefault="00944DDA" w:rsidP="00944DDA">
      <w:pPr>
        <w:numPr>
          <w:ilvl w:val="0"/>
          <w:numId w:val="4"/>
        </w:numPr>
        <w:jc w:val="both"/>
      </w:pPr>
      <w:r w:rsidRPr="00944DDA">
        <w:t>Gender-wise Attrition Analysis</w:t>
      </w:r>
    </w:p>
    <w:p w14:paraId="08DFBF6E" w14:textId="77777777" w:rsidR="00944DDA" w:rsidRPr="00944DDA" w:rsidRDefault="00944DDA" w:rsidP="00944DDA">
      <w:pPr>
        <w:numPr>
          <w:ilvl w:val="0"/>
          <w:numId w:val="4"/>
        </w:numPr>
        <w:jc w:val="both"/>
      </w:pPr>
      <w:r w:rsidRPr="00944DDA">
        <w:t>Overtime Impact Analysis</w:t>
      </w:r>
    </w:p>
    <w:p w14:paraId="0ABF8B8C" w14:textId="77777777" w:rsidR="00944DDA" w:rsidRPr="00944DDA" w:rsidRDefault="00944DDA" w:rsidP="00944DDA">
      <w:pPr>
        <w:numPr>
          <w:ilvl w:val="0"/>
          <w:numId w:val="4"/>
        </w:numPr>
        <w:jc w:val="both"/>
      </w:pPr>
      <w:r w:rsidRPr="00944DDA">
        <w:t>Job Role Analysis</w:t>
      </w:r>
    </w:p>
    <w:p w14:paraId="71593041" w14:textId="77777777" w:rsidR="00944DDA" w:rsidRPr="00944DDA" w:rsidRDefault="00944DDA" w:rsidP="00944DDA">
      <w:pPr>
        <w:jc w:val="both"/>
        <w:rPr>
          <w:b/>
          <w:bCs/>
        </w:rPr>
      </w:pPr>
      <w:r w:rsidRPr="00944DDA">
        <w:rPr>
          <w:b/>
          <w:bCs/>
        </w:rPr>
        <w:t>Dashboard Development</w:t>
      </w:r>
    </w:p>
    <w:p w14:paraId="059D28E0" w14:textId="77777777" w:rsidR="00944DDA" w:rsidRPr="00944DDA" w:rsidRDefault="00944DDA" w:rsidP="00944DDA">
      <w:pPr>
        <w:jc w:val="both"/>
      </w:pPr>
      <w:r w:rsidRPr="00944DDA">
        <w:t>Interactive dashboards were created using Power BI to visualize employee attrition trends and workforce insights.</w:t>
      </w:r>
    </w:p>
    <w:p w14:paraId="7935C534" w14:textId="77777777" w:rsidR="00944DDA" w:rsidRPr="00944DDA" w:rsidRDefault="00944DDA" w:rsidP="00944DDA">
      <w:pPr>
        <w:jc w:val="both"/>
        <w:rPr>
          <w:b/>
          <w:bCs/>
        </w:rPr>
      </w:pPr>
      <w:r w:rsidRPr="00944DDA">
        <w:rPr>
          <w:b/>
          <w:bCs/>
        </w:rPr>
        <w:t>Results and Findings</w:t>
      </w:r>
    </w:p>
    <w:p w14:paraId="1EDB6610" w14:textId="77777777" w:rsidR="00944DDA" w:rsidRPr="00944DDA" w:rsidRDefault="00944DDA" w:rsidP="00944DDA">
      <w:pPr>
        <w:jc w:val="both"/>
        <w:rPr>
          <w:b/>
          <w:bCs/>
        </w:rPr>
      </w:pPr>
      <w:r w:rsidRPr="00944DDA">
        <w:rPr>
          <w:b/>
          <w:bCs/>
        </w:rPr>
        <w:t>Total Employees</w:t>
      </w:r>
    </w:p>
    <w:p w14:paraId="61E72530" w14:textId="77777777" w:rsidR="00944DDA" w:rsidRPr="00944DDA" w:rsidRDefault="00944DDA" w:rsidP="00944DDA">
      <w:pPr>
        <w:jc w:val="both"/>
      </w:pPr>
      <w:r w:rsidRPr="00944DDA">
        <w:t>1,470</w:t>
      </w:r>
    </w:p>
    <w:p w14:paraId="7B8A972C" w14:textId="77777777" w:rsidR="00944DDA" w:rsidRPr="00944DDA" w:rsidRDefault="00944DDA" w:rsidP="00944DDA">
      <w:pPr>
        <w:jc w:val="both"/>
        <w:rPr>
          <w:b/>
          <w:bCs/>
        </w:rPr>
      </w:pPr>
      <w:r w:rsidRPr="00944DDA">
        <w:rPr>
          <w:b/>
          <w:bCs/>
        </w:rPr>
        <w:t>Attrition Count</w:t>
      </w:r>
    </w:p>
    <w:p w14:paraId="0ED6730A" w14:textId="77777777" w:rsidR="00944DDA" w:rsidRPr="00944DDA" w:rsidRDefault="00944DDA" w:rsidP="00944DDA">
      <w:pPr>
        <w:jc w:val="both"/>
      </w:pPr>
      <w:r w:rsidRPr="00944DDA">
        <w:t>237</w:t>
      </w:r>
    </w:p>
    <w:p w14:paraId="54080A71" w14:textId="77777777" w:rsidR="00944DDA" w:rsidRPr="00944DDA" w:rsidRDefault="00944DDA" w:rsidP="00944DDA">
      <w:pPr>
        <w:jc w:val="both"/>
        <w:rPr>
          <w:b/>
          <w:bCs/>
        </w:rPr>
      </w:pPr>
      <w:r w:rsidRPr="00944DDA">
        <w:rPr>
          <w:b/>
          <w:bCs/>
        </w:rPr>
        <w:t>Attrition Rate</w:t>
      </w:r>
    </w:p>
    <w:p w14:paraId="538579A6" w14:textId="77777777" w:rsidR="00944DDA" w:rsidRPr="00944DDA" w:rsidRDefault="00944DDA" w:rsidP="00944DDA">
      <w:pPr>
        <w:jc w:val="both"/>
      </w:pPr>
      <w:r w:rsidRPr="00944DDA">
        <w:t>16.12%</w:t>
      </w:r>
    </w:p>
    <w:p w14:paraId="4298C506" w14:textId="77777777" w:rsidR="00944DDA" w:rsidRPr="00944DDA" w:rsidRDefault="00944DDA" w:rsidP="00944DDA">
      <w:pPr>
        <w:jc w:val="both"/>
        <w:rPr>
          <w:b/>
          <w:bCs/>
        </w:rPr>
      </w:pPr>
      <w:r w:rsidRPr="00944DDA">
        <w:rPr>
          <w:b/>
          <w:bCs/>
        </w:rPr>
        <w:t>Department Analysis</w:t>
      </w:r>
    </w:p>
    <w:p w14:paraId="79CB4A59" w14:textId="77777777" w:rsidR="00944DDA" w:rsidRPr="00944DDA" w:rsidRDefault="00944DDA" w:rsidP="00944DDA">
      <w:pPr>
        <w:jc w:val="both"/>
      </w:pPr>
      <w:r w:rsidRPr="00944DDA">
        <w:t>Sales department recorded the highest attrition rate while Research &amp; Development contributed the highest attrition volume.</w:t>
      </w:r>
    </w:p>
    <w:p w14:paraId="06F02A01" w14:textId="77777777" w:rsidR="00944DDA" w:rsidRPr="00944DDA" w:rsidRDefault="00944DDA" w:rsidP="00944DDA">
      <w:pPr>
        <w:jc w:val="both"/>
        <w:rPr>
          <w:b/>
          <w:bCs/>
        </w:rPr>
      </w:pPr>
      <w:r w:rsidRPr="00944DDA">
        <w:rPr>
          <w:b/>
          <w:bCs/>
        </w:rPr>
        <w:lastRenderedPageBreak/>
        <w:t>Gender Analysis</w:t>
      </w:r>
    </w:p>
    <w:p w14:paraId="46880A9B" w14:textId="77777777" w:rsidR="00944DDA" w:rsidRPr="00944DDA" w:rsidRDefault="00944DDA" w:rsidP="00944DDA">
      <w:pPr>
        <w:jc w:val="both"/>
      </w:pPr>
      <w:r w:rsidRPr="00944DDA">
        <w:t>Male employees contributed more to employee attrition than female employees.</w:t>
      </w:r>
    </w:p>
    <w:p w14:paraId="6C0BB685" w14:textId="77777777" w:rsidR="00944DDA" w:rsidRPr="00944DDA" w:rsidRDefault="00944DDA" w:rsidP="00944DDA">
      <w:pPr>
        <w:jc w:val="both"/>
        <w:rPr>
          <w:b/>
          <w:bCs/>
        </w:rPr>
      </w:pPr>
      <w:r w:rsidRPr="00944DDA">
        <w:rPr>
          <w:b/>
          <w:bCs/>
        </w:rPr>
        <w:t>Overtime Analysis</w:t>
      </w:r>
    </w:p>
    <w:p w14:paraId="186600D5" w14:textId="77777777" w:rsidR="00944DDA" w:rsidRPr="00944DDA" w:rsidRDefault="00944DDA" w:rsidP="00944DDA">
      <w:pPr>
        <w:jc w:val="both"/>
      </w:pPr>
      <w:r w:rsidRPr="00944DDA">
        <w:t>Employees working overtime exhibited significantly higher turnover compared to employees not working overtime.</w:t>
      </w:r>
    </w:p>
    <w:p w14:paraId="1C3AB03E" w14:textId="77777777" w:rsidR="00944DDA" w:rsidRPr="00944DDA" w:rsidRDefault="00944DDA" w:rsidP="00944DDA">
      <w:pPr>
        <w:jc w:val="both"/>
        <w:rPr>
          <w:b/>
          <w:bCs/>
        </w:rPr>
      </w:pPr>
      <w:r w:rsidRPr="00944DDA">
        <w:rPr>
          <w:b/>
          <w:bCs/>
        </w:rPr>
        <w:t>Job Role Analysis</w:t>
      </w:r>
    </w:p>
    <w:p w14:paraId="1287EB3B" w14:textId="77777777" w:rsidR="00944DDA" w:rsidRPr="00944DDA" w:rsidRDefault="00944DDA" w:rsidP="00944DDA">
      <w:pPr>
        <w:jc w:val="both"/>
      </w:pPr>
      <w:r w:rsidRPr="00944DDA">
        <w:t>The highest attrition levels were observed among Laboratory Technicians, Sales Executives, and Research Scientists.</w:t>
      </w:r>
    </w:p>
    <w:p w14:paraId="0162A6FA" w14:textId="77777777" w:rsidR="00944DDA" w:rsidRDefault="00944DDA" w:rsidP="00944DDA">
      <w:pPr>
        <w:jc w:val="both"/>
        <w:rPr>
          <w:b/>
          <w:bCs/>
        </w:rPr>
      </w:pPr>
    </w:p>
    <w:p w14:paraId="0357EC76" w14:textId="1F1B9CFF" w:rsidR="00944DDA" w:rsidRPr="00944DDA" w:rsidRDefault="00944DDA" w:rsidP="00944DDA">
      <w:pPr>
        <w:jc w:val="both"/>
        <w:rPr>
          <w:b/>
          <w:bCs/>
        </w:rPr>
      </w:pPr>
      <w:r w:rsidRPr="00944DDA">
        <w:rPr>
          <w:b/>
          <w:bCs/>
        </w:rPr>
        <w:t>Recommendations</w:t>
      </w:r>
    </w:p>
    <w:p w14:paraId="5F171CEB" w14:textId="77777777" w:rsidR="00944DDA" w:rsidRPr="00944DDA" w:rsidRDefault="00944DDA" w:rsidP="00944DDA">
      <w:pPr>
        <w:numPr>
          <w:ilvl w:val="0"/>
          <w:numId w:val="5"/>
        </w:numPr>
        <w:jc w:val="both"/>
      </w:pPr>
      <w:r w:rsidRPr="00944DDA">
        <w:t>Improve employee engagement programs.</w:t>
      </w:r>
    </w:p>
    <w:p w14:paraId="14BD4A1A" w14:textId="77777777" w:rsidR="00944DDA" w:rsidRPr="00944DDA" w:rsidRDefault="00944DDA" w:rsidP="00944DDA">
      <w:pPr>
        <w:numPr>
          <w:ilvl w:val="0"/>
          <w:numId w:val="5"/>
        </w:numPr>
        <w:jc w:val="both"/>
      </w:pPr>
      <w:r w:rsidRPr="00944DDA">
        <w:t>Reduce excessive overtime.</w:t>
      </w:r>
    </w:p>
    <w:p w14:paraId="3CD07C0C" w14:textId="77777777" w:rsidR="00944DDA" w:rsidRPr="00944DDA" w:rsidRDefault="00944DDA" w:rsidP="00944DDA">
      <w:pPr>
        <w:numPr>
          <w:ilvl w:val="0"/>
          <w:numId w:val="5"/>
        </w:numPr>
        <w:jc w:val="both"/>
      </w:pPr>
      <w:r w:rsidRPr="00944DDA">
        <w:t>Develop retention strategies for high-risk departments.</w:t>
      </w:r>
    </w:p>
    <w:p w14:paraId="25339F78" w14:textId="77777777" w:rsidR="00944DDA" w:rsidRPr="00944DDA" w:rsidRDefault="00944DDA" w:rsidP="00944DDA">
      <w:pPr>
        <w:numPr>
          <w:ilvl w:val="0"/>
          <w:numId w:val="5"/>
        </w:numPr>
        <w:jc w:val="both"/>
      </w:pPr>
      <w:r w:rsidRPr="00944DDA">
        <w:t>Conduct periodic workforce satisfaction assessments.</w:t>
      </w:r>
    </w:p>
    <w:p w14:paraId="48798088" w14:textId="77777777" w:rsidR="00944DDA" w:rsidRPr="00944DDA" w:rsidRDefault="00944DDA" w:rsidP="00944DDA">
      <w:pPr>
        <w:numPr>
          <w:ilvl w:val="0"/>
          <w:numId w:val="5"/>
        </w:numPr>
        <w:jc w:val="both"/>
      </w:pPr>
      <w:r w:rsidRPr="00944DDA">
        <w:t>Implement HR monitoring dashboards for continuous tracking.</w:t>
      </w:r>
    </w:p>
    <w:p w14:paraId="3195E40C" w14:textId="77777777" w:rsidR="00944DDA" w:rsidRDefault="00944DDA" w:rsidP="00944DDA">
      <w:pPr>
        <w:jc w:val="both"/>
        <w:rPr>
          <w:b/>
          <w:bCs/>
        </w:rPr>
      </w:pPr>
    </w:p>
    <w:p w14:paraId="7844B53F" w14:textId="40AC6B1C" w:rsidR="00944DDA" w:rsidRPr="00944DDA" w:rsidRDefault="00944DDA" w:rsidP="00944DDA">
      <w:pPr>
        <w:jc w:val="both"/>
        <w:rPr>
          <w:b/>
          <w:bCs/>
        </w:rPr>
      </w:pPr>
      <w:r w:rsidRPr="00944DDA">
        <w:rPr>
          <w:b/>
          <w:bCs/>
        </w:rPr>
        <w:t>Conclusion</w:t>
      </w:r>
    </w:p>
    <w:p w14:paraId="7EEA3BE7" w14:textId="77777777" w:rsidR="00944DDA" w:rsidRPr="00944DDA" w:rsidRDefault="00944DDA" w:rsidP="00944DDA">
      <w:pPr>
        <w:jc w:val="both"/>
      </w:pPr>
      <w:r w:rsidRPr="00944DDA">
        <w:t>The project successfully identified important employee attrition trends using SQL and Power BI. The analysis demonstrated how workforce analytics can help organizations improve employee retention and support data-driven HR decision-making.</w:t>
      </w:r>
    </w:p>
    <w:p w14:paraId="30C8B51A" w14:textId="77777777" w:rsidR="0050012B" w:rsidRDefault="0050012B" w:rsidP="00944DDA">
      <w:pPr>
        <w:jc w:val="both"/>
      </w:pPr>
    </w:p>
    <w:sectPr w:rsidR="00500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491"/>
    <w:multiLevelType w:val="multilevel"/>
    <w:tmpl w:val="AA90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B7D11"/>
    <w:multiLevelType w:val="multilevel"/>
    <w:tmpl w:val="7B70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06774"/>
    <w:multiLevelType w:val="multilevel"/>
    <w:tmpl w:val="2250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07EB2"/>
    <w:multiLevelType w:val="multilevel"/>
    <w:tmpl w:val="7A3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0218E"/>
    <w:multiLevelType w:val="multilevel"/>
    <w:tmpl w:val="F87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357412">
    <w:abstractNumId w:val="3"/>
  </w:num>
  <w:num w:numId="2" w16cid:durableId="464785896">
    <w:abstractNumId w:val="1"/>
  </w:num>
  <w:num w:numId="3" w16cid:durableId="699670479">
    <w:abstractNumId w:val="4"/>
  </w:num>
  <w:num w:numId="4" w16cid:durableId="1955596081">
    <w:abstractNumId w:val="0"/>
  </w:num>
  <w:num w:numId="5" w16cid:durableId="1969504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DDA"/>
    <w:rsid w:val="000E72A1"/>
    <w:rsid w:val="0050012B"/>
    <w:rsid w:val="00944DDA"/>
    <w:rsid w:val="00A74066"/>
    <w:rsid w:val="00E2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3BDDC"/>
  <w15:chartTrackingRefBased/>
  <w15:docId w15:val="{C1BB8D66-139D-4D72-88D4-F9F346DB7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DD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D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44DD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44D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4D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4D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4D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DD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DD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44DD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44D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4D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4D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4D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4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DD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DD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4DDA"/>
    <w:pPr>
      <w:spacing w:before="160"/>
      <w:jc w:val="center"/>
    </w:pPr>
    <w:rPr>
      <w:i/>
      <w:iCs/>
      <w:color w:val="404040" w:themeColor="text1" w:themeTint="BF"/>
    </w:rPr>
  </w:style>
  <w:style w:type="character" w:customStyle="1" w:styleId="QuoteChar">
    <w:name w:val="Quote Char"/>
    <w:basedOn w:val="DefaultParagraphFont"/>
    <w:link w:val="Quote"/>
    <w:uiPriority w:val="29"/>
    <w:rsid w:val="00944DDA"/>
    <w:rPr>
      <w:i/>
      <w:iCs/>
      <w:color w:val="404040" w:themeColor="text1" w:themeTint="BF"/>
    </w:rPr>
  </w:style>
  <w:style w:type="paragraph" w:styleId="ListParagraph">
    <w:name w:val="List Paragraph"/>
    <w:basedOn w:val="Normal"/>
    <w:uiPriority w:val="34"/>
    <w:qFormat/>
    <w:rsid w:val="00944DDA"/>
    <w:pPr>
      <w:ind w:left="720"/>
      <w:contextualSpacing/>
    </w:pPr>
  </w:style>
  <w:style w:type="character" w:styleId="IntenseEmphasis">
    <w:name w:val="Intense Emphasis"/>
    <w:basedOn w:val="DefaultParagraphFont"/>
    <w:uiPriority w:val="21"/>
    <w:qFormat/>
    <w:rsid w:val="00944DDA"/>
    <w:rPr>
      <w:i/>
      <w:iCs/>
      <w:color w:val="2F5496" w:themeColor="accent1" w:themeShade="BF"/>
    </w:rPr>
  </w:style>
  <w:style w:type="paragraph" w:styleId="IntenseQuote">
    <w:name w:val="Intense Quote"/>
    <w:basedOn w:val="Normal"/>
    <w:next w:val="Normal"/>
    <w:link w:val="IntenseQuoteChar"/>
    <w:uiPriority w:val="30"/>
    <w:qFormat/>
    <w:rsid w:val="00944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DDA"/>
    <w:rPr>
      <w:i/>
      <w:iCs/>
      <w:color w:val="2F5496" w:themeColor="accent1" w:themeShade="BF"/>
    </w:rPr>
  </w:style>
  <w:style w:type="character" w:styleId="IntenseReference">
    <w:name w:val="Intense Reference"/>
    <w:basedOn w:val="DefaultParagraphFont"/>
    <w:uiPriority w:val="32"/>
    <w:qFormat/>
    <w:rsid w:val="00944D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Gadge</dc:creator>
  <cp:keywords/>
  <dc:description/>
  <cp:lastModifiedBy>Shruti Gadge</cp:lastModifiedBy>
  <cp:revision>1</cp:revision>
  <dcterms:created xsi:type="dcterms:W3CDTF">2026-06-09T15:22:00Z</dcterms:created>
  <dcterms:modified xsi:type="dcterms:W3CDTF">2026-06-09T15:34:00Z</dcterms:modified>
</cp:coreProperties>
</file>