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A food and beverage manager wants to determine whether there is any significant difference in the diameter of the cookies between two units. A randomly selected sample of cookies was collected from both units and measured? Analyze the data and draw inferences at 5% significance level. Please state the assumptions and tests that you carried out to check validity of the assumptions.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i/>
          <w:iCs/>
          <w:color w:val="292929"/>
          <w:spacing w:val="-1"/>
          <w:sz w:val="32"/>
          <w:lang w:bidi="ar-SA"/>
        </w:rPr>
        <w:t>Solution Approach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α=0.05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Below is the sample data for cookies diameter between two units</w:t>
      </w:r>
    </w:p>
    <w:p w:rsidR="002C67CC" w:rsidRPr="002C67CC" w:rsidRDefault="002C67CC" w:rsidP="002C67C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2C67CC" w:rsidRPr="002C67CC" w:rsidRDefault="002C67CC" w:rsidP="002C67C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1495425" cy="2686050"/>
            <wp:effectExtent l="19050" t="0" r="9525" b="0"/>
            <wp:docPr id="607" name="Picture 60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CC" w:rsidRPr="002C67CC" w:rsidRDefault="002C67CC" w:rsidP="002C67CC">
      <w:pPr>
        <w:widowControl/>
        <w:autoSpaceDE/>
        <w:autoSpaceDN/>
        <w:rPr>
          <w:sz w:val="24"/>
          <w:szCs w:val="24"/>
          <w:lang w:bidi="ar-SA"/>
        </w:rPr>
      </w:pPr>
      <w:r w:rsidRPr="002C67CC">
        <w:rPr>
          <w:sz w:val="24"/>
          <w:szCs w:val="24"/>
          <w:lang w:bidi="ar-SA"/>
        </w:rPr>
        <w:t>Cutlet diameters of Unit A and Unit B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b/>
          <w:bCs/>
          <w:i/>
          <w:iCs/>
          <w:color w:val="292929"/>
          <w:spacing w:val="-1"/>
          <w:sz w:val="32"/>
          <w:lang w:bidi="ar-SA"/>
        </w:rPr>
        <w:t>Inputs</w:t>
      </w: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 are Diameter 1 and </w:t>
      </w:r>
      <w:proofErr w:type="spell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and</w:t>
      </w:r>
      <w:proofErr w:type="spell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Diameter 2 that is </w:t>
      </w:r>
      <w:r w:rsidRPr="002C67CC">
        <w:rPr>
          <w:rFonts w:ascii="Georgia" w:hAnsi="Georgia"/>
          <w:b/>
          <w:bCs/>
          <w:color w:val="292929"/>
          <w:spacing w:val="-1"/>
          <w:sz w:val="32"/>
          <w:lang w:bidi="ar-SA"/>
        </w:rPr>
        <w:t>Discrete in two categories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b/>
          <w:bCs/>
          <w:i/>
          <w:iCs/>
          <w:color w:val="292929"/>
          <w:spacing w:val="-1"/>
          <w:sz w:val="32"/>
          <w:lang w:bidi="ar-SA"/>
        </w:rPr>
        <w:lastRenderedPageBreak/>
        <w:t>Output</w:t>
      </w: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 is </w:t>
      </w:r>
      <w:r w:rsidRPr="002C67CC">
        <w:rPr>
          <w:rFonts w:ascii="Georgia" w:hAnsi="Georgia"/>
          <w:b/>
          <w:bCs/>
          <w:color w:val="292929"/>
          <w:spacing w:val="-1"/>
          <w:sz w:val="32"/>
          <w:lang w:bidi="ar-SA"/>
        </w:rPr>
        <w:t>continuous</w:t>
      </w: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 as we are trying to see the difference in diameter and diameter is a continuous variable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We proceed with </w:t>
      </w:r>
      <w:r w:rsidRPr="002C67CC">
        <w:rPr>
          <w:rFonts w:ascii="Georgia" w:hAnsi="Georgia"/>
          <w:b/>
          <w:bCs/>
          <w:i/>
          <w:iCs/>
          <w:color w:val="292929"/>
          <w:spacing w:val="-1"/>
          <w:sz w:val="32"/>
          <w:lang w:bidi="ar-SA"/>
        </w:rPr>
        <w:t>2-sample t test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1) Normality test- We will see if data is normally distributed or not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Unit A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Ho= Data is </w:t>
      </w:r>
      <w:proofErr w:type="gram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Normally</w:t>
      </w:r>
      <w:proofErr w:type="gram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distributed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Ha=Data is not </w:t>
      </w:r>
      <w:proofErr w:type="gram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Normally</w:t>
      </w:r>
      <w:proofErr w:type="gram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distributed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Stat — &gt;Basic Statistics — &gt;Normality test</w:t>
      </w:r>
    </w:p>
    <w:p w:rsidR="002C67CC" w:rsidRPr="002C67CC" w:rsidRDefault="002C67CC" w:rsidP="002C67C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2C67CC" w:rsidRPr="002C67CC" w:rsidRDefault="002C67CC" w:rsidP="002C67C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676900" cy="3905250"/>
            <wp:effectExtent l="19050" t="0" r="0" b="0"/>
            <wp:docPr id="611" name="Picture 6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lastRenderedPageBreak/>
        <w:t>P-value is &gt;0.05.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P High Ho Fly.</w:t>
      </w:r>
      <w:proofErr w:type="gram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So data is </w:t>
      </w:r>
      <w:proofErr w:type="gram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Normally</w:t>
      </w:r>
      <w:proofErr w:type="gram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distributed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Now </w:t>
      </w:r>
      <w:proofErr w:type="gram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Create</w:t>
      </w:r>
      <w:proofErr w:type="gram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hypothesis for Unit B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Stat </w:t>
      </w:r>
      <w:r w:rsidRPr="002C67CC">
        <w:rPr>
          <w:color w:val="292929"/>
          <w:spacing w:val="-1"/>
          <w:sz w:val="32"/>
          <w:szCs w:val="32"/>
          <w:lang w:bidi="ar-SA"/>
        </w:rPr>
        <w:t>→</w:t>
      </w:r>
      <w:r w:rsidRPr="002C67CC">
        <w:rPr>
          <w:rFonts w:ascii="Georgia" w:hAnsi="Georgia" w:cs="Georgia"/>
          <w:color w:val="292929"/>
          <w:spacing w:val="-1"/>
          <w:sz w:val="32"/>
          <w:szCs w:val="32"/>
          <w:lang w:bidi="ar-SA"/>
        </w:rPr>
        <w:t xml:space="preserve">Basic Statistics </w:t>
      </w:r>
      <w:r w:rsidRPr="002C67CC">
        <w:rPr>
          <w:color w:val="292929"/>
          <w:spacing w:val="-1"/>
          <w:sz w:val="32"/>
          <w:szCs w:val="32"/>
          <w:lang w:bidi="ar-SA"/>
        </w:rPr>
        <w:t>→</w:t>
      </w:r>
      <w:r w:rsidRPr="002C67CC">
        <w:rPr>
          <w:rFonts w:ascii="Georgia" w:hAnsi="Georgia" w:cs="Georgia"/>
          <w:color w:val="292929"/>
          <w:spacing w:val="-1"/>
          <w:sz w:val="32"/>
          <w:szCs w:val="32"/>
          <w:lang w:bidi="ar-SA"/>
        </w:rPr>
        <w:t>Normality test</w:t>
      </w:r>
    </w:p>
    <w:p w:rsidR="002C67CC" w:rsidRPr="002C67CC" w:rsidRDefault="002C67CC" w:rsidP="002C67C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2C67CC" w:rsidRPr="002C67CC" w:rsidRDefault="002C67CC" w:rsidP="002C67C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657850" cy="4038600"/>
            <wp:effectExtent l="19050" t="0" r="0" b="0"/>
            <wp:docPr id="615" name="Picture 6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&gt;0.05. P High Ho </w:t>
      </w:r>
      <w:proofErr w:type="spell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Fly.So</w:t>
      </w:r>
      <w:proofErr w:type="spell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data is </w:t>
      </w:r>
      <w:proofErr w:type="gramStart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Normally</w:t>
      </w:r>
      <w:proofErr w:type="gramEnd"/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distributed</w:t>
      </w:r>
    </w:p>
    <w:p w:rsidR="002C67CC" w:rsidRPr="002C67CC" w:rsidRDefault="002C67CC" w:rsidP="002C67C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2C67CC">
        <w:rPr>
          <w:rFonts w:ascii="Georgia" w:hAnsi="Georgia"/>
          <w:color w:val="292929"/>
          <w:spacing w:val="-1"/>
          <w:sz w:val="32"/>
          <w:szCs w:val="32"/>
          <w:lang w:bidi="ar-SA"/>
        </w:rPr>
        <w:t>2) Variance Test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lastRenderedPageBreak/>
        <w:t>Create Hypothesis for variances of Unit A and Unit B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Ho= Variance of diameters of Unit A is equal to the variance of diameters of Unit B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Ha= Variance of diameters of Unit A is not equal to the variance of diameters of Unit B</w:t>
      </w: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657850" cy="4010025"/>
            <wp:effectExtent l="19050" t="0" r="0" b="0"/>
            <wp:docPr id="619" name="Picture 6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P-value&gt;0.05.</w:t>
      </w:r>
      <w:proofErr w:type="gramEnd"/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 High Ho </w:t>
      </w:r>
      <w:proofErr w:type="gramStart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fly</w:t>
      </w:r>
      <w:proofErr w:type="gramEnd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. We fail to reject Null hypothesis. So we will accept it and hence Variances of A is equal to Variances of B.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3) As A and B are 2 Discrete variables and output variable diameter is a continuous, we will go with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2-sample T test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i/>
          <w:iCs/>
          <w:color w:val="292929"/>
          <w:spacing w:val="-1"/>
          <w:sz w:val="32"/>
          <w:lang w:bidi="ar-SA"/>
        </w:rPr>
        <w:lastRenderedPageBreak/>
        <w:t xml:space="preserve">2 sample t- </w:t>
      </w:r>
      <w:proofErr w:type="gramStart"/>
      <w:r w:rsidRPr="00FA207C">
        <w:rPr>
          <w:rFonts w:ascii="Georgia" w:hAnsi="Georgia"/>
          <w:i/>
          <w:iCs/>
          <w:color w:val="292929"/>
          <w:spacing w:val="-1"/>
          <w:sz w:val="32"/>
          <w:lang w:bidi="ar-SA"/>
        </w:rPr>
        <w:t>test</w:t>
      </w:r>
      <w:proofErr w:type="gramEnd"/>
      <w:r w:rsidRPr="00FA207C">
        <w:rPr>
          <w:rFonts w:ascii="Georgia" w:hAnsi="Georgia"/>
          <w:i/>
          <w:iCs/>
          <w:color w:val="292929"/>
          <w:spacing w:val="-1"/>
          <w:sz w:val="32"/>
          <w:lang w:bidi="ar-SA"/>
        </w:rPr>
        <w:t xml:space="preserve"> is equality of Means test. Sample Mean will tell us which program is better.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Ho= Averages of diameters of Unit A is equal to Averages of diameters of unit B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Ha= Averages of diameters of Unit A is not equal to Averages of diameters of unit B</w:t>
      </w: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162943" cy="4023360"/>
            <wp:effectExtent l="19050" t="0" r="9257" b="0"/>
            <wp:docPr id="623" name="Picture 6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943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You can see the detailed summary displayed.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P-value&gt;0.05 and hence P High and Ho Fly.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Inference is that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there is no significant difference in the diameters of Unit A and Unit B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lastRenderedPageBreak/>
        <w:t>You can also view individual graphs and Box plot of the data points</w:t>
      </w: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876925" cy="2744068"/>
            <wp:effectExtent l="19050" t="0" r="0" b="0"/>
            <wp:docPr id="58" name="Picture 7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4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7C" w:rsidRDefault="00AC2B8B" w:rsidP="00FA207C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Question 2</w:t>
      </w:r>
    </w:p>
    <w:p w:rsidR="00FA207C" w:rsidRDefault="00FA207C" w:rsidP="00FA207C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ANOVA-One way test</w:t>
      </w:r>
    </w:p>
    <w:p w:rsidR="00FA207C" w:rsidRDefault="00AC2B8B" w:rsidP="00FA207C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 hospital </w:t>
      </w:r>
      <w:r w:rsidR="00FA207C">
        <w:rPr>
          <w:rFonts w:ascii="Georgia" w:hAnsi="Georgia"/>
          <w:color w:val="292929"/>
          <w:spacing w:val="-1"/>
          <w:sz w:val="32"/>
          <w:szCs w:val="32"/>
        </w:rPr>
        <w:t xml:space="preserve">wants to determine whether there is any difference in the average Turn </w:t>
      </w:r>
      <w:proofErr w:type="gramStart"/>
      <w:r w:rsidR="00FA207C">
        <w:rPr>
          <w:rFonts w:ascii="Georgia" w:hAnsi="Georgia"/>
          <w:color w:val="292929"/>
          <w:spacing w:val="-1"/>
          <w:sz w:val="32"/>
          <w:szCs w:val="32"/>
        </w:rPr>
        <w:t>Around</w:t>
      </w:r>
      <w:proofErr w:type="gramEnd"/>
      <w:r w:rsidR="00FA207C">
        <w:rPr>
          <w:rFonts w:ascii="Georgia" w:hAnsi="Georgia"/>
          <w:color w:val="292929"/>
          <w:spacing w:val="-1"/>
          <w:sz w:val="32"/>
          <w:szCs w:val="32"/>
        </w:rPr>
        <w:t xml:space="preserve"> Time (TAT) of reports of the laboratories on their preferred list. They collected a random sample and recorded TAT for reports of 4 laboratories. Analyze the data and determine whether there is any difference in average TAT among the different laboratories at 5% significance level.</w:t>
      </w:r>
    </w:p>
    <w:p w:rsidR="00FA207C" w:rsidRDefault="00FA207C" w:rsidP="00FA207C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Solution Approach</w:t>
      </w:r>
    </w:p>
    <w:p w:rsidR="00FA207C" w:rsidRDefault="00FA207C" w:rsidP="00FA207C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α=0.05</w:t>
      </w:r>
    </w:p>
    <w:p w:rsidR="00FA207C" w:rsidRDefault="00FA207C" w:rsidP="00FA207C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Below is the sample data for average Turn Around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Times(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TAT)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lastRenderedPageBreak/>
        <w:t>Inputs are 4 lab reports. So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Input</w:t>
      </w: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 is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Discrete</w:t>
      </w: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 in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more than 2 categories</w:t>
      </w: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.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Output </w:t>
      </w: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is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continuous </w:t>
      </w: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as we are trying to see the difference in average TAT.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we</w:t>
      </w:r>
      <w:proofErr w:type="gramEnd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proceed with </w:t>
      </w:r>
      <w:r w:rsidRPr="00FA207C">
        <w:rPr>
          <w:rFonts w:ascii="Georgia" w:hAnsi="Georgia"/>
          <w:b/>
          <w:bCs/>
          <w:color w:val="292929"/>
          <w:spacing w:val="-1"/>
          <w:sz w:val="32"/>
          <w:lang w:bidi="ar-SA"/>
        </w:rPr>
        <w:t>ANOVA one-way test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1) Normality test- We will see if data is normally distributed or not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Lab 1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B53A65" w:rsidRPr="00B53A65" w:rsidRDefault="00B53A65" w:rsidP="00B53A6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&gt;0.05. </w:t>
      </w:r>
      <w:proofErr w:type="gramStart"/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>P High Ho Fly.</w:t>
      </w:r>
      <w:proofErr w:type="gramEnd"/>
    </w:p>
    <w:p w:rsidR="00B53A65" w:rsidRPr="00B53A65" w:rsidRDefault="00B53A65" w:rsidP="00B53A6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So data is </w:t>
      </w:r>
      <w:proofErr w:type="gramStart"/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>Normally</w:t>
      </w:r>
      <w:proofErr w:type="gramEnd"/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distributed</w:t>
      </w:r>
    </w:p>
    <w:p w:rsidR="00B53A65" w:rsidRPr="00B53A65" w:rsidRDefault="00B53A65" w:rsidP="00B53A6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Lab 3</w:t>
      </w:r>
    </w:p>
    <w:p w:rsidR="00B53A65" w:rsidRPr="00B53A65" w:rsidRDefault="00B53A65" w:rsidP="00B53A6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B53A65" w:rsidRPr="00B53A65" w:rsidRDefault="00B53A65" w:rsidP="00B53A6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B53A65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B53A65" w:rsidRPr="00B53A65" w:rsidRDefault="00B53A65" w:rsidP="00B53A6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B53A65" w:rsidRPr="00B53A65" w:rsidRDefault="00B53A65" w:rsidP="00B53A6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57850" cy="4000500"/>
            <wp:effectExtent l="19050" t="0" r="0" b="0"/>
            <wp:docPr id="721" name="Picture 7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&gt;0.05. P High Ho </w:t>
      </w:r>
      <w:proofErr w:type="spellStart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Fly.So</w:t>
      </w:r>
      <w:proofErr w:type="spellEnd"/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data is normally distributed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Lab 2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FA207C" w:rsidRPr="00FA207C" w:rsidRDefault="00FA207C" w:rsidP="00FA207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FA207C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FA207C" w:rsidRPr="00FA207C" w:rsidRDefault="00FA207C" w:rsidP="00FA207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&gt;0.05. P High Ho </w:t>
      </w:r>
      <w:proofErr w:type="spellStart"/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Fly.So</w:t>
      </w:r>
      <w:proofErr w:type="spellEnd"/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data is normally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Lab 2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667375" cy="4000500"/>
            <wp:effectExtent l="19050" t="0" r="9525" b="0"/>
            <wp:docPr id="816" name="Picture 8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&gt;0.05. </w:t>
      </w:r>
      <w:proofErr w:type="gramStart"/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P High Ho Fly.</w:t>
      </w:r>
      <w:proofErr w:type="gramEnd"/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So data is </w:t>
      </w:r>
      <w:proofErr w:type="gramStart"/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Normally</w:t>
      </w:r>
      <w:proofErr w:type="gramEnd"/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Lab 3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57850" cy="4067175"/>
            <wp:effectExtent l="19050" t="0" r="0" b="0"/>
            <wp:docPr id="820" name="Picture 8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3C" w:rsidRPr="0046623C" w:rsidRDefault="00AC2B8B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>
        <w:rPr>
          <w:rFonts w:ascii="Georgia" w:hAnsi="Georgia"/>
          <w:color w:val="292929"/>
          <w:spacing w:val="-1"/>
          <w:sz w:val="32"/>
          <w:szCs w:val="32"/>
          <w:lang w:bidi="ar-SA"/>
        </w:rPr>
        <w:t>p</w:t>
      </w:r>
      <w:r w:rsidR="0046623C"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-value is &gt;0.05. </w:t>
      </w:r>
      <w:proofErr w:type="gramStart"/>
      <w:r w:rsidR="0046623C"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P High Ho Fly.</w:t>
      </w:r>
      <w:proofErr w:type="gramEnd"/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So data is normally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Lab 4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Ho= Data is normally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Ha=Data is not normally distributed</w:t>
      </w: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05475" cy="4019550"/>
            <wp:effectExtent l="19050" t="0" r="9525" b="0"/>
            <wp:docPr id="824" name="Picture 8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&gt;0.05. </w:t>
      </w:r>
      <w:proofErr w:type="gramStart"/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P High Ho Fly.</w:t>
      </w:r>
      <w:proofErr w:type="gramEnd"/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So data is normally distributed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2) Variance Test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variances of Lab 1 and Lab 2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Ho= Variance of TAT of Lab 1 is equal to variance of TAT of Lab 2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Ha= Variance of TAT of Lab 1 is not equal to variance of TAT of Lab 2</w:t>
      </w: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76900" cy="4086225"/>
            <wp:effectExtent l="19050" t="0" r="0" b="0"/>
            <wp:docPr id="828" name="Picture 8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3C" w:rsidRPr="0046623C" w:rsidRDefault="000B29D5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lang w:bidi="ar-SA"/>
        </w:rPr>
        <w:t>p-va</w:t>
      </w:r>
      <w:r w:rsidR="0046623C"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lue&gt;</w:t>
      </w:r>
      <w:proofErr w:type="gramEnd"/>
      <w:r w:rsidR="0046623C"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0.05. P High Ho </w:t>
      </w:r>
      <w:proofErr w:type="gramStart"/>
      <w:r w:rsidR="0046623C"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fly</w:t>
      </w:r>
      <w:proofErr w:type="gramEnd"/>
      <w:r w:rsidR="0046623C"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. We fail to reject Null hypothesis.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So we will accept it and hence Variances of 1 is equal to variances of 2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variances of Lab 2 and Lab 3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Ho= Variance of TAT of Lab 2 is equal to variance of TAT of Lab 3</w:t>
      </w:r>
    </w:p>
    <w:p w:rsidR="0046623C" w:rsidRPr="0046623C" w:rsidRDefault="0046623C" w:rsidP="0046623C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46623C">
        <w:rPr>
          <w:rFonts w:ascii="Georgia" w:hAnsi="Georgia"/>
          <w:color w:val="292929"/>
          <w:spacing w:val="-1"/>
          <w:sz w:val="32"/>
          <w:szCs w:val="32"/>
          <w:lang w:bidi="ar-SA"/>
        </w:rPr>
        <w:t>Ha= Variance of TAT of Lab 2 is not equal to variance of TAT of Lab 3</w:t>
      </w: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46623C" w:rsidRPr="0046623C" w:rsidRDefault="0046623C" w:rsidP="0046623C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76900" cy="4029075"/>
            <wp:effectExtent l="19050" t="0" r="0" b="0"/>
            <wp:docPr id="832" name="Picture 83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P-value&gt;0.05.</w:t>
      </w:r>
      <w:proofErr w:type="gramEnd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P High Ho </w:t>
      </w:r>
      <w:proofErr w:type="gramStart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fly</w:t>
      </w:r>
      <w:proofErr w:type="gramEnd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. We fail to reject Null hypothesis.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So we will accept it and hence Variances of lab 3 is equal to variances of lab 4.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 for variances of Lab 4 and Lab 1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Ho= Variance of TAT of Lab 4 is equal to variance of TAT of Lab 1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Ha= Variance of TAT of Lab 4 is not equal to variance of TAT of Lab 1</w:t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29275" cy="2686050"/>
            <wp:effectExtent l="19050" t="0" r="9525" b="0"/>
            <wp:docPr id="836" name="Picture 83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P-value&gt;0.05.</w:t>
      </w:r>
      <w:proofErr w:type="gramEnd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P High Ho </w:t>
      </w:r>
      <w:proofErr w:type="gramStart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fly</w:t>
      </w:r>
      <w:proofErr w:type="gramEnd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. We fail to reject Null hypothesis. So we will accept it and hence Variances of lab 4 is equal to variances of lab 1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3) As there are more than 2 discrete variables and output variable TAT is a continuous variable. Hence we will go with </w:t>
      </w:r>
      <w:proofErr w:type="spellStart"/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>Anova</w:t>
      </w:r>
      <w:proofErr w:type="spellEnd"/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 xml:space="preserve"> one way test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.</w:t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591300" cy="3429000"/>
            <wp:effectExtent l="19050" t="0" r="0" b="0"/>
            <wp:docPr id="838" name="Picture 8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lastRenderedPageBreak/>
        <w:t>Ho= Average TAT for all the samples is same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Ha= Averages TAT for all the samples is not same</w:t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400550" cy="4905375"/>
            <wp:effectExtent l="19050" t="0" r="0" b="0"/>
            <wp:docPr id="840" name="Picture 8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spellStart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SImilarly</w:t>
      </w:r>
      <w:proofErr w:type="spellEnd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by doing for different lab combinations you can see that P -value is &gt; 0.05. P High and Ho Fly.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Hence </w:t>
      </w:r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>there is no significant difference in the average TAT for all the labs.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You can also view the individual and box plots of the data points</w:t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608928" cy="1188720"/>
            <wp:effectExtent l="19050" t="0" r="1422" b="0"/>
            <wp:docPr id="842" name="Picture 84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928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310C58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>
        <w:rPr>
          <w:rFonts w:ascii="Georgia" w:hAnsi="Georgia"/>
          <w:b/>
          <w:bCs/>
          <w:color w:val="292929"/>
          <w:spacing w:val="-1"/>
          <w:sz w:val="32"/>
          <w:lang w:bidi="ar-SA"/>
        </w:rPr>
        <w:t>Question 4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>2-Proportion test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Pantaloons Sales managers commented that </w:t>
      </w:r>
      <w:r w:rsidRPr="000B29D5">
        <w:rPr>
          <w:rFonts w:ascii="Georgia" w:hAnsi="Georgia"/>
          <w:i/>
          <w:iCs/>
          <w:color w:val="292929"/>
          <w:spacing w:val="-1"/>
          <w:sz w:val="32"/>
          <w:lang w:bidi="ar-SA"/>
        </w:rPr>
        <w:t>% 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of males versus females walking in to the store differ based on day of the week. Analyze the data and determine whether there is evidence at </w:t>
      </w:r>
      <w:r w:rsidRPr="000B29D5">
        <w:rPr>
          <w:rFonts w:ascii="Georgia" w:hAnsi="Georgia"/>
          <w:i/>
          <w:iCs/>
          <w:color w:val="292929"/>
          <w:spacing w:val="-1"/>
          <w:sz w:val="32"/>
          <w:lang w:bidi="ar-SA"/>
        </w:rPr>
        <w:t>5 % 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significance level to support this hypothesis.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i/>
          <w:iCs/>
          <w:color w:val="292929"/>
          <w:spacing w:val="-1"/>
          <w:sz w:val="32"/>
          <w:lang w:bidi="ar-SA"/>
        </w:rPr>
        <w:t>Solution Approach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α=0.0</w:t>
      </w:r>
      <w:r w:rsid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5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Below is the sample data for Male and Female on weekday and weekends</w:t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1743075" cy="2743200"/>
            <wp:effectExtent l="19050" t="0" r="9525" b="0"/>
            <wp:docPr id="927" name="Picture 9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b/>
          <w:bCs/>
          <w:i/>
          <w:iCs/>
          <w:color w:val="292929"/>
          <w:spacing w:val="-1"/>
          <w:sz w:val="32"/>
          <w:lang w:bidi="ar-SA"/>
        </w:rPr>
        <w:lastRenderedPageBreak/>
        <w:t>Inputs 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are </w:t>
      </w:r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>2 discrete variables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.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b/>
          <w:bCs/>
          <w:i/>
          <w:iCs/>
          <w:color w:val="292929"/>
          <w:spacing w:val="-1"/>
          <w:sz w:val="32"/>
          <w:lang w:bidi="ar-SA"/>
        </w:rPr>
        <w:t>Output 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is </w:t>
      </w:r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>Discrete </w:t>
      </w: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as we are trying to find out if </w:t>
      </w:r>
      <w:proofErr w:type="gramStart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proportions of male and female walking in to the store is</w:t>
      </w:r>
      <w:proofErr w:type="gramEnd"/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same or not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We proceed with </w:t>
      </w:r>
      <w:r w:rsidRPr="000B29D5">
        <w:rPr>
          <w:rFonts w:ascii="Georgia" w:hAnsi="Georgia"/>
          <w:b/>
          <w:bCs/>
          <w:color w:val="292929"/>
          <w:spacing w:val="-1"/>
          <w:sz w:val="32"/>
          <w:lang w:bidi="ar-SA"/>
        </w:rPr>
        <w:t>2-proportion test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Ho= Proportions of Male and Female are same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Ha= Proportions of Male and Female are not same</w:t>
      </w:r>
    </w:p>
    <w:p w:rsidR="000B29D5" w:rsidRPr="000B29D5" w:rsidRDefault="000B29D5" w:rsidP="000B29D5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0B29D5">
        <w:rPr>
          <w:rFonts w:ascii="Georgia" w:hAnsi="Georgia"/>
          <w:color w:val="292929"/>
          <w:spacing w:val="-1"/>
          <w:sz w:val="32"/>
          <w:szCs w:val="32"/>
          <w:lang w:bidi="ar-SA"/>
        </w:rPr>
        <w:t>Stat — &gt;Basic Statistics— &gt;2-proportion test</w:t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559420" cy="4572000"/>
            <wp:effectExtent l="19050" t="0" r="0" b="0"/>
            <wp:docPr id="929" name="Picture 9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4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0B29D5" w:rsidRPr="000B29D5" w:rsidRDefault="000B29D5" w:rsidP="000B29D5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838575" cy="5153025"/>
            <wp:effectExtent l="19050" t="0" r="9525" b="0"/>
            <wp:docPr id="931" name="Picture 93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P-value is less than 0.05 and hence we fail to reject </w:t>
      </w:r>
      <w:proofErr w:type="spellStart"/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Null.Hence</w:t>
      </w:r>
      <w:proofErr w:type="spellEnd"/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proportions of Male and Female are not same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Now we will try to find out whose proportion is higher. We create another hypothesis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Ho= Proportions of Male is less than or equal to Female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Ha= Proportions of Male is greater than Female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Stat-&gt;Basic Statistics-&gt;2 proportion test.</w:t>
      </w: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838575" cy="5153025"/>
            <wp:effectExtent l="19050" t="0" r="9525" b="0"/>
            <wp:docPr id="939" name="Picture 9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P-value &lt;0.05 and hence we reject null.</w:t>
      </w: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 xml:space="preserve"> Hence proportion of Male is greater than </w:t>
      </w:r>
      <w:proofErr w:type="gramStart"/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Female</w:t>
      </w:r>
      <w:proofErr w:type="gramEnd"/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.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>
        <w:rPr>
          <w:rFonts w:ascii="Georgia" w:hAnsi="Georgia"/>
          <w:b/>
          <w:bCs/>
          <w:color w:val="292929"/>
          <w:spacing w:val="-1"/>
          <w:sz w:val="32"/>
          <w:lang w:bidi="ar-SA"/>
        </w:rPr>
        <w:t>Question 3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Chi-Square Test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proofErr w:type="gramStart"/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Sales of products in four different regions is</w:t>
      </w:r>
      <w:proofErr w:type="gramEnd"/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 xml:space="preserve"> tabulated for males and females. Find if male-female buyer ratios are similar across regions.</w:t>
      </w: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124575" cy="1238250"/>
            <wp:effectExtent l="19050" t="0" r="9525" b="0"/>
            <wp:docPr id="941" name="Picture 94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834209" cy="1463040"/>
            <wp:effectExtent l="19050" t="0" r="0" b="0"/>
            <wp:docPr id="943" name="Picture 94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09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Inputs </w:t>
      </w: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are </w:t>
      </w: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 xml:space="preserve">4 discrete </w:t>
      </w:r>
      <w:proofErr w:type="gramStart"/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variables</w:t>
      </w: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(</w:t>
      </w:r>
      <w:proofErr w:type="spellStart"/>
      <w:proofErr w:type="gramEnd"/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east,west,north,south</w:t>
      </w:r>
      <w:proofErr w:type="spellEnd"/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).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Output </w:t>
      </w: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is also </w:t>
      </w: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discrete</w:t>
      </w: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. We are trying to find out if proportions of male and female are similar or not across the regions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We proceed with </w:t>
      </w: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chi-square test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Create hypothesis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Ho= Proportions of Male and Female are same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Ha= Proportions of Male and Female are not same</w:t>
      </w: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438900" cy="3648075"/>
            <wp:effectExtent l="19050" t="0" r="0" b="0"/>
            <wp:docPr id="945" name="Picture 94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t>Stat — &gt;Tables — &gt;chi-square test for Association</w:t>
      </w: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</w:p>
    <w:p w:rsidR="00310C58" w:rsidRPr="00310C58" w:rsidRDefault="00310C58" w:rsidP="00310C58">
      <w:pPr>
        <w:widowControl/>
        <w:shd w:val="clear" w:color="auto" w:fill="F2F2F2"/>
        <w:autoSpaceDE/>
        <w:autoSpaceDN/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360800" cy="4389120"/>
            <wp:effectExtent l="19050" t="0" r="1900" b="0"/>
            <wp:docPr id="947" name="Picture 94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8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color w:val="292929"/>
          <w:spacing w:val="-1"/>
          <w:sz w:val="32"/>
          <w:szCs w:val="32"/>
          <w:lang w:bidi="ar-SA"/>
        </w:rPr>
        <w:lastRenderedPageBreak/>
        <w:t>P-value&gt;0.05.Hence we fail to reject Null.</w:t>
      </w:r>
    </w:p>
    <w:p w:rsidR="00310C58" w:rsidRPr="00310C58" w:rsidRDefault="00310C58" w:rsidP="00310C58">
      <w:pPr>
        <w:widowControl/>
        <w:shd w:val="clear" w:color="auto" w:fill="FFFFFF"/>
        <w:autoSpaceDE/>
        <w:autoSpaceDN/>
        <w:spacing w:before="480" w:line="480" w:lineRule="atLeast"/>
        <w:rPr>
          <w:rFonts w:ascii="Georgia" w:hAnsi="Georgia"/>
          <w:color w:val="292929"/>
          <w:spacing w:val="-1"/>
          <w:sz w:val="32"/>
          <w:szCs w:val="32"/>
          <w:lang w:bidi="ar-SA"/>
        </w:rPr>
      </w:pPr>
      <w:r w:rsidRPr="00310C58">
        <w:rPr>
          <w:rFonts w:ascii="Georgia" w:hAnsi="Georgia"/>
          <w:b/>
          <w:bCs/>
          <w:color w:val="292929"/>
          <w:spacing w:val="-1"/>
          <w:sz w:val="32"/>
          <w:lang w:bidi="ar-SA"/>
        </w:rPr>
        <w:t>Hence proportion of male and female across regions is same.</w:t>
      </w:r>
    </w:p>
    <w:p w:rsidR="00310C58" w:rsidRPr="00310C58" w:rsidRDefault="00310C58" w:rsidP="00310C58">
      <w:pPr>
        <w:widowControl/>
        <w:autoSpaceDE/>
        <w:autoSpaceDN/>
        <w:rPr>
          <w:sz w:val="24"/>
          <w:szCs w:val="24"/>
          <w:lang w:bidi="ar-SA"/>
        </w:rPr>
      </w:pPr>
    </w:p>
    <w:p w:rsidR="00D82E0C" w:rsidRDefault="00D82E0C">
      <w:pPr>
        <w:pStyle w:val="BodyText"/>
        <w:spacing w:before="4"/>
        <w:rPr>
          <w:sz w:val="17"/>
        </w:rPr>
      </w:pPr>
    </w:p>
    <w:sectPr w:rsidR="00D82E0C" w:rsidSect="00D82E0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10" w:h="16840"/>
      <w:pgMar w:top="160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1F" w:rsidRDefault="0062401F" w:rsidP="00062E5F">
      <w:r>
        <w:separator/>
      </w:r>
    </w:p>
  </w:endnote>
  <w:endnote w:type="continuationSeparator" w:id="0">
    <w:p w:rsidR="0062401F" w:rsidRDefault="0062401F" w:rsidP="00062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5F" w:rsidRDefault="00062E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5F" w:rsidRDefault="00062E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5F" w:rsidRDefault="00062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1F" w:rsidRDefault="0062401F" w:rsidP="00062E5F">
      <w:r>
        <w:separator/>
      </w:r>
    </w:p>
  </w:footnote>
  <w:footnote w:type="continuationSeparator" w:id="0">
    <w:p w:rsidR="0062401F" w:rsidRDefault="0062401F" w:rsidP="00062E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5F" w:rsidRDefault="00062E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5F" w:rsidRDefault="00062E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E5F" w:rsidRDefault="00062E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74DF"/>
    <w:multiLevelType w:val="hybridMultilevel"/>
    <w:tmpl w:val="AD2CFABA"/>
    <w:lvl w:ilvl="0" w:tplc="44A00BCE">
      <w:numFmt w:val="bullet"/>
      <w:lvlText w:val="•"/>
      <w:lvlJc w:val="left"/>
      <w:pPr>
        <w:ind w:left="1586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5D4235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en-US"/>
      </w:rPr>
    </w:lvl>
    <w:lvl w:ilvl="2" w:tplc="552E3568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3" w:tplc="4BB007D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en-US"/>
      </w:rPr>
    </w:lvl>
    <w:lvl w:ilvl="4" w:tplc="1E2619B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en-US"/>
      </w:rPr>
    </w:lvl>
    <w:lvl w:ilvl="5" w:tplc="9DA67EAC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en-US"/>
      </w:rPr>
    </w:lvl>
    <w:lvl w:ilvl="6" w:tplc="F24610D8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en-US"/>
      </w:rPr>
    </w:lvl>
    <w:lvl w:ilvl="7" w:tplc="AB067B84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en-US"/>
      </w:rPr>
    </w:lvl>
    <w:lvl w:ilvl="8" w:tplc="04AC7AD0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en-US"/>
      </w:rPr>
    </w:lvl>
  </w:abstractNum>
  <w:abstractNum w:abstractNumId="1">
    <w:nsid w:val="3E6E4B0A"/>
    <w:multiLevelType w:val="hybridMultilevel"/>
    <w:tmpl w:val="240C40AC"/>
    <w:lvl w:ilvl="0" w:tplc="6D2214F2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0B14707A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en-US"/>
      </w:rPr>
    </w:lvl>
    <w:lvl w:ilvl="2" w:tplc="5810E018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en-US"/>
      </w:rPr>
    </w:lvl>
    <w:lvl w:ilvl="3" w:tplc="A91AF7F6">
      <w:numFmt w:val="bullet"/>
      <w:lvlText w:val="•"/>
      <w:lvlJc w:val="left"/>
      <w:pPr>
        <w:ind w:left="3935" w:hanging="361"/>
      </w:pPr>
      <w:rPr>
        <w:rFonts w:hint="default"/>
        <w:lang w:val="en-US" w:eastAsia="en-US" w:bidi="en-US"/>
      </w:rPr>
    </w:lvl>
    <w:lvl w:ilvl="4" w:tplc="4CE8B760"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en-US"/>
      </w:rPr>
    </w:lvl>
    <w:lvl w:ilvl="5" w:tplc="8620093C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en-US"/>
      </w:rPr>
    </w:lvl>
    <w:lvl w:ilvl="6" w:tplc="AF1C67D2">
      <w:numFmt w:val="bullet"/>
      <w:lvlText w:val="•"/>
      <w:lvlJc w:val="left"/>
      <w:pPr>
        <w:ind w:left="6211" w:hanging="361"/>
      </w:pPr>
      <w:rPr>
        <w:rFonts w:hint="default"/>
        <w:lang w:val="en-US" w:eastAsia="en-US" w:bidi="en-US"/>
      </w:rPr>
    </w:lvl>
    <w:lvl w:ilvl="7" w:tplc="5BB6BC76">
      <w:numFmt w:val="bullet"/>
      <w:lvlText w:val="•"/>
      <w:lvlJc w:val="left"/>
      <w:pPr>
        <w:ind w:left="6969" w:hanging="361"/>
      </w:pPr>
      <w:rPr>
        <w:rFonts w:hint="default"/>
        <w:lang w:val="en-US" w:eastAsia="en-US" w:bidi="en-US"/>
      </w:rPr>
    </w:lvl>
    <w:lvl w:ilvl="8" w:tplc="AFFE2A74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en-US"/>
      </w:rPr>
    </w:lvl>
  </w:abstractNum>
  <w:abstractNum w:abstractNumId="2">
    <w:nsid w:val="4D8C4276"/>
    <w:multiLevelType w:val="hybridMultilevel"/>
    <w:tmpl w:val="C93A4B3E"/>
    <w:lvl w:ilvl="0" w:tplc="0A7233EA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4D8FB4E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en-US"/>
      </w:rPr>
    </w:lvl>
    <w:lvl w:ilvl="2" w:tplc="6F2EB638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en-US"/>
      </w:rPr>
    </w:lvl>
    <w:lvl w:ilvl="3" w:tplc="F02444CC">
      <w:numFmt w:val="bullet"/>
      <w:lvlText w:val="•"/>
      <w:lvlJc w:val="left"/>
      <w:pPr>
        <w:ind w:left="3935" w:hanging="361"/>
      </w:pPr>
      <w:rPr>
        <w:rFonts w:hint="default"/>
        <w:lang w:val="en-US" w:eastAsia="en-US" w:bidi="en-US"/>
      </w:rPr>
    </w:lvl>
    <w:lvl w:ilvl="4" w:tplc="ACA4B542"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en-US"/>
      </w:rPr>
    </w:lvl>
    <w:lvl w:ilvl="5" w:tplc="5A4202AE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en-US"/>
      </w:rPr>
    </w:lvl>
    <w:lvl w:ilvl="6" w:tplc="35B266C0">
      <w:numFmt w:val="bullet"/>
      <w:lvlText w:val="•"/>
      <w:lvlJc w:val="left"/>
      <w:pPr>
        <w:ind w:left="6211" w:hanging="361"/>
      </w:pPr>
      <w:rPr>
        <w:rFonts w:hint="default"/>
        <w:lang w:val="en-US" w:eastAsia="en-US" w:bidi="en-US"/>
      </w:rPr>
    </w:lvl>
    <w:lvl w:ilvl="7" w:tplc="3CA62BC2">
      <w:numFmt w:val="bullet"/>
      <w:lvlText w:val="•"/>
      <w:lvlJc w:val="left"/>
      <w:pPr>
        <w:ind w:left="6969" w:hanging="361"/>
      </w:pPr>
      <w:rPr>
        <w:rFonts w:hint="default"/>
        <w:lang w:val="en-US" w:eastAsia="en-US" w:bidi="en-US"/>
      </w:rPr>
    </w:lvl>
    <w:lvl w:ilvl="8" w:tplc="3C40AE7C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en-US"/>
      </w:rPr>
    </w:lvl>
  </w:abstractNum>
  <w:abstractNum w:abstractNumId="3">
    <w:nsid w:val="7FBE7BA0"/>
    <w:multiLevelType w:val="multilevel"/>
    <w:tmpl w:val="DAD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82E0C"/>
    <w:rsid w:val="00062E5F"/>
    <w:rsid w:val="000B29D5"/>
    <w:rsid w:val="002C67CC"/>
    <w:rsid w:val="00310C58"/>
    <w:rsid w:val="00362122"/>
    <w:rsid w:val="003E35E5"/>
    <w:rsid w:val="0046623C"/>
    <w:rsid w:val="004959F9"/>
    <w:rsid w:val="0062401F"/>
    <w:rsid w:val="00AC2B8B"/>
    <w:rsid w:val="00B53A65"/>
    <w:rsid w:val="00D82E0C"/>
    <w:rsid w:val="00E3233D"/>
    <w:rsid w:val="00FA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2E0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D82E0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E0C"/>
    <w:pPr>
      <w:spacing w:before="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2E0C"/>
    <w:pPr>
      <w:spacing w:before="39"/>
      <w:ind w:left="1661" w:hanging="360"/>
    </w:pPr>
  </w:style>
  <w:style w:type="paragraph" w:customStyle="1" w:styleId="TableParagraph">
    <w:name w:val="Table Paragraph"/>
    <w:basedOn w:val="Normal"/>
    <w:uiPriority w:val="1"/>
    <w:qFormat/>
    <w:rsid w:val="00D82E0C"/>
  </w:style>
  <w:style w:type="paragraph" w:styleId="Header">
    <w:name w:val="header"/>
    <w:basedOn w:val="Normal"/>
    <w:link w:val="HeaderChar"/>
    <w:uiPriority w:val="99"/>
    <w:semiHidden/>
    <w:unhideWhenUsed/>
    <w:rsid w:val="00062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E5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62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E5F"/>
    <w:rPr>
      <w:rFonts w:ascii="Times New Roman" w:eastAsia="Times New Roman" w:hAnsi="Times New Roman" w:cs="Times New Roman"/>
      <w:lang w:bidi="en-US"/>
    </w:rPr>
  </w:style>
  <w:style w:type="paragraph" w:customStyle="1" w:styleId="hg">
    <w:name w:val="hg"/>
    <w:basedOn w:val="Normal"/>
    <w:rsid w:val="002C67C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2C67CC"/>
    <w:rPr>
      <w:i/>
      <w:iCs/>
    </w:rPr>
  </w:style>
  <w:style w:type="character" w:styleId="Strong">
    <w:name w:val="Strong"/>
    <w:basedOn w:val="DefaultParagraphFont"/>
    <w:uiPriority w:val="22"/>
    <w:qFormat/>
    <w:rsid w:val="002C67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CC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310C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78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6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5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6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3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3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77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3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66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4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4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0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1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1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9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2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8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1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8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3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63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3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7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0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69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8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9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6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6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0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2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9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6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6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8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8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5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5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1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7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5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93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1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5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7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9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5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6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4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19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8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3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056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5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2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0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188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9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2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1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7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1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dubal</dc:creator>
  <cp:lastModifiedBy>usr</cp:lastModifiedBy>
  <cp:revision>2</cp:revision>
  <dcterms:created xsi:type="dcterms:W3CDTF">2020-12-19T04:38:00Z</dcterms:created>
  <dcterms:modified xsi:type="dcterms:W3CDTF">2020-12-19T04:38:00Z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2020-11-18T00:00:00Z</vt:filetime>
  </property>
</Properties>
</file>