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0F766E"/>
          <w:spacing w:val="40"/>
          <w:sz w:val="26"/>
          <w:szCs w:val="26"/>
        </w:rPr>
        <w:t xml:space="preserve">MEDICORE</w:t>
      </w:r>
    </w:p>
    <w:p>
      <w:pPr>
        <w:spacing w:after="100" w:before="100"/>
        <w:jc w:val="center"/>
      </w:pPr>
      <w:r>
        <w:rPr>
          <w:b/>
          <w:bCs/>
          <w:color w:val="1B2A4A"/>
          <w:sz w:val="60"/>
          <w:szCs w:val="60"/>
        </w:rPr>
        <w:t xml:space="preserve">Hospital Management System</w:t>
      </w:r>
    </w:p>
    <w:p>
      <w:pPr>
        <w:spacing w:after="400"/>
        <w:jc w:val="center"/>
      </w:pPr>
      <w:r>
        <w:rPr>
          <w:color w:val="5B6472"/>
          <w:sz w:val="26"/>
          <w:szCs w:val="26"/>
        </w:rPr>
        <w:t xml:space="preserve">A Complete End-to-End Build Guide — Spring Boot Microservices + React</w:t>
      </w:r>
    </w:p>
    <w:p>
      <w:pPr>
        <w:spacing w:after="60"/>
        <w:jc w:val="center"/>
      </w:pPr>
      <w:r>
        <w:rPr>
          <w:b/>
          <w:bCs/>
          <w:color w:val="2563EB"/>
          <w:sz w:val="22"/>
          <w:szCs w:val="22"/>
        </w:rPr>
        <w:t xml:space="preserve">Multi-Role Authentication  •  Role-Based Dashboards  •  Modern UI System</w:t>
      </w:r>
    </w:p>
    <w:p>
      <w:pPr>
        <w:spacing w:after="1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F766E" w:sz="12"/>
              <w:left w:val="single" w:color="0F766E" w:sz="24"/>
              <w:bottom w:val="single" w:color="0F766E" w:sz="12"/>
              <w:right w:val="single" w:color="0F766E" w:sz="12"/>
            </w:tcBorders>
            <w:shd w:fill="E6F4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B2A4A"/>
                <w:sz w:val="21"/>
                <w:szCs w:val="21"/>
              </w:rPr>
              <w:t xml:space="preserve">What's inside this guide</w:t>
            </w:r>
          </w:p>
          <w:p>
            <w:r>
              <w:rPr>
                <w:color w:val="1F2937"/>
                <w:sz w:val="20"/>
                <w:szCs w:val="20"/>
              </w:rPr>
              <w:t xml:space="preserve">A production-style architecture, a fresh non-templated UI design system, complete multi-role auth (RBAC + JWT), role-specific dashboards, an expanded feature set (telemedicine, real-time alerts, e-prescriptions, AI triage, analytics), and a phase-by-phase build plan from empty folder to deployed system.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Table of Contents</w:t>
      </w:r>
    </w:p>
    <w:p>
      <w:pPr>
        <w:spacing w:after="150" w:line="300"/>
      </w:pPr>
      <w:r>
        <w:rPr>
          <w:color w:val="1F2937"/>
          <w:sz w:val="21"/>
          <w:szCs w:val="21"/>
        </w:rPr>
        <w:t xml:space="preserve">This document is organized as a build journey: architecture first, then identity &amp; access, then each dashboard experience, then the new feature set, then the UI system, then the exact phase-by-phase execution plan, and finally testing, quality and deployment.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1. Project Overview &amp; What's New vs. a Basic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2. System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3. Multi-Role Authentication &amp; Authorization (RBAC + JWT)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4. Roles &amp; Dashboards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5. Modern UI/UX Design System (Fresh, Non-Template Look)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6. Full Feature Set (Core + Advanced/New Features)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7. Microservices Breakdown &amp;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8. Database Design per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9. Real-Time Layer (WebSocket / Notifications / Chat)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10. Phase-by-Phase Development Roadmap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11. API Contract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12. Testing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13. Code Quality, Security &amp; Observability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14. CI/CD &amp; Deployment (Docker/Kubernetes)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15. Suggested Project Timeline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16. Final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17. Connecting MySQL &amp; Full Database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18. Full Schema Reference (All Services)</w:t>
      </w:r>
    </w:p>
    <w:p>
      <w:r>
        <w:br w:type="page"/>
      </w:r>
    </w:p>
    <w:p>
      <w:pPr>
        <w:pStyle w:val="Heading1"/>
        <w:pBdr>
          <w:bottom w:val="single" w:color="0F766E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1. Project Overview &amp; What's New vs. a Basic Build</w:t>
      </w:r>
    </w:p>
    <w:p>
      <w:pPr>
        <w:spacing w:after="150" w:line="300"/>
      </w:pPr>
      <w:r>
        <w:rPr>
          <w:color w:val="1F2937"/>
          <w:sz w:val="21"/>
          <w:szCs w:val="21"/>
        </w:rPr>
        <w:t xml:space="preserve">Your original plan already covers a solid microservices skeleton: Eureka, Gateway, Auth, Patient, Doctor, Appointment, Billing and Notification services on Spring Boot, with a React frontend. This guide upgrades that skeleton into a portfolio-grade, near-production system by adding three things most student projects skip: real multi-role access control, role-specific dashboard experiences, and a UI that doesn't look like every other Bootstrap admin template.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What changes from the basic version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750"/>
      </w:tblGrid>
      <w:tr>
        <w:tc>
          <w:tcPr>
            <w:tcW w:type="dxa" w:w="19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7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Basic version</w:t>
            </w:r>
          </w:p>
        </w:tc>
        <w:tc>
          <w:tcPr>
            <w:tcW w:type="dxa" w:w="37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This upgraded version</w:t>
            </w:r>
          </w:p>
        </w:tc>
      </w:tr>
      <w:tr>
        <w:tc>
          <w:tcPr>
            <w:tcW w:type="dxa" w:w="19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37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Single login, one role</w:t>
            </w:r>
          </w:p>
        </w:tc>
        <w:tc>
          <w:tcPr>
            <w:tcW w:type="dxa" w:w="37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 roles, JWT + refresh tokens, route &amp; API-level RBAC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Dashboards</w:t>
            </w:r>
          </w:p>
        </w:tc>
        <w:tc>
          <w:tcPr>
            <w:tcW w:type="dxa" w:w="3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One generic dashboard</w:t>
            </w:r>
          </w:p>
        </w:tc>
        <w:tc>
          <w:tcPr>
            <w:tcW w:type="dxa" w:w="3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Distinct dashboard per role with role-specific widgets</w:t>
            </w:r>
          </w:p>
        </w:tc>
      </w:tr>
      <w:tr>
        <w:tc>
          <w:tcPr>
            <w:tcW w:type="dxa" w:w="19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UI</w:t>
            </w:r>
          </w:p>
        </w:tc>
        <w:tc>
          <w:tcPr>
            <w:tcW w:type="dxa" w:w="37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Default Bootstrap/MUI theme</w:t>
            </w:r>
          </w:p>
        </w:tc>
        <w:tc>
          <w:tcPr>
            <w:tcW w:type="dxa" w:w="37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Custom design system, original layout, dark mode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None or basic</w:t>
            </w:r>
          </w:p>
        </w:tc>
        <w:tc>
          <w:tcPr>
            <w:tcW w:type="dxa" w:w="3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Real-time via WebSocket/STOMP + email/SMS hooks</w:t>
            </w:r>
          </w:p>
        </w:tc>
      </w:tr>
      <w:tr>
        <w:tc>
          <w:tcPr>
            <w:tcW w:type="dxa" w:w="19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37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Simple CRUD</w:t>
            </w:r>
          </w:p>
        </w:tc>
        <w:tc>
          <w:tcPr>
            <w:tcW w:type="dxa" w:w="37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Slot-based scheduling, conflict checks, calendar view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Records</w:t>
            </w:r>
          </w:p>
        </w:tc>
        <w:tc>
          <w:tcPr>
            <w:tcW w:type="dxa" w:w="3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Static text</w:t>
            </w:r>
          </w:p>
        </w:tc>
        <w:tc>
          <w:tcPr>
            <w:tcW w:type="dxa" w:w="3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Structured EHR: vitals, diagnosis, prescriptions, history timeline</w:t>
            </w:r>
          </w:p>
        </w:tc>
      </w:tr>
      <w:tr>
        <w:tc>
          <w:tcPr>
            <w:tcW w:type="dxa" w:w="19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Telemedicine</w:t>
            </w:r>
          </w:p>
        </w:tc>
        <w:tc>
          <w:tcPr>
            <w:tcW w:type="dxa" w:w="37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37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Optional video consultation room (WebRTC)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Payments</w:t>
            </w:r>
          </w:p>
        </w:tc>
        <w:tc>
          <w:tcPr>
            <w:tcW w:type="dxa" w:w="3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3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Billing + mock/real payment gateway integration</w:t>
            </w:r>
          </w:p>
        </w:tc>
      </w:tr>
      <w:tr>
        <w:tc>
          <w:tcPr>
            <w:tcW w:type="dxa" w:w="19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Search</w:t>
            </w:r>
          </w:p>
        </w:tc>
        <w:tc>
          <w:tcPr>
            <w:tcW w:type="dxa" w:w="37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Basic filters</w:t>
            </w:r>
          </w:p>
        </w:tc>
        <w:tc>
          <w:tcPr>
            <w:tcW w:type="dxa" w:w="37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Global smart search across patients/doctors/appointments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Ops</w:t>
            </w:r>
          </w:p>
        </w:tc>
        <w:tc>
          <w:tcPr>
            <w:tcW w:type="dxa" w:w="3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Manual run</w:t>
            </w:r>
          </w:p>
        </w:tc>
        <w:tc>
          <w:tcPr>
            <w:tcW w:type="dxa" w:w="3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Dockerized services, CI pipeline, centralized logs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F766E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2. System Architecture</w:t>
      </w:r>
    </w:p>
    <w:p>
      <w:pPr>
        <w:spacing w:after="150" w:line="300"/>
      </w:pPr>
      <w:r>
        <w:rPr>
          <w:color w:val="1F2937"/>
          <w:sz w:val="21"/>
          <w:szCs w:val="21"/>
        </w:rPr>
        <w:t xml:space="preserve">The system stays microservice-based, but the request flow, security boundary, and real-time layer are made explicit so you can defend the design in an interview or demo.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High-level request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React SPA (role-aware routing) → API Gateway → JWT filter validates token &amp; role → routes to the correct microservice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Each microservice registers itself with Eureka Server; the Gateway resolves service locations dynamically — no hardcoded URLs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Auth Service is the only service that issues tokens; every other service only verifies them (stateless verification, shared public key or shared secret)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Notification Service listens to domain events (appointment booked, bill generated) via a lightweight event flow and pushes WebSocket + email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Config Server (new) centralizes application.yml values for every service so environment changes don't require rebuilds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Updated service map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150"/>
      </w:tblGrid>
      <w:tr>
        <w:tc>
          <w:tcPr>
            <w:tcW w:type="dxa" w:w="2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1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Talks to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Config Server</w:t>
            </w:r>
          </w:p>
        </w:tc>
        <w:tc>
          <w:tcPr>
            <w:tcW w:type="dxa" w:w="46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Central configuration for all services</w:t>
            </w:r>
          </w:p>
        </w:tc>
        <w:tc>
          <w:tcPr>
            <w:tcW w:type="dxa" w:w="21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All services on boot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Eureka Server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Service discovery / registry</w:t>
            </w:r>
          </w:p>
        </w:tc>
        <w:tc>
          <w:tcPr>
            <w:tcW w:type="dxa" w:w="2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All services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46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Single entry point, JWT check, routing, rate limiting</w:t>
            </w:r>
          </w:p>
        </w:tc>
        <w:tc>
          <w:tcPr>
            <w:tcW w:type="dxa" w:w="21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All downstream services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Register/login, JWT issue+refresh, role management</w:t>
            </w:r>
          </w:p>
        </w:tc>
        <w:tc>
          <w:tcPr>
            <w:tcW w:type="dxa" w:w="2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User DB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Patient Service</w:t>
            </w:r>
          </w:p>
        </w:tc>
        <w:tc>
          <w:tcPr>
            <w:tcW w:type="dxa" w:w="46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Patient profiles, medical history, EHR records</w:t>
            </w:r>
          </w:p>
        </w:tc>
        <w:tc>
          <w:tcPr>
            <w:tcW w:type="dxa" w:w="21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patient_db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Doctor Service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Doctor profiles, specializations, availability slots</w:t>
            </w:r>
          </w:p>
        </w:tc>
        <w:tc>
          <w:tcPr>
            <w:tcW w:type="dxa" w:w="2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doctor_db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Appointment Service</w:t>
            </w:r>
          </w:p>
        </w:tc>
        <w:tc>
          <w:tcPr>
            <w:tcW w:type="dxa" w:w="46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Slot booking, rescheduling, cancellation, calendar</w:t>
            </w:r>
          </w:p>
        </w:tc>
        <w:tc>
          <w:tcPr>
            <w:tcW w:type="dxa" w:w="21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appointment_db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Billing Service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Invoices, payments, insurance claims</w:t>
            </w:r>
          </w:p>
        </w:tc>
        <w:tc>
          <w:tcPr>
            <w:tcW w:type="dxa" w:w="2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billing_db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Pharmacy Service (new)</w:t>
            </w:r>
          </w:p>
        </w:tc>
        <w:tc>
          <w:tcPr>
            <w:tcW w:type="dxa" w:w="46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Medicine inventory, e-prescription fulfillment</w:t>
            </w:r>
          </w:p>
        </w:tc>
        <w:tc>
          <w:tcPr>
            <w:tcW w:type="dxa" w:w="21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pharmacy_db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Email/SMS/WebSocket push notifications</w:t>
            </w:r>
          </w:p>
        </w:tc>
        <w:tc>
          <w:tcPr>
            <w:tcW w:type="dxa" w:w="2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All services (events)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Telemedicine Service (new, optional)</w:t>
            </w:r>
          </w:p>
        </w:tc>
        <w:tc>
          <w:tcPr>
            <w:tcW w:type="dxa" w:w="46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Video room tokens for consultations</w:t>
            </w:r>
          </w:p>
        </w:tc>
        <w:tc>
          <w:tcPr>
            <w:tcW w:type="dxa" w:w="21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Appointment Service</w:t>
            </w:r>
          </w:p>
        </w:tc>
      </w:tr>
    </w:tbl>
    <w:p>
      <w:pPr>
        <w:spacing w:after="15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F766E" w:sz="12"/>
              <w:left w:val="single" w:color="0F766E" w:sz="24"/>
              <w:bottom w:val="single" w:color="0F766E" w:sz="12"/>
              <w:right w:val="single" w:color="0F766E" w:sz="12"/>
            </w:tcBorders>
            <w:shd w:fill="E6F4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B2A4A"/>
                <w:sz w:val="21"/>
                <w:szCs w:val="21"/>
              </w:rPr>
              <w:t xml:space="preserve">Why this matters for grading/interviews</w:t>
            </w:r>
          </w:p>
          <w:p>
            <w:r>
              <w:rPr>
                <w:color w:val="1F2937"/>
                <w:sz w:val="20"/>
                <w:szCs w:val="20"/>
              </w:rPr>
              <w:t xml:space="preserve">Adding a Config Server and an event-driven Notification Service are the two upgrades interviewers notice most — they show you understand configuration management and loose coupling between services, not just CRUD.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3. Multi-Role Authentication &amp; Authorization (RBAC + JWT)</w:t>
      </w:r>
    </w:p>
    <w:p>
      <w:pPr>
        <w:spacing w:after="150" w:line="300"/>
      </w:pPr>
      <w:r>
        <w:rPr>
          <w:color w:val="1F2937"/>
          <w:sz w:val="21"/>
          <w:szCs w:val="21"/>
        </w:rPr>
        <w:t xml:space="preserve">This is the feature that turns a CRUD demo into a real system. Five roles share one login screen but see completely different applications afterward.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ADMIN — full control: manage users, doctors, departments, view system-wide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DOCTOR — manage own appointments, write prescriptions, view assigned patients'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RECEPTIONIST — register patients, book/manage appointments, front-desk billing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PATIENT — book appointments, view own records/prescriptions/bills, message doctor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PHARMACIST — view incoming e-prescriptions, manage medicine inventory, fulfill orders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Token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Access token: JWT, short-lived (15 min), carries userId, role, and permissions claim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Refresh token: longer-lived (7 days), stored as httpOnly cookie, rotated on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Password hashing: BCrypt with strength 12 in Auth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Every downstream service validates the token signature locally (no round trip to Auth Service on every call) — this is what makes it scale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Authorization layers (defense in depth)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Gateway layer: rejects requests with missing/expired/malformed tokens before they reach any service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Service layer: Spring Security @PreAuthorize("hasRole('DOCTOR')") on controller methods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Data layer: row-level checks, e.g. a doctor can only fetch appointments where doctorId == currentUser.id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Frontend layer: route guards hide UI for roles that shouldn't see it — cosmetic only, never trusted as real security</w:t>
      </w:r>
    </w:p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F766E" w:sz="12"/>
              <w:left w:val="single" w:color="0F766E" w:sz="24"/>
              <w:bottom w:val="single" w:color="0F766E" w:sz="12"/>
              <w:right w:val="single" w:color="0F766E" w:sz="12"/>
            </w:tcBorders>
            <w:shd w:fill="E6F4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B2A4A"/>
                <w:sz w:val="21"/>
                <w:szCs w:val="21"/>
              </w:rPr>
              <w:t xml:space="preserve">Common mistake to avoid</w:t>
            </w:r>
          </w:p>
          <w:p>
            <w:r>
              <w:rPr>
                <w:color w:val="1F2937"/>
                <w:sz w:val="20"/>
                <w:szCs w:val="20"/>
              </w:rPr>
              <w:t xml:space="preserve">Never rely on the frontend hiding a button as your only protection. Always re-check the role/ownership on the backend endpoint — frontend guards are for UX, backend checks are for security.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Suggested auth endpoints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050"/>
      </w:tblGrid>
      <w:tr>
        <w:tc>
          <w:tcPr>
            <w:tcW w:type="dxa" w:w="2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 &amp; Path</w:t>
            </w:r>
          </w:p>
        </w:tc>
        <w:tc>
          <w:tcPr>
            <w:tcW w:type="dxa" w:w="17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50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17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dxa" w:w="50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Self-register as PATIENT; staff created by Admin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dxa" w:w="5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Returns access + refresh token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 /auth/refresh</w:t>
            </w:r>
          </w:p>
        </w:tc>
        <w:tc>
          <w:tcPr>
            <w:tcW w:type="dxa" w:w="17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Public (cookie)</w:t>
            </w:r>
          </w:p>
        </w:tc>
        <w:tc>
          <w:tcPr>
            <w:tcW w:type="dxa" w:w="50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Issues new access token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 /auth/logout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5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Revokes refresh token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 /auth/me</w:t>
            </w:r>
          </w:p>
        </w:tc>
        <w:tc>
          <w:tcPr>
            <w:tcW w:type="dxa" w:w="17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50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Current user profile + role + permissions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 /auth/users (admin)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5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Create staff accounts (doctor/receptionist/pharmacist)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PATCH /auth/users/{id}/role</w:t>
            </w:r>
          </w:p>
        </w:tc>
        <w:tc>
          <w:tcPr>
            <w:tcW w:type="dxa" w:w="17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50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Change a user's role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 /auth/forgot-password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dxa" w:w="5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Sends reset link/OTP via Notification Service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F766E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4. Roles &amp; Dashboards Overview</w:t>
      </w:r>
    </w:p>
    <w:p>
      <w:pPr>
        <w:spacing w:after="150" w:line="300"/>
      </w:pPr>
      <w:r>
        <w:rPr>
          <w:color w:val="1F2937"/>
          <w:sz w:val="21"/>
          <w:szCs w:val="21"/>
        </w:rPr>
        <w:t xml:space="preserve">Each role lands on a purpose-built home screen right after login — not the same table with different data, but a genuinely different layout suited to that person's daily task.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Admin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KPI strip: total patients, today's appointments, revenue this month, active doctors — animated count-up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Hospital load heatmap: appointments by department/hour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Revenue trend chart (line) + department-wise split (donut)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Staff directory with quick add/deactivate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System health widget: service status pulled from Eureka (nice differentiator feature)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Doctor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Today's schedule as a vertical timeline, not a plain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Patient queue with status chips: Waiting / In Consultation /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Quick-access patient history drawer that slides in without leaving the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One-click e-prescription composer with medicine autosuggest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Weekly appointment load chart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Receptionist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Fast patient check-in search (name/phone/ID) with instant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Drag-friendly appointment calendar (day/week view) for booking and rescheduling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Walk-in registration form optimized for speed (minimal required fields, rest 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Front-desk billing quick actions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Patient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Upcoming appointment card with countdown and 'join video call' button when relevant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Health summary snapshot: last vitals, active prescriptions, allergies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Timeline of visit history (most recent first, expandable cards)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Book appointment wizard: pick department → doctor → available slot in 3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Bills &amp; payment status with downloadable invoice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Pharmacist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Incoming e-prescription queue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Low-stock medicine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Dispense/fulfill action with automatic inventory decrement</w:t>
      </w:r>
    </w:p>
    <w:p>
      <w:pPr>
        <w:spacing w:after="15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F766E" w:sz="12"/>
              <w:left w:val="single" w:color="0F766E" w:sz="24"/>
              <w:bottom w:val="single" w:color="0F766E" w:sz="12"/>
              <w:right w:val="single" w:color="0F766E" w:sz="12"/>
            </w:tcBorders>
            <w:shd w:fill="E6F4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B2A4A"/>
                <w:sz w:val="21"/>
                <w:szCs w:val="21"/>
              </w:rPr>
              <w:t xml:space="preserve">Design principle</w:t>
            </w:r>
          </w:p>
          <w:p>
            <w:r>
              <w:rPr>
                <w:color w:val="1F2937"/>
                <w:sz w:val="20"/>
                <w:szCs w:val="20"/>
              </w:rPr>
              <w:t xml:space="preserve">Same design system (colors, spacing, components), different information architecture per role. That consistency-with-variation is what makes multi-role apps feel professional instead of like five separate projects glued together.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5. Modern UI/UX Design System (Fresh, Non-Template Look)</w:t>
      </w:r>
    </w:p>
    <w:p>
      <w:pPr>
        <w:spacing w:after="150" w:line="300"/>
      </w:pPr>
      <w:r>
        <w:rPr>
          <w:color w:val="1F2937"/>
          <w:sz w:val="21"/>
          <w:szCs w:val="21"/>
        </w:rPr>
        <w:t xml:space="preserve">To avoid the generic 'admin template' look, define a small design system before writing any screen. Everything below is deliberately not the default Bootstrap blue/Material purple that every tutorial uses.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Direction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Concept: 'Calm Clinical' — a healthcare palette that feels trustworthy and modern rather than sterile-white-and-red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Base neutral: warm off-white background (#F7F8FA), not pure white — reduces eye strain on dashboards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Primary: deep teal (#0F766E) — associated with care/health without being a cliché medical red/blue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Secondary/accent: indigo-blue (#2563EB) for interactive elements, links, primary 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Ink/navy (#1B2A4A) for headings — higher contrast and more character than plain black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Status colors: success #16A34A, warning #D97706, danger #DC2626 — used sparingly, only for state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Headings: 'Sora' or 'Space Grotesk' (geometric, modern, free on Google Fonts) — gives the app a distinct identity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Body: 'Inter' — highly legible at small sizes for dense dashboard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Scale: 12/14/16/20/24/32/40px, consistent 1.25 type ratio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Layout language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Rounded-but-not-bubbly corners: 10px radius on cards, 8px on buttons/inputs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Soft elevation: subtle shadows (0 1px 3px rgba(16,24,40,0.08)) instead of heavy drop shadows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Sidebar: collapsible, icon+label, active item shown with a left accent bar (not a full color block) — a small detail that reads as 'custom built'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Cards with a colored 4px top border keyed to category (e.g., teal for clinical, indigo for admin, amber for billing)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Generous white space, 8px spacing grid throughout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Components to build once, reuse everywhere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StatCard (animated counter + trend arrow)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Timeline item (for patient history and doctor schedule)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SlotPicker (visual grid of available appointment times)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StatusChip (color-coded pill: pending/confirmed/completed/cancelled)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EmptyState illustration component (custom SVG, not a stock icon) for empty lists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Toast notification system for real-time alerts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Dark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Ship a real dark theme (not just inverted colors): background #0F1720, surface #1B2634, text #E5E9EF, primary teal brightened to #14B8A6 for contrast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Recommended stack for this look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Tailwind CSS for utility-first styling + CSS variables for the two themes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shadcn/ui or Radix primitives for accessible unstyled components you can restyle completely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Framer Motion for the small transitions (drawer slide-in, count-up numbers, page transitions)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Recharts for the analytics charts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lucide-react for a consistent icon set</w:t>
      </w:r>
    </w:p>
    <w:p>
      <w:pPr>
        <w:spacing w:after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F766E" w:sz="12"/>
              <w:left w:val="single" w:color="0F766E" w:sz="24"/>
              <w:bottom w:val="single" w:color="0F766E" w:sz="12"/>
              <w:right w:val="single" w:color="0F766E" w:sz="12"/>
            </w:tcBorders>
            <w:shd w:fill="E6F4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B2A4A"/>
                <w:sz w:val="21"/>
                <w:szCs w:val="21"/>
              </w:rPr>
              <w:t xml:space="preserve">Fresh-look rule of thumb</w:t>
            </w:r>
          </w:p>
          <w:p>
            <w:r>
              <w:rPr>
                <w:color w:val="1F2937"/>
                <w:sz w:val="20"/>
                <w:szCs w:val="20"/>
              </w:rPr>
              <w:t xml:space="preserve">If a component looks exactly like the default styling of the library you imported, restyle it. The goal is that no reviewer can guess which UI kit you started from.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6. Full Feature Set (Core + Advanced/New Features)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Core features (from your original plan, kept)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Register/login, patient records, doctor records, appointment booking, billing, notifications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New features worth adding (ranked by impact-to-effort)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50"/>
      </w:tblGrid>
      <w:tr>
        <w:tc>
          <w:tcPr>
            <w:tcW w:type="dxa" w:w="25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8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5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Slot-based scheduling</w:t>
            </w:r>
          </w:p>
        </w:tc>
        <w:tc>
          <w:tcPr>
            <w:tcW w:type="dxa" w:w="50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Doctors define availability; patients pick real open slots, system blocks double-booking</w:t>
            </w:r>
          </w:p>
        </w:tc>
        <w:tc>
          <w:tcPr>
            <w:tcW w:type="dxa" w:w="18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Real-time notifications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WebSocket toast + bell icon for booking confirmations, cancellations, reminders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E-prescriptions</w:t>
            </w:r>
          </w:p>
        </w:tc>
        <w:tc>
          <w:tcPr>
            <w:tcW w:type="dxa" w:w="50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Doctor writes structured prescription → routed to Pharmacy Service automatically</w:t>
            </w:r>
          </w:p>
        </w:tc>
        <w:tc>
          <w:tcPr>
            <w:tcW w:type="dxa" w:w="18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EHR timeline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Chronological patient history: visits, diagnoses, vitals, attachments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Global smart search</w:t>
            </w:r>
          </w:p>
        </w:tc>
        <w:tc>
          <w:tcPr>
            <w:tcW w:type="dxa" w:w="50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Debounced search across patients/doctors/appointments from any screen</w:t>
            </w:r>
          </w:p>
        </w:tc>
        <w:tc>
          <w:tcPr>
            <w:tcW w:type="dxa" w:w="18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Analytics dashboards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Charts for admin: revenue, load, department performance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Low-Medium</w:t>
            </w:r>
          </w:p>
        </w:tc>
      </w:tr>
      <w:tr>
        <w:tc>
          <w:tcPr>
            <w:tcW w:type="dxa" w:w="25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Telemedicine (video)</w:t>
            </w:r>
          </w:p>
        </w:tc>
        <w:tc>
          <w:tcPr>
            <w:tcW w:type="dxa" w:w="50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WebRTC video consultation room linked to an appointment</w:t>
            </w:r>
          </w:p>
        </w:tc>
        <w:tc>
          <w:tcPr>
            <w:tcW w:type="dxa" w:w="18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symptom pre-check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Patient describes symptoms; suggests department before booking (rule-based or LLM API)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50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Razorpay/Stripe test mode integration on the Billing Service</w:t>
            </w:r>
          </w:p>
        </w:tc>
        <w:tc>
          <w:tcPr>
            <w:tcW w:type="dxa" w:w="18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Audit log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Who changed what, when — critical for healthcare-style apps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5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Multi-language toggle</w:t>
            </w:r>
          </w:p>
        </w:tc>
        <w:tc>
          <w:tcPr>
            <w:tcW w:type="dxa" w:w="50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i18n for English/Hindi/etc. using react-i18next</w:t>
            </w:r>
          </w:p>
        </w:tc>
        <w:tc>
          <w:tcPr>
            <w:tcW w:type="dxa" w:w="18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Appointment reminders (SMS/email)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Scheduled job triggers Notification Service X hours before visit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Low-Medium</w:t>
            </w:r>
          </w:p>
        </w:tc>
      </w:tr>
    </w:tbl>
    <w:p>
      <w:pPr>
        <w:spacing w:after="15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F766E" w:sz="12"/>
              <w:left w:val="single" w:color="0F766E" w:sz="24"/>
              <w:bottom w:val="single" w:color="0F766E" w:sz="12"/>
              <w:right w:val="single" w:color="0F766E" w:sz="12"/>
            </w:tcBorders>
            <w:shd w:fill="E6F4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B2A4A"/>
                <w:sz w:val="21"/>
                <w:szCs w:val="21"/>
              </w:rPr>
              <w:t xml:space="preserve">If you only add three things</w:t>
            </w:r>
          </w:p>
          <w:p>
            <w:r>
              <w:rPr>
                <w:color w:val="1F2937"/>
                <w:sz w:val="20"/>
                <w:szCs w:val="20"/>
              </w:rPr>
              <w:t xml:space="preserve">Slot-based scheduling, real-time notifications, and the analytics dashboard give you the biggest visible upgrade for the smallest additional build time — start there before telemedicine or AI features.</w:t>
            </w:r>
          </w:p>
        </w:tc>
      </w:tr>
    </w:tbl>
    <w:p>
      <w:pPr>
        <w:pStyle w:val="Heading1"/>
        <w:pBdr>
          <w:bottom w:val="single" w:color="0F766E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7. Microservices Breakdown &amp; Responsibilities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750"/>
      </w:tblGrid>
      <w:tr>
        <w:tc>
          <w:tcPr>
            <w:tcW w:type="dxa" w:w="23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3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entities</w:t>
            </w:r>
          </w:p>
        </w:tc>
        <w:tc>
          <w:tcPr>
            <w:tcW w:type="dxa" w:w="37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Sample endpoints</w:t>
            </w:r>
          </w:p>
        </w:tc>
      </w:tr>
      <w:tr>
        <w:tc>
          <w:tcPr>
            <w:tcW w:type="dxa" w:w="23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33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User, Role, RefreshToken</w:t>
            </w:r>
          </w:p>
        </w:tc>
        <w:tc>
          <w:tcPr>
            <w:tcW w:type="dxa" w:w="37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/auth/login, /auth/register, /auth/refresh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Patient Service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Patient, MedicalHistory, Vitals, Allergy</w:t>
            </w:r>
          </w:p>
        </w:tc>
        <w:tc>
          <w:tcPr>
            <w:tcW w:type="dxa" w:w="3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/patients, /patients/{id}/history</w:t>
            </w:r>
          </w:p>
        </w:tc>
      </w:tr>
      <w:tr>
        <w:tc>
          <w:tcPr>
            <w:tcW w:type="dxa" w:w="23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Doctor Service</w:t>
            </w:r>
          </w:p>
        </w:tc>
        <w:tc>
          <w:tcPr>
            <w:tcW w:type="dxa" w:w="33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Doctor, Specialization, AvailabilitySlot</w:t>
            </w:r>
          </w:p>
        </w:tc>
        <w:tc>
          <w:tcPr>
            <w:tcW w:type="dxa" w:w="37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/doctors, /doctors/{id}/slots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Appointment Service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Appointment, SlotHold</w:t>
            </w:r>
          </w:p>
        </w:tc>
        <w:tc>
          <w:tcPr>
            <w:tcW w:type="dxa" w:w="3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/appointments, /appointments/{id}/reschedule</w:t>
            </w:r>
          </w:p>
        </w:tc>
      </w:tr>
      <w:tr>
        <w:tc>
          <w:tcPr>
            <w:tcW w:type="dxa" w:w="23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Billing Service</w:t>
            </w:r>
          </w:p>
        </w:tc>
        <w:tc>
          <w:tcPr>
            <w:tcW w:type="dxa" w:w="33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Invoice, Payment, InsuranceClaim</w:t>
            </w:r>
          </w:p>
        </w:tc>
        <w:tc>
          <w:tcPr>
            <w:tcW w:type="dxa" w:w="37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/billing/invoices, /billing/pay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Pharmacy Service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Medicine, Prescription, Inventory</w:t>
            </w:r>
          </w:p>
        </w:tc>
        <w:tc>
          <w:tcPr>
            <w:tcW w:type="dxa" w:w="3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/pharmacy/prescriptions, /pharmacy/inventory</w:t>
            </w:r>
          </w:p>
        </w:tc>
      </w:tr>
      <w:tr>
        <w:tc>
          <w:tcPr>
            <w:tcW w:type="dxa" w:w="23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33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NotificationLog, Template</w:t>
            </w:r>
          </w:p>
        </w:tc>
        <w:tc>
          <w:tcPr>
            <w:tcW w:type="dxa" w:w="37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/notify (internal), WebSocket /ws/notifications</w:t>
            </w:r>
          </w:p>
        </w:tc>
      </w:tr>
    </w:tbl>
    <w:p>
      <w:pPr>
        <w:spacing w:after="150"/>
      </w:pPr>
    </w:p>
    <w:p>
      <w:pPr>
        <w:spacing w:after="150" w:line="300"/>
      </w:pPr>
      <w:r>
        <w:rPr>
          <w:color w:val="1F2937"/>
          <w:sz w:val="21"/>
          <w:szCs w:val="21"/>
        </w:rPr>
        <w:t xml:space="preserve">Each service keeps its own database (database-per-service pattern) — this is the detail that proves you actually understand microservices rather than building one database accessed by many small apps.</w:t>
      </w:r>
    </w:p>
    <w:p>
      <w:pPr>
        <w:pStyle w:val="Heading1"/>
        <w:pBdr>
          <w:bottom w:val="single" w:color="0F766E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8. Database Design per Service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auth_db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users(id, name, email, password_hash, role, is_active, created_at)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refresh_tokens(id, user_id, token_hash, expires_at, revoked)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patient_db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patients(id, user_id, dob, gender, blood_group, phone, address)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medical_history(id, patient_id, visit_date, diagnosis, notes, doctor_id)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vitals(id, patient_id, recorded_at, bp, pulse, temperature, weight)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doctor_db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doctors(id, user_id, specialization, department, experience_years, consultation_fee)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availability_slots(id, doctor_id, day_of_week, start_time, end_time, slot_duration_mins)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appointment_db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appointments(id, patient_id, doctor_id, slot_start, slot_end, status, reason, created_at)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status enum: PENDING, CONFIRMED, COMPLETED, CANCELLED, NO_SHOW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billing_db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invoices(id, appointment_id, patient_id, amount, status, issued_at)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payments(id, invoice_id, method, transaction_ref, paid_at)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pharmacy_db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medicines(id, name, stock_qty, unit_price, reorder_level)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prescriptions(id, appointment_id, doctor_id, patient_id, 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prescription_items(id, prescription_id, medicine_id, dosage, duration_days)</w:t>
      </w:r>
    </w:p>
    <w:p>
      <w:pPr>
        <w:spacing w:after="15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F766E" w:sz="12"/>
              <w:left w:val="single" w:color="0F766E" w:sz="24"/>
              <w:bottom w:val="single" w:color="0F766E" w:sz="12"/>
              <w:right w:val="single" w:color="0F766E" w:sz="12"/>
            </w:tcBorders>
            <w:shd w:fill="E6F4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B2A4A"/>
                <w:sz w:val="21"/>
                <w:szCs w:val="21"/>
              </w:rPr>
              <w:t xml:space="preserve">Cross-service references</w:t>
            </w:r>
          </w:p>
          <w:p>
            <w:r>
              <w:rPr>
                <w:color w:val="1F2937"/>
                <w:sz w:val="20"/>
                <w:szCs w:val="20"/>
              </w:rPr>
              <w:t xml:space="preserve">Since each service owns its own DB, an appointment only stores patientId and doctorId as plain IDs — never a foreign key across databases. Any service needing patient/doctor details calls the owning service's API (or caches a lightweight copy) instead of joining across databases.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9. Real-Time Layer (WebSocket / Notifications / Chat)</w:t>
      </w:r>
    </w:p>
    <w:p>
      <w:pPr>
        <w:spacing w:after="150" w:line="300"/>
      </w:pPr>
      <w:r>
        <w:rPr>
          <w:color w:val="1F2937"/>
          <w:sz w:val="21"/>
          <w:szCs w:val="21"/>
        </w:rPr>
        <w:t xml:space="preserve">Spring's STOMP-over-WebSocket support pairs cleanly with a React client using @stomp/stompjs or sockjs-client.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Notification Service exposes /ws endpoint; each authenticated user subscribes to /topic/user/{userId}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Domain events (appointment confirmed, prescription ready, bill generated) are published internally and forwarded as WebSocket messages plus optional email/SMS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Frontend shows a bell icon with unread count and a toast for the current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Optional: simple doctor↔patient chat scoped to an active appointment, using the same WebSocket channel</w:t>
      </w:r>
    </w:p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F766E" w:sz="12"/>
              <w:left w:val="single" w:color="0F766E" w:sz="24"/>
              <w:bottom w:val="single" w:color="0F766E" w:sz="12"/>
              <w:right w:val="single" w:color="0F766E" w:sz="12"/>
            </w:tcBorders>
            <w:shd w:fill="E6F4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B2A4A"/>
                <w:sz w:val="21"/>
                <w:szCs w:val="21"/>
              </w:rPr>
              <w:t xml:space="preserve">Keep it simple first</w:t>
            </w:r>
          </w:p>
          <w:p>
            <w:r>
              <w:rPr>
                <w:color w:val="1F2937"/>
                <w:sz w:val="20"/>
                <w:szCs w:val="20"/>
              </w:rPr>
              <w:t xml:space="preserve">You do not need Kafka/RabbitMQ for a student/portfolio project — a direct service call or a lightweight in-process event publisher into the Notification Service is enough, and easy to upgrade to a real message broker later if you want that on your resume too.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10. Phase-by-Phase Development Roadmap</w:t>
      </w:r>
    </w:p>
    <w:p>
      <w:pPr>
        <w:spacing w:after="150" w:line="300"/>
      </w:pPr>
      <w:r>
        <w:rPr>
          <w:color w:val="1F2937"/>
          <w:sz w:val="21"/>
          <w:szCs w:val="21"/>
        </w:rPr>
        <w:t xml:space="preserve">Build in this order. Each phase produces something runnable/demoable — don't move on until the current phase works end to end.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Phase 0 — Environment &amp; Repo Setup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Install JDK 21, Maven, Node.js LTS, MySQL, Git, IntelliJ/VS Code, Postman, Docker Desktop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Create a mono-repo or multi-repo GitHub structure: /backend/&lt;service-name&gt;, /frontend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Set up a shared 'common' Maven module for DTOs/exceptions used across services (optional but clean)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Phase 1 — Platform Skeleton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Build Config Server, then Eureka Server, confirm both run standalone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Build API Gateway with basic routing to a placeholder service; confirm Eureka registration works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Phase 2 — Identity &amp; Access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Build Auth Service: register/login, password hashing, JWT issue + refresh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Add role field and seed 5 role types; write the JWT filter shared logic (as a library or copied config) for downstream services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Wire the Gateway to reject invalid tokens before forwarding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Build the React login/register screens and route guards; confirm role-based redirect after login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Phase 3 — Core Domain Services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Patient Service: CRUD + medical history + vitals endpoints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Doctor Service: CRUD + availability slot management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Appointment Service: slot-aware booking, conflict checks, status transitions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Connect each to its own MySQL schema; verify with Postman collections per service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Phase 4 — Dashboards &amp; UI System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Build the design system first: colors, typography, base components (Button, Card, Input, StatusChip, StatCard)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Build Admin dashboard, then Doctor, then Receptionist, then Patient, then Pharmacist — reuse the same component library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Wire each dashboard to its real endpoints; replace all mock data before moving to Phase 5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Phase 5 — Billing, Pharmacy &amp; Notifications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Billing Service: invoice generation on appointment completion, payment recording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Pharmacy Service: prescription intake, inventory decrement on dispense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Notification Service: WebSocket channel + email templates; hook into appointment/billing/prescription events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Phase 6 — Advanced/New Features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Analytics charts on Admin dashboard (Recharts)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Global search bar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Optional: telemedicine video room, AI symptom pre-check, payment gateway sandbox integration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Phase 7 — Testing, Hardening, Deployment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JUnit + Mockito for each service's service/controller layer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Run SonarQube, fix flagged issues, aim for 80%+ coverage on business logic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Dockerize every service + docker-compose for local multi-service run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Deploy (Render/Railway/EC2 for backend, Vercel/Netlify for frontend) and record a demo video</w:t>
      </w:r>
    </w:p>
    <w:p>
      <w:pPr>
        <w:spacing w:after="150"/>
      </w:pPr>
    </w:p>
    <w:p>
      <w:pPr>
        <w:pStyle w:val="Heading1"/>
        <w:pBdr>
          <w:bottom w:val="single" w:color="0F766E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11. API Contract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050"/>
      </w:tblGrid>
      <w:tr>
        <w:tc>
          <w:tcPr>
            <w:tcW w:type="dxa" w:w="29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 &amp; Path</w:t>
            </w:r>
          </w:p>
        </w:tc>
        <w:tc>
          <w:tcPr>
            <w:tcW w:type="dxa" w:w="24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9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 /patients/me</w:t>
            </w:r>
          </w:p>
        </w:tc>
        <w:tc>
          <w:tcPr>
            <w:tcW w:type="dxa" w:w="24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PATIENT</w:t>
            </w:r>
          </w:p>
        </w:tc>
        <w:tc>
          <w:tcPr>
            <w:tcW w:type="dxa" w:w="40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Own profile + history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 /patients/{id}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DOCTOR, ADMIN, RECEPTIONIST</w:t>
            </w:r>
          </w:p>
        </w:tc>
        <w:tc>
          <w:tcPr>
            <w:tcW w:type="dxa" w:w="4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View a specific patient</w:t>
            </w:r>
          </w:p>
        </w:tc>
      </w:tr>
      <w:tr>
        <w:tc>
          <w:tcPr>
            <w:tcW w:type="dxa" w:w="29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 /appointments</w:t>
            </w:r>
          </w:p>
        </w:tc>
        <w:tc>
          <w:tcPr>
            <w:tcW w:type="dxa" w:w="24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PATIENT, RECEPTIONIST</w:t>
            </w:r>
          </w:p>
        </w:tc>
        <w:tc>
          <w:tcPr>
            <w:tcW w:type="dxa" w:w="40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Book an appointment against an open slot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PATCH /appointments/{id}/status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DOCTOR, RECEPTIONIST</w:t>
            </w:r>
          </w:p>
        </w:tc>
        <w:tc>
          <w:tcPr>
            <w:tcW w:type="dxa" w:w="4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Confirm / complete / cancel</w:t>
            </w:r>
          </w:p>
        </w:tc>
      </w:tr>
      <w:tr>
        <w:tc>
          <w:tcPr>
            <w:tcW w:type="dxa" w:w="29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 /doctors/{id}/slots?date=</w:t>
            </w:r>
          </w:p>
        </w:tc>
        <w:tc>
          <w:tcPr>
            <w:tcW w:type="dxa" w:w="24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PATIENT, RECEPTIONIST</w:t>
            </w:r>
          </w:p>
        </w:tc>
        <w:tc>
          <w:tcPr>
            <w:tcW w:type="dxa" w:w="40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Fetch open slots for booking UI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 /pharmacy/prescriptions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DOCTOR</w:t>
            </w:r>
          </w:p>
        </w:tc>
        <w:tc>
          <w:tcPr>
            <w:tcW w:type="dxa" w:w="4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Create e-prescription for an appointment</w:t>
            </w:r>
          </w:p>
        </w:tc>
      </w:tr>
      <w:tr>
        <w:tc>
          <w:tcPr>
            <w:tcW w:type="dxa" w:w="29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PATCH /pharmacy/prescriptions/{id}/dispense</w:t>
            </w:r>
          </w:p>
        </w:tc>
        <w:tc>
          <w:tcPr>
            <w:tcW w:type="dxa" w:w="24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PHARMACIST</w:t>
            </w:r>
          </w:p>
        </w:tc>
        <w:tc>
          <w:tcPr>
            <w:tcW w:type="dxa" w:w="40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Mark items dispensed, decrement stock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 /billing/invoices/{apptId}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RECEPTIONIST, ADMIN</w:t>
            </w:r>
          </w:p>
        </w:tc>
        <w:tc>
          <w:tcPr>
            <w:tcW w:type="dxa" w:w="4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Generate invoice</w:t>
            </w:r>
          </w:p>
        </w:tc>
      </w:tr>
      <w:tr>
        <w:tc>
          <w:tcPr>
            <w:tcW w:type="dxa" w:w="29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 /billing/pay</w:t>
            </w:r>
          </w:p>
        </w:tc>
        <w:tc>
          <w:tcPr>
            <w:tcW w:type="dxa" w:w="24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PATIENT, RECEPTIONIST</w:t>
            </w:r>
          </w:p>
        </w:tc>
        <w:tc>
          <w:tcPr>
            <w:tcW w:type="dxa" w:w="40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Record/complete payment</w:t>
            </w:r>
          </w:p>
        </w:tc>
      </w:tr>
      <w:tr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 /admin/analytics/summary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4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Dashboard KPIs</w:t>
            </w:r>
          </w:p>
        </w:tc>
      </w:tr>
    </w:tbl>
    <w:p>
      <w:pPr>
        <w:pStyle w:val="Heading1"/>
        <w:pBdr>
          <w:bottom w:val="single" w:color="0F766E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12. Testing Strategy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Unit tests: service layer business rules (e.g., slot conflict detection, role checks) — JUnit 5 + Mockito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Controller tests: MockMvc for request/response contract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Integration tests: Testcontainers with MySQL for at least the Appointment and Billing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Security tests: verify a DOCTOR token cannot access another doctor's patient list; verify expired tokens are rejected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Component tests with React Testing Library for the booking wizard and login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One end-to-end flow with Playwright or Cypress: login → book appointment → see it on dashboard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API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A Postman collection per service, plus one 'happy path' collection that chains: register → login → book → prescribe → bill → pay</w:t>
      </w:r>
    </w:p>
    <w:p>
      <w:pPr>
        <w:pStyle w:val="Heading1"/>
        <w:pBdr>
          <w:bottom w:val="single" w:color="0F766E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13. Code Quality, Security &amp; Observability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Code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SonarQube target: 0 bugs, 0 vulnerabilities, coverage &gt;80% on service/controller layers, maintainability rating 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Consistent DTO layer — never expose JPA entities directly in API responses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BCrypt for passwords, HTTPS in deployment, CORS locked to the known frontend origin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Rate limiting on the Gateway for /auth/login to slow brute-force attempts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Input validation (Bean Validation annotations) on every DTO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Audit log table capturing user_id, action, entity, timestamp for sensitive actions (role changes, prescription edits)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Observability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Spring Boot Actuator health endpoints on every service, surfaced on the Admin dashboard's system-health widget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Centralized logging (even simple file-based initially; ELK stack as a stretch goal)</w:t>
      </w:r>
    </w:p>
    <w:p>
      <w:pPr>
        <w:pStyle w:val="Heading1"/>
        <w:pBdr>
          <w:bottom w:val="single" w:color="0F766E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14. CI/CD &amp; Deployment (Docker/Kubernetes)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Dockerfile per service (multi-stage build: Maven build stage → slim JRE runtime stage)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docker-compose.yml to bring up Config Server, Eureka, Gateway, all services, MySQL, and the frontend together locally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GitHub Actions workflow: on push → build &amp; test every service → run SonarQube scan → build Docker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Deployment targets: Render/Railway/AWS EC2 for backend containers, Vercel/Netlify for the React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Optional stretch: a minimal Kubernetes manifest set (Deployment + Service per microservice) to demonstrate orchestration knowledge</w:t>
      </w:r>
    </w:p>
    <w:p>
      <w:pPr>
        <w:pStyle w:val="Heading1"/>
        <w:pBdr>
          <w:bottom w:val="single" w:color="0F766E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15. Suggested Project Timeline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c>
          <w:tcPr>
            <w:tcW w:type="dxa" w:w="1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7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6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77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Environment setup, Config Server, Eureka, Gateway skeleton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7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Auth Service + JWT + React login/role routing</w:t>
            </w:r>
          </w:p>
        </w:tc>
      </w:tr>
      <w:tr>
        <w:tc>
          <w:tcPr>
            <w:tcW w:type="dxa" w:w="16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77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Patient &amp; Doctor services + Postman verification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7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Appointment service with slot logic</w:t>
            </w:r>
          </w:p>
        </w:tc>
      </w:tr>
      <w:tr>
        <w:tc>
          <w:tcPr>
            <w:tcW w:type="dxa" w:w="16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77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Design system + Admin &amp; Doctor dashboards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7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Receptionist &amp; Patient dashboards, booking wizard</w:t>
            </w:r>
          </w:p>
        </w:tc>
      </w:tr>
      <w:tr>
        <w:tc>
          <w:tcPr>
            <w:tcW w:type="dxa" w:w="16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77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Billing + Pharmacy services, Pharmacist dashboard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7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Notification Service + WebSocket real-time alerts</w:t>
            </w:r>
          </w:p>
        </w:tc>
      </w:tr>
      <w:tr>
        <w:tc>
          <w:tcPr>
            <w:tcW w:type="dxa" w:w="16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77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Advanced features (analytics, search, optional telemedicine/AI)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7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Testing, SonarQube cleanup, Dockerize, deploy, record demo</w:t>
            </w:r>
          </w:p>
        </w:tc>
      </w:tr>
    </w:tbl>
    <w:p>
      <w:pPr>
        <w:pStyle w:val="Heading1"/>
        <w:pBdr>
          <w:bottom w:val="single" w:color="0F766E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16. Final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[ ] All 5 roles can register/login and land on their correct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[ ] Backend rejects cross-role and cross-ownership access, not just the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[ ] Appointment booking prevents double-booking a slot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[ ] Real-time notification fires on booking, prescription, and billing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[ ] Dark mode works across every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[ ] SonarQube coverage &gt;80%, 0 open vulnerabilities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[ ] All services run together via docker-compose 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[ ] README documents architecture diagram, setup steps, and demo credentials for each 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[ ] Demo video recorded showing all 5 dashboards end to end</w:t>
      </w:r>
    </w:p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F766E" w:sz="12"/>
              <w:left w:val="single" w:color="0F766E" w:sz="24"/>
              <w:bottom w:val="single" w:color="0F766E" w:sz="12"/>
              <w:right w:val="single" w:color="0F766E" w:sz="12"/>
            </w:tcBorders>
            <w:shd w:fill="E6F4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B2A4A"/>
                <w:sz w:val="21"/>
                <w:szCs w:val="21"/>
              </w:rPr>
              <w:t xml:space="preserve">Closing note</w:t>
            </w:r>
          </w:p>
          <w:p>
            <w:r>
              <w:rPr>
                <w:color w:val="1F2937"/>
                <w:sz w:val="20"/>
                <w:szCs w:val="20"/>
              </w:rPr>
              <w:t xml:space="preserve">Build vertically, not horizontally: get one role's full flow (login → dashboard → one real action) working end to end before starting the next role. It keeps the project demoable at every stage and makes debugging far easier.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17. Connecting MySQL &amp; Full Database Schema</w:t>
      </w:r>
    </w:p>
    <w:p>
      <w:pPr>
        <w:spacing w:after="150" w:line="300"/>
      </w:pPr>
      <w:r>
        <w:rPr>
          <w:color w:val="1F2937"/>
          <w:sz w:val="21"/>
          <w:szCs w:val="21"/>
        </w:rPr>
        <w:t xml:space="preserve">This section makes the database layer concrete: exact schema for every service database, and the Spring Boot configuration to connect each microservice to its own MySQL schema. Ready-to-run .sql files for every schema below are included alongside this document — run them once and every service has real tables to read/write from day one.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17.1 Install &amp; prepare MySQL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Install MySQL Server 8.x and MySQL Workbench (or use the MySQL CLI).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Start the MySQL service and log in as root: mysql -u root -p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Create one schema per microservice (database-per-service pattern) — the .sql files provided do this for you.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1"/>
          <w:szCs w:val="21"/>
        </w:rPr>
        <w:t xml:space="preserve">Run the combined script, or each file individually: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mysql -u root -p &lt; sql/01_auth_db.sql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mysql -u root -p &lt; sql/02_patient_db.sql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mysql -u root -p &lt; sql/03_doctor_db.sql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mysql -u root -p &lt; sql/04_appointment_db.sql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mysql -u root -p &lt; sql/05_billing_db.sql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mysql -u root -p &lt; sql/06_pharmacy_db.sql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mysql -u root -p &lt; sql/07_notification_db.sql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17.2 Add the MySQL driver to each Spring Boot service</w:t>
      </w:r>
    </w:p>
    <w:p>
      <w:pPr>
        <w:spacing w:after="150" w:line="300"/>
      </w:pPr>
      <w:r>
        <w:rPr>
          <w:color w:val="1F2937"/>
          <w:sz w:val="21"/>
          <w:szCs w:val="21"/>
        </w:rPr>
        <w:t xml:space="preserve">In every service's pom.xml: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&lt;dependency&gt;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&lt;groupId&gt;com.mysql&lt;/groupId&gt;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&lt;artifactId&gt;mysql-connector-j&lt;/artifactId&gt;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&lt;scope&gt;runtime&lt;/scope&gt;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&lt;/dependency&gt;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17.3 application.yml per service</w:t>
      </w:r>
    </w:p>
    <w:p>
      <w:pPr>
        <w:spacing w:after="150" w:line="300"/>
      </w:pPr>
      <w:r>
        <w:rPr>
          <w:color w:val="1F2937"/>
          <w:sz w:val="21"/>
          <w:szCs w:val="21"/>
        </w:rPr>
        <w:t xml:space="preserve">Each microservice points at its own schema only — this is what keeps services independently deployable. Example for Patient Service (application.yml):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server: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port: 8082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spring: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application: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  name: patient-service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datasource: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  url: jdbc:mysql://localhost:3306/patient_db?useSSL=false&amp;serverTimezone=UTC&amp;createDatabaseIfNotExist=true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  username: root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  password: ${DB_PASSWORD}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  driver-class-name: com.mysql.cj.jdbc.Driver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jpa: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  hibernate: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    ddl-auto: validate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  show-sql: true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  properties: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    hibernate: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      format_sql: true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      dialect: org.hibernate.dialect.MySQL8Dialect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eureka: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client: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  service-url: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    defaultZone: http://localhost:8761/eureka/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F766E" w:sz="12"/>
              <w:left w:val="single" w:color="0F766E" w:sz="24"/>
              <w:bottom w:val="single" w:color="0F766E" w:sz="12"/>
              <w:right w:val="single" w:color="0F766E" w:sz="12"/>
            </w:tcBorders>
            <w:shd w:fill="E6F4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B2A4A"/>
                <w:sz w:val="21"/>
                <w:szCs w:val="21"/>
              </w:rPr>
              <w:t xml:space="preserve">ddl-auto: validate, not update</w:t>
            </w:r>
          </w:p>
          <w:p>
            <w:r>
              <w:rPr>
                <w:color w:val="1F2937"/>
                <w:sz w:val="20"/>
                <w:szCs w:val="20"/>
              </w:rPr>
              <w:t xml:space="preserve">Since you already have hand-written schema files, set ddl-auto to validate (Hibernate checks your @Entity classes match the real tables but never silently alters them) or none. Reserve update/create for quick local experiments only — never in a shared or graded build.</w:t>
            </w:r>
          </w:p>
        </w:tc>
      </w:tr>
    </w:tbl>
    <w:p>
      <w:pPr>
        <w:spacing w:after="100"/>
      </w:pPr>
    </w:p>
    <w:p>
      <w:pPr>
        <w:spacing w:after="150" w:line="300"/>
      </w:pPr>
      <w:r>
        <w:rPr>
          <w:color w:val="1F2937"/>
          <w:sz w:val="21"/>
          <w:szCs w:val="21"/>
        </w:rPr>
        <w:t xml:space="preserve">Repeat the same pattern for every service, changing only the port, application name, and database name in the JDBC URL: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550"/>
      </w:tblGrid>
      <w:tr>
        <w:tc>
          <w:tcPr>
            <w:tcW w:type="dxa" w:w="33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5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45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Database name</w:t>
            </w:r>
          </w:p>
        </w:tc>
      </w:tr>
      <w:tr>
        <w:tc>
          <w:tcPr>
            <w:tcW w:type="dxa" w:w="33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15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8081</w:t>
            </w:r>
          </w:p>
        </w:tc>
        <w:tc>
          <w:tcPr>
            <w:tcW w:type="dxa" w:w="45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auth_db</w:t>
            </w:r>
          </w:p>
        </w:tc>
      </w:tr>
      <w:tr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patient-service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8082</w:t>
            </w:r>
          </w:p>
        </w:tc>
        <w:tc>
          <w:tcPr>
            <w:tcW w:type="dxa" w:w="4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patient_db</w:t>
            </w:r>
          </w:p>
        </w:tc>
      </w:tr>
      <w:tr>
        <w:tc>
          <w:tcPr>
            <w:tcW w:type="dxa" w:w="33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doctor-service</w:t>
            </w:r>
          </w:p>
        </w:tc>
        <w:tc>
          <w:tcPr>
            <w:tcW w:type="dxa" w:w="15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8083</w:t>
            </w:r>
          </w:p>
        </w:tc>
        <w:tc>
          <w:tcPr>
            <w:tcW w:type="dxa" w:w="45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doctor_db</w:t>
            </w:r>
          </w:p>
        </w:tc>
      </w:tr>
      <w:tr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appointment-service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8084</w:t>
            </w:r>
          </w:p>
        </w:tc>
        <w:tc>
          <w:tcPr>
            <w:tcW w:type="dxa" w:w="4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appointment_db</w:t>
            </w:r>
          </w:p>
        </w:tc>
      </w:tr>
      <w:tr>
        <w:tc>
          <w:tcPr>
            <w:tcW w:type="dxa" w:w="33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billing-service</w:t>
            </w:r>
          </w:p>
        </w:tc>
        <w:tc>
          <w:tcPr>
            <w:tcW w:type="dxa" w:w="15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8085</w:t>
            </w:r>
          </w:p>
        </w:tc>
        <w:tc>
          <w:tcPr>
            <w:tcW w:type="dxa" w:w="45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billing_db</w:t>
            </w:r>
          </w:p>
        </w:tc>
      </w:tr>
      <w:tr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pharmacy-service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8086</w:t>
            </w:r>
          </w:p>
        </w:tc>
        <w:tc>
          <w:tcPr>
            <w:tcW w:type="dxa" w:w="4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pharmacy_db</w:t>
            </w:r>
          </w:p>
        </w:tc>
      </w:tr>
      <w:tr>
        <w:tc>
          <w:tcPr>
            <w:tcW w:type="dxa" w:w="33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15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8087</w:t>
            </w:r>
          </w:p>
        </w:tc>
        <w:tc>
          <w:tcPr>
            <w:tcW w:type="dxa" w:w="45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notification_db</w:t>
            </w:r>
          </w:p>
        </w:tc>
      </w:tr>
    </w:tbl>
    <w:p>
      <w:pPr>
        <w:spacing w:after="100"/>
      </w:pPr>
    </w:p>
    <w:p>
      <w:pPr>
        <w:spacing w:after="150" w:line="300"/>
      </w:pPr>
      <w:r>
        <w:rPr>
          <w:color w:val="1F2937"/>
          <w:sz w:val="21"/>
          <w:szCs w:val="21"/>
        </w:rPr>
        <w:t xml:space="preserve">Never hardcode the DB password in application.yml. Use an environment variable ($DB_PASSWORD) or, once your Config Server is up, move these values there and pull them per-service at boot.</w:t>
      </w:r>
    </w:p>
    <w:p>
      <w:pPr>
        <w:spacing w:after="150"/>
      </w:pP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17.4 Entity to table mapping example</w:t>
      </w:r>
    </w:p>
    <w:p>
      <w:pPr>
        <w:spacing w:after="150" w:line="300"/>
      </w:pPr>
      <w:r>
        <w:rPr>
          <w:color w:val="1F2937"/>
          <w:sz w:val="21"/>
          <w:szCs w:val="21"/>
        </w:rPr>
        <w:t xml:space="preserve">One worked example so the pattern is unambiguous — Patient entity mapped to the patients table already created by the schema script: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@Entity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@Table(name = "patients")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public class Patient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  @Id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  @GeneratedValue(strategy = GenerationType.IDENTITY)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  private Long id;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  @Column(name = "user_id", nullable = false)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  private Long userId;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  @Column(name = "first_name", nullable = false, length = 80)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  private String firstName;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  @Column(name = "last_name", nullable = false, length = 80)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  private String lastName;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  private LocalDate dob;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  @Enumerated(EnumType.STRING)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  private Gender gender;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  @Column(name = "blood_group", length = 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  private String bloodGroup;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  private String phone;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  private String address;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  @Column(name = "emergency_contact")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  private String emergencyContact;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12" w:space="4"/>
        </w:pBdr>
        <w:spacing w:after="200" w:before="400"/>
      </w:pPr>
      <w:r>
        <w:rPr>
          <w:b/>
          <w:bCs/>
          <w:color w:val="1B2A4A"/>
          <w:sz w:val="32"/>
          <w:szCs w:val="32"/>
        </w:rPr>
        <w:t xml:space="preserve">18. Full Schema Reference (All Services)</w:t>
      </w:r>
    </w:p>
    <w:p>
      <w:pPr>
        <w:spacing w:after="150" w:line="300"/>
      </w:pPr>
      <w:r>
        <w:rPr>
          <w:color w:val="1F2937"/>
          <w:sz w:val="21"/>
          <w:szCs w:val="21"/>
        </w:rPr>
        <w:t xml:space="preserve">Complete DDL for every database is reproduced below for quick reference; the same statements are provided as standalone, ready-to-run .sql files.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18.1 Auth Service  (auth_db)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CREATE TABLE users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id             BIGINT AUTO_INCREMENT PRIMARY KEY,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name           VARCHAR(120) 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email          VARCHAR(160)  NOT NULL UNIQUE,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password_hash  VARCHAR(255) 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role           ENUM('ADMIN','DOCTOR','RECEPTIONIST','PATIENT','PHARMACIST')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is_active      BOOLEAN       NOT NULL DEFAULT TRUE,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created_at     TIMESTAMP     NOT NULL DEFAULT CURRENT_TIMESTAMP,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updated_at     TIMESTAMP     NOT NULL DEFAULT CURRENT_TIMESTAMP ON UPDATE CURRENT_TIMESTAMP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CREATE TABLE refresh_tokens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id            BIGINT AUTO_INCREMENT PRIMARY KEY,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user_id       BIGINT NOT NULL REFERENCES users(id),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token_hash    VARCHAR(255)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expires_at    TIMESTAMP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revoked       BOOLEAN NOT NULL DEFAULT FALSE,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created_at    TIMESTAMP NOT NULL DEFAULT CURRENT_TIMESTAMP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18.2 Patient Service  (patient_db)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CREATE TABLE patients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id, user_id, first_name, last_name, dob, gender,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blood_group, phone, address, emergency_contact,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created_at, updated_at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CREATE TABLE medical_history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id, patient_id (FK), doctor_id, visit_date, diagnosis, notes, created_at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CREATE TABLE vitals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id, patient_id (FK), recorded_at, bp_systolic, bp_diastolic,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pulse, temperature_c, weight_kg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CREATE TABLE allergies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id, patient_id (FK), allergen, severity, notes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18.3 Doctor Service  (doctor_db)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CREATE TABLE doctors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id, user_id, first_name, last_name, specialization, department,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experience_years, consultation_fee, bio, is_active, created_at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CREATE TABLE availability_slots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id, doctor_id (FK), day_of_week, start_time, end_time,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slot_duration_mins, is_active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18.4 Appointment Service  (appointment_db)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CREATE TABLE appointments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id, patient_id, doctor_id, slot_start, slot_end, status,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reason, created_at, updated_at,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UNIQUE (doctor_id, slot_start)   -- blocks double-booking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CREATE TABLE slot_holds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id, doctor_id, slot_start, slot_end, held_by_patient_id, expires_at,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UNIQUE (doctor_id, slot_start)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18.5 Billing Service  (billing_db)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CREATE TABLE invoices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id, appointment_id, patient_id, amount, status, issued_at, due_date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CREATE TABLE payments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id, invoice_id (FK), method, transaction_ref, amount, paid_at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18.6 Pharmacy Service  (pharmacy_db)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CREATE TABLE medicines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id, name, description, stock_qty, unit_price, reorder_level, created_at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CREATE TABLE prescriptions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id, appointment_id, doctor_id, patient_id, status, created_at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CREATE TABLE prescription_items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id, prescription_id (FK), medicine_id (FK), dosage, frequency, duration_days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18.7 Notification Service  (notification_db)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CREATE TABLE notifications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  id, user_id, type, title, message, is_read, created_at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9EF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F766E" w:sz="12"/>
              <w:left w:val="single" w:color="0F766E" w:sz="24"/>
              <w:bottom w:val="single" w:color="0F766E" w:sz="12"/>
              <w:right w:val="single" w:color="0F766E" w:sz="12"/>
            </w:tcBorders>
            <w:shd w:fill="E6F4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B2A4A"/>
                <w:sz w:val="21"/>
                <w:szCs w:val="21"/>
              </w:rPr>
              <w:t xml:space="preserve">Where the full column types live</w:t>
            </w:r>
          </w:p>
          <w:p>
            <w:r>
              <w:rPr>
                <w:color w:val="1F2937"/>
                <w:sz w:val="20"/>
                <w:szCs w:val="20"/>
              </w:rPr>
              <w:t xml:space="preserve">The abbreviated listings above are for quick scanning. The exact column types, constraints, and indexes are in the attached .sql files (01_auth_db.sql through 07_notification_db.sql) — run those directly, don't retype from this summary.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2026-07-02T20:09:43.930Z</dcterms:created>
  <dcterms:modified xsi:type="dcterms:W3CDTF">2026-07-02T20:09:43.948Z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