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E51B" w14:textId="08708925" w:rsidR="00BB555A" w:rsidRPr="00BB555A" w:rsidRDefault="00BB555A" w:rsidP="00BB55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dr w:val="none" w:sz="0" w:space="0" w:color="auto"/>
          <w:lang w:val="en-IN"/>
        </w:rPr>
      </w:pPr>
      <w:r w:rsidRPr="00BB555A">
        <w:rPr>
          <w:rFonts w:eastAsia="Times New Roman"/>
          <w:bdr w:val="none" w:sz="0" w:space="0" w:color="auto"/>
          <w:lang w:val="en-IN"/>
        </w:rPr>
        <w:fldChar w:fldCharType="begin"/>
      </w:r>
      <w:r w:rsidRPr="00BB555A">
        <w:rPr>
          <w:rFonts w:eastAsia="Times New Roman"/>
          <w:bdr w:val="none" w:sz="0" w:space="0" w:color="auto"/>
          <w:lang w:val="en-IN"/>
        </w:rPr>
        <w:instrText xml:space="preserve"> INCLUDEPICTURE "/var/folders/hx/840_lsr53zddg6836ncl1k_40000gn/T/com.microsoft.Word/WebArchiveCopyPasteTempFiles/page1image54464992" \* MERGEFORMATINET </w:instrText>
      </w:r>
      <w:r w:rsidRPr="00BB555A">
        <w:rPr>
          <w:rFonts w:eastAsia="Times New Roman"/>
          <w:bdr w:val="none" w:sz="0" w:space="0" w:color="auto"/>
          <w:lang w:val="en-IN"/>
        </w:rPr>
        <w:fldChar w:fldCharType="separate"/>
      </w:r>
      <w:r w:rsidRPr="00BB555A">
        <w:rPr>
          <w:rFonts w:eastAsia="Times New Roman"/>
          <w:noProof/>
          <w:bdr w:val="none" w:sz="0" w:space="0" w:color="auto"/>
          <w:lang w:val="en-IN"/>
        </w:rPr>
        <w:drawing>
          <wp:inline distT="0" distB="0" distL="0" distR="0" wp14:anchorId="604A12FA" wp14:editId="14C6E60D">
            <wp:extent cx="3773170" cy="955675"/>
            <wp:effectExtent l="0" t="0" r="0" b="0"/>
            <wp:docPr id="1" name="Picture 1" descr="page1image5446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4464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55A">
        <w:rPr>
          <w:rFonts w:eastAsia="Times New Roman"/>
          <w:bdr w:val="none" w:sz="0" w:space="0" w:color="auto"/>
          <w:lang w:val="en-IN"/>
        </w:rPr>
        <w:fldChar w:fldCharType="end"/>
      </w:r>
    </w:p>
    <w:p w14:paraId="604ADFF2" w14:textId="77777777" w:rsidR="00BB555A" w:rsidRPr="00BB555A" w:rsidRDefault="00BB555A">
      <w:pPr>
        <w:pStyle w:val="Title"/>
        <w:rPr>
          <w:sz w:val="32"/>
          <w:szCs w:val="32"/>
        </w:rPr>
      </w:pPr>
    </w:p>
    <w:p w14:paraId="6DF5BA47" w14:textId="588A5C6D" w:rsidR="007A5772" w:rsidRDefault="00EC7572">
      <w:pPr>
        <w:pStyle w:val="Title"/>
      </w:pPr>
      <w:r>
        <w:t xml:space="preserve">Testing Plan for </w:t>
      </w:r>
      <w:r w:rsidR="00BB555A">
        <w:t xml:space="preserve">Orinoco </w:t>
      </w:r>
    </w:p>
    <w:p w14:paraId="7C6CD5AF" w14:textId="77777777" w:rsidR="00BB555A" w:rsidRDefault="00BB555A">
      <w:pPr>
        <w:pStyle w:val="Body"/>
        <w:rPr>
          <w:sz w:val="22"/>
          <w:szCs w:val="22"/>
        </w:rPr>
      </w:pPr>
    </w:p>
    <w:p w14:paraId="06F816D4" w14:textId="1BF0B56D" w:rsidR="007A5772" w:rsidRPr="00BB555A" w:rsidRDefault="00EC7572">
      <w:pPr>
        <w:pStyle w:val="Body"/>
        <w:rPr>
          <w:sz w:val="22"/>
          <w:szCs w:val="22"/>
        </w:rPr>
      </w:pPr>
      <w:r w:rsidRPr="00BB555A">
        <w:rPr>
          <w:sz w:val="22"/>
          <w:szCs w:val="22"/>
        </w:rPr>
        <w:t xml:space="preserve">Prepared for: </w:t>
      </w:r>
      <w:proofErr w:type="spellStart"/>
      <w:r w:rsidR="00BB555A" w:rsidRPr="00BB555A">
        <w:rPr>
          <w:sz w:val="22"/>
          <w:szCs w:val="22"/>
          <w:lang w:val="de-DE"/>
        </w:rPr>
        <w:t>Shiela</w:t>
      </w:r>
      <w:proofErr w:type="spellEnd"/>
      <w:r w:rsidRPr="00BB555A">
        <w:rPr>
          <w:sz w:val="22"/>
          <w:szCs w:val="22"/>
          <w:lang w:val="de-DE"/>
        </w:rPr>
        <w:t xml:space="preserve">, </w:t>
      </w:r>
      <w:r w:rsidR="00BB555A" w:rsidRPr="00BB555A">
        <w:rPr>
          <w:sz w:val="22"/>
          <w:szCs w:val="22"/>
          <w:lang w:val="de-DE"/>
        </w:rPr>
        <w:t>Orinoco</w:t>
      </w:r>
    </w:p>
    <w:p w14:paraId="76907F2E" w14:textId="5020B338" w:rsidR="007A5772" w:rsidRPr="00BB555A" w:rsidRDefault="00EC7572">
      <w:pPr>
        <w:pStyle w:val="Body"/>
        <w:rPr>
          <w:sz w:val="22"/>
          <w:szCs w:val="22"/>
        </w:rPr>
      </w:pPr>
      <w:r w:rsidRPr="00BB555A">
        <w:rPr>
          <w:sz w:val="22"/>
          <w:szCs w:val="22"/>
        </w:rPr>
        <w:t>P</w:t>
      </w:r>
      <w:r w:rsidRPr="00BB555A">
        <w:rPr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C4542C3" wp14:editId="72235424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CADDD2" w14:textId="5FB880BF" w:rsidR="007A5772" w:rsidRDefault="00BB555A">
                            <w:pPr>
                              <w:pStyle w:val="Subheading"/>
                            </w:pPr>
                            <w:r>
                              <w:t>ORINOCO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542C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" filled="f" stroked="f" strokeweight="1pt">
                <v:stroke miterlimit="4"/>
                <v:textbox inset="0,0,0,0">
                  <w:txbxContent>
                    <w:p w14:paraId="66CADDD2" w14:textId="5FB880BF" w:rsidR="007A5772" w:rsidRDefault="00BB555A">
                      <w:pPr>
                        <w:pStyle w:val="Subheading"/>
                      </w:pPr>
                      <w:r>
                        <w:t>ORINOCO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555A">
        <w:rPr>
          <w:sz w:val="22"/>
          <w:szCs w:val="22"/>
        </w:rPr>
        <w:t xml:space="preserve">repared by: </w:t>
      </w:r>
      <w:proofErr w:type="spellStart"/>
      <w:r w:rsidR="00BB555A" w:rsidRPr="00BB555A">
        <w:rPr>
          <w:sz w:val="22"/>
          <w:szCs w:val="22"/>
          <w:lang w:val="it-IT"/>
        </w:rPr>
        <w:t>Shruti</w:t>
      </w:r>
      <w:proofErr w:type="spellEnd"/>
      <w:r w:rsidR="00BB555A" w:rsidRPr="00BB555A">
        <w:rPr>
          <w:sz w:val="22"/>
          <w:szCs w:val="22"/>
          <w:lang w:val="it-IT"/>
        </w:rPr>
        <w:t xml:space="preserve"> </w:t>
      </w:r>
      <w:proofErr w:type="spellStart"/>
      <w:r w:rsidR="00BB555A" w:rsidRPr="00BB555A">
        <w:rPr>
          <w:sz w:val="22"/>
          <w:szCs w:val="22"/>
          <w:lang w:val="it-IT"/>
        </w:rPr>
        <w:t>Balasa</w:t>
      </w:r>
      <w:proofErr w:type="spellEnd"/>
      <w:r w:rsidRPr="00BB555A">
        <w:rPr>
          <w:sz w:val="22"/>
          <w:szCs w:val="22"/>
          <w:lang w:val="de-DE"/>
        </w:rPr>
        <w:t xml:space="preserve">, </w:t>
      </w:r>
      <w:proofErr w:type="spellStart"/>
      <w:r w:rsidR="00BB555A" w:rsidRPr="00BB555A">
        <w:rPr>
          <w:sz w:val="22"/>
          <w:szCs w:val="22"/>
          <w:lang w:val="de-DE"/>
        </w:rPr>
        <w:t>Freelance</w:t>
      </w:r>
      <w:proofErr w:type="spellEnd"/>
      <w:r w:rsidR="00BB555A" w:rsidRPr="00BB555A">
        <w:rPr>
          <w:sz w:val="22"/>
          <w:szCs w:val="22"/>
          <w:lang w:val="de-DE"/>
        </w:rPr>
        <w:t xml:space="preserve"> Web Developer</w:t>
      </w:r>
    </w:p>
    <w:p w14:paraId="6AA69745" w14:textId="403E59EB" w:rsidR="007A5772" w:rsidRPr="00BB555A" w:rsidRDefault="00EC7572">
      <w:pPr>
        <w:pStyle w:val="Body"/>
        <w:rPr>
          <w:sz w:val="22"/>
          <w:szCs w:val="22"/>
        </w:rPr>
      </w:pPr>
      <w:r w:rsidRPr="00BB555A">
        <w:rPr>
          <w:sz w:val="22"/>
          <w:szCs w:val="22"/>
        </w:rPr>
        <w:fldChar w:fldCharType="begin" w:fldLock="1"/>
      </w:r>
      <w:r w:rsidRPr="00BB555A">
        <w:rPr>
          <w:sz w:val="22"/>
          <w:szCs w:val="22"/>
        </w:rPr>
        <w:instrText xml:space="preserve"> DATE \@ "MMMM d, y" </w:instrText>
      </w:r>
      <w:r w:rsidRPr="00BB555A">
        <w:rPr>
          <w:sz w:val="22"/>
          <w:szCs w:val="22"/>
        </w:rPr>
        <w:fldChar w:fldCharType="separate"/>
      </w:r>
      <w:r w:rsidR="00BB555A" w:rsidRPr="00BB555A">
        <w:rPr>
          <w:sz w:val="22"/>
          <w:szCs w:val="22"/>
        </w:rPr>
        <w:t>September</w:t>
      </w:r>
      <w:r w:rsidRPr="00BB555A">
        <w:rPr>
          <w:sz w:val="22"/>
          <w:szCs w:val="22"/>
        </w:rPr>
        <w:t xml:space="preserve"> 1</w:t>
      </w:r>
      <w:r w:rsidR="00BB555A" w:rsidRPr="00BB555A">
        <w:rPr>
          <w:sz w:val="22"/>
          <w:szCs w:val="22"/>
        </w:rPr>
        <w:t>7</w:t>
      </w:r>
      <w:r w:rsidRPr="00BB555A">
        <w:rPr>
          <w:sz w:val="22"/>
          <w:szCs w:val="22"/>
        </w:rPr>
        <w:t>, 2019</w:t>
      </w:r>
      <w:r w:rsidRPr="00BB555A">
        <w:rPr>
          <w:sz w:val="22"/>
          <w:szCs w:val="22"/>
        </w:rPr>
        <w:fldChar w:fldCharType="end"/>
      </w:r>
    </w:p>
    <w:p w14:paraId="14061354" w14:textId="77777777" w:rsidR="007A5772" w:rsidRDefault="00EC7572">
      <w:pPr>
        <w:pStyle w:val="Body"/>
      </w:pPr>
      <w:r>
        <w:rPr>
          <w:rFonts w:ascii="Arial Unicode MS" w:hAnsi="Arial Unicode MS"/>
        </w:rPr>
        <w:br w:type="page"/>
      </w:r>
    </w:p>
    <w:p w14:paraId="48202826" w14:textId="3D7A0CC5" w:rsidR="007A5772" w:rsidRDefault="00210AFD">
      <w:pPr>
        <w:pStyle w:val="Heading"/>
      </w:pPr>
      <w:r w:rsidRPr="00BB555A">
        <w:rPr>
          <w:noProof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E48B81D" wp14:editId="16CBDC25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248400" cy="2667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8CE582" w14:textId="77777777" w:rsidR="00210AFD" w:rsidRDefault="00210AFD" w:rsidP="00210AFD">
                            <w:pPr>
                              <w:pStyle w:val="Subheading"/>
                            </w:pPr>
                            <w:r>
                              <w:t>ORINOCO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8B81D" id="_x0000_s1027" type="#_x0000_t202" style="position:absolute;margin-left:60pt;margin-top:64.05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" filled="f" stroked="f" strokeweight="1pt">
                <v:stroke miterlimit="4"/>
                <v:textbox inset="0,0,0,0">
                  <w:txbxContent>
                    <w:p w14:paraId="228CE582" w14:textId="77777777" w:rsidR="00210AFD" w:rsidRDefault="00210AFD" w:rsidP="00210AFD">
                      <w:pPr>
                        <w:pStyle w:val="Subheading"/>
                      </w:pPr>
                      <w:r>
                        <w:t>ORINOCO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7572">
        <w:t>Overview</w:t>
      </w:r>
    </w:p>
    <w:p w14:paraId="14B12135" w14:textId="77777777" w:rsidR="007A5772" w:rsidRDefault="007A5772">
      <w:pPr>
        <w:pStyle w:val="Heading2"/>
      </w:pPr>
    </w:p>
    <w:p w14:paraId="6A53BB34" w14:textId="77777777" w:rsidR="007A5772" w:rsidRPr="00287FD1" w:rsidRDefault="00EC7572">
      <w:pPr>
        <w:pStyle w:val="Heading2"/>
        <w:rPr>
          <w:sz w:val="28"/>
          <w:szCs w:val="28"/>
        </w:rPr>
      </w:pPr>
      <w:r w:rsidRPr="00287FD1">
        <w:rPr>
          <w:rFonts w:eastAsia="Arial Unicode MS" w:cs="Arial Unicode MS"/>
          <w:sz w:val="28"/>
          <w:szCs w:val="28"/>
          <w:lang w:val="en-US"/>
        </w:rPr>
        <w:t>Introduction</w:t>
      </w:r>
    </w:p>
    <w:p w14:paraId="2941A8A3" w14:textId="02013B9F" w:rsidR="007A5772" w:rsidRPr="00287FD1" w:rsidRDefault="00EC7572">
      <w:pPr>
        <w:pStyle w:val="Body"/>
        <w:rPr>
          <w:sz w:val="22"/>
          <w:szCs w:val="22"/>
        </w:rPr>
      </w:pPr>
      <w:r w:rsidRPr="00287FD1">
        <w:rPr>
          <w:sz w:val="22"/>
          <w:szCs w:val="22"/>
        </w:rPr>
        <w:t xml:space="preserve">This plan describes the testing approach that will serve as the fundamental strategy for our </w:t>
      </w:r>
      <w:r w:rsidR="00BB555A" w:rsidRPr="00287FD1">
        <w:rPr>
          <w:sz w:val="22"/>
          <w:szCs w:val="22"/>
        </w:rPr>
        <w:t>Orinoco eCommerce Website MVP</w:t>
      </w:r>
      <w:r w:rsidRPr="00287FD1">
        <w:rPr>
          <w:sz w:val="22"/>
          <w:szCs w:val="22"/>
        </w:rPr>
        <w:t>.</w:t>
      </w:r>
      <w:r w:rsidR="00BB555A" w:rsidRPr="00287FD1">
        <w:rPr>
          <w:sz w:val="22"/>
          <w:szCs w:val="22"/>
        </w:rPr>
        <w:t xml:space="preserve"> Orinoco</w:t>
      </w:r>
      <w:r w:rsidR="00287FD1">
        <w:rPr>
          <w:sz w:val="22"/>
          <w:szCs w:val="22"/>
        </w:rPr>
        <w:t xml:space="preserve"> is an eCommerce website that</w:t>
      </w:r>
      <w:r w:rsidR="00BB555A" w:rsidRPr="00287FD1">
        <w:rPr>
          <w:sz w:val="22"/>
          <w:szCs w:val="22"/>
        </w:rPr>
        <w:t xml:space="preserve"> offers specific, themed apps which each sell one group of products. The theme of handmade teddy bears has been chosen for our MVP.</w:t>
      </w:r>
      <w:r w:rsidRPr="00287FD1">
        <w:rPr>
          <w:sz w:val="22"/>
          <w:szCs w:val="22"/>
        </w:rPr>
        <w:t xml:space="preserve"> </w:t>
      </w:r>
    </w:p>
    <w:p w14:paraId="56EF3A86" w14:textId="77777777" w:rsidR="007A5772" w:rsidRPr="00287FD1" w:rsidRDefault="007A5772">
      <w:pPr>
        <w:pStyle w:val="Body"/>
        <w:rPr>
          <w:sz w:val="22"/>
          <w:szCs w:val="22"/>
        </w:rPr>
      </w:pPr>
    </w:p>
    <w:p w14:paraId="32A50132" w14:textId="453BDC89" w:rsidR="007A5772" w:rsidRPr="00287FD1" w:rsidRDefault="00EC7572">
      <w:pPr>
        <w:pStyle w:val="Body"/>
        <w:rPr>
          <w:sz w:val="22"/>
          <w:szCs w:val="22"/>
        </w:rPr>
      </w:pPr>
      <w:r w:rsidRPr="00287FD1">
        <w:rPr>
          <w:sz w:val="22"/>
          <w:szCs w:val="22"/>
        </w:rPr>
        <w:t xml:space="preserve">The </w:t>
      </w:r>
      <w:r w:rsidR="00BB555A" w:rsidRPr="00287FD1">
        <w:rPr>
          <w:sz w:val="22"/>
          <w:szCs w:val="22"/>
        </w:rPr>
        <w:t>MVP front end</w:t>
      </w:r>
      <w:r w:rsidRPr="00287FD1">
        <w:rPr>
          <w:sz w:val="22"/>
          <w:szCs w:val="22"/>
        </w:rPr>
        <w:t xml:space="preserve"> requirements are as follows:</w:t>
      </w:r>
    </w:p>
    <w:p w14:paraId="7F2B9ED2" w14:textId="77777777" w:rsidR="007A5772" w:rsidRPr="00287FD1" w:rsidRDefault="007A5772">
      <w:pPr>
        <w:pStyle w:val="Body"/>
        <w:rPr>
          <w:sz w:val="22"/>
          <w:szCs w:val="22"/>
        </w:rPr>
      </w:pPr>
    </w:p>
    <w:p w14:paraId="33E79F35" w14:textId="1ECDCC0D" w:rsidR="00BB555A" w:rsidRPr="00287FD1" w:rsidRDefault="00BB555A" w:rsidP="00BB555A">
      <w:pPr>
        <w:pStyle w:val="Body"/>
        <w:rPr>
          <w:sz w:val="22"/>
          <w:szCs w:val="22"/>
        </w:rPr>
      </w:pPr>
      <w:r w:rsidRPr="00287FD1">
        <w:rPr>
          <w:rFonts w:hint="eastAsia"/>
          <w:sz w:val="22"/>
          <w:szCs w:val="22"/>
        </w:rPr>
        <w:t>-</w:t>
      </w:r>
      <w:r w:rsidRPr="00287FD1">
        <w:rPr>
          <w:sz w:val="22"/>
          <w:szCs w:val="22"/>
        </w:rPr>
        <w:t xml:space="preserve"> A list view page​, showing all items available for sale.</w:t>
      </w:r>
    </w:p>
    <w:p w14:paraId="57D37331" w14:textId="573C432E" w:rsidR="00BB555A" w:rsidRPr="00287FD1" w:rsidRDefault="00BB555A" w:rsidP="00BB555A">
      <w:pPr>
        <w:pStyle w:val="Body"/>
        <w:rPr>
          <w:sz w:val="22"/>
          <w:szCs w:val="22"/>
        </w:rPr>
      </w:pPr>
      <w:r w:rsidRPr="00287FD1">
        <w:rPr>
          <w:rFonts w:hint="eastAsia"/>
          <w:sz w:val="22"/>
          <w:szCs w:val="22"/>
        </w:rPr>
        <w:t>-</w:t>
      </w:r>
      <w:r w:rsidRPr="00287FD1">
        <w:rPr>
          <w:sz w:val="22"/>
          <w:szCs w:val="22"/>
        </w:rPr>
        <w:t xml:space="preserve"> A single product page​</w:t>
      </w:r>
      <w:r w:rsidR="00CD0A59">
        <w:rPr>
          <w:sz w:val="22"/>
          <w:szCs w:val="22"/>
        </w:rPr>
        <w:t xml:space="preserve"> to </w:t>
      </w:r>
      <w:r w:rsidRPr="00287FD1">
        <w:rPr>
          <w:sz w:val="22"/>
          <w:szCs w:val="22"/>
        </w:rPr>
        <w:t xml:space="preserve">allow </w:t>
      </w:r>
      <w:r w:rsidR="00243E34">
        <w:rPr>
          <w:sz w:val="22"/>
          <w:szCs w:val="22"/>
        </w:rPr>
        <w:t>users</w:t>
      </w:r>
      <w:r w:rsidRPr="00287FD1">
        <w:rPr>
          <w:sz w:val="22"/>
          <w:szCs w:val="22"/>
        </w:rPr>
        <w:t xml:space="preserve"> to personalize the product and add to</w:t>
      </w:r>
      <w:r w:rsidR="00E334BD">
        <w:rPr>
          <w:sz w:val="22"/>
          <w:szCs w:val="22"/>
        </w:rPr>
        <w:t xml:space="preserve"> </w:t>
      </w:r>
      <w:r w:rsidRPr="00287FD1">
        <w:rPr>
          <w:sz w:val="22"/>
          <w:szCs w:val="22"/>
        </w:rPr>
        <w:t>cart.</w:t>
      </w:r>
    </w:p>
    <w:p w14:paraId="65F70ED1" w14:textId="153D9DDD" w:rsidR="00BB555A" w:rsidRPr="00287FD1" w:rsidRDefault="00BB555A" w:rsidP="00BB555A">
      <w:pPr>
        <w:pStyle w:val="Body"/>
        <w:rPr>
          <w:sz w:val="22"/>
          <w:szCs w:val="22"/>
        </w:rPr>
      </w:pPr>
      <w:r w:rsidRPr="00287FD1">
        <w:rPr>
          <w:rFonts w:hint="eastAsia"/>
          <w:sz w:val="22"/>
          <w:szCs w:val="22"/>
        </w:rPr>
        <w:t>-</w:t>
      </w:r>
      <w:r w:rsidRPr="00287FD1">
        <w:rPr>
          <w:sz w:val="22"/>
          <w:szCs w:val="22"/>
        </w:rPr>
        <w:t xml:space="preserve"> A cart </w:t>
      </w:r>
      <w:proofErr w:type="gramStart"/>
      <w:r w:rsidRPr="00287FD1">
        <w:rPr>
          <w:sz w:val="22"/>
          <w:szCs w:val="22"/>
        </w:rPr>
        <w:t>page,​</w:t>
      </w:r>
      <w:proofErr w:type="gramEnd"/>
      <w:r w:rsidRPr="00287FD1">
        <w:rPr>
          <w:sz w:val="22"/>
          <w:szCs w:val="22"/>
        </w:rPr>
        <w:t xml:space="preserve"> showing a summary of products in the cart, the total price, and a form with which to submit an order.</w:t>
      </w:r>
    </w:p>
    <w:p w14:paraId="740A4A13" w14:textId="1629907D" w:rsidR="007A5772" w:rsidRPr="00287FD1" w:rsidRDefault="00BB555A" w:rsidP="00BB555A">
      <w:pPr>
        <w:pStyle w:val="Body"/>
        <w:rPr>
          <w:sz w:val="22"/>
          <w:szCs w:val="22"/>
        </w:rPr>
      </w:pPr>
      <w:r w:rsidRPr="00287FD1">
        <w:rPr>
          <w:rFonts w:hint="eastAsia"/>
          <w:sz w:val="22"/>
          <w:szCs w:val="22"/>
        </w:rPr>
        <w:t>-</w:t>
      </w:r>
      <w:r w:rsidRPr="00287FD1">
        <w:rPr>
          <w:sz w:val="22"/>
          <w:szCs w:val="22"/>
        </w:rPr>
        <w:t xml:space="preserve"> An order confirmation </w:t>
      </w:r>
      <w:proofErr w:type="gramStart"/>
      <w:r w:rsidRPr="00287FD1">
        <w:rPr>
          <w:sz w:val="22"/>
          <w:szCs w:val="22"/>
        </w:rPr>
        <w:t>page,​</w:t>
      </w:r>
      <w:proofErr w:type="gramEnd"/>
      <w:r w:rsidRPr="00287FD1">
        <w:rPr>
          <w:sz w:val="22"/>
          <w:szCs w:val="22"/>
        </w:rPr>
        <w:t xml:space="preserve"> thanking the user for their order, showing the total price and the order ID returned by the server.</w:t>
      </w:r>
    </w:p>
    <w:p w14:paraId="49C89E08" w14:textId="609D01C6" w:rsidR="007A5772" w:rsidRPr="00287FD1" w:rsidRDefault="00B36F25">
      <w:pPr>
        <w:pStyle w:val="Heading2"/>
        <w:rPr>
          <w:sz w:val="28"/>
          <w:szCs w:val="28"/>
        </w:rPr>
      </w:pPr>
      <w:r>
        <w:rPr>
          <w:rFonts w:eastAsia="Arial Unicode MS" w:cs="Arial Unicode MS"/>
          <w:sz w:val="28"/>
          <w:szCs w:val="28"/>
          <w:lang w:val="en-US"/>
        </w:rPr>
        <w:t xml:space="preserve">Front-end </w:t>
      </w:r>
      <w:r w:rsidR="00EC7572" w:rsidRPr="00287FD1">
        <w:rPr>
          <w:rFonts w:eastAsia="Arial Unicode MS" w:cs="Arial Unicode MS"/>
          <w:sz w:val="28"/>
          <w:szCs w:val="28"/>
          <w:lang w:val="en-US"/>
        </w:rPr>
        <w:t>Features to Test</w:t>
      </w:r>
    </w:p>
    <w:p w14:paraId="30637EBC" w14:textId="3A9D1890" w:rsidR="007A5772" w:rsidRPr="00287FD1" w:rsidRDefault="00EC7572">
      <w:pPr>
        <w:pStyle w:val="Body"/>
        <w:rPr>
          <w:sz w:val="22"/>
          <w:szCs w:val="22"/>
        </w:rPr>
      </w:pPr>
      <w:r w:rsidRPr="00287FD1">
        <w:rPr>
          <w:sz w:val="22"/>
          <w:szCs w:val="22"/>
        </w:rPr>
        <w:t xml:space="preserve">1. </w:t>
      </w:r>
      <w:r w:rsidR="00210AFD">
        <w:rPr>
          <w:sz w:val="22"/>
          <w:szCs w:val="22"/>
        </w:rPr>
        <w:t>L</w:t>
      </w:r>
      <w:r w:rsidR="00287FD1" w:rsidRPr="00287FD1">
        <w:rPr>
          <w:sz w:val="22"/>
          <w:szCs w:val="22"/>
        </w:rPr>
        <w:t>ist view page, showing all items available for sale</w:t>
      </w:r>
    </w:p>
    <w:p w14:paraId="09824718" w14:textId="4C69BC7A" w:rsidR="00602976" w:rsidRDefault="00602976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count of items displayed appears</w:t>
      </w:r>
    </w:p>
    <w:p w14:paraId="4D54D1A0" w14:textId="580D18EE" w:rsidR="00B36F25" w:rsidRDefault="000D5F97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User can view the name, image thumbnail and price for all items</w:t>
      </w:r>
    </w:p>
    <w:p w14:paraId="082CBFC8" w14:textId="587985EE" w:rsidR="00CD0A59" w:rsidRDefault="00CD0A59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item is highlighted on hover, to indicate that it’s clickable</w:t>
      </w:r>
    </w:p>
    <w:p w14:paraId="5DC0F883" w14:textId="61C6A0DA" w:rsidR="000D5F97" w:rsidRDefault="000D5F97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User can click anywhere on the item to view full product details.</w:t>
      </w:r>
    </w:p>
    <w:p w14:paraId="1C15B5D2" w14:textId="25141034" w:rsidR="00E334BD" w:rsidRPr="00B36F25" w:rsidRDefault="00E334BD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Clicking on an item should redirect to the product page with correct query parameters</w:t>
      </w:r>
    </w:p>
    <w:p w14:paraId="77B64E1C" w14:textId="77777777" w:rsidR="007A5772" w:rsidRDefault="007A5772">
      <w:pPr>
        <w:pStyle w:val="Body"/>
      </w:pPr>
    </w:p>
    <w:p w14:paraId="41C8275B" w14:textId="1EA309C9" w:rsidR="007A5772" w:rsidRPr="00210AFD" w:rsidRDefault="00EC7572" w:rsidP="00CD0A59">
      <w:pPr>
        <w:pStyle w:val="Body"/>
        <w:rPr>
          <w:sz w:val="22"/>
          <w:szCs w:val="22"/>
        </w:rPr>
      </w:pPr>
      <w:r w:rsidRPr="00210AFD">
        <w:rPr>
          <w:sz w:val="22"/>
          <w:szCs w:val="22"/>
        </w:rPr>
        <w:t xml:space="preserve">2. </w:t>
      </w:r>
      <w:r w:rsidR="00210AFD" w:rsidRPr="00210AFD">
        <w:rPr>
          <w:sz w:val="22"/>
          <w:szCs w:val="22"/>
        </w:rPr>
        <w:t>S</w:t>
      </w:r>
      <w:r w:rsidR="00CD0A59" w:rsidRPr="00210AFD">
        <w:rPr>
          <w:sz w:val="22"/>
          <w:szCs w:val="22"/>
        </w:rPr>
        <w:t>ingle product page</w:t>
      </w:r>
      <w:r w:rsidRPr="00210AFD">
        <w:rPr>
          <w:sz w:val="22"/>
          <w:szCs w:val="22"/>
          <w:lang w:val="fr-FR"/>
        </w:rPr>
        <w:t xml:space="preserve"> </w:t>
      </w:r>
    </w:p>
    <w:p w14:paraId="351177C5" w14:textId="54AB15BC" w:rsidR="00C8766F" w:rsidRDefault="00C8766F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ID that is passed as query parameter in URL is the</w:t>
      </w:r>
      <w:r w:rsidR="00C532D2">
        <w:rPr>
          <w:sz w:val="22"/>
          <w:szCs w:val="22"/>
        </w:rPr>
        <w:t xml:space="preserve"> same</w:t>
      </w:r>
      <w:r>
        <w:rPr>
          <w:sz w:val="22"/>
          <w:szCs w:val="22"/>
        </w:rPr>
        <w:t xml:space="preserve"> product that is displayed on page</w:t>
      </w:r>
    </w:p>
    <w:p w14:paraId="219EF750" w14:textId="7BBDDD2F" w:rsidR="00E334BD" w:rsidRPr="00210AFD" w:rsidRDefault="00E334BD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210AFD">
        <w:rPr>
          <w:sz w:val="22"/>
          <w:szCs w:val="22"/>
        </w:rPr>
        <w:t>User can view the name, description, image and price</w:t>
      </w:r>
      <w:r w:rsidR="00C8766F">
        <w:rPr>
          <w:sz w:val="22"/>
          <w:szCs w:val="22"/>
        </w:rPr>
        <w:t xml:space="preserve"> of the product</w:t>
      </w:r>
    </w:p>
    <w:p w14:paraId="7C4A42BF" w14:textId="0A9D2079" w:rsidR="00E334BD" w:rsidRPr="00210AFD" w:rsidRDefault="00E334BD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210AFD">
        <w:rPr>
          <w:sz w:val="22"/>
          <w:szCs w:val="22"/>
        </w:rPr>
        <w:t>User can select from the available colors of that product using a dropdown</w:t>
      </w:r>
    </w:p>
    <w:p w14:paraId="48F373A2" w14:textId="13636B3F" w:rsidR="00E334BD" w:rsidRPr="00210AFD" w:rsidRDefault="00E334BD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210AFD">
        <w:rPr>
          <w:sz w:val="22"/>
          <w:szCs w:val="22"/>
        </w:rPr>
        <w:t>User can click on “Add to cart” button to add the product to cart</w:t>
      </w:r>
    </w:p>
    <w:p w14:paraId="641A7AF1" w14:textId="77777777" w:rsidR="00D95FAF" w:rsidRDefault="00E77EE9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added</w:t>
      </w:r>
      <w:r w:rsidR="00D95FAF">
        <w:rPr>
          <w:sz w:val="22"/>
          <w:szCs w:val="22"/>
        </w:rPr>
        <w:t>:</w:t>
      </w:r>
    </w:p>
    <w:p w14:paraId="03FEFC63" w14:textId="0F7071AF" w:rsidR="00E77EE9" w:rsidRDefault="00D95FAF" w:rsidP="00D95FA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</w:t>
      </w:r>
      <w:r w:rsidR="00FA300C">
        <w:rPr>
          <w:sz w:val="22"/>
          <w:szCs w:val="22"/>
        </w:rPr>
        <w:t xml:space="preserve">n indication </w:t>
      </w:r>
      <w:r>
        <w:rPr>
          <w:sz w:val="22"/>
          <w:szCs w:val="22"/>
        </w:rPr>
        <w:t>appears that</w:t>
      </w:r>
      <w:r w:rsidR="00FA300C">
        <w:rPr>
          <w:sz w:val="22"/>
          <w:szCs w:val="22"/>
        </w:rPr>
        <w:t xml:space="preserve"> product </w:t>
      </w:r>
      <w:r>
        <w:rPr>
          <w:sz w:val="22"/>
          <w:szCs w:val="22"/>
        </w:rPr>
        <w:t>has been added to cart</w:t>
      </w:r>
    </w:p>
    <w:p w14:paraId="67C6067C" w14:textId="24393430" w:rsidR="00602976" w:rsidRDefault="00602976" w:rsidP="00D95FA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 option to remove item from cart appears</w:t>
      </w:r>
    </w:p>
    <w:p w14:paraId="05474CE5" w14:textId="46A29AA8" w:rsidR="00D95FAF" w:rsidRDefault="00D95FAF" w:rsidP="00D95FA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links “</w:t>
      </w:r>
      <w:r w:rsidR="00602976">
        <w:rPr>
          <w:sz w:val="22"/>
          <w:szCs w:val="22"/>
        </w:rPr>
        <w:t>View</w:t>
      </w:r>
      <w:r>
        <w:rPr>
          <w:sz w:val="22"/>
          <w:szCs w:val="22"/>
        </w:rPr>
        <w:t xml:space="preserve"> cart” &amp; “Continue shopping” appear</w:t>
      </w:r>
    </w:p>
    <w:p w14:paraId="41C3B6C2" w14:textId="594E39AA" w:rsidR="00D95FAF" w:rsidRDefault="00D95FAF" w:rsidP="00D95FA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cart count increases</w:t>
      </w:r>
    </w:p>
    <w:p w14:paraId="124BB8DF" w14:textId="60522310" w:rsidR="00AA458E" w:rsidRPr="00210AFD" w:rsidRDefault="00D95FAF" w:rsidP="00AA458E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“Add to cart” button is disabled</w:t>
      </w:r>
      <w:r w:rsidR="00AA458E" w:rsidRPr="00AA458E">
        <w:rPr>
          <w:sz w:val="22"/>
          <w:szCs w:val="22"/>
        </w:rPr>
        <w:t xml:space="preserve"> </w:t>
      </w:r>
    </w:p>
    <w:p w14:paraId="7DFFFB21" w14:textId="5915FDF9" w:rsidR="00AA458E" w:rsidRPr="00210AFD" w:rsidRDefault="00FF5E75" w:rsidP="00AA458E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AA458E">
        <w:rPr>
          <w:sz w:val="22"/>
          <w:szCs w:val="22"/>
        </w:rPr>
        <w:t>user navigates away from the page</w:t>
      </w:r>
      <w:r>
        <w:rPr>
          <w:sz w:val="22"/>
          <w:szCs w:val="22"/>
        </w:rPr>
        <w:t>:</w:t>
      </w:r>
    </w:p>
    <w:p w14:paraId="3938D623" w14:textId="2B56549E" w:rsidR="00602976" w:rsidRPr="00210AFD" w:rsidRDefault="00FF5E75" w:rsidP="00602976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Cart count remains the same</w:t>
      </w:r>
      <w:r w:rsidR="00602976" w:rsidRPr="00602976">
        <w:rPr>
          <w:sz w:val="22"/>
          <w:szCs w:val="22"/>
        </w:rPr>
        <w:t xml:space="preserve"> </w:t>
      </w:r>
    </w:p>
    <w:p w14:paraId="547BC58B" w14:textId="1DA16E57" w:rsidR="00602976" w:rsidRPr="00210AFD" w:rsidRDefault="00602976" w:rsidP="00602976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When user </w:t>
      </w:r>
      <w:r>
        <w:rPr>
          <w:sz w:val="22"/>
          <w:szCs w:val="22"/>
        </w:rPr>
        <w:t xml:space="preserve">comes back to the same product </w:t>
      </w:r>
      <w:r>
        <w:rPr>
          <w:sz w:val="22"/>
          <w:szCs w:val="22"/>
        </w:rPr>
        <w:t>page:</w:t>
      </w:r>
    </w:p>
    <w:p w14:paraId="7940615D" w14:textId="4720CAA1" w:rsidR="00D74E6E" w:rsidRDefault="00FF5E75" w:rsidP="00602976">
      <w:pPr>
        <w:pStyle w:val="Body"/>
        <w:numPr>
          <w:ilvl w:val="3"/>
          <w:numId w:val="2"/>
        </w:numPr>
        <w:rPr>
          <w:sz w:val="22"/>
          <w:szCs w:val="22"/>
        </w:rPr>
      </w:pPr>
      <w:r w:rsidRPr="00602976">
        <w:rPr>
          <w:sz w:val="22"/>
          <w:szCs w:val="22"/>
        </w:rPr>
        <w:t xml:space="preserve">“Add to cart” button still remains </w:t>
      </w:r>
      <w:r w:rsidR="00602976">
        <w:rPr>
          <w:sz w:val="22"/>
          <w:szCs w:val="22"/>
        </w:rPr>
        <w:t>disabled</w:t>
      </w:r>
    </w:p>
    <w:p w14:paraId="27977A6D" w14:textId="26D6A937" w:rsidR="00D74E6E" w:rsidRPr="0088725F" w:rsidRDefault="00602976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“Remove item from cart”, “View cart” &amp; “Continue shopping” still appe</w:t>
      </w:r>
      <w:r w:rsidR="0088725F">
        <w:rPr>
          <w:sz w:val="22"/>
          <w:szCs w:val="22"/>
        </w:rPr>
        <w:t>a</w:t>
      </w:r>
      <w:r>
        <w:rPr>
          <w:sz w:val="22"/>
          <w:szCs w:val="22"/>
        </w:rPr>
        <w:t>rs</w:t>
      </w:r>
    </w:p>
    <w:p w14:paraId="07D4E3AB" w14:textId="77777777" w:rsidR="00D95FAF" w:rsidRDefault="00D95FAF">
      <w:pPr>
        <w:pStyle w:val="Body"/>
        <w:rPr>
          <w:sz w:val="22"/>
          <w:szCs w:val="22"/>
        </w:rPr>
      </w:pPr>
    </w:p>
    <w:p w14:paraId="6AAEAE74" w14:textId="30E97908" w:rsidR="00210AFD" w:rsidRPr="00210AFD" w:rsidRDefault="00EC7572">
      <w:pPr>
        <w:pStyle w:val="Body"/>
        <w:rPr>
          <w:sz w:val="22"/>
          <w:szCs w:val="22"/>
        </w:rPr>
      </w:pPr>
      <w:r w:rsidRPr="00210AFD">
        <w:rPr>
          <w:sz w:val="22"/>
          <w:szCs w:val="22"/>
        </w:rPr>
        <w:t xml:space="preserve">3. </w:t>
      </w:r>
      <w:r w:rsidR="00210AFD" w:rsidRPr="00210AFD">
        <w:rPr>
          <w:sz w:val="22"/>
          <w:szCs w:val="22"/>
        </w:rPr>
        <w:t>C</w:t>
      </w:r>
      <w:r w:rsidR="00E334BD" w:rsidRPr="00210AFD">
        <w:rPr>
          <w:sz w:val="22"/>
          <w:szCs w:val="22"/>
        </w:rPr>
        <w:t>art pag</w:t>
      </w:r>
      <w:r w:rsidR="00210AFD" w:rsidRPr="00210AFD">
        <w:rPr>
          <w:sz w:val="22"/>
          <w:szCs w:val="22"/>
        </w:rPr>
        <w:t>e</w:t>
      </w:r>
    </w:p>
    <w:p w14:paraId="1EA72E7B" w14:textId="1A496AF0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contact form appears on the left and cart summary appears on the right, along with “Process Order” button</w:t>
      </w:r>
    </w:p>
    <w:p w14:paraId="0D982C24" w14:textId="10428B23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cart summary contains exactly same number of items as shown in the cart counter</w:t>
      </w:r>
    </w:p>
    <w:p w14:paraId="63E06919" w14:textId="5F6F806B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cart summary contains correct items with corresponding prices</w:t>
      </w:r>
    </w:p>
    <w:p w14:paraId="539E628F" w14:textId="5EEF1CEB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cart summary displays the correct “Grand total”</w:t>
      </w:r>
    </w:p>
    <w:p w14:paraId="163559FC" w14:textId="73B3BED6" w:rsidR="001073CA" w:rsidRDefault="001073CA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Clicking on the product image in Cart summary redirects the user to product page</w:t>
      </w:r>
    </w:p>
    <w:p w14:paraId="3496C67B" w14:textId="382220A2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 blur of each input field, the field is validated and user is alerted if the field is left blank</w:t>
      </w:r>
    </w:p>
    <w:p w14:paraId="104AB9E0" w14:textId="09C14A12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email field is validated for the right pattern of email </w:t>
      </w:r>
      <w:proofErr w:type="gramStart"/>
      <w:r>
        <w:rPr>
          <w:sz w:val="22"/>
          <w:szCs w:val="22"/>
        </w:rPr>
        <w:t>(..</w:t>
      </w:r>
      <w:proofErr w:type="gramEnd"/>
      <w:r>
        <w:rPr>
          <w:sz w:val="22"/>
          <w:szCs w:val="22"/>
        </w:rPr>
        <w:t>@..dot..)</w:t>
      </w:r>
    </w:p>
    <w:p w14:paraId="1FB6D59A" w14:textId="574352A7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“Process order” button does not work if any of the fields are empty or incorrect</w:t>
      </w:r>
    </w:p>
    <w:p w14:paraId="4CC6C0C3" w14:textId="3FAB4673" w:rsidR="0088725F" w:rsidRDefault="0088725F" w:rsidP="00445138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all fields are correct, clicking on “Process order” button redirects to “Order confirmation” page</w:t>
      </w:r>
    </w:p>
    <w:p w14:paraId="7C4577BD" w14:textId="4DA955F5" w:rsidR="007A5772" w:rsidRPr="0088725F" w:rsidRDefault="00210AFD" w:rsidP="0088725F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210AFD">
        <w:rPr>
          <w:noProof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EA8CE9B" wp14:editId="6D0AEC5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248400" cy="266700"/>
                <wp:effectExtent l="0" t="0" r="0" b="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C5BB6" w14:textId="77777777" w:rsidR="00210AFD" w:rsidRDefault="00210AFD" w:rsidP="00210AFD">
                            <w:pPr>
                              <w:pStyle w:val="Subheading"/>
                            </w:pPr>
                            <w:r>
                              <w:t>ORINOCO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8CE9B" id="_x0000_s1028" type="#_x0000_t202" style="position:absolute;left:0;text-align:left;margin-left:60pt;margin-top:64.05pt;width:492pt;height:21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" filled="f" stroked="f" strokeweight="1pt">
                <v:stroke miterlimit="4"/>
                <v:textbox inset="0,0,0,0">
                  <w:txbxContent>
                    <w:p w14:paraId="359C5BB6" w14:textId="77777777" w:rsidR="00210AFD" w:rsidRDefault="00210AFD" w:rsidP="00210AFD">
                      <w:pPr>
                        <w:pStyle w:val="Subheading"/>
                      </w:pPr>
                      <w:r>
                        <w:t>ORINOCO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725F">
        <w:rPr>
          <w:sz w:val="22"/>
          <w:szCs w:val="22"/>
        </w:rPr>
        <w:t>User is shown “Empty shopping cart” message if no product is added to cart</w:t>
      </w:r>
    </w:p>
    <w:p w14:paraId="502ADA95" w14:textId="699AA623" w:rsidR="00210AFD" w:rsidRDefault="00210AFD" w:rsidP="00210AFD">
      <w:pPr>
        <w:pStyle w:val="Body"/>
        <w:ind w:left="440"/>
      </w:pPr>
    </w:p>
    <w:p w14:paraId="03B84BA1" w14:textId="4AAC3682" w:rsidR="00210AFD" w:rsidRDefault="00210AFD" w:rsidP="00210AFD">
      <w:pPr>
        <w:pStyle w:val="Body"/>
        <w:rPr>
          <w:sz w:val="22"/>
          <w:szCs w:val="22"/>
        </w:rPr>
      </w:pPr>
      <w:r>
        <w:t xml:space="preserve">4. </w:t>
      </w:r>
      <w:r>
        <w:rPr>
          <w:sz w:val="22"/>
          <w:szCs w:val="22"/>
        </w:rPr>
        <w:t>O</w:t>
      </w:r>
      <w:r w:rsidRPr="00287FD1">
        <w:rPr>
          <w:sz w:val="22"/>
          <w:szCs w:val="22"/>
        </w:rPr>
        <w:t>rder confirmation page</w:t>
      </w:r>
    </w:p>
    <w:p w14:paraId="0ED79DFD" w14:textId="77777777" w:rsidR="0088725F" w:rsidRDefault="0088725F" w:rsidP="00210AFD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the order is processed correctly</w:t>
      </w:r>
    </w:p>
    <w:p w14:paraId="435119F7" w14:textId="7A81761C" w:rsidR="0088725F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Order confirmation message is displayed thanking the user</w:t>
      </w:r>
    </w:p>
    <w:p w14:paraId="539CFF97" w14:textId="4C36295C" w:rsidR="0088725F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Order ID appears</w:t>
      </w:r>
    </w:p>
    <w:p w14:paraId="54DD9200" w14:textId="4A7428A5" w:rsidR="0088725F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total price of the order appears</w:t>
      </w:r>
    </w:p>
    <w:p w14:paraId="65483062" w14:textId="5844AF36" w:rsidR="0088725F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The shopping cart is emptied</w:t>
      </w:r>
    </w:p>
    <w:p w14:paraId="14360DFC" w14:textId="0CE3E4D3" w:rsidR="0088725F" w:rsidRDefault="0088725F" w:rsidP="00210AFD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the order fails for some reason</w:t>
      </w:r>
    </w:p>
    <w:p w14:paraId="40737C2E" w14:textId="5E029D42" w:rsidR="0088725F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Order failure message appears</w:t>
      </w:r>
    </w:p>
    <w:p w14:paraId="49211B3C" w14:textId="6C22E998" w:rsidR="00FF5E75" w:rsidRDefault="0088725F" w:rsidP="0088725F">
      <w:pPr>
        <w:pStyle w:val="Body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Shopping cart remains as it is</w:t>
      </w:r>
    </w:p>
    <w:p w14:paraId="2237F03C" w14:textId="77777777" w:rsidR="00DC4AA5" w:rsidRDefault="00DC4AA5" w:rsidP="00DC4AA5">
      <w:pPr>
        <w:pStyle w:val="Body"/>
        <w:rPr>
          <w:sz w:val="22"/>
          <w:szCs w:val="22"/>
        </w:rPr>
      </w:pPr>
    </w:p>
    <w:p w14:paraId="065A29DB" w14:textId="5EC0FFD2" w:rsidR="00DC4AA5" w:rsidRDefault="00DC4AA5" w:rsidP="00DC4AA5">
      <w:pPr>
        <w:pStyle w:val="Body"/>
        <w:rPr>
          <w:sz w:val="22"/>
          <w:szCs w:val="22"/>
        </w:rPr>
      </w:pPr>
      <w:r>
        <w:rPr>
          <w:sz w:val="22"/>
          <w:szCs w:val="22"/>
        </w:rPr>
        <w:t>5. Responsiveness</w:t>
      </w:r>
      <w:r w:rsidRPr="00DC4AA5">
        <w:rPr>
          <w:sz w:val="22"/>
          <w:szCs w:val="22"/>
        </w:rPr>
        <w:t xml:space="preserve"> </w:t>
      </w:r>
    </w:p>
    <w:p w14:paraId="4C045F18" w14:textId="324D5F38" w:rsidR="00DC4AA5" w:rsidRDefault="00DC4AA5" w:rsidP="00DC4AA5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pages must display correctly for multiple device sizes and orientation</w:t>
      </w:r>
    </w:p>
    <w:p w14:paraId="59FA624C" w14:textId="5707F2E1" w:rsidR="00DC4AA5" w:rsidRDefault="00DC4AA5" w:rsidP="00DC4AA5">
      <w:pPr>
        <w:pStyle w:val="Body"/>
        <w:rPr>
          <w:sz w:val="22"/>
          <w:szCs w:val="22"/>
        </w:rPr>
      </w:pPr>
    </w:p>
    <w:p w14:paraId="33946532" w14:textId="21F68D8A" w:rsidR="00FF5E75" w:rsidRDefault="00FF5E75" w:rsidP="00210AFD">
      <w:pPr>
        <w:pStyle w:val="Body"/>
      </w:pPr>
      <w:bookmarkStart w:id="0" w:name="_GoBack"/>
      <w:bookmarkEnd w:id="0"/>
    </w:p>
    <w:p w14:paraId="4F609872" w14:textId="11A4CF90" w:rsidR="007D4114" w:rsidRPr="00287FD1" w:rsidRDefault="007D4114" w:rsidP="007D4114">
      <w:pPr>
        <w:pStyle w:val="Heading2"/>
        <w:rPr>
          <w:sz w:val="28"/>
          <w:szCs w:val="28"/>
        </w:rPr>
      </w:pPr>
      <w:r w:rsidRPr="00287FD1">
        <w:rPr>
          <w:rFonts w:eastAsia="Arial Unicode MS" w:cs="Arial Unicode MS"/>
          <w:sz w:val="28"/>
          <w:szCs w:val="28"/>
          <w:lang w:val="en-US"/>
        </w:rPr>
        <w:t xml:space="preserve">Features </w:t>
      </w:r>
      <w:r>
        <w:rPr>
          <w:rFonts w:eastAsia="Arial Unicode MS" w:cs="Arial Unicode MS"/>
          <w:sz w:val="28"/>
          <w:szCs w:val="28"/>
          <w:lang w:val="en-US"/>
        </w:rPr>
        <w:t xml:space="preserve">not </w:t>
      </w:r>
      <w:r w:rsidRPr="00287FD1">
        <w:rPr>
          <w:rFonts w:eastAsia="Arial Unicode MS" w:cs="Arial Unicode MS"/>
          <w:sz w:val="28"/>
          <w:szCs w:val="28"/>
          <w:lang w:val="en-US"/>
        </w:rPr>
        <w:t>to Test</w:t>
      </w:r>
    </w:p>
    <w:p w14:paraId="0AA0A181" w14:textId="4B85CD1A" w:rsidR="007D4114" w:rsidRDefault="007D4114" w:rsidP="007D4114">
      <w:pPr>
        <w:pStyle w:val="Body"/>
        <w:rPr>
          <w:sz w:val="22"/>
          <w:szCs w:val="22"/>
        </w:rPr>
      </w:pPr>
      <w:r w:rsidRPr="008D0091">
        <w:rPr>
          <w:sz w:val="22"/>
          <w:szCs w:val="22"/>
        </w:rPr>
        <w:t xml:space="preserve">1. </w:t>
      </w:r>
      <w:r w:rsidR="008D0091" w:rsidRPr="008D0091">
        <w:rPr>
          <w:sz w:val="22"/>
          <w:szCs w:val="22"/>
        </w:rPr>
        <w:t xml:space="preserve">Clicking on “Vintage cameras” and “Oak furniture” links do not redirect the user </w:t>
      </w:r>
      <w:r w:rsidR="008D0091">
        <w:rPr>
          <w:sz w:val="22"/>
          <w:szCs w:val="22"/>
        </w:rPr>
        <w:t>anywhere</w:t>
      </w:r>
      <w:r w:rsidR="004C593B">
        <w:rPr>
          <w:sz w:val="22"/>
          <w:szCs w:val="22"/>
        </w:rPr>
        <w:t>.</w:t>
      </w:r>
    </w:p>
    <w:p w14:paraId="19F771B9" w14:textId="7FDCB450" w:rsidR="004C593B" w:rsidRDefault="004C593B" w:rsidP="007D4114">
      <w:pPr>
        <w:pStyle w:val="Body"/>
        <w:rPr>
          <w:sz w:val="22"/>
          <w:szCs w:val="22"/>
        </w:rPr>
      </w:pPr>
      <w:r>
        <w:rPr>
          <w:sz w:val="22"/>
          <w:szCs w:val="22"/>
        </w:rPr>
        <w:t>2. If the URL on product page is manually edited (wrong product ID is entered), no error message is displayed.</w:t>
      </w:r>
    </w:p>
    <w:p w14:paraId="50FE6157" w14:textId="5C7ED43D" w:rsidR="005A19C6" w:rsidRDefault="005A19C6" w:rsidP="007D4114">
      <w:pPr>
        <w:pStyle w:val="Body"/>
        <w:rPr>
          <w:sz w:val="22"/>
          <w:szCs w:val="22"/>
        </w:rPr>
      </w:pPr>
      <w:r>
        <w:rPr>
          <w:sz w:val="22"/>
          <w:szCs w:val="22"/>
        </w:rPr>
        <w:t>3. The “Color” customization option is not functional</w:t>
      </w:r>
      <w:r w:rsidR="00A8244C">
        <w:rPr>
          <w:sz w:val="22"/>
          <w:szCs w:val="22"/>
        </w:rPr>
        <w:t>. Only the dropdown appears</w:t>
      </w:r>
      <w:r w:rsidR="001340C9">
        <w:rPr>
          <w:sz w:val="22"/>
          <w:szCs w:val="22"/>
        </w:rPr>
        <w:t>, but input from the dropdown is not considered.</w:t>
      </w:r>
    </w:p>
    <w:p w14:paraId="571F7120" w14:textId="535C263B" w:rsidR="008D0091" w:rsidRPr="008D0091" w:rsidRDefault="0067155F" w:rsidP="007D4114">
      <w:pPr>
        <w:pStyle w:val="Body"/>
        <w:rPr>
          <w:sz w:val="22"/>
          <w:szCs w:val="22"/>
        </w:rPr>
      </w:pPr>
      <w:r>
        <w:rPr>
          <w:sz w:val="22"/>
          <w:szCs w:val="22"/>
        </w:rPr>
        <w:t>4</w:t>
      </w:r>
      <w:r w:rsidR="008D0091">
        <w:rPr>
          <w:sz w:val="22"/>
          <w:szCs w:val="22"/>
        </w:rPr>
        <w:t xml:space="preserve">. </w:t>
      </w:r>
      <w:r w:rsidR="004C593B">
        <w:rPr>
          <w:sz w:val="22"/>
          <w:szCs w:val="22"/>
        </w:rPr>
        <w:t>Contact form is only validated for blank fields and incorrect email field.</w:t>
      </w:r>
    </w:p>
    <w:sectPr w:rsidR="008D0091" w:rsidRPr="008D0091">
      <w:head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2075" w14:textId="77777777" w:rsidR="00EC5FD8" w:rsidRDefault="00EC5FD8">
      <w:r>
        <w:separator/>
      </w:r>
    </w:p>
  </w:endnote>
  <w:endnote w:type="continuationSeparator" w:id="0">
    <w:p w14:paraId="4A64FBC9" w14:textId="77777777" w:rsidR="00EC5FD8" w:rsidRDefault="00EC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76DB" w14:textId="77777777" w:rsidR="00EC5FD8" w:rsidRDefault="00EC5FD8">
      <w:r>
        <w:separator/>
      </w:r>
    </w:p>
  </w:footnote>
  <w:footnote w:type="continuationSeparator" w:id="0">
    <w:p w14:paraId="575AAEEE" w14:textId="77777777" w:rsidR="00EC5FD8" w:rsidRDefault="00EC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AA806" w14:textId="77777777" w:rsidR="007A5772" w:rsidRDefault="00EC7572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C42CFE6" wp14:editId="5A2E8E22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70F97A0" wp14:editId="3C38B6D5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0020"/>
    <w:multiLevelType w:val="hybridMultilevel"/>
    <w:tmpl w:val="FFB8E1C4"/>
    <w:styleLink w:val="Bullet"/>
    <w:lvl w:ilvl="0" w:tplc="BBECF32A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56B4BE0C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4530C5F2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4B103B9C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34089436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FCC8F1C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9D7E6D6E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6FD6E82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BBFA0EC4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241A46"/>
    <w:multiLevelType w:val="hybridMultilevel"/>
    <w:tmpl w:val="B9687EA6"/>
    <w:lvl w:ilvl="0" w:tplc="2C2A97AA">
      <w:start w:val="4"/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58F2"/>
    <w:multiLevelType w:val="hybridMultilevel"/>
    <w:tmpl w:val="FFB8E1C4"/>
    <w:numStyleLink w:val="Bullet"/>
  </w:abstractNum>
  <w:abstractNum w:abstractNumId="3" w15:restartNumberingAfterBreak="0">
    <w:nsid w:val="597931EA"/>
    <w:multiLevelType w:val="hybridMultilevel"/>
    <w:tmpl w:val="D3A873BC"/>
    <w:lvl w:ilvl="0" w:tplc="753860B8">
      <w:numFmt w:val="bullet"/>
      <w:lvlText w:val="-"/>
      <w:lvlJc w:val="left"/>
      <w:pPr>
        <w:ind w:left="720" w:hanging="360"/>
      </w:pPr>
      <w:rPr>
        <w:rFonts w:ascii="Helvetica Neue Light" w:eastAsia="Arial Unicode MS" w:hAnsi="Helvetica Neue Ligh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365B"/>
    <w:multiLevelType w:val="hybridMultilevel"/>
    <w:tmpl w:val="5E4A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72"/>
    <w:rsid w:val="000D5F97"/>
    <w:rsid w:val="000E6FEF"/>
    <w:rsid w:val="001073CA"/>
    <w:rsid w:val="001340C9"/>
    <w:rsid w:val="001659DA"/>
    <w:rsid w:val="00210AFD"/>
    <w:rsid w:val="00243E34"/>
    <w:rsid w:val="00287FD1"/>
    <w:rsid w:val="004C593B"/>
    <w:rsid w:val="00561995"/>
    <w:rsid w:val="00564D4A"/>
    <w:rsid w:val="005A19C6"/>
    <w:rsid w:val="005D25E1"/>
    <w:rsid w:val="00602976"/>
    <w:rsid w:val="0067155F"/>
    <w:rsid w:val="007A5772"/>
    <w:rsid w:val="007D4114"/>
    <w:rsid w:val="008515C0"/>
    <w:rsid w:val="0086261D"/>
    <w:rsid w:val="0088725F"/>
    <w:rsid w:val="008D0091"/>
    <w:rsid w:val="00A56F5B"/>
    <w:rsid w:val="00A8244C"/>
    <w:rsid w:val="00AA458E"/>
    <w:rsid w:val="00B36F25"/>
    <w:rsid w:val="00B961E6"/>
    <w:rsid w:val="00BB555A"/>
    <w:rsid w:val="00C532D2"/>
    <w:rsid w:val="00C8766F"/>
    <w:rsid w:val="00CD0A59"/>
    <w:rsid w:val="00D57CBE"/>
    <w:rsid w:val="00D74E6E"/>
    <w:rsid w:val="00D95FAF"/>
    <w:rsid w:val="00DC4AA5"/>
    <w:rsid w:val="00E334BD"/>
    <w:rsid w:val="00E604F1"/>
    <w:rsid w:val="00E77594"/>
    <w:rsid w:val="00E77EE9"/>
    <w:rsid w:val="00EB363A"/>
    <w:rsid w:val="00EC5FD8"/>
    <w:rsid w:val="00EC7572"/>
    <w:rsid w:val="00FA300C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AD99"/>
  <w15:docId w15:val="{89F84A7D-1355-3A40-8F23-B014536D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60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4F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0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4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dcterms:created xsi:type="dcterms:W3CDTF">2019-09-18T12:27:00Z</dcterms:created>
  <dcterms:modified xsi:type="dcterms:W3CDTF">2019-09-27T13:33:00Z</dcterms:modified>
</cp:coreProperties>
</file>