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Salary Increment/Review Process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procedures and criteria for conducting salary reviews and implementing salary increments at Company K. The aim is to ensure a fair, transparent, and consistent process for evaluating and adjusting employee salaries.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full-time, part-time, temporary, and contract employees of Company K, and is relevant for annual salary reviews and any adjustments outside the regular review cycle.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fpibxtx06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Salary Review Cycle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Annual Reviews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Salary reviews are conducted annually, typically during the performance review cycle, which occurs at the end of the fiscal year.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Performance evaluations are completed, and salary adjustments are considered based on performance, market conditions, and company budget.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Off-Cycle Reviews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Occurs outside the regular annual review cycle, typically due to significant changes in job responsibilities, market conditions, or exceptional performance.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Employees or managers may request an off-cycle review, which will be evaluated on a case-by-case basis.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m63bsmfnw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Review Criteria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Performance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Evaluations</w:t>
      </w:r>
      <w:r w:rsidDel="00000000" w:rsidR="00000000" w:rsidRPr="00000000">
        <w:rPr>
          <w:rtl w:val="0"/>
        </w:rPr>
        <w:t xml:space="preserve">: Based on annual performance reviews, including individual achievements, goal attainment, and overall contribution to the company.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 System</w:t>
      </w:r>
      <w:r w:rsidDel="00000000" w:rsidR="00000000" w:rsidRPr="00000000">
        <w:rPr>
          <w:rtl w:val="0"/>
        </w:rPr>
        <w:t xml:space="preserve">: Employees are assessed using a standardized rating system, and salary increments are linked to performance ratings.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Market Comparison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Benchmarking</w:t>
      </w:r>
      <w:r w:rsidDel="00000000" w:rsidR="00000000" w:rsidRPr="00000000">
        <w:rPr>
          <w:rtl w:val="0"/>
        </w:rPr>
        <w:t xml:space="preserve">: Salaries are compared with industry standards and market rates for similar roles and experience levels.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Adjustments</w:t>
      </w:r>
      <w:r w:rsidDel="00000000" w:rsidR="00000000" w:rsidRPr="00000000">
        <w:rPr>
          <w:rtl w:val="0"/>
        </w:rPr>
        <w:t xml:space="preserve">: Salary increments may be adjusted based on market trends to ensure competitive compensation.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Role Changes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: Employees who are promoted to higher positions may receive a salary increment reflecting their new responsibilities.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Responsibilities</w:t>
      </w:r>
      <w:r w:rsidDel="00000000" w:rsidR="00000000" w:rsidRPr="00000000">
        <w:rPr>
          <w:rtl w:val="0"/>
        </w:rPr>
        <w:t xml:space="preserve">: Employees taking on additional responsibilities may also be considered for an increment based on the scope of the added duties.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neitjt2mk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Salary Increment Process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Evaluation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Reviews</w:t>
      </w:r>
      <w:r w:rsidDel="00000000" w:rsidR="00000000" w:rsidRPr="00000000">
        <w:rPr>
          <w:rtl w:val="0"/>
        </w:rPr>
        <w:t xml:space="preserve">: Managers complete performance reviews and recommend salary increments based on performance and contributions.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Analysis</w:t>
      </w:r>
      <w:r w:rsidDel="00000000" w:rsidR="00000000" w:rsidRPr="00000000">
        <w:rPr>
          <w:rtl w:val="0"/>
        </w:rPr>
        <w:t xml:space="preserve">: HR conducts a market analysis to ensure salary adjustments are competitive and fair.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Approval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Salary increment recommendations are submitted to the HR department and senior management for review.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: Final approvals are made by the senior management team or compensation committee.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Communication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: Employees are notified of their salary increment through a formal letter or email, including details on the new salary and effective date.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Managers provide feedback to employees regarding their performance and the basis for the increment.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u5ty2oq59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Appeals Process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Filing an Appeal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  <w:t xml:space="preserve">: Employees who disagree with their salary review or increment decision may file an appeal.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Appeals must be submitted in writing to the HR department within 30 days of receiving the increment notification.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Review and Resolution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Investigation</w:t>
      </w:r>
      <w:r w:rsidDel="00000000" w:rsidR="00000000" w:rsidRPr="00000000">
        <w:rPr>
          <w:rtl w:val="0"/>
        </w:rPr>
        <w:t xml:space="preserve">: The HR department reviews the appeal, including any supporting documentation or concerns raised by the employee.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A final decision is made, and employees are informed of the outcome. There is no further appeal beyond this stage.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gvrl33i40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Special Considerations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Equity Adjustments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address internal pay equity issues and ensure fairness across similar roles and levels within the company.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Equity adjustments are reviewed and implemented as needed to maintain equitable compensation practices.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Cost-of-Living Adjustments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adjust salaries based on changes in the cost of living and inflation rates.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Adjustments may be applied annually or as determined by the company’s financial policies.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gg8dmf3y5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Documentation and Confidentiality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: All salary review and increment documentation is maintained confidentially by the HR department.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Access to salary information is restricted to authorized personnel only.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djxx64km5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Contact Information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questions or further information regarding salary reviews and increments, employees should contact: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Department</w:t>
      </w:r>
      <w:r w:rsidDel="00000000" w:rsidR="00000000" w:rsidRPr="00000000">
        <w:rPr>
          <w:rtl w:val="0"/>
        </w:rPr>
        <w:t xml:space="preserve">: hr-support@companyk.com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[HR Department Phone Number]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