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4EEA" w14:textId="77777777" w:rsidR="00B35E24" w:rsidRPr="00B35E24" w:rsidRDefault="00B35E24" w:rsidP="00B35E24">
      <w:pPr>
        <w:rPr>
          <w:rFonts w:ascii="Arial" w:hAnsi="Arial" w:cs="Arial"/>
          <w:b/>
          <w:bCs/>
          <w:sz w:val="24"/>
          <w:szCs w:val="24"/>
          <w:lang w:val="en-IN"/>
        </w:rPr>
      </w:pPr>
      <w:r w:rsidRPr="00B35E24">
        <w:rPr>
          <w:rFonts w:ascii="Arial" w:hAnsi="Arial" w:cs="Arial"/>
          <w:b/>
          <w:bCs/>
          <w:sz w:val="24"/>
          <w:szCs w:val="24"/>
          <w:lang w:val="en-IN"/>
        </w:rPr>
        <w:t>Part 1: IBM Enterprise Design Thinking Quiz</w:t>
      </w:r>
    </w:p>
    <w:p w14:paraId="3BCC304A"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Instructions:</w:t>
      </w:r>
      <w:r w:rsidRPr="00B35E24">
        <w:rPr>
          <w:rFonts w:ascii="Arial" w:hAnsi="Arial" w:cs="Arial"/>
          <w:sz w:val="24"/>
          <w:szCs w:val="24"/>
          <w:lang w:val="en-IN"/>
        </w:rPr>
        <w:t xml:space="preserve"> Select the most appropriate answer for each question.</w:t>
      </w:r>
    </w:p>
    <w:p w14:paraId="23655316"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1. What is the primary purpose of the "Loop" in the IBM Design Thinking framework?</w:t>
      </w:r>
    </w:p>
    <w:p w14:paraId="0131426C" w14:textId="77777777" w:rsidR="00B35E24" w:rsidRPr="00B35E24" w:rsidRDefault="00B35E24" w:rsidP="00B35E24">
      <w:pPr>
        <w:numPr>
          <w:ilvl w:val="0"/>
          <w:numId w:val="1"/>
        </w:numPr>
        <w:rPr>
          <w:rFonts w:ascii="Arial" w:hAnsi="Arial" w:cs="Arial"/>
          <w:sz w:val="24"/>
          <w:szCs w:val="24"/>
          <w:lang w:val="en-IN"/>
        </w:rPr>
      </w:pPr>
      <w:r w:rsidRPr="00B35E24">
        <w:rPr>
          <w:rFonts w:ascii="Arial" w:hAnsi="Arial" w:cs="Arial"/>
          <w:sz w:val="24"/>
          <w:szCs w:val="24"/>
          <w:lang w:val="en-IN"/>
        </w:rPr>
        <w:t>A) To create a linear, step-by-step project plan.</w:t>
      </w:r>
    </w:p>
    <w:p w14:paraId="59CDCB07" w14:textId="77777777" w:rsidR="00B35E24" w:rsidRPr="00B35E24" w:rsidRDefault="00B35E24" w:rsidP="00B35E24">
      <w:pPr>
        <w:numPr>
          <w:ilvl w:val="0"/>
          <w:numId w:val="1"/>
        </w:numPr>
        <w:rPr>
          <w:rFonts w:ascii="Arial" w:hAnsi="Arial" w:cs="Arial"/>
          <w:sz w:val="24"/>
          <w:szCs w:val="24"/>
          <w:lang w:val="en-IN"/>
        </w:rPr>
      </w:pPr>
      <w:r w:rsidRPr="00B35E24">
        <w:rPr>
          <w:rFonts w:ascii="Arial" w:hAnsi="Arial" w:cs="Arial"/>
          <w:sz w:val="24"/>
          <w:szCs w:val="24"/>
          <w:lang w:val="en-IN"/>
        </w:rPr>
        <w:t>B) To represent a continuous cycle of observing, reflecting, and making.</w:t>
      </w:r>
    </w:p>
    <w:p w14:paraId="46F2A250" w14:textId="77777777" w:rsidR="00B35E24" w:rsidRPr="00B35E24" w:rsidRDefault="00B35E24" w:rsidP="00B35E24">
      <w:pPr>
        <w:numPr>
          <w:ilvl w:val="0"/>
          <w:numId w:val="1"/>
        </w:numPr>
        <w:rPr>
          <w:rFonts w:ascii="Arial" w:hAnsi="Arial" w:cs="Arial"/>
          <w:sz w:val="24"/>
          <w:szCs w:val="24"/>
          <w:lang w:val="en-IN"/>
        </w:rPr>
      </w:pPr>
      <w:r w:rsidRPr="00B35E24">
        <w:rPr>
          <w:rFonts w:ascii="Arial" w:hAnsi="Arial" w:cs="Arial"/>
          <w:sz w:val="24"/>
          <w:szCs w:val="24"/>
          <w:lang w:val="en-IN"/>
        </w:rPr>
        <w:t>C) To ensure that the design phase is completed before development begins.</w:t>
      </w:r>
    </w:p>
    <w:p w14:paraId="6549A30A" w14:textId="77777777" w:rsidR="00B35E24" w:rsidRPr="00B35E24" w:rsidRDefault="00B35E24" w:rsidP="00B35E24">
      <w:pPr>
        <w:numPr>
          <w:ilvl w:val="0"/>
          <w:numId w:val="1"/>
        </w:numPr>
        <w:rPr>
          <w:rFonts w:ascii="Arial" w:hAnsi="Arial" w:cs="Arial"/>
          <w:sz w:val="24"/>
          <w:szCs w:val="24"/>
          <w:lang w:val="en-IN"/>
        </w:rPr>
      </w:pPr>
      <w:r w:rsidRPr="00B35E24">
        <w:rPr>
          <w:rFonts w:ascii="Arial" w:hAnsi="Arial" w:cs="Arial"/>
          <w:sz w:val="24"/>
          <w:szCs w:val="24"/>
          <w:lang w:val="en-IN"/>
        </w:rPr>
        <w:t>D) To track the budget and timeline of a project.</w:t>
      </w:r>
    </w:p>
    <w:p w14:paraId="55009784"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2. Which of the following best describes "Hills"?</w:t>
      </w:r>
    </w:p>
    <w:p w14:paraId="12C1777A" w14:textId="77777777" w:rsidR="00B35E24" w:rsidRPr="00B35E24" w:rsidRDefault="00B35E24" w:rsidP="00B35E24">
      <w:pPr>
        <w:numPr>
          <w:ilvl w:val="0"/>
          <w:numId w:val="2"/>
        </w:numPr>
        <w:rPr>
          <w:rFonts w:ascii="Arial" w:hAnsi="Arial" w:cs="Arial"/>
          <w:sz w:val="24"/>
          <w:szCs w:val="24"/>
          <w:lang w:val="en-IN"/>
        </w:rPr>
      </w:pPr>
      <w:r w:rsidRPr="00B35E24">
        <w:rPr>
          <w:rFonts w:ascii="Arial" w:hAnsi="Arial" w:cs="Arial"/>
          <w:sz w:val="24"/>
          <w:szCs w:val="24"/>
          <w:lang w:val="en-IN"/>
        </w:rPr>
        <w:t>A) Technical specifications for the engineering team.</w:t>
      </w:r>
    </w:p>
    <w:p w14:paraId="2311329A" w14:textId="77777777" w:rsidR="00B35E24" w:rsidRPr="00B35E24" w:rsidRDefault="00B35E24" w:rsidP="00B35E24">
      <w:pPr>
        <w:numPr>
          <w:ilvl w:val="0"/>
          <w:numId w:val="2"/>
        </w:numPr>
        <w:rPr>
          <w:rFonts w:ascii="Arial" w:hAnsi="Arial" w:cs="Arial"/>
          <w:sz w:val="24"/>
          <w:szCs w:val="24"/>
          <w:lang w:val="en-IN"/>
        </w:rPr>
      </w:pPr>
      <w:r w:rsidRPr="00B35E24">
        <w:rPr>
          <w:rFonts w:ascii="Arial" w:hAnsi="Arial" w:cs="Arial"/>
          <w:sz w:val="24"/>
          <w:szCs w:val="24"/>
          <w:lang w:val="en-IN"/>
        </w:rPr>
        <w:t>B) High-level business goals focused on revenue.</w:t>
      </w:r>
    </w:p>
    <w:p w14:paraId="65CF0905" w14:textId="77777777" w:rsidR="00B35E24" w:rsidRPr="00B35E24" w:rsidRDefault="00B35E24" w:rsidP="00B35E24">
      <w:pPr>
        <w:numPr>
          <w:ilvl w:val="0"/>
          <w:numId w:val="2"/>
        </w:numPr>
        <w:rPr>
          <w:rFonts w:ascii="Arial" w:hAnsi="Arial" w:cs="Arial"/>
          <w:sz w:val="24"/>
          <w:szCs w:val="24"/>
          <w:lang w:val="en-IN"/>
        </w:rPr>
      </w:pPr>
      <w:r w:rsidRPr="00B35E24">
        <w:rPr>
          <w:rFonts w:ascii="Arial" w:hAnsi="Arial" w:cs="Arial"/>
          <w:sz w:val="24"/>
          <w:szCs w:val="24"/>
          <w:lang w:val="en-IN"/>
        </w:rPr>
        <w:t>C) Statements of intent that define a mission in terms of user outcomes.</w:t>
      </w:r>
    </w:p>
    <w:p w14:paraId="529A052B" w14:textId="77777777" w:rsidR="00B35E24" w:rsidRPr="00B35E24" w:rsidRDefault="00B35E24" w:rsidP="00B35E24">
      <w:pPr>
        <w:numPr>
          <w:ilvl w:val="0"/>
          <w:numId w:val="2"/>
        </w:numPr>
        <w:rPr>
          <w:rFonts w:ascii="Arial" w:hAnsi="Arial" w:cs="Arial"/>
          <w:sz w:val="24"/>
          <w:szCs w:val="24"/>
          <w:lang w:val="en-IN"/>
        </w:rPr>
      </w:pPr>
      <w:r w:rsidRPr="00B35E24">
        <w:rPr>
          <w:rFonts w:ascii="Arial" w:hAnsi="Arial" w:cs="Arial"/>
          <w:sz w:val="24"/>
          <w:szCs w:val="24"/>
          <w:lang w:val="en-IN"/>
        </w:rPr>
        <w:t>D) Physical obstacles identified during user research.</w:t>
      </w:r>
    </w:p>
    <w:p w14:paraId="79C5223A"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3. In a "Hill," the "Wow" component refers to:</w:t>
      </w:r>
    </w:p>
    <w:p w14:paraId="1ABF0295" w14:textId="77777777" w:rsidR="00B35E24" w:rsidRPr="00B35E24" w:rsidRDefault="00B35E24" w:rsidP="00B35E24">
      <w:pPr>
        <w:numPr>
          <w:ilvl w:val="0"/>
          <w:numId w:val="3"/>
        </w:numPr>
        <w:rPr>
          <w:rFonts w:ascii="Arial" w:hAnsi="Arial" w:cs="Arial"/>
          <w:sz w:val="24"/>
          <w:szCs w:val="24"/>
          <w:lang w:val="en-IN"/>
        </w:rPr>
      </w:pPr>
      <w:r w:rsidRPr="00B35E24">
        <w:rPr>
          <w:rFonts w:ascii="Arial" w:hAnsi="Arial" w:cs="Arial"/>
          <w:sz w:val="24"/>
          <w:szCs w:val="24"/>
          <w:lang w:val="en-IN"/>
        </w:rPr>
        <w:t>A) The name of the user persona.</w:t>
      </w:r>
    </w:p>
    <w:p w14:paraId="2CD2DD2E" w14:textId="77777777" w:rsidR="00B35E24" w:rsidRPr="00B35E24" w:rsidRDefault="00B35E24" w:rsidP="00B35E24">
      <w:pPr>
        <w:numPr>
          <w:ilvl w:val="0"/>
          <w:numId w:val="3"/>
        </w:numPr>
        <w:rPr>
          <w:rFonts w:ascii="Arial" w:hAnsi="Arial" w:cs="Arial"/>
          <w:sz w:val="24"/>
          <w:szCs w:val="24"/>
          <w:lang w:val="en-IN"/>
        </w:rPr>
      </w:pPr>
      <w:r w:rsidRPr="00B35E24">
        <w:rPr>
          <w:rFonts w:ascii="Arial" w:hAnsi="Arial" w:cs="Arial"/>
          <w:sz w:val="24"/>
          <w:szCs w:val="24"/>
          <w:lang w:val="en-IN"/>
        </w:rPr>
        <w:t>B) The specific technical feature being built.</w:t>
      </w:r>
    </w:p>
    <w:p w14:paraId="307BF964" w14:textId="77777777" w:rsidR="00B35E24" w:rsidRPr="00B35E24" w:rsidRDefault="00B35E24" w:rsidP="00B35E24">
      <w:pPr>
        <w:numPr>
          <w:ilvl w:val="0"/>
          <w:numId w:val="3"/>
        </w:numPr>
        <w:rPr>
          <w:rFonts w:ascii="Arial" w:hAnsi="Arial" w:cs="Arial"/>
          <w:sz w:val="24"/>
          <w:szCs w:val="24"/>
          <w:lang w:val="en-IN"/>
        </w:rPr>
      </w:pPr>
      <w:r w:rsidRPr="00B35E24">
        <w:rPr>
          <w:rFonts w:ascii="Arial" w:hAnsi="Arial" w:cs="Arial"/>
          <w:sz w:val="24"/>
          <w:szCs w:val="24"/>
          <w:lang w:val="en-IN"/>
        </w:rPr>
        <w:t>C) A market-differentiating value or measurable user benefit.</w:t>
      </w:r>
    </w:p>
    <w:p w14:paraId="1F1B3657" w14:textId="77777777" w:rsidR="00B35E24" w:rsidRPr="00B35E24" w:rsidRDefault="00B35E24" w:rsidP="00B35E24">
      <w:pPr>
        <w:numPr>
          <w:ilvl w:val="0"/>
          <w:numId w:val="3"/>
        </w:numPr>
        <w:rPr>
          <w:rFonts w:ascii="Arial" w:hAnsi="Arial" w:cs="Arial"/>
          <w:sz w:val="24"/>
          <w:szCs w:val="24"/>
          <w:lang w:val="en-IN"/>
        </w:rPr>
      </w:pPr>
      <w:r w:rsidRPr="00B35E24">
        <w:rPr>
          <w:rFonts w:ascii="Arial" w:hAnsi="Arial" w:cs="Arial"/>
          <w:sz w:val="24"/>
          <w:szCs w:val="24"/>
          <w:lang w:val="en-IN"/>
        </w:rPr>
        <w:t>D) The reaction of stakeholders during a playback.</w:t>
      </w:r>
    </w:p>
    <w:p w14:paraId="7200663E"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4. What is the role of a "Sponsor User" in the IBM framework?</w:t>
      </w:r>
    </w:p>
    <w:p w14:paraId="145F5309" w14:textId="77777777" w:rsidR="00B35E24" w:rsidRPr="00B35E24" w:rsidRDefault="00B35E24" w:rsidP="00B35E24">
      <w:pPr>
        <w:numPr>
          <w:ilvl w:val="0"/>
          <w:numId w:val="4"/>
        </w:numPr>
        <w:rPr>
          <w:rFonts w:ascii="Arial" w:hAnsi="Arial" w:cs="Arial"/>
          <w:sz w:val="24"/>
          <w:szCs w:val="24"/>
          <w:lang w:val="en-IN"/>
        </w:rPr>
      </w:pPr>
      <w:r w:rsidRPr="00B35E24">
        <w:rPr>
          <w:rFonts w:ascii="Arial" w:hAnsi="Arial" w:cs="Arial"/>
          <w:sz w:val="24"/>
          <w:szCs w:val="24"/>
          <w:lang w:val="en-IN"/>
        </w:rPr>
        <w:t>A) To fund the project and manage the budget.</w:t>
      </w:r>
    </w:p>
    <w:p w14:paraId="28013326" w14:textId="77777777" w:rsidR="00B35E24" w:rsidRPr="00B35E24" w:rsidRDefault="00B35E24" w:rsidP="00B35E24">
      <w:pPr>
        <w:numPr>
          <w:ilvl w:val="0"/>
          <w:numId w:val="4"/>
        </w:numPr>
        <w:rPr>
          <w:rFonts w:ascii="Arial" w:hAnsi="Arial" w:cs="Arial"/>
          <w:sz w:val="24"/>
          <w:szCs w:val="24"/>
          <w:lang w:val="en-IN"/>
        </w:rPr>
      </w:pPr>
      <w:r w:rsidRPr="00B35E24">
        <w:rPr>
          <w:rFonts w:ascii="Arial" w:hAnsi="Arial" w:cs="Arial"/>
          <w:sz w:val="24"/>
          <w:szCs w:val="24"/>
          <w:lang w:val="en-IN"/>
        </w:rPr>
        <w:t>B) To provide real-world feedback as a representative of the target audience.</w:t>
      </w:r>
    </w:p>
    <w:p w14:paraId="5113F918" w14:textId="77777777" w:rsidR="00B35E24" w:rsidRPr="00B35E24" w:rsidRDefault="00B35E24" w:rsidP="00B35E24">
      <w:pPr>
        <w:numPr>
          <w:ilvl w:val="0"/>
          <w:numId w:val="4"/>
        </w:numPr>
        <w:rPr>
          <w:rFonts w:ascii="Arial" w:hAnsi="Arial" w:cs="Arial"/>
          <w:sz w:val="24"/>
          <w:szCs w:val="24"/>
          <w:lang w:val="en-IN"/>
        </w:rPr>
      </w:pPr>
      <w:r w:rsidRPr="00B35E24">
        <w:rPr>
          <w:rFonts w:ascii="Arial" w:hAnsi="Arial" w:cs="Arial"/>
          <w:sz w:val="24"/>
          <w:szCs w:val="24"/>
          <w:lang w:val="en-IN"/>
        </w:rPr>
        <w:t>C) To lead the design team and make final aesthetic decisions.</w:t>
      </w:r>
    </w:p>
    <w:p w14:paraId="0647E1B8" w14:textId="77777777" w:rsidR="00B35E24" w:rsidRPr="00B35E24" w:rsidRDefault="00B35E24" w:rsidP="00B35E24">
      <w:pPr>
        <w:numPr>
          <w:ilvl w:val="0"/>
          <w:numId w:val="4"/>
        </w:numPr>
        <w:rPr>
          <w:rFonts w:ascii="Arial" w:hAnsi="Arial" w:cs="Arial"/>
          <w:sz w:val="24"/>
          <w:szCs w:val="24"/>
          <w:lang w:val="en-IN"/>
        </w:rPr>
      </w:pPr>
      <w:r w:rsidRPr="00B35E24">
        <w:rPr>
          <w:rFonts w:ascii="Arial" w:hAnsi="Arial" w:cs="Arial"/>
          <w:sz w:val="24"/>
          <w:szCs w:val="24"/>
          <w:lang w:val="en-IN"/>
        </w:rPr>
        <w:t>D) To sell the final product to other companies.</w:t>
      </w:r>
    </w:p>
    <w:p w14:paraId="0EAAF4B6"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5. Which "Key" is designed to ensure alignment between the team and stakeholders through storytelling?</w:t>
      </w:r>
    </w:p>
    <w:p w14:paraId="4F7AABAE" w14:textId="77777777" w:rsidR="00B35E24" w:rsidRPr="00B35E24" w:rsidRDefault="00B35E24" w:rsidP="00B35E24">
      <w:pPr>
        <w:numPr>
          <w:ilvl w:val="0"/>
          <w:numId w:val="5"/>
        </w:numPr>
        <w:rPr>
          <w:rFonts w:ascii="Arial" w:hAnsi="Arial" w:cs="Arial"/>
          <w:sz w:val="24"/>
          <w:szCs w:val="24"/>
          <w:lang w:val="en-IN"/>
        </w:rPr>
      </w:pPr>
      <w:r w:rsidRPr="00B35E24">
        <w:rPr>
          <w:rFonts w:ascii="Arial" w:hAnsi="Arial" w:cs="Arial"/>
          <w:sz w:val="24"/>
          <w:szCs w:val="24"/>
          <w:lang w:val="en-IN"/>
        </w:rPr>
        <w:t>A) Hills</w:t>
      </w:r>
    </w:p>
    <w:p w14:paraId="30190994" w14:textId="77777777" w:rsidR="00B35E24" w:rsidRPr="00B35E24" w:rsidRDefault="00B35E24" w:rsidP="00B35E24">
      <w:pPr>
        <w:numPr>
          <w:ilvl w:val="0"/>
          <w:numId w:val="5"/>
        </w:numPr>
        <w:rPr>
          <w:rFonts w:ascii="Arial" w:hAnsi="Arial" w:cs="Arial"/>
          <w:sz w:val="24"/>
          <w:szCs w:val="24"/>
          <w:lang w:val="en-IN"/>
        </w:rPr>
      </w:pPr>
      <w:r w:rsidRPr="00B35E24">
        <w:rPr>
          <w:rFonts w:ascii="Arial" w:hAnsi="Arial" w:cs="Arial"/>
          <w:sz w:val="24"/>
          <w:szCs w:val="24"/>
          <w:lang w:val="en-IN"/>
        </w:rPr>
        <w:lastRenderedPageBreak/>
        <w:t>B) The Loop</w:t>
      </w:r>
    </w:p>
    <w:p w14:paraId="4B9144A9" w14:textId="77777777" w:rsidR="00B35E24" w:rsidRPr="00B35E24" w:rsidRDefault="00B35E24" w:rsidP="00B35E24">
      <w:pPr>
        <w:numPr>
          <w:ilvl w:val="0"/>
          <w:numId w:val="5"/>
        </w:numPr>
        <w:rPr>
          <w:rFonts w:ascii="Arial" w:hAnsi="Arial" w:cs="Arial"/>
          <w:sz w:val="24"/>
          <w:szCs w:val="24"/>
          <w:lang w:val="en-IN"/>
        </w:rPr>
      </w:pPr>
      <w:r w:rsidRPr="00B35E24">
        <w:rPr>
          <w:rFonts w:ascii="Arial" w:hAnsi="Arial" w:cs="Arial"/>
          <w:sz w:val="24"/>
          <w:szCs w:val="24"/>
          <w:lang w:val="en-IN"/>
        </w:rPr>
        <w:t>C) Sponsor Users</w:t>
      </w:r>
    </w:p>
    <w:p w14:paraId="1F03F5B1" w14:textId="77777777" w:rsidR="00B35E24" w:rsidRPr="00B35E24" w:rsidRDefault="00B35E24" w:rsidP="00B35E24">
      <w:pPr>
        <w:numPr>
          <w:ilvl w:val="0"/>
          <w:numId w:val="5"/>
        </w:numPr>
        <w:rPr>
          <w:rFonts w:ascii="Arial" w:hAnsi="Arial" w:cs="Arial"/>
          <w:sz w:val="24"/>
          <w:szCs w:val="24"/>
          <w:lang w:val="en-IN"/>
        </w:rPr>
      </w:pPr>
      <w:r w:rsidRPr="00B35E24">
        <w:rPr>
          <w:rFonts w:ascii="Arial" w:hAnsi="Arial" w:cs="Arial"/>
          <w:sz w:val="24"/>
          <w:szCs w:val="24"/>
          <w:lang w:val="en-IN"/>
        </w:rPr>
        <w:t>D) Playbacks</w:t>
      </w:r>
    </w:p>
    <w:p w14:paraId="75F54929"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6. The principle of "Restless Reinvention" encourages teams to:</w:t>
      </w:r>
    </w:p>
    <w:p w14:paraId="5E049D22" w14:textId="77777777" w:rsidR="00B35E24" w:rsidRPr="00B35E24" w:rsidRDefault="00B35E24" w:rsidP="00B35E24">
      <w:pPr>
        <w:numPr>
          <w:ilvl w:val="0"/>
          <w:numId w:val="6"/>
        </w:numPr>
        <w:rPr>
          <w:rFonts w:ascii="Arial" w:hAnsi="Arial" w:cs="Arial"/>
          <w:sz w:val="24"/>
          <w:szCs w:val="24"/>
          <w:lang w:val="en-IN"/>
        </w:rPr>
      </w:pPr>
      <w:r w:rsidRPr="00B35E24">
        <w:rPr>
          <w:rFonts w:ascii="Arial" w:hAnsi="Arial" w:cs="Arial"/>
          <w:sz w:val="24"/>
          <w:szCs w:val="24"/>
          <w:lang w:val="en-IN"/>
        </w:rPr>
        <w:t>A) Change their team members frequently to get new ideas.</w:t>
      </w:r>
    </w:p>
    <w:p w14:paraId="720D0946" w14:textId="77777777" w:rsidR="00B35E24" w:rsidRPr="00B35E24" w:rsidRDefault="00B35E24" w:rsidP="00B35E24">
      <w:pPr>
        <w:numPr>
          <w:ilvl w:val="0"/>
          <w:numId w:val="6"/>
        </w:numPr>
        <w:rPr>
          <w:rFonts w:ascii="Arial" w:hAnsi="Arial" w:cs="Arial"/>
          <w:sz w:val="24"/>
          <w:szCs w:val="24"/>
          <w:lang w:val="en-IN"/>
        </w:rPr>
      </w:pPr>
      <w:r w:rsidRPr="00B35E24">
        <w:rPr>
          <w:rFonts w:ascii="Arial" w:hAnsi="Arial" w:cs="Arial"/>
          <w:sz w:val="24"/>
          <w:szCs w:val="24"/>
          <w:lang w:val="en-IN"/>
        </w:rPr>
        <w:t>B) Treat every solution as a prototype and continuously improve it.</w:t>
      </w:r>
    </w:p>
    <w:p w14:paraId="7929C028" w14:textId="77777777" w:rsidR="00B35E24" w:rsidRPr="00B35E24" w:rsidRDefault="00B35E24" w:rsidP="00B35E24">
      <w:pPr>
        <w:numPr>
          <w:ilvl w:val="0"/>
          <w:numId w:val="6"/>
        </w:numPr>
        <w:rPr>
          <w:rFonts w:ascii="Arial" w:hAnsi="Arial" w:cs="Arial"/>
          <w:sz w:val="24"/>
          <w:szCs w:val="24"/>
          <w:lang w:val="en-IN"/>
        </w:rPr>
      </w:pPr>
      <w:r w:rsidRPr="00B35E24">
        <w:rPr>
          <w:rFonts w:ascii="Arial" w:hAnsi="Arial" w:cs="Arial"/>
          <w:sz w:val="24"/>
          <w:szCs w:val="24"/>
          <w:lang w:val="en-IN"/>
        </w:rPr>
        <w:t>C) Ignore past data and start from scratch every month.</w:t>
      </w:r>
    </w:p>
    <w:p w14:paraId="51BDB6F1" w14:textId="77777777" w:rsidR="00B35E24" w:rsidRPr="00B35E24" w:rsidRDefault="00B35E24" w:rsidP="00B35E24">
      <w:pPr>
        <w:numPr>
          <w:ilvl w:val="0"/>
          <w:numId w:val="6"/>
        </w:numPr>
        <w:rPr>
          <w:rFonts w:ascii="Arial" w:hAnsi="Arial" w:cs="Arial"/>
          <w:sz w:val="24"/>
          <w:szCs w:val="24"/>
          <w:lang w:val="en-IN"/>
        </w:rPr>
      </w:pPr>
      <w:r w:rsidRPr="00B35E24">
        <w:rPr>
          <w:rFonts w:ascii="Arial" w:hAnsi="Arial" w:cs="Arial"/>
          <w:sz w:val="24"/>
          <w:szCs w:val="24"/>
          <w:lang w:val="en-IN"/>
        </w:rPr>
        <w:t>D) Switch between different design frameworks mid-project.</w:t>
      </w:r>
    </w:p>
    <w:p w14:paraId="7620117E"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7. Why does IBM emphasize "Diverse Empowered Teams"?</w:t>
      </w:r>
    </w:p>
    <w:p w14:paraId="474BF5BA" w14:textId="77777777" w:rsidR="00B35E24" w:rsidRPr="00B35E24" w:rsidRDefault="00B35E24" w:rsidP="00B35E24">
      <w:pPr>
        <w:numPr>
          <w:ilvl w:val="0"/>
          <w:numId w:val="7"/>
        </w:numPr>
        <w:rPr>
          <w:rFonts w:ascii="Arial" w:hAnsi="Arial" w:cs="Arial"/>
          <w:sz w:val="24"/>
          <w:szCs w:val="24"/>
          <w:lang w:val="en-IN"/>
        </w:rPr>
      </w:pPr>
      <w:r w:rsidRPr="00B35E24">
        <w:rPr>
          <w:rFonts w:ascii="Arial" w:hAnsi="Arial" w:cs="Arial"/>
          <w:sz w:val="24"/>
          <w:szCs w:val="24"/>
          <w:lang w:val="en-IN"/>
        </w:rPr>
        <w:t>A) To ensure that everyone has the same background and opinion.</w:t>
      </w:r>
    </w:p>
    <w:p w14:paraId="481EAA3A" w14:textId="77777777" w:rsidR="00B35E24" w:rsidRPr="00B35E24" w:rsidRDefault="00B35E24" w:rsidP="00B35E24">
      <w:pPr>
        <w:numPr>
          <w:ilvl w:val="0"/>
          <w:numId w:val="7"/>
        </w:numPr>
        <w:rPr>
          <w:rFonts w:ascii="Arial" w:hAnsi="Arial" w:cs="Arial"/>
          <w:sz w:val="24"/>
          <w:szCs w:val="24"/>
          <w:lang w:val="en-IN"/>
        </w:rPr>
      </w:pPr>
      <w:r w:rsidRPr="00B35E24">
        <w:rPr>
          <w:rFonts w:ascii="Arial" w:hAnsi="Arial" w:cs="Arial"/>
          <w:sz w:val="24"/>
          <w:szCs w:val="24"/>
          <w:lang w:val="en-IN"/>
        </w:rPr>
        <w:t>B) To reduce the number of people needed on a project.</w:t>
      </w:r>
    </w:p>
    <w:p w14:paraId="5B753BC0" w14:textId="77777777" w:rsidR="00B35E24" w:rsidRPr="00B35E24" w:rsidRDefault="00B35E24" w:rsidP="00B35E24">
      <w:pPr>
        <w:numPr>
          <w:ilvl w:val="0"/>
          <w:numId w:val="7"/>
        </w:numPr>
        <w:rPr>
          <w:rFonts w:ascii="Arial" w:hAnsi="Arial" w:cs="Arial"/>
          <w:sz w:val="24"/>
          <w:szCs w:val="24"/>
          <w:lang w:val="en-IN"/>
        </w:rPr>
      </w:pPr>
      <w:r w:rsidRPr="00B35E24">
        <w:rPr>
          <w:rFonts w:ascii="Arial" w:hAnsi="Arial" w:cs="Arial"/>
          <w:sz w:val="24"/>
          <w:szCs w:val="24"/>
          <w:lang w:val="en-IN"/>
        </w:rPr>
        <w:t>C) To bring different perspectives together to solve complex "wicked" problems.</w:t>
      </w:r>
    </w:p>
    <w:p w14:paraId="3B8215EF" w14:textId="77777777" w:rsidR="00B35E24" w:rsidRPr="00B35E24" w:rsidRDefault="00B35E24" w:rsidP="00B35E24">
      <w:pPr>
        <w:numPr>
          <w:ilvl w:val="0"/>
          <w:numId w:val="7"/>
        </w:numPr>
        <w:rPr>
          <w:rFonts w:ascii="Arial" w:hAnsi="Arial" w:cs="Arial"/>
          <w:sz w:val="24"/>
          <w:szCs w:val="24"/>
          <w:lang w:val="en-IN"/>
        </w:rPr>
      </w:pPr>
      <w:r w:rsidRPr="00B35E24">
        <w:rPr>
          <w:rFonts w:ascii="Arial" w:hAnsi="Arial" w:cs="Arial"/>
          <w:sz w:val="24"/>
          <w:szCs w:val="24"/>
          <w:lang w:val="en-IN"/>
        </w:rPr>
        <w:t>D) To satisfy corporate hiring quotas without changing the workflow.</w:t>
      </w:r>
    </w:p>
    <w:p w14:paraId="08903BDB"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8. When a team is in the "Reflect" phase of the Loop, what are they primarily doing?</w:t>
      </w:r>
    </w:p>
    <w:p w14:paraId="205505B8" w14:textId="77777777" w:rsidR="00B35E24" w:rsidRPr="00B35E24" w:rsidRDefault="00B35E24" w:rsidP="00B35E24">
      <w:pPr>
        <w:numPr>
          <w:ilvl w:val="0"/>
          <w:numId w:val="8"/>
        </w:numPr>
        <w:rPr>
          <w:rFonts w:ascii="Arial" w:hAnsi="Arial" w:cs="Arial"/>
          <w:sz w:val="24"/>
          <w:szCs w:val="24"/>
          <w:lang w:val="en-IN"/>
        </w:rPr>
      </w:pPr>
      <w:r w:rsidRPr="00B35E24">
        <w:rPr>
          <w:rFonts w:ascii="Arial" w:hAnsi="Arial" w:cs="Arial"/>
          <w:sz w:val="24"/>
          <w:szCs w:val="24"/>
          <w:lang w:val="en-IN"/>
        </w:rPr>
        <w:t>A) Writing code for the final production environment.</w:t>
      </w:r>
    </w:p>
    <w:p w14:paraId="78C9306B" w14:textId="77777777" w:rsidR="00B35E24" w:rsidRPr="00B35E24" w:rsidRDefault="00B35E24" w:rsidP="00B35E24">
      <w:pPr>
        <w:numPr>
          <w:ilvl w:val="0"/>
          <w:numId w:val="8"/>
        </w:numPr>
        <w:rPr>
          <w:rFonts w:ascii="Arial" w:hAnsi="Arial" w:cs="Arial"/>
          <w:sz w:val="24"/>
          <w:szCs w:val="24"/>
          <w:lang w:val="en-IN"/>
        </w:rPr>
      </w:pPr>
      <w:r w:rsidRPr="00B35E24">
        <w:rPr>
          <w:rFonts w:ascii="Arial" w:hAnsi="Arial" w:cs="Arial"/>
          <w:sz w:val="24"/>
          <w:szCs w:val="24"/>
          <w:lang w:val="en-IN"/>
        </w:rPr>
        <w:t>B) Interviewing new users in the field.</w:t>
      </w:r>
    </w:p>
    <w:p w14:paraId="59536B23" w14:textId="77777777" w:rsidR="00B35E24" w:rsidRPr="00B35E24" w:rsidRDefault="00B35E24" w:rsidP="00B35E24">
      <w:pPr>
        <w:numPr>
          <w:ilvl w:val="0"/>
          <w:numId w:val="8"/>
        </w:numPr>
        <w:rPr>
          <w:rFonts w:ascii="Arial" w:hAnsi="Arial" w:cs="Arial"/>
          <w:sz w:val="24"/>
          <w:szCs w:val="24"/>
          <w:lang w:val="en-IN"/>
        </w:rPr>
      </w:pPr>
      <w:r w:rsidRPr="00B35E24">
        <w:rPr>
          <w:rFonts w:ascii="Arial" w:hAnsi="Arial" w:cs="Arial"/>
          <w:sz w:val="24"/>
          <w:szCs w:val="24"/>
          <w:lang w:val="en-IN"/>
        </w:rPr>
        <w:t>C) Synthesizing findings and aligning on a shared vision.</w:t>
      </w:r>
    </w:p>
    <w:p w14:paraId="7041F7B3" w14:textId="77777777" w:rsidR="00B35E24" w:rsidRPr="00B35E24" w:rsidRDefault="00B35E24" w:rsidP="00B35E24">
      <w:pPr>
        <w:numPr>
          <w:ilvl w:val="0"/>
          <w:numId w:val="8"/>
        </w:numPr>
        <w:rPr>
          <w:rFonts w:ascii="Arial" w:hAnsi="Arial" w:cs="Arial"/>
          <w:sz w:val="24"/>
          <w:szCs w:val="24"/>
          <w:lang w:val="en-IN"/>
        </w:rPr>
      </w:pPr>
      <w:r w:rsidRPr="00B35E24">
        <w:rPr>
          <w:rFonts w:ascii="Arial" w:hAnsi="Arial" w:cs="Arial"/>
          <w:sz w:val="24"/>
          <w:szCs w:val="24"/>
          <w:lang w:val="en-IN"/>
        </w:rPr>
        <w:t xml:space="preserve">D) Creating high-fidelity visual </w:t>
      </w:r>
      <w:proofErr w:type="spellStart"/>
      <w:r w:rsidRPr="00B35E24">
        <w:rPr>
          <w:rFonts w:ascii="Arial" w:hAnsi="Arial" w:cs="Arial"/>
          <w:sz w:val="24"/>
          <w:szCs w:val="24"/>
          <w:lang w:val="en-IN"/>
        </w:rPr>
        <w:t>mockups</w:t>
      </w:r>
      <w:proofErr w:type="spellEnd"/>
      <w:r w:rsidRPr="00B35E24">
        <w:rPr>
          <w:rFonts w:ascii="Arial" w:hAnsi="Arial" w:cs="Arial"/>
          <w:sz w:val="24"/>
          <w:szCs w:val="24"/>
          <w:lang w:val="en-IN"/>
        </w:rPr>
        <w:t>.</w:t>
      </w:r>
    </w:p>
    <w:p w14:paraId="2DC89400"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9. Which tool is commonly used to visualize a user's current frustrations and future ideal state?</w:t>
      </w:r>
    </w:p>
    <w:p w14:paraId="02E29527" w14:textId="77777777" w:rsidR="00B35E24" w:rsidRPr="00B35E24" w:rsidRDefault="00B35E24" w:rsidP="00B35E24">
      <w:pPr>
        <w:numPr>
          <w:ilvl w:val="0"/>
          <w:numId w:val="9"/>
        </w:numPr>
        <w:rPr>
          <w:rFonts w:ascii="Arial" w:hAnsi="Arial" w:cs="Arial"/>
          <w:sz w:val="24"/>
          <w:szCs w:val="24"/>
          <w:lang w:val="en-IN"/>
        </w:rPr>
      </w:pPr>
      <w:r w:rsidRPr="00B35E24">
        <w:rPr>
          <w:rFonts w:ascii="Arial" w:hAnsi="Arial" w:cs="Arial"/>
          <w:sz w:val="24"/>
          <w:szCs w:val="24"/>
          <w:lang w:val="en-IN"/>
        </w:rPr>
        <w:t>A) Gantt Charts</w:t>
      </w:r>
    </w:p>
    <w:p w14:paraId="4980A1C7" w14:textId="77777777" w:rsidR="00B35E24" w:rsidRPr="00B35E24" w:rsidRDefault="00B35E24" w:rsidP="00B35E24">
      <w:pPr>
        <w:numPr>
          <w:ilvl w:val="0"/>
          <w:numId w:val="9"/>
        </w:numPr>
        <w:rPr>
          <w:rFonts w:ascii="Arial" w:hAnsi="Arial" w:cs="Arial"/>
          <w:sz w:val="24"/>
          <w:szCs w:val="24"/>
          <w:lang w:val="en-IN"/>
        </w:rPr>
      </w:pPr>
      <w:r w:rsidRPr="00B35E24">
        <w:rPr>
          <w:rFonts w:ascii="Arial" w:hAnsi="Arial" w:cs="Arial"/>
          <w:sz w:val="24"/>
          <w:szCs w:val="24"/>
          <w:lang w:val="en-IN"/>
        </w:rPr>
        <w:t>B) As-Is and To-Be Scenario Maps</w:t>
      </w:r>
    </w:p>
    <w:p w14:paraId="66CB3A5E" w14:textId="77777777" w:rsidR="00B35E24" w:rsidRPr="00B35E24" w:rsidRDefault="00B35E24" w:rsidP="00B35E24">
      <w:pPr>
        <w:numPr>
          <w:ilvl w:val="0"/>
          <w:numId w:val="9"/>
        </w:numPr>
        <w:rPr>
          <w:rFonts w:ascii="Arial" w:hAnsi="Arial" w:cs="Arial"/>
          <w:sz w:val="24"/>
          <w:szCs w:val="24"/>
          <w:lang w:val="en-IN"/>
        </w:rPr>
      </w:pPr>
      <w:r w:rsidRPr="00B35E24">
        <w:rPr>
          <w:rFonts w:ascii="Arial" w:hAnsi="Arial" w:cs="Arial"/>
          <w:sz w:val="24"/>
          <w:szCs w:val="24"/>
          <w:lang w:val="en-IN"/>
        </w:rPr>
        <w:t>C) Java Class Diagrams</w:t>
      </w:r>
    </w:p>
    <w:p w14:paraId="1D8B0849" w14:textId="77777777" w:rsidR="00B35E24" w:rsidRPr="00B35E24" w:rsidRDefault="00B35E24" w:rsidP="00B35E24">
      <w:pPr>
        <w:numPr>
          <w:ilvl w:val="0"/>
          <w:numId w:val="9"/>
        </w:numPr>
        <w:rPr>
          <w:rFonts w:ascii="Arial" w:hAnsi="Arial" w:cs="Arial"/>
          <w:sz w:val="24"/>
          <w:szCs w:val="24"/>
          <w:lang w:val="en-IN"/>
        </w:rPr>
      </w:pPr>
      <w:r w:rsidRPr="00B35E24">
        <w:rPr>
          <w:rFonts w:ascii="Arial" w:hAnsi="Arial" w:cs="Arial"/>
          <w:sz w:val="24"/>
          <w:szCs w:val="24"/>
          <w:lang w:val="en-IN"/>
        </w:rPr>
        <w:t>D) Financial Balance Sheets</w:t>
      </w:r>
    </w:p>
    <w:p w14:paraId="79C98DB7"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10. How does Enterprise Design Thinking differ from traditional Design Thinking?</w:t>
      </w:r>
    </w:p>
    <w:p w14:paraId="444EA456" w14:textId="77777777" w:rsidR="00B35E24" w:rsidRPr="00B35E24" w:rsidRDefault="00B35E24" w:rsidP="00B35E24">
      <w:pPr>
        <w:numPr>
          <w:ilvl w:val="0"/>
          <w:numId w:val="10"/>
        </w:numPr>
        <w:rPr>
          <w:rFonts w:ascii="Arial" w:hAnsi="Arial" w:cs="Arial"/>
          <w:sz w:val="24"/>
          <w:szCs w:val="24"/>
          <w:lang w:val="en-IN"/>
        </w:rPr>
      </w:pPr>
      <w:r w:rsidRPr="00B35E24">
        <w:rPr>
          <w:rFonts w:ascii="Arial" w:hAnsi="Arial" w:cs="Arial"/>
          <w:sz w:val="24"/>
          <w:szCs w:val="24"/>
          <w:lang w:val="en-IN"/>
        </w:rPr>
        <w:lastRenderedPageBreak/>
        <w:t>A) It is designed specifically for small, 2-person startups.</w:t>
      </w:r>
    </w:p>
    <w:p w14:paraId="18033EA7" w14:textId="77777777" w:rsidR="00B35E24" w:rsidRPr="00B35E24" w:rsidRDefault="00B35E24" w:rsidP="00B35E24">
      <w:pPr>
        <w:numPr>
          <w:ilvl w:val="0"/>
          <w:numId w:val="10"/>
        </w:numPr>
        <w:rPr>
          <w:rFonts w:ascii="Arial" w:hAnsi="Arial" w:cs="Arial"/>
          <w:sz w:val="24"/>
          <w:szCs w:val="24"/>
          <w:lang w:val="en-IN"/>
        </w:rPr>
      </w:pPr>
      <w:r w:rsidRPr="00B35E24">
        <w:rPr>
          <w:rFonts w:ascii="Arial" w:hAnsi="Arial" w:cs="Arial"/>
          <w:sz w:val="24"/>
          <w:szCs w:val="24"/>
          <w:lang w:val="en-IN"/>
        </w:rPr>
        <w:t>B) It focuses on speed and alignment for large, distributed global teams.</w:t>
      </w:r>
    </w:p>
    <w:p w14:paraId="4F87441D" w14:textId="77777777" w:rsidR="00B35E24" w:rsidRPr="00B35E24" w:rsidRDefault="00B35E24" w:rsidP="00B35E24">
      <w:pPr>
        <w:numPr>
          <w:ilvl w:val="0"/>
          <w:numId w:val="10"/>
        </w:numPr>
        <w:rPr>
          <w:rFonts w:ascii="Arial" w:hAnsi="Arial" w:cs="Arial"/>
          <w:sz w:val="24"/>
          <w:szCs w:val="24"/>
          <w:lang w:val="en-IN"/>
        </w:rPr>
      </w:pPr>
      <w:r w:rsidRPr="00B35E24">
        <w:rPr>
          <w:rFonts w:ascii="Arial" w:hAnsi="Arial" w:cs="Arial"/>
          <w:sz w:val="24"/>
          <w:szCs w:val="24"/>
          <w:lang w:val="en-IN"/>
        </w:rPr>
        <w:t>C) It eliminates the need for user research.</w:t>
      </w:r>
    </w:p>
    <w:p w14:paraId="134CF643" w14:textId="77777777" w:rsidR="00B35E24" w:rsidRPr="00B35E24" w:rsidRDefault="00B35E24" w:rsidP="00B35E24">
      <w:pPr>
        <w:numPr>
          <w:ilvl w:val="0"/>
          <w:numId w:val="10"/>
        </w:numPr>
        <w:rPr>
          <w:rFonts w:ascii="Arial" w:hAnsi="Arial" w:cs="Arial"/>
          <w:sz w:val="24"/>
          <w:szCs w:val="24"/>
          <w:lang w:val="en-IN"/>
        </w:rPr>
      </w:pPr>
      <w:r w:rsidRPr="00B35E24">
        <w:rPr>
          <w:rFonts w:ascii="Arial" w:hAnsi="Arial" w:cs="Arial"/>
          <w:sz w:val="24"/>
          <w:szCs w:val="24"/>
          <w:lang w:val="en-IN"/>
        </w:rPr>
        <w:t>D) It focuses only on the visual interface (UI) rather than the user experience (UX).</w:t>
      </w:r>
    </w:p>
    <w:p w14:paraId="0A902722" w14:textId="77777777" w:rsidR="00B35E24" w:rsidRPr="00B35E24" w:rsidRDefault="00B35E24" w:rsidP="00B35E24">
      <w:pPr>
        <w:rPr>
          <w:rFonts w:ascii="Arial" w:hAnsi="Arial" w:cs="Arial"/>
          <w:sz w:val="24"/>
          <w:szCs w:val="24"/>
          <w:lang w:val="en-IN"/>
        </w:rPr>
      </w:pPr>
      <w:r w:rsidRPr="00B35E24">
        <w:rPr>
          <w:rFonts w:ascii="Arial" w:hAnsi="Arial" w:cs="Arial"/>
          <w:sz w:val="24"/>
          <w:szCs w:val="24"/>
          <w:lang w:val="en-IN"/>
        </w:rPr>
        <w:pict w14:anchorId="68F609A1">
          <v:rect id="_x0000_i1031" style="width:0;height:1.5pt" o:hralign="center" o:hrstd="t" o:hr="t" fillcolor="#a0a0a0" stroked="f"/>
        </w:pict>
      </w:r>
    </w:p>
    <w:p w14:paraId="5739FF11" w14:textId="77777777" w:rsidR="00B35E24" w:rsidRPr="00B35E24" w:rsidRDefault="00B35E24" w:rsidP="00B35E24">
      <w:pPr>
        <w:rPr>
          <w:rFonts w:ascii="Arial" w:hAnsi="Arial" w:cs="Arial"/>
          <w:b/>
          <w:bCs/>
          <w:sz w:val="24"/>
          <w:szCs w:val="24"/>
          <w:lang w:val="en-IN"/>
        </w:rPr>
      </w:pPr>
      <w:r w:rsidRPr="00B35E24">
        <w:rPr>
          <w:rFonts w:ascii="Arial" w:hAnsi="Arial" w:cs="Arial"/>
          <w:b/>
          <w:bCs/>
          <w:sz w:val="24"/>
          <w:szCs w:val="24"/>
          <w:lang w:val="en-IN"/>
        </w:rPr>
        <w:t>Part 2: Assignment</w:t>
      </w:r>
    </w:p>
    <w:p w14:paraId="66FB2676"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Instructions:</w:t>
      </w:r>
      <w:r w:rsidRPr="00B35E24">
        <w:rPr>
          <w:rFonts w:ascii="Arial" w:hAnsi="Arial" w:cs="Arial"/>
          <w:sz w:val="24"/>
          <w:szCs w:val="24"/>
          <w:lang w:val="en-IN"/>
        </w:rPr>
        <w:t xml:space="preserve"> Provide detailed responses (250–400 words each) for the following prompts.</w:t>
      </w:r>
    </w:p>
    <w:p w14:paraId="4BFF5D4D"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Question 1: The Anatomy of a Hill</w:t>
      </w:r>
      <w:r w:rsidRPr="00B35E24">
        <w:rPr>
          <w:rFonts w:ascii="Arial" w:hAnsi="Arial" w:cs="Arial"/>
          <w:sz w:val="24"/>
          <w:szCs w:val="24"/>
          <w:lang w:val="en-IN"/>
        </w:rPr>
        <w:t xml:space="preserve"> Select a common daily problem (e.g., ordering groceries, booking a doctor's appointment, or learning a new language). Write a "Hill" for a digital solution to this problem. Ensure you clearly identify the </w:t>
      </w:r>
      <w:r w:rsidRPr="00B35E24">
        <w:rPr>
          <w:rFonts w:ascii="Arial" w:hAnsi="Arial" w:cs="Arial"/>
          <w:b/>
          <w:bCs/>
          <w:sz w:val="24"/>
          <w:szCs w:val="24"/>
          <w:lang w:val="en-IN"/>
        </w:rPr>
        <w:t>Who</w:t>
      </w:r>
      <w:r w:rsidRPr="00B35E24">
        <w:rPr>
          <w:rFonts w:ascii="Arial" w:hAnsi="Arial" w:cs="Arial"/>
          <w:sz w:val="24"/>
          <w:szCs w:val="24"/>
          <w:lang w:val="en-IN"/>
        </w:rPr>
        <w:t xml:space="preserve"> (User), the </w:t>
      </w:r>
      <w:r w:rsidRPr="00B35E24">
        <w:rPr>
          <w:rFonts w:ascii="Arial" w:hAnsi="Arial" w:cs="Arial"/>
          <w:b/>
          <w:bCs/>
          <w:sz w:val="24"/>
          <w:szCs w:val="24"/>
          <w:lang w:val="en-IN"/>
        </w:rPr>
        <w:t>What</w:t>
      </w:r>
      <w:r w:rsidRPr="00B35E24">
        <w:rPr>
          <w:rFonts w:ascii="Arial" w:hAnsi="Arial" w:cs="Arial"/>
          <w:sz w:val="24"/>
          <w:szCs w:val="24"/>
          <w:lang w:val="en-IN"/>
        </w:rPr>
        <w:t xml:space="preserve"> (Problem/Action), and the </w:t>
      </w:r>
      <w:r w:rsidRPr="00B35E24">
        <w:rPr>
          <w:rFonts w:ascii="Arial" w:hAnsi="Arial" w:cs="Arial"/>
          <w:b/>
          <w:bCs/>
          <w:sz w:val="24"/>
          <w:szCs w:val="24"/>
          <w:lang w:val="en-IN"/>
        </w:rPr>
        <w:t>Wow</w:t>
      </w:r>
      <w:r w:rsidRPr="00B35E24">
        <w:rPr>
          <w:rFonts w:ascii="Arial" w:hAnsi="Arial" w:cs="Arial"/>
          <w:sz w:val="24"/>
          <w:szCs w:val="24"/>
          <w:lang w:val="en-IN"/>
        </w:rPr>
        <w:t xml:space="preserve"> (The differentiating outcome). Explain why your "Wow" is a meaningful improvement over the current "As-Is" state.</w:t>
      </w:r>
    </w:p>
    <w:p w14:paraId="1EAB240C" w14:textId="77777777" w:rsidR="00B35E24" w:rsidRPr="00B35E24" w:rsidRDefault="00B35E24" w:rsidP="00B35E24">
      <w:pPr>
        <w:rPr>
          <w:rFonts w:ascii="Arial" w:hAnsi="Arial" w:cs="Arial"/>
          <w:sz w:val="24"/>
          <w:szCs w:val="24"/>
          <w:lang w:val="en-IN"/>
        </w:rPr>
      </w:pPr>
      <w:r w:rsidRPr="00B35E24">
        <w:rPr>
          <w:rFonts w:ascii="Arial" w:hAnsi="Arial" w:cs="Arial"/>
          <w:b/>
          <w:bCs/>
          <w:sz w:val="24"/>
          <w:szCs w:val="24"/>
          <w:lang w:val="en-IN"/>
        </w:rPr>
        <w:t>Question 2: Implementing the Loop</w:t>
      </w:r>
      <w:r w:rsidRPr="00B35E24">
        <w:rPr>
          <w:rFonts w:ascii="Arial" w:hAnsi="Arial" w:cs="Arial"/>
          <w:sz w:val="24"/>
          <w:szCs w:val="24"/>
          <w:lang w:val="en-IN"/>
        </w:rPr>
        <w:t xml:space="preserve"> Describe a scenario where a team might get "stuck" in one part of the Loop (Observe, Reflect, or Make). What are the risks of staying in that one phase for too long without moving to the next? Provide two practical strategies a team lead could use to ensure the team continues to move through the Loop effectively.</w:t>
      </w:r>
    </w:p>
    <w:p w14:paraId="0F807AE7" w14:textId="77777777" w:rsidR="0059558B" w:rsidRPr="00B35E24" w:rsidRDefault="0059558B">
      <w:pPr>
        <w:rPr>
          <w:rFonts w:ascii="Arial" w:hAnsi="Arial" w:cs="Arial"/>
          <w:sz w:val="24"/>
          <w:szCs w:val="24"/>
        </w:rPr>
      </w:pPr>
    </w:p>
    <w:sectPr w:rsidR="0059558B" w:rsidRPr="00B35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1F8F"/>
    <w:multiLevelType w:val="multilevel"/>
    <w:tmpl w:val="D16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184F"/>
    <w:multiLevelType w:val="multilevel"/>
    <w:tmpl w:val="663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33913"/>
    <w:multiLevelType w:val="multilevel"/>
    <w:tmpl w:val="B99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B4A9F"/>
    <w:multiLevelType w:val="multilevel"/>
    <w:tmpl w:val="D2D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73525"/>
    <w:multiLevelType w:val="multilevel"/>
    <w:tmpl w:val="27E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E64CE"/>
    <w:multiLevelType w:val="multilevel"/>
    <w:tmpl w:val="E6D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133BC"/>
    <w:multiLevelType w:val="multilevel"/>
    <w:tmpl w:val="D74C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808A5"/>
    <w:multiLevelType w:val="multilevel"/>
    <w:tmpl w:val="7FA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64C63"/>
    <w:multiLevelType w:val="multilevel"/>
    <w:tmpl w:val="50C0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A7D6D"/>
    <w:multiLevelType w:val="multilevel"/>
    <w:tmpl w:val="412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936565">
    <w:abstractNumId w:val="7"/>
  </w:num>
  <w:num w:numId="2" w16cid:durableId="1366373814">
    <w:abstractNumId w:val="3"/>
  </w:num>
  <w:num w:numId="3" w16cid:durableId="2138989896">
    <w:abstractNumId w:val="5"/>
  </w:num>
  <w:num w:numId="4" w16cid:durableId="744687809">
    <w:abstractNumId w:val="4"/>
  </w:num>
  <w:num w:numId="5" w16cid:durableId="1280718010">
    <w:abstractNumId w:val="1"/>
  </w:num>
  <w:num w:numId="6" w16cid:durableId="1085808936">
    <w:abstractNumId w:val="0"/>
  </w:num>
  <w:num w:numId="7" w16cid:durableId="924190185">
    <w:abstractNumId w:val="2"/>
  </w:num>
  <w:num w:numId="8" w16cid:durableId="697051687">
    <w:abstractNumId w:val="9"/>
  </w:num>
  <w:num w:numId="9" w16cid:durableId="1850365232">
    <w:abstractNumId w:val="6"/>
  </w:num>
  <w:num w:numId="10" w16cid:durableId="5623712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24"/>
    <w:rsid w:val="00565D01"/>
    <w:rsid w:val="0059558B"/>
    <w:rsid w:val="00B35E24"/>
    <w:rsid w:val="00B51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2F4C"/>
  <w15:chartTrackingRefBased/>
  <w15:docId w15:val="{05492EE9-F3F6-43CE-BD90-5F138EDA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E2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5E2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5E2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5E2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5E2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5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E2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5E2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5E2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5E2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5E2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5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E24"/>
    <w:rPr>
      <w:rFonts w:eastAsiaTheme="majorEastAsia" w:cstheme="majorBidi"/>
      <w:color w:val="272727" w:themeColor="text1" w:themeTint="D8"/>
    </w:rPr>
  </w:style>
  <w:style w:type="paragraph" w:styleId="Title">
    <w:name w:val="Title"/>
    <w:basedOn w:val="Normal"/>
    <w:next w:val="Normal"/>
    <w:link w:val="TitleChar"/>
    <w:uiPriority w:val="10"/>
    <w:qFormat/>
    <w:rsid w:val="00B35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E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E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E24"/>
    <w:rPr>
      <w:i/>
      <w:iCs/>
      <w:color w:val="404040" w:themeColor="text1" w:themeTint="BF"/>
    </w:rPr>
  </w:style>
  <w:style w:type="paragraph" w:styleId="ListParagraph">
    <w:name w:val="List Paragraph"/>
    <w:basedOn w:val="Normal"/>
    <w:uiPriority w:val="34"/>
    <w:qFormat/>
    <w:rsid w:val="00B35E24"/>
    <w:pPr>
      <w:ind w:left="720"/>
      <w:contextualSpacing/>
    </w:pPr>
  </w:style>
  <w:style w:type="character" w:styleId="IntenseEmphasis">
    <w:name w:val="Intense Emphasis"/>
    <w:basedOn w:val="DefaultParagraphFont"/>
    <w:uiPriority w:val="21"/>
    <w:qFormat/>
    <w:rsid w:val="00B35E24"/>
    <w:rPr>
      <w:i/>
      <w:iCs/>
      <w:color w:val="365F91" w:themeColor="accent1" w:themeShade="BF"/>
    </w:rPr>
  </w:style>
  <w:style w:type="paragraph" w:styleId="IntenseQuote">
    <w:name w:val="Intense Quote"/>
    <w:basedOn w:val="Normal"/>
    <w:next w:val="Normal"/>
    <w:link w:val="IntenseQuoteChar"/>
    <w:uiPriority w:val="30"/>
    <w:qFormat/>
    <w:rsid w:val="00B35E2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5E24"/>
    <w:rPr>
      <w:i/>
      <w:iCs/>
      <w:color w:val="365F91" w:themeColor="accent1" w:themeShade="BF"/>
    </w:rPr>
  </w:style>
  <w:style w:type="character" w:styleId="IntenseReference">
    <w:name w:val="Intense Reference"/>
    <w:basedOn w:val="DefaultParagraphFont"/>
    <w:uiPriority w:val="32"/>
    <w:qFormat/>
    <w:rsid w:val="00B35E2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Gaikwad</dc:creator>
  <cp:keywords/>
  <dc:description/>
  <cp:lastModifiedBy>Karan Gaikwad</cp:lastModifiedBy>
  <cp:revision>1</cp:revision>
  <dcterms:created xsi:type="dcterms:W3CDTF">2026-04-30T08:07:00Z</dcterms:created>
  <dcterms:modified xsi:type="dcterms:W3CDTF">2026-04-30T08:08:00Z</dcterms:modified>
</cp:coreProperties>
</file>