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8037B" w14:textId="58F39C1C" w:rsidR="00787446" w:rsidRPr="00094968" w:rsidRDefault="00B11F79" w:rsidP="0062751B">
      <w:pPr>
        <w:spacing w:after="0" w:line="240" w:lineRule="auto"/>
        <w:rPr>
          <w:rFonts w:ascii="Arial" w:hAnsi="Arial" w:cs="Arial"/>
          <w:b/>
          <w:color w:val="1F497D" w:themeColor="text2"/>
          <w:lang w:val="en-GB"/>
        </w:rPr>
      </w:pPr>
      <w:r w:rsidRPr="00094968">
        <w:rPr>
          <w:rFonts w:ascii="Arial" w:hAnsi="Arial" w:cs="Arial"/>
          <w:b/>
          <w:color w:val="1F497D" w:themeColor="text2"/>
          <w:lang w:val="en-GB"/>
        </w:rPr>
        <w:t>3.11</w:t>
      </w:r>
      <w:r w:rsidR="008B30C1" w:rsidRPr="00094968">
        <w:rPr>
          <w:rFonts w:ascii="Arial" w:hAnsi="Arial" w:cs="Arial"/>
          <w:b/>
          <w:color w:val="1F497D" w:themeColor="text2"/>
          <w:lang w:val="en-GB"/>
        </w:rPr>
        <w:t xml:space="preserve"> SCRIPT</w:t>
      </w:r>
      <w:r w:rsidR="003E60BD" w:rsidRPr="00094968">
        <w:rPr>
          <w:rFonts w:ascii="Arial" w:hAnsi="Arial" w:cs="Arial"/>
          <w:b/>
          <w:color w:val="1F497D" w:themeColor="text2"/>
          <w:lang w:val="en-GB"/>
        </w:rPr>
        <w:t>–</w:t>
      </w:r>
      <w:r w:rsidR="00094968" w:rsidRPr="00094968">
        <w:rPr>
          <w:rFonts w:ascii="Arial" w:hAnsi="Arial" w:cs="Arial"/>
          <w:b/>
          <w:color w:val="1F497D" w:themeColor="text2"/>
          <w:lang w:val="en-GB"/>
        </w:rPr>
        <w:t xml:space="preserve"> How to monitor mobile species? </w:t>
      </w:r>
    </w:p>
    <w:p w14:paraId="15DA5543" w14:textId="77777777" w:rsidR="00B76208" w:rsidRPr="00094968" w:rsidRDefault="00B76208" w:rsidP="0062751B">
      <w:pPr>
        <w:spacing w:after="0" w:line="240" w:lineRule="auto"/>
        <w:rPr>
          <w:rFonts w:ascii="Arial" w:hAnsi="Arial" w:cs="Arial"/>
          <w:b/>
          <w:shd w:val="clear" w:color="auto" w:fill="D6E3BC" w:themeFill="accent3" w:themeFillTint="66"/>
          <w:lang w:val="en-GB"/>
        </w:rPr>
      </w:pPr>
    </w:p>
    <w:p w14:paraId="4D06E59F" w14:textId="12E0308F" w:rsidR="00547171" w:rsidRDefault="00094968" w:rsidP="005471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094968">
        <w:rPr>
          <w:lang w:val="en-GB"/>
        </w:rPr>
        <w:t xml:space="preserve">Monitoring mobile species requires the implementation of </w:t>
      </w:r>
      <w:r>
        <w:rPr>
          <w:lang w:val="en-GB"/>
        </w:rPr>
        <w:t xml:space="preserve">suitable monitoring systems. In ecology, there are several ways of observing </w:t>
      </w:r>
      <w:r w:rsidR="00DB0A35">
        <w:rPr>
          <w:lang w:val="en-GB"/>
        </w:rPr>
        <w:t xml:space="preserve">mobile animals – this can be done closely or not, depending on the animal’s travelling distance. </w:t>
      </w:r>
    </w:p>
    <w:p w14:paraId="6BC65B63" w14:textId="2A2AC46D" w:rsidR="00094968" w:rsidRDefault="00094968" w:rsidP="005471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CE8B8F8" w14:textId="7A7D375E" w:rsidR="00DB0A35" w:rsidRDefault="00094968" w:rsidP="00DB0A35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When animals travel over short distances, big mammal ecologists often use </w:t>
      </w:r>
      <w:proofErr w:type="spellStart"/>
      <w:r>
        <w:rPr>
          <w:lang w:val="en-GB"/>
        </w:rPr>
        <w:t>radiotracking</w:t>
      </w:r>
      <w:proofErr w:type="spellEnd"/>
      <w:r w:rsidR="00DB0A35">
        <w:rPr>
          <w:lang w:val="en-GB"/>
        </w:rPr>
        <w:t xml:space="preserve">. This is </w:t>
      </w:r>
      <w:r w:rsidR="00BA721C">
        <w:rPr>
          <w:lang w:val="en-GB"/>
        </w:rPr>
        <w:t xml:space="preserve">a </w:t>
      </w:r>
      <w:r>
        <w:rPr>
          <w:lang w:val="en-GB"/>
        </w:rPr>
        <w:t>monitor</w:t>
      </w:r>
      <w:r w:rsidR="00DB0A35">
        <w:rPr>
          <w:lang w:val="en-GB"/>
        </w:rPr>
        <w:t>ing</w:t>
      </w:r>
      <w:r>
        <w:rPr>
          <w:lang w:val="en-GB"/>
        </w:rPr>
        <w:t xml:space="preserve"> or </w:t>
      </w:r>
      <w:r w:rsidR="00DB0A35">
        <w:rPr>
          <w:lang w:val="en-GB"/>
        </w:rPr>
        <w:t xml:space="preserve">detection system for animals </w:t>
      </w:r>
      <w:r>
        <w:rPr>
          <w:lang w:val="en-GB"/>
        </w:rPr>
        <w:t xml:space="preserve">previously </w:t>
      </w:r>
      <w:r w:rsidR="00DB0A35">
        <w:rPr>
          <w:lang w:val="en-GB"/>
        </w:rPr>
        <w:t xml:space="preserve">fitted </w:t>
      </w:r>
      <w:r>
        <w:rPr>
          <w:lang w:val="en-GB"/>
        </w:rPr>
        <w:t xml:space="preserve">with a radio transmitter. </w:t>
      </w:r>
    </w:p>
    <w:p w14:paraId="183AD980" w14:textId="77777777" w:rsidR="00DB0A35" w:rsidRDefault="00DB0A35" w:rsidP="00DB0A35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A74977E" w14:textId="1EFB48A3" w:rsidR="00563FF8" w:rsidRDefault="00094968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</w:t>
      </w:r>
      <w:r w:rsidR="00DB0A35">
        <w:rPr>
          <w:lang w:val="en-GB"/>
        </w:rPr>
        <w:t>e animal’s conformation, environment and way</w:t>
      </w:r>
      <w:r w:rsidR="00BA721C">
        <w:rPr>
          <w:lang w:val="en-GB"/>
        </w:rPr>
        <w:t>s</w:t>
      </w:r>
      <w:r w:rsidR="00DB0A35">
        <w:rPr>
          <w:lang w:val="en-GB"/>
        </w:rPr>
        <w:t xml:space="preserve"> of moving about are </w:t>
      </w:r>
      <w:r w:rsidR="00AB6696">
        <w:rPr>
          <w:lang w:val="en-GB"/>
        </w:rPr>
        <w:t xml:space="preserve">considered when fitting the transmitter. </w:t>
      </w:r>
      <w:r>
        <w:rPr>
          <w:lang w:val="en-GB"/>
        </w:rPr>
        <w:t>In the case of large anima</w:t>
      </w:r>
      <w:r w:rsidR="00BA721C">
        <w:rPr>
          <w:lang w:val="en-GB"/>
        </w:rPr>
        <w:t>l</w:t>
      </w:r>
      <w:r>
        <w:rPr>
          <w:lang w:val="en-GB"/>
        </w:rPr>
        <w:t xml:space="preserve">s, harnesses and collars are used, and whenever the harness is too big, adhesive tapes, subcutaneous or surgical implants </w:t>
      </w:r>
      <w:r w:rsidR="00563FF8">
        <w:rPr>
          <w:lang w:val="en-GB"/>
        </w:rPr>
        <w:t>are preferred. Remember not to ever equip small animals with transmitters exceeding 6% of their weight.</w:t>
      </w:r>
    </w:p>
    <w:p w14:paraId="7AE9DA24" w14:textId="6EE746EB" w:rsidR="00563FF8" w:rsidRDefault="00563FF8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EF00BD6" w14:textId="22FB064F" w:rsidR="00AB6696" w:rsidRDefault="00563FF8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563FF8">
        <w:rPr>
          <w:lang w:val="en-GB"/>
        </w:rPr>
        <w:t xml:space="preserve">Another technique for animals </w:t>
      </w:r>
      <w:r>
        <w:rPr>
          <w:lang w:val="en-GB"/>
        </w:rPr>
        <w:t>travelling over short distances</w:t>
      </w:r>
      <w:r w:rsidR="00AB6696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AB6696">
        <w:rPr>
          <w:lang w:val="en-GB"/>
        </w:rPr>
        <w:t xml:space="preserve">provided </w:t>
      </w:r>
      <w:r>
        <w:rPr>
          <w:lang w:val="en-GB"/>
        </w:rPr>
        <w:t xml:space="preserve">they are easy to </w:t>
      </w:r>
      <w:r w:rsidR="00AB6696">
        <w:rPr>
          <w:lang w:val="en-GB"/>
        </w:rPr>
        <w:t xml:space="preserve">find again - </w:t>
      </w:r>
      <w:r>
        <w:rPr>
          <w:lang w:val="en-GB"/>
        </w:rPr>
        <w:t xml:space="preserve">is to use </w:t>
      </w:r>
      <w:r w:rsidR="00B40A51">
        <w:rPr>
          <w:lang w:val="en-GB"/>
        </w:rPr>
        <w:t>band</w:t>
      </w:r>
      <w:bookmarkStart w:id="0" w:name="_GoBack"/>
      <w:bookmarkEnd w:id="0"/>
      <w:r>
        <w:rPr>
          <w:lang w:val="en-GB"/>
        </w:rPr>
        <w:t xml:space="preserve">s or coloured </w:t>
      </w:r>
      <w:r w:rsidR="00AB6696">
        <w:rPr>
          <w:lang w:val="en-GB"/>
        </w:rPr>
        <w:t>marks</w:t>
      </w:r>
      <w:r>
        <w:rPr>
          <w:lang w:val="en-GB"/>
        </w:rPr>
        <w:t xml:space="preserve">. This is obviously </w:t>
      </w:r>
      <w:r w:rsidR="00BA721C">
        <w:rPr>
          <w:lang w:val="en-GB"/>
        </w:rPr>
        <w:t>more convenient</w:t>
      </w:r>
      <w:r>
        <w:rPr>
          <w:lang w:val="en-GB"/>
        </w:rPr>
        <w:t xml:space="preserve"> than radio-transmitters. </w:t>
      </w:r>
    </w:p>
    <w:p w14:paraId="49A10DD3" w14:textId="77777777" w:rsidR="00AB6696" w:rsidRDefault="00AB6696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E9A5E64" w14:textId="0AA9129C" w:rsidR="00547171" w:rsidRDefault="00563FF8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The animal is equipped with a numbered </w:t>
      </w:r>
      <w:r w:rsidR="00AB6696">
        <w:rPr>
          <w:lang w:val="en-GB"/>
        </w:rPr>
        <w:t xml:space="preserve">ring </w:t>
      </w:r>
      <w:r>
        <w:rPr>
          <w:lang w:val="en-GB"/>
        </w:rPr>
        <w:t>and a bright coloured</w:t>
      </w:r>
      <w:r w:rsidR="00B40A51">
        <w:rPr>
          <w:lang w:val="en-GB"/>
        </w:rPr>
        <w:t xml:space="preserve"> tags or</w:t>
      </w:r>
      <w:r>
        <w:rPr>
          <w:lang w:val="en-GB"/>
        </w:rPr>
        <w:t xml:space="preserve"> </w:t>
      </w:r>
      <w:r w:rsidR="00AB6696">
        <w:rPr>
          <w:lang w:val="en-GB"/>
        </w:rPr>
        <w:t>plate</w:t>
      </w:r>
      <w:r>
        <w:rPr>
          <w:lang w:val="en-GB"/>
        </w:rPr>
        <w:t xml:space="preserve"> to facilitate identification from a short distance – this will help recognising it </w:t>
      </w:r>
      <w:r w:rsidR="00AB6696">
        <w:rPr>
          <w:lang w:val="en-GB"/>
        </w:rPr>
        <w:t xml:space="preserve">in a </w:t>
      </w:r>
      <w:r>
        <w:rPr>
          <w:lang w:val="en-GB"/>
        </w:rPr>
        <w:t xml:space="preserve">group </w:t>
      </w:r>
      <w:r w:rsidR="00AB6696">
        <w:rPr>
          <w:lang w:val="en-GB"/>
        </w:rPr>
        <w:t xml:space="preserve">setting </w:t>
      </w:r>
      <w:r>
        <w:rPr>
          <w:lang w:val="en-GB"/>
        </w:rPr>
        <w:t>and to monitor its movements and behaviour</w:t>
      </w:r>
      <w:r w:rsidR="00AB6696">
        <w:rPr>
          <w:lang w:val="en-GB"/>
        </w:rPr>
        <w:t xml:space="preserve"> individually</w:t>
      </w:r>
      <w:r>
        <w:rPr>
          <w:lang w:val="en-GB"/>
        </w:rPr>
        <w:t xml:space="preserve">. </w:t>
      </w:r>
    </w:p>
    <w:p w14:paraId="0729B688" w14:textId="77777777" w:rsidR="00AB6696" w:rsidRDefault="00AB6696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3241B69" w14:textId="408EC6B0" w:rsidR="00547171" w:rsidRDefault="00563FF8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Parts of their coat can also be bleached to monitor individual animals of a species on a territory. This is by the way often </w:t>
      </w:r>
      <w:r w:rsidR="00BA721C">
        <w:rPr>
          <w:lang w:val="en-GB"/>
        </w:rPr>
        <w:t xml:space="preserve">carried out </w:t>
      </w:r>
      <w:r>
        <w:rPr>
          <w:lang w:val="en-GB"/>
        </w:rPr>
        <w:t>on animal</w:t>
      </w:r>
      <w:r w:rsidR="00BA721C">
        <w:rPr>
          <w:lang w:val="en-GB"/>
        </w:rPr>
        <w:t>s</w:t>
      </w:r>
      <w:r>
        <w:rPr>
          <w:lang w:val="en-GB"/>
        </w:rPr>
        <w:t xml:space="preserve"> such as the large birds of prey or wading birds. </w:t>
      </w:r>
    </w:p>
    <w:p w14:paraId="11943329" w14:textId="77777777" w:rsidR="00AB6696" w:rsidRDefault="00AB6696" w:rsidP="00563F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BFFD677" w14:textId="37FC67CA" w:rsidR="00AB6696" w:rsidRDefault="00563FF8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animals travelling over longer distances, ecologists essentially use GPS tags or ARGOS which </w:t>
      </w:r>
      <w:r w:rsidR="00AB6696">
        <w:rPr>
          <w:lang w:val="en-GB"/>
        </w:rPr>
        <w:t xml:space="preserve">shows </w:t>
      </w:r>
      <w:r>
        <w:rPr>
          <w:lang w:val="en-GB"/>
        </w:rPr>
        <w:t xml:space="preserve">the animal’s location from a distance. </w:t>
      </w:r>
    </w:p>
    <w:p w14:paraId="2FBCEE93" w14:textId="77777777" w:rsidR="00AB6696" w:rsidRDefault="00AB6696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A08C60A" w14:textId="631B979C" w:rsidR="00547171" w:rsidRDefault="00563FF8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The GPS (Global Positioning System) has the benefit of recording locations with great precision, of not having a range limit, and to </w:t>
      </w:r>
      <w:r w:rsidR="0098115D">
        <w:rPr>
          <w:lang w:val="en-GB"/>
        </w:rPr>
        <w:t xml:space="preserve">give the possibility of choosing the time and frequency of data reception. </w:t>
      </w:r>
    </w:p>
    <w:p w14:paraId="7FE286BE" w14:textId="742A043E" w:rsidR="0098115D" w:rsidRDefault="0098115D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DA26525" w14:textId="519D5B23" w:rsidR="00547171" w:rsidRDefault="0098115D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In the special case of migratory birds, it is</w:t>
      </w:r>
      <w:r w:rsidR="00BA721C">
        <w:rPr>
          <w:lang w:val="en-GB"/>
        </w:rPr>
        <w:t>n’t</w:t>
      </w:r>
      <w:r>
        <w:rPr>
          <w:lang w:val="en-GB"/>
        </w:rPr>
        <w:t xml:space="preserve"> </w:t>
      </w:r>
      <w:r w:rsidR="00BA721C">
        <w:rPr>
          <w:lang w:val="en-GB"/>
        </w:rPr>
        <w:t>un</w:t>
      </w:r>
      <w:r>
        <w:rPr>
          <w:lang w:val="en-GB"/>
        </w:rPr>
        <w:t xml:space="preserve">common </w:t>
      </w:r>
      <w:r w:rsidR="00BA721C">
        <w:rPr>
          <w:lang w:val="en-GB"/>
        </w:rPr>
        <w:t xml:space="preserve">to </w:t>
      </w:r>
      <w:r w:rsidR="00B40A51">
        <w:rPr>
          <w:lang w:val="en-GB"/>
        </w:rPr>
        <w:t>band</w:t>
      </w:r>
      <w:r w:rsidR="00BA721C">
        <w:rPr>
          <w:lang w:val="en-GB"/>
        </w:rPr>
        <w:t xml:space="preserve"> the animal </w:t>
      </w:r>
      <w:r>
        <w:rPr>
          <w:lang w:val="en-GB"/>
        </w:rPr>
        <w:t>to monitor movement, but this requires</w:t>
      </w:r>
      <w:r w:rsidR="00B40A51">
        <w:rPr>
          <w:lang w:val="en-GB"/>
        </w:rPr>
        <w:t xml:space="preserve"> using the capture (to put the</w:t>
      </w:r>
      <w:r>
        <w:rPr>
          <w:lang w:val="en-GB"/>
        </w:rPr>
        <w:t xml:space="preserve"> band) and Recapture (to read the results) technique. </w:t>
      </w:r>
      <w:r w:rsidR="00BA721C">
        <w:rPr>
          <w:lang w:val="en-GB"/>
        </w:rPr>
        <w:t xml:space="preserve">The only exception is when monitoring </w:t>
      </w:r>
      <w:r>
        <w:rPr>
          <w:lang w:val="en-GB"/>
        </w:rPr>
        <w:t xml:space="preserve">large species where it is possible to read the larger </w:t>
      </w:r>
      <w:r w:rsidR="00BA721C">
        <w:rPr>
          <w:lang w:val="en-GB"/>
        </w:rPr>
        <w:t xml:space="preserve">rings </w:t>
      </w:r>
      <w:r>
        <w:rPr>
          <w:lang w:val="en-GB"/>
        </w:rPr>
        <w:t xml:space="preserve">from a distance. </w:t>
      </w:r>
    </w:p>
    <w:p w14:paraId="4DFC147E" w14:textId="77777777" w:rsidR="00BA721C" w:rsidRDefault="00BA721C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2385C71" w14:textId="77777777" w:rsidR="00BA721C" w:rsidRDefault="0098115D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All the techniques using </w:t>
      </w:r>
      <w:r w:rsidR="00BA721C">
        <w:rPr>
          <w:lang w:val="en-GB"/>
        </w:rPr>
        <w:t>tags</w:t>
      </w:r>
      <w:r>
        <w:rPr>
          <w:lang w:val="en-GB"/>
        </w:rPr>
        <w:t xml:space="preserve"> and transmitters help find</w:t>
      </w:r>
      <w:r w:rsidR="00BA721C">
        <w:rPr>
          <w:lang w:val="en-GB"/>
        </w:rPr>
        <w:t>ing</w:t>
      </w:r>
      <w:r>
        <w:rPr>
          <w:lang w:val="en-GB"/>
        </w:rPr>
        <w:t xml:space="preserve"> living animals, but also their carcasses, which is very useful when studying the cause of death. </w:t>
      </w:r>
    </w:p>
    <w:p w14:paraId="4077F978" w14:textId="77777777" w:rsidR="00BA721C" w:rsidRDefault="00BA721C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35D7A53" w14:textId="0F045882" w:rsidR="00BA721C" w:rsidRDefault="0098115D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They also give the possibility to obtain important information on territorial limits, interaction</w:t>
      </w:r>
      <w:r w:rsidR="00544B22">
        <w:rPr>
          <w:lang w:val="en-GB"/>
        </w:rPr>
        <w:t>s</w:t>
      </w:r>
      <w:r>
        <w:rPr>
          <w:lang w:val="en-GB"/>
        </w:rPr>
        <w:t xml:space="preserve"> with different populations, breeding areas and rates, food intakes and other behaviours. </w:t>
      </w:r>
    </w:p>
    <w:p w14:paraId="5BEF7329" w14:textId="77777777" w:rsidR="00BA721C" w:rsidRDefault="00BA721C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22A76A3" w14:textId="34C419BE" w:rsidR="00BA721C" w:rsidRDefault="0098115D" w:rsidP="0098115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They are therefore excellent techniques complementing other direct monitoring techniques that we talked about earlier, even</w:t>
      </w:r>
      <w:r w:rsidR="00BA721C">
        <w:rPr>
          <w:lang w:val="en-GB"/>
        </w:rPr>
        <w:t xml:space="preserve"> though they resemble research more than strictly speaking monitoring. This is due to their cost, the indicator collection time and thereby information to be processed by management.</w:t>
      </w:r>
    </w:p>
    <w:p w14:paraId="161AD011" w14:textId="6767F381" w:rsidR="00B85A68" w:rsidRPr="00B40A51" w:rsidRDefault="00B85A68" w:rsidP="00BA721C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lang w:val="en-US"/>
        </w:rPr>
      </w:pPr>
    </w:p>
    <w:sectPr w:rsidR="00B85A68" w:rsidRPr="00B40A51" w:rsidSect="008B3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DF9A8" w15:done="0"/>
  <w15:commentEx w15:paraId="1A2C643B" w15:done="0"/>
  <w15:commentEx w15:paraId="1011EB0B" w15:done="0"/>
  <w15:commentEx w15:paraId="0D1C48F5" w15:done="0"/>
  <w15:commentEx w15:paraId="5D832732" w15:done="0"/>
  <w15:commentEx w15:paraId="5E79AE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2EC3"/>
    <w:multiLevelType w:val="hybridMultilevel"/>
    <w:tmpl w:val="9DC887EE"/>
    <w:lvl w:ilvl="0" w:tplc="E0FCC36C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1793"/>
    <w:multiLevelType w:val="hybridMultilevel"/>
    <w:tmpl w:val="A4DE82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E3E7F"/>
    <w:multiLevelType w:val="hybridMultilevel"/>
    <w:tmpl w:val="F78C8224"/>
    <w:lvl w:ilvl="0" w:tplc="2E90B5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453D3"/>
    <w:multiLevelType w:val="hybridMultilevel"/>
    <w:tmpl w:val="35D69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7A64"/>
    <w:multiLevelType w:val="hybridMultilevel"/>
    <w:tmpl w:val="1E841FF8"/>
    <w:lvl w:ilvl="0" w:tplc="DA78C19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325D7"/>
    <w:multiLevelType w:val="hybridMultilevel"/>
    <w:tmpl w:val="AB080214"/>
    <w:lvl w:ilvl="0" w:tplc="6AFE2E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77104"/>
    <w:multiLevelType w:val="multilevel"/>
    <w:tmpl w:val="F93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B18F2"/>
    <w:multiLevelType w:val="hybridMultilevel"/>
    <w:tmpl w:val="FFAE62F0"/>
    <w:lvl w:ilvl="0" w:tplc="8B0E0C1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57BB6"/>
    <w:multiLevelType w:val="hybridMultilevel"/>
    <w:tmpl w:val="6FA2FE5C"/>
    <w:lvl w:ilvl="0" w:tplc="8890874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B433F9"/>
    <w:multiLevelType w:val="hybridMultilevel"/>
    <w:tmpl w:val="37701C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3F2507"/>
    <w:multiLevelType w:val="hybridMultilevel"/>
    <w:tmpl w:val="AF781504"/>
    <w:lvl w:ilvl="0" w:tplc="7A08299C"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1273A3"/>
    <w:multiLevelType w:val="hybridMultilevel"/>
    <w:tmpl w:val="16A049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A4C33"/>
    <w:multiLevelType w:val="hybridMultilevel"/>
    <w:tmpl w:val="19D085DC"/>
    <w:lvl w:ilvl="0" w:tplc="912479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E7276"/>
    <w:multiLevelType w:val="hybridMultilevel"/>
    <w:tmpl w:val="41F8439C"/>
    <w:lvl w:ilvl="0" w:tplc="1A9658FA"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13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2"/>
  </w:num>
  <w:num w:numId="12">
    <w:abstractNumId w:val="12"/>
  </w:num>
  <w:num w:numId="13">
    <w:abstractNumId w:val="4"/>
  </w:num>
  <w:num w:numId="1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on Langrand">
    <w15:presenceInfo w15:providerId="Windows Live" w15:userId="ad81c124c7f6bd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40"/>
    <w:rsid w:val="00021A72"/>
    <w:rsid w:val="00021D25"/>
    <w:rsid w:val="00066C18"/>
    <w:rsid w:val="00094968"/>
    <w:rsid w:val="000B4732"/>
    <w:rsid w:val="000C6A38"/>
    <w:rsid w:val="000F019C"/>
    <w:rsid w:val="000F32C7"/>
    <w:rsid w:val="00101910"/>
    <w:rsid w:val="00111431"/>
    <w:rsid w:val="00125A2A"/>
    <w:rsid w:val="00145046"/>
    <w:rsid w:val="00150254"/>
    <w:rsid w:val="001C00DA"/>
    <w:rsid w:val="001E74A4"/>
    <w:rsid w:val="00213E49"/>
    <w:rsid w:val="00220788"/>
    <w:rsid w:val="00272098"/>
    <w:rsid w:val="00273C50"/>
    <w:rsid w:val="00280B03"/>
    <w:rsid w:val="00281A44"/>
    <w:rsid w:val="00283129"/>
    <w:rsid w:val="002A510F"/>
    <w:rsid w:val="002B4E60"/>
    <w:rsid w:val="002B6982"/>
    <w:rsid w:val="002C1A3F"/>
    <w:rsid w:val="002C4964"/>
    <w:rsid w:val="002E220D"/>
    <w:rsid w:val="0031191B"/>
    <w:rsid w:val="00321137"/>
    <w:rsid w:val="0033003D"/>
    <w:rsid w:val="003463EF"/>
    <w:rsid w:val="00352C10"/>
    <w:rsid w:val="0035565F"/>
    <w:rsid w:val="003741BD"/>
    <w:rsid w:val="00374CDA"/>
    <w:rsid w:val="003854E5"/>
    <w:rsid w:val="0039534A"/>
    <w:rsid w:val="003A082A"/>
    <w:rsid w:val="003B0A91"/>
    <w:rsid w:val="003C032C"/>
    <w:rsid w:val="003D3C4F"/>
    <w:rsid w:val="003D6D85"/>
    <w:rsid w:val="003E4B63"/>
    <w:rsid w:val="003E60BD"/>
    <w:rsid w:val="003E7EB6"/>
    <w:rsid w:val="003E7FAA"/>
    <w:rsid w:val="003F4660"/>
    <w:rsid w:val="004062D6"/>
    <w:rsid w:val="004161D8"/>
    <w:rsid w:val="00440918"/>
    <w:rsid w:val="004564A8"/>
    <w:rsid w:val="0047203E"/>
    <w:rsid w:val="0047450B"/>
    <w:rsid w:val="004766A9"/>
    <w:rsid w:val="00483352"/>
    <w:rsid w:val="004A71D5"/>
    <w:rsid w:val="004B3DDC"/>
    <w:rsid w:val="004B5A7E"/>
    <w:rsid w:val="004B7A91"/>
    <w:rsid w:val="004E3830"/>
    <w:rsid w:val="004E7391"/>
    <w:rsid w:val="00544B22"/>
    <w:rsid w:val="00547171"/>
    <w:rsid w:val="0054769B"/>
    <w:rsid w:val="00563FF8"/>
    <w:rsid w:val="00565901"/>
    <w:rsid w:val="00565E88"/>
    <w:rsid w:val="00577263"/>
    <w:rsid w:val="00581539"/>
    <w:rsid w:val="005815E8"/>
    <w:rsid w:val="0058706A"/>
    <w:rsid w:val="005907AE"/>
    <w:rsid w:val="00590AEA"/>
    <w:rsid w:val="005A11E6"/>
    <w:rsid w:val="005A1A1D"/>
    <w:rsid w:val="006166B8"/>
    <w:rsid w:val="00624566"/>
    <w:rsid w:val="006248B1"/>
    <w:rsid w:val="0062751B"/>
    <w:rsid w:val="0064241E"/>
    <w:rsid w:val="006459AE"/>
    <w:rsid w:val="00647893"/>
    <w:rsid w:val="00660D53"/>
    <w:rsid w:val="00661118"/>
    <w:rsid w:val="00663262"/>
    <w:rsid w:val="00674A4F"/>
    <w:rsid w:val="0068439F"/>
    <w:rsid w:val="006A10F3"/>
    <w:rsid w:val="006B1B40"/>
    <w:rsid w:val="006D6F88"/>
    <w:rsid w:val="006F55C6"/>
    <w:rsid w:val="006F6814"/>
    <w:rsid w:val="007045F1"/>
    <w:rsid w:val="007104CA"/>
    <w:rsid w:val="00743DD5"/>
    <w:rsid w:val="0077568B"/>
    <w:rsid w:val="00787446"/>
    <w:rsid w:val="007B6098"/>
    <w:rsid w:val="007C5F9A"/>
    <w:rsid w:val="007D355F"/>
    <w:rsid w:val="007D7C6A"/>
    <w:rsid w:val="008046C5"/>
    <w:rsid w:val="00816021"/>
    <w:rsid w:val="00841199"/>
    <w:rsid w:val="008429C8"/>
    <w:rsid w:val="008464E7"/>
    <w:rsid w:val="00850218"/>
    <w:rsid w:val="008512CC"/>
    <w:rsid w:val="00857A64"/>
    <w:rsid w:val="0087021A"/>
    <w:rsid w:val="00881B94"/>
    <w:rsid w:val="00893A7E"/>
    <w:rsid w:val="008964C3"/>
    <w:rsid w:val="008B30C1"/>
    <w:rsid w:val="008D602E"/>
    <w:rsid w:val="008E7C68"/>
    <w:rsid w:val="00901914"/>
    <w:rsid w:val="0090389D"/>
    <w:rsid w:val="00906C56"/>
    <w:rsid w:val="0092102C"/>
    <w:rsid w:val="00931E9F"/>
    <w:rsid w:val="0093287F"/>
    <w:rsid w:val="00945DB5"/>
    <w:rsid w:val="00970BEA"/>
    <w:rsid w:val="009735F6"/>
    <w:rsid w:val="00976DB1"/>
    <w:rsid w:val="00980193"/>
    <w:rsid w:val="0098115D"/>
    <w:rsid w:val="00992938"/>
    <w:rsid w:val="00996A73"/>
    <w:rsid w:val="009A0E41"/>
    <w:rsid w:val="009C13A5"/>
    <w:rsid w:val="009D5B99"/>
    <w:rsid w:val="009E32CE"/>
    <w:rsid w:val="009E70D8"/>
    <w:rsid w:val="00A40631"/>
    <w:rsid w:val="00A51082"/>
    <w:rsid w:val="00A55784"/>
    <w:rsid w:val="00A56282"/>
    <w:rsid w:val="00A976A5"/>
    <w:rsid w:val="00AA7237"/>
    <w:rsid w:val="00AB6696"/>
    <w:rsid w:val="00AF294F"/>
    <w:rsid w:val="00AF417D"/>
    <w:rsid w:val="00B05226"/>
    <w:rsid w:val="00B11F79"/>
    <w:rsid w:val="00B36CA7"/>
    <w:rsid w:val="00B40A51"/>
    <w:rsid w:val="00B75621"/>
    <w:rsid w:val="00B75F3A"/>
    <w:rsid w:val="00B76208"/>
    <w:rsid w:val="00B85A68"/>
    <w:rsid w:val="00B909BD"/>
    <w:rsid w:val="00BA3BA0"/>
    <w:rsid w:val="00BA721C"/>
    <w:rsid w:val="00C1681B"/>
    <w:rsid w:val="00C275A2"/>
    <w:rsid w:val="00C31988"/>
    <w:rsid w:val="00C34D12"/>
    <w:rsid w:val="00C502F8"/>
    <w:rsid w:val="00C728AF"/>
    <w:rsid w:val="00C8793A"/>
    <w:rsid w:val="00CD7D2B"/>
    <w:rsid w:val="00CE206D"/>
    <w:rsid w:val="00CE23A6"/>
    <w:rsid w:val="00D0768E"/>
    <w:rsid w:val="00D17121"/>
    <w:rsid w:val="00D2682F"/>
    <w:rsid w:val="00D55D82"/>
    <w:rsid w:val="00D67184"/>
    <w:rsid w:val="00D75390"/>
    <w:rsid w:val="00DB0A35"/>
    <w:rsid w:val="00DB1EDE"/>
    <w:rsid w:val="00DC578D"/>
    <w:rsid w:val="00E2323C"/>
    <w:rsid w:val="00E516D4"/>
    <w:rsid w:val="00E57C9A"/>
    <w:rsid w:val="00E679BB"/>
    <w:rsid w:val="00E8412B"/>
    <w:rsid w:val="00ED2AEA"/>
    <w:rsid w:val="00ED4646"/>
    <w:rsid w:val="00EF254B"/>
    <w:rsid w:val="00EF35C8"/>
    <w:rsid w:val="00F1122E"/>
    <w:rsid w:val="00F21789"/>
    <w:rsid w:val="00F42EF9"/>
    <w:rsid w:val="00F43B75"/>
    <w:rsid w:val="00F56041"/>
    <w:rsid w:val="00F63862"/>
    <w:rsid w:val="00F729B2"/>
    <w:rsid w:val="00F738FA"/>
    <w:rsid w:val="00F86159"/>
    <w:rsid w:val="00FE6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7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9C"/>
    <w:pPr>
      <w:ind w:left="720"/>
      <w:contextualSpacing/>
    </w:pPr>
  </w:style>
  <w:style w:type="paragraph" w:customStyle="1" w:styleId="Default">
    <w:name w:val="Default"/>
    <w:rsid w:val="00A5628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customStyle="1" w:styleId="CM24">
    <w:name w:val="CM24"/>
    <w:basedOn w:val="Default"/>
    <w:next w:val="Default"/>
    <w:uiPriority w:val="99"/>
    <w:rsid w:val="00F729B2"/>
    <w:rPr>
      <w:color w:val="auto"/>
    </w:rPr>
  </w:style>
  <w:style w:type="paragraph" w:styleId="NormalWeb">
    <w:name w:val="Normal (Web)"/>
    <w:basedOn w:val="Normal"/>
    <w:uiPriority w:val="99"/>
    <w:unhideWhenUsed/>
    <w:rsid w:val="006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4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25"/>
    <w:rPr>
      <w:rFonts w:ascii="Tahoma" w:hAnsi="Tahoma" w:cs="Tahoma"/>
      <w:sz w:val="16"/>
      <w:szCs w:val="16"/>
    </w:rPr>
  </w:style>
  <w:style w:type="character" w:customStyle="1" w:styleId="ircsu">
    <w:name w:val="irc_su"/>
    <w:basedOn w:val="DefaultParagraphFont"/>
    <w:rsid w:val="0077568B"/>
  </w:style>
  <w:style w:type="character" w:styleId="CommentReference">
    <w:name w:val="annotation reference"/>
    <w:basedOn w:val="DefaultParagraphFont"/>
    <w:uiPriority w:val="99"/>
    <w:semiHidden/>
    <w:unhideWhenUsed/>
    <w:rsid w:val="00B7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F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F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F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9C"/>
    <w:pPr>
      <w:ind w:left="720"/>
      <w:contextualSpacing/>
    </w:pPr>
  </w:style>
  <w:style w:type="paragraph" w:customStyle="1" w:styleId="Default">
    <w:name w:val="Default"/>
    <w:rsid w:val="00A5628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customStyle="1" w:styleId="CM24">
    <w:name w:val="CM24"/>
    <w:basedOn w:val="Default"/>
    <w:next w:val="Default"/>
    <w:uiPriority w:val="99"/>
    <w:rsid w:val="00F729B2"/>
    <w:rPr>
      <w:color w:val="auto"/>
    </w:rPr>
  </w:style>
  <w:style w:type="paragraph" w:styleId="NormalWeb">
    <w:name w:val="Normal (Web)"/>
    <w:basedOn w:val="Normal"/>
    <w:uiPriority w:val="99"/>
    <w:unhideWhenUsed/>
    <w:rsid w:val="006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4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25"/>
    <w:rPr>
      <w:rFonts w:ascii="Tahoma" w:hAnsi="Tahoma" w:cs="Tahoma"/>
      <w:sz w:val="16"/>
      <w:szCs w:val="16"/>
    </w:rPr>
  </w:style>
  <w:style w:type="character" w:customStyle="1" w:styleId="ircsu">
    <w:name w:val="irc_su"/>
    <w:basedOn w:val="DefaultParagraphFont"/>
    <w:rsid w:val="0077568B"/>
  </w:style>
  <w:style w:type="character" w:styleId="CommentReference">
    <w:name w:val="annotation reference"/>
    <w:basedOn w:val="DefaultParagraphFont"/>
    <w:uiPriority w:val="99"/>
    <w:semiHidden/>
    <w:unhideWhenUsed/>
    <w:rsid w:val="00B7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F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F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F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BE136-C399-406C-A8BB-480CA299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2</cp:revision>
  <dcterms:created xsi:type="dcterms:W3CDTF">2016-10-21T13:42:00Z</dcterms:created>
  <dcterms:modified xsi:type="dcterms:W3CDTF">2016-10-21T13:42:00Z</dcterms:modified>
</cp:coreProperties>
</file>