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4054D" w14:textId="35E168B2" w:rsidR="003A75DF" w:rsidRPr="00B92D48" w:rsidRDefault="009A5417" w:rsidP="00143B6D">
      <w:pPr>
        <w:spacing w:after="0"/>
        <w:rPr>
          <w:rFonts w:ascii="Arial" w:hAnsi="Arial" w:cs="Arial"/>
          <w:b/>
          <w:color w:val="1F497D" w:themeColor="text2"/>
        </w:rPr>
      </w:pPr>
      <w:r>
        <w:rPr>
          <w:rFonts w:ascii="Arial" w:hAnsi="Arial" w:cs="Arial"/>
          <w:b/>
          <w:color w:val="1F497D" w:themeColor="text2"/>
        </w:rPr>
        <w:t xml:space="preserve">4.1 </w:t>
      </w:r>
      <w:r w:rsidR="0023666A" w:rsidRPr="00B92D48">
        <w:rPr>
          <w:rFonts w:ascii="Arial" w:hAnsi="Arial" w:cs="Arial"/>
          <w:b/>
          <w:color w:val="1F497D" w:themeColor="text2"/>
        </w:rPr>
        <w:t>INTRO MODULE 4 ENG</w:t>
      </w:r>
    </w:p>
    <w:p w14:paraId="237A49EF" w14:textId="77777777" w:rsidR="009A5417" w:rsidRDefault="009A5417" w:rsidP="00143B6D">
      <w:pPr>
        <w:spacing w:after="0"/>
        <w:jc w:val="both"/>
        <w:rPr>
          <w:rFonts w:ascii="Arial" w:hAnsi="Arial" w:cs="Arial"/>
        </w:rPr>
      </w:pPr>
    </w:p>
    <w:p w14:paraId="42B2C9EF" w14:textId="3F44D950" w:rsidR="0023666A" w:rsidRPr="00B92D48" w:rsidRDefault="0023666A" w:rsidP="00143B6D">
      <w:pPr>
        <w:spacing w:after="0"/>
        <w:jc w:val="both"/>
        <w:rPr>
          <w:rFonts w:ascii="Arial" w:hAnsi="Arial" w:cs="Arial"/>
        </w:rPr>
      </w:pPr>
      <w:r w:rsidRPr="00B92D48">
        <w:rPr>
          <w:rFonts w:ascii="Arial" w:hAnsi="Arial" w:cs="Arial"/>
        </w:rPr>
        <w:t>*Slide de titre CLIC</w:t>
      </w:r>
    </w:p>
    <w:p w14:paraId="1B3F3FED" w14:textId="77777777" w:rsidR="0023666A" w:rsidRPr="00B92D48" w:rsidRDefault="0023666A" w:rsidP="00143B6D">
      <w:pPr>
        <w:spacing w:after="0"/>
        <w:jc w:val="both"/>
        <w:rPr>
          <w:rFonts w:ascii="Arial" w:hAnsi="Arial" w:cs="Arial"/>
          <w:lang w:val="en-GB"/>
        </w:rPr>
      </w:pPr>
      <w:r w:rsidRPr="00B92D48">
        <w:rPr>
          <w:rFonts w:ascii="Arial" w:hAnsi="Arial" w:cs="Arial"/>
          <w:lang w:val="en-GB"/>
        </w:rPr>
        <w:t>*</w:t>
      </w:r>
      <w:r w:rsidR="006F1E7A" w:rsidRPr="00B92D48">
        <w:rPr>
          <w:rFonts w:ascii="Arial" w:hAnsi="Arial" w:cs="Arial"/>
          <w:lang w:val="en-GB"/>
        </w:rPr>
        <w:t>Hello and welcome to this fourth and last unit of our MOOC on ecological monitoring.</w:t>
      </w:r>
      <w:r w:rsidRPr="00B92D48">
        <w:rPr>
          <w:rFonts w:ascii="Arial" w:hAnsi="Arial" w:cs="Arial"/>
          <w:lang w:val="en-GB"/>
        </w:rPr>
        <w:t xml:space="preserve"> CLIC</w:t>
      </w:r>
    </w:p>
    <w:p w14:paraId="390FE1C4" w14:textId="525E4A4D" w:rsidR="006F1E7A" w:rsidRPr="00B92D48" w:rsidRDefault="0023666A" w:rsidP="00143B6D">
      <w:pPr>
        <w:spacing w:after="0"/>
        <w:jc w:val="both"/>
        <w:rPr>
          <w:rFonts w:ascii="Arial" w:hAnsi="Arial" w:cs="Arial"/>
          <w:lang w:val="en-GB"/>
        </w:rPr>
      </w:pPr>
      <w:r w:rsidRPr="00B92D48">
        <w:rPr>
          <w:rFonts w:ascii="Arial" w:hAnsi="Arial" w:cs="Arial"/>
          <w:lang w:val="en-GB"/>
        </w:rPr>
        <w:t>*</w:t>
      </w:r>
      <w:r w:rsidR="006F1E7A" w:rsidRPr="00B92D48">
        <w:rPr>
          <w:rFonts w:ascii="Arial" w:hAnsi="Arial" w:cs="Arial"/>
          <w:lang w:val="en-GB"/>
        </w:rPr>
        <w:t xml:space="preserve">In this unit, we will give several examples of ecological monitoring directly taken from the field. Again, </w:t>
      </w:r>
      <w:r w:rsidR="007A3B61" w:rsidRPr="002768D3">
        <w:rPr>
          <w:rFonts w:ascii="Arial" w:hAnsi="Arial" w:cs="Arial"/>
          <w:lang w:val="en-GB"/>
        </w:rPr>
        <w:t xml:space="preserve">Inza Kone, searcher-professor at the Félix </w:t>
      </w:r>
      <w:proofErr w:type="spellStart"/>
      <w:r w:rsidR="007A3B61" w:rsidRPr="002768D3">
        <w:rPr>
          <w:rFonts w:ascii="Arial" w:hAnsi="Arial" w:cs="Arial"/>
          <w:lang w:val="en-GB"/>
        </w:rPr>
        <w:t>Houphouet</w:t>
      </w:r>
      <w:proofErr w:type="spellEnd"/>
      <w:r w:rsidR="007A3B61" w:rsidRPr="002768D3">
        <w:rPr>
          <w:rFonts w:ascii="Arial" w:hAnsi="Arial" w:cs="Arial"/>
          <w:lang w:val="en-GB"/>
        </w:rPr>
        <w:t xml:space="preserve"> </w:t>
      </w:r>
      <w:proofErr w:type="spellStart"/>
      <w:r w:rsidR="007A3B61" w:rsidRPr="002768D3">
        <w:rPr>
          <w:rFonts w:ascii="Arial" w:hAnsi="Arial" w:cs="Arial"/>
          <w:lang w:val="en-GB"/>
        </w:rPr>
        <w:t>Boigny</w:t>
      </w:r>
      <w:proofErr w:type="spellEnd"/>
      <w:r w:rsidR="007A3B61" w:rsidRPr="002768D3">
        <w:rPr>
          <w:rFonts w:ascii="Arial" w:hAnsi="Arial" w:cs="Arial"/>
          <w:lang w:val="en-GB"/>
        </w:rPr>
        <w:t xml:space="preserve"> University of Côte d’Ivoire and Emmanuel </w:t>
      </w:r>
      <w:proofErr w:type="spellStart"/>
      <w:r w:rsidR="007A3B61" w:rsidRPr="002768D3">
        <w:rPr>
          <w:rFonts w:ascii="Arial" w:hAnsi="Arial" w:cs="Arial"/>
          <w:lang w:val="en-GB"/>
        </w:rPr>
        <w:t>Héma</w:t>
      </w:r>
      <w:proofErr w:type="spellEnd"/>
      <w:r w:rsidR="007A3B61" w:rsidRPr="002768D3">
        <w:rPr>
          <w:rFonts w:ascii="Arial" w:hAnsi="Arial" w:cs="Arial"/>
          <w:lang w:val="en-GB"/>
        </w:rPr>
        <w:t xml:space="preserve">, searcher-professor at the Joseph Ki </w:t>
      </w:r>
      <w:proofErr w:type="spellStart"/>
      <w:r w:rsidR="007A3B61" w:rsidRPr="002768D3">
        <w:rPr>
          <w:rFonts w:ascii="Arial" w:hAnsi="Arial" w:cs="Arial"/>
          <w:lang w:val="en-GB"/>
        </w:rPr>
        <w:t>Zerbo</w:t>
      </w:r>
      <w:proofErr w:type="spellEnd"/>
      <w:r w:rsidR="007A3B61" w:rsidRPr="002768D3">
        <w:rPr>
          <w:rFonts w:ascii="Arial" w:hAnsi="Arial" w:cs="Arial"/>
          <w:lang w:val="en-GB"/>
        </w:rPr>
        <w:t xml:space="preserve"> University in Burkina Faso will be helping us out</w:t>
      </w:r>
      <w:r w:rsidR="006F1E7A" w:rsidRPr="00B92D48">
        <w:rPr>
          <w:rFonts w:ascii="Arial" w:hAnsi="Arial" w:cs="Arial"/>
          <w:lang w:val="en-GB"/>
        </w:rPr>
        <w:t>.</w:t>
      </w:r>
      <w:r w:rsidRPr="00B92D48">
        <w:rPr>
          <w:rFonts w:ascii="Arial" w:hAnsi="Arial" w:cs="Arial"/>
          <w:lang w:val="en-GB"/>
        </w:rPr>
        <w:t xml:space="preserve"> CLIC</w:t>
      </w:r>
      <w:r w:rsidR="006F1E7A" w:rsidRPr="00B92D48">
        <w:rPr>
          <w:rFonts w:ascii="Arial" w:hAnsi="Arial" w:cs="Arial"/>
          <w:lang w:val="en-GB"/>
        </w:rPr>
        <w:t xml:space="preserve"> </w:t>
      </w:r>
    </w:p>
    <w:p w14:paraId="034943A0" w14:textId="7BDD0B7B" w:rsidR="0023666A" w:rsidRPr="00B92D48" w:rsidRDefault="0023666A" w:rsidP="00143B6D">
      <w:pPr>
        <w:spacing w:after="0"/>
        <w:jc w:val="both"/>
        <w:rPr>
          <w:rFonts w:ascii="Arial" w:hAnsi="Arial" w:cs="Arial"/>
          <w:lang w:val="en-GB"/>
        </w:rPr>
      </w:pPr>
      <w:r w:rsidRPr="00B92D48">
        <w:rPr>
          <w:rFonts w:ascii="Arial" w:hAnsi="Arial" w:cs="Arial"/>
          <w:lang w:val="en-GB"/>
        </w:rPr>
        <w:t>*</w:t>
      </w:r>
      <w:r w:rsidR="006F1E7A" w:rsidRPr="00B92D48">
        <w:rPr>
          <w:rFonts w:ascii="Arial" w:hAnsi="Arial" w:cs="Arial"/>
          <w:lang w:val="en-GB"/>
        </w:rPr>
        <w:t xml:space="preserve">Let us </w:t>
      </w:r>
      <w:r w:rsidRPr="00B92D48">
        <w:rPr>
          <w:rFonts w:ascii="Arial" w:hAnsi="Arial" w:cs="Arial"/>
          <w:lang w:val="en-GB"/>
        </w:rPr>
        <w:t xml:space="preserve">follow </w:t>
      </w:r>
      <w:r w:rsidR="006F1E7A" w:rsidRPr="00B92D48">
        <w:rPr>
          <w:rFonts w:ascii="Arial" w:hAnsi="Arial" w:cs="Arial"/>
          <w:lang w:val="en-GB"/>
        </w:rPr>
        <w:t xml:space="preserve">some elephants to see </w:t>
      </w:r>
      <w:r w:rsidRPr="00B92D48">
        <w:rPr>
          <w:rFonts w:ascii="Arial" w:hAnsi="Arial" w:cs="Arial"/>
          <w:lang w:val="en-GB"/>
        </w:rPr>
        <w:t xml:space="preserve">what </w:t>
      </w:r>
      <w:r w:rsidR="006F1E7A" w:rsidRPr="00B92D48">
        <w:rPr>
          <w:rFonts w:ascii="Arial" w:hAnsi="Arial" w:cs="Arial"/>
          <w:lang w:val="en-GB"/>
        </w:rPr>
        <w:t>will be presented in this unit:</w:t>
      </w:r>
      <w:r w:rsidRPr="00B92D48">
        <w:rPr>
          <w:rFonts w:ascii="Arial" w:hAnsi="Arial" w:cs="Arial"/>
          <w:lang w:val="en-GB"/>
        </w:rPr>
        <w:t xml:space="preserve"> CLIC</w:t>
      </w:r>
      <w:r w:rsidR="006F1E7A" w:rsidRPr="00B92D48">
        <w:rPr>
          <w:rFonts w:ascii="Arial" w:hAnsi="Arial" w:cs="Arial"/>
          <w:lang w:val="en-GB"/>
        </w:rPr>
        <w:cr/>
      </w:r>
      <w:r w:rsidRPr="00B92D48">
        <w:rPr>
          <w:rFonts w:ascii="Arial" w:hAnsi="Arial" w:cs="Arial"/>
          <w:lang w:val="en-GB"/>
        </w:rPr>
        <w:t>*</w:t>
      </w:r>
      <w:r w:rsidR="006F1E7A" w:rsidRPr="00B92D48">
        <w:rPr>
          <w:rFonts w:ascii="Arial" w:hAnsi="Arial" w:cs="Arial"/>
          <w:lang w:val="en-GB"/>
        </w:rPr>
        <w:t xml:space="preserve">First off, we will consider the different levels at which ecological monitoring can be done…from a global to a local level. </w:t>
      </w:r>
      <w:r w:rsidR="00D57144">
        <w:rPr>
          <w:rFonts w:ascii="Arial" w:hAnsi="Arial" w:cs="Arial"/>
          <w:lang w:val="en-GB"/>
        </w:rPr>
        <w:t>CLIC</w:t>
      </w:r>
    </w:p>
    <w:p w14:paraId="398C24CF" w14:textId="6A0E669E" w:rsidR="0023666A" w:rsidRPr="00B92D48" w:rsidRDefault="0023666A" w:rsidP="00143B6D">
      <w:pPr>
        <w:spacing w:after="0"/>
        <w:jc w:val="both"/>
        <w:rPr>
          <w:rFonts w:ascii="Arial" w:hAnsi="Arial" w:cs="Arial"/>
          <w:lang w:val="en-GB"/>
        </w:rPr>
      </w:pPr>
      <w:r w:rsidRPr="00B92D48">
        <w:rPr>
          <w:rFonts w:ascii="Arial" w:hAnsi="Arial" w:cs="Arial"/>
          <w:lang w:val="en-GB"/>
        </w:rPr>
        <w:t>*</w:t>
      </w:r>
      <w:r w:rsidR="006F1E7A" w:rsidRPr="00B92D48">
        <w:rPr>
          <w:rFonts w:ascii="Arial" w:hAnsi="Arial" w:cs="Arial"/>
          <w:lang w:val="en-GB"/>
        </w:rPr>
        <w:t xml:space="preserve">Then, with Béatrice, we will be looking at a group of protected areas in Kenya, working together to monitor the animals. </w:t>
      </w:r>
      <w:r w:rsidR="00D57144">
        <w:rPr>
          <w:rFonts w:ascii="Arial" w:hAnsi="Arial" w:cs="Arial"/>
          <w:lang w:val="en-GB"/>
        </w:rPr>
        <w:t>CLIC</w:t>
      </w:r>
    </w:p>
    <w:p w14:paraId="3B0D8FF0" w14:textId="45839BAE" w:rsidR="0023666A" w:rsidRPr="00B92D48" w:rsidRDefault="0023666A" w:rsidP="00143B6D">
      <w:pPr>
        <w:spacing w:after="0"/>
        <w:jc w:val="both"/>
        <w:rPr>
          <w:rFonts w:ascii="Arial" w:hAnsi="Arial" w:cs="Arial"/>
          <w:lang w:val="en-GB"/>
        </w:rPr>
      </w:pPr>
      <w:r w:rsidRPr="00B92D48">
        <w:rPr>
          <w:rFonts w:ascii="Arial" w:hAnsi="Arial" w:cs="Arial"/>
          <w:lang w:val="en-GB"/>
        </w:rPr>
        <w:t>*</w:t>
      </w:r>
      <w:r w:rsidR="006F1E7A" w:rsidRPr="00B92D48">
        <w:rPr>
          <w:rFonts w:ascii="Arial" w:hAnsi="Arial" w:cs="Arial"/>
          <w:lang w:val="en-GB"/>
        </w:rPr>
        <w:t xml:space="preserve">After this, along with Emmanuel, we will be looking at the </w:t>
      </w:r>
      <w:proofErr w:type="spellStart"/>
      <w:r w:rsidR="006F1E7A" w:rsidRPr="00B92D48">
        <w:rPr>
          <w:rFonts w:ascii="Arial" w:hAnsi="Arial" w:cs="Arial"/>
          <w:lang w:val="en-GB"/>
        </w:rPr>
        <w:t>Nazinga</w:t>
      </w:r>
      <w:proofErr w:type="spellEnd"/>
      <w:r w:rsidR="006F1E7A" w:rsidRPr="00B92D48">
        <w:rPr>
          <w:rFonts w:ascii="Arial" w:hAnsi="Arial" w:cs="Arial"/>
          <w:lang w:val="en-GB"/>
        </w:rPr>
        <w:t xml:space="preserve"> Park, a </w:t>
      </w:r>
      <w:r w:rsidRPr="00B92D48">
        <w:rPr>
          <w:rFonts w:ascii="Arial" w:hAnsi="Arial" w:cs="Arial"/>
          <w:lang w:val="en-GB"/>
        </w:rPr>
        <w:t>terrestrial protected</w:t>
      </w:r>
      <w:r w:rsidR="006F1E7A" w:rsidRPr="00B92D48">
        <w:rPr>
          <w:rFonts w:ascii="Arial" w:hAnsi="Arial" w:cs="Arial"/>
          <w:lang w:val="en-GB"/>
        </w:rPr>
        <w:t xml:space="preserve"> area in Burkina Faso. </w:t>
      </w:r>
      <w:r w:rsidR="00D57144">
        <w:rPr>
          <w:rFonts w:ascii="Arial" w:hAnsi="Arial" w:cs="Arial"/>
          <w:lang w:val="en-GB"/>
        </w:rPr>
        <w:t>CLIC</w:t>
      </w:r>
    </w:p>
    <w:p w14:paraId="1C65F1B9" w14:textId="64F84BB5" w:rsidR="0023666A" w:rsidRPr="00B92D48" w:rsidRDefault="0023666A" w:rsidP="00143B6D">
      <w:pPr>
        <w:spacing w:after="0"/>
        <w:jc w:val="both"/>
        <w:rPr>
          <w:rFonts w:ascii="Arial" w:hAnsi="Arial" w:cs="Arial"/>
          <w:lang w:val="en-GB"/>
        </w:rPr>
      </w:pPr>
      <w:r w:rsidRPr="00B92D48">
        <w:rPr>
          <w:rFonts w:ascii="Arial" w:hAnsi="Arial" w:cs="Arial"/>
          <w:lang w:val="en-GB"/>
        </w:rPr>
        <w:t>*</w:t>
      </w:r>
      <w:r w:rsidR="006F1E7A" w:rsidRPr="00B92D48">
        <w:rPr>
          <w:rFonts w:ascii="Arial" w:hAnsi="Arial" w:cs="Arial"/>
          <w:lang w:val="en-GB"/>
        </w:rPr>
        <w:t xml:space="preserve">We will of course not forget about the marine environment - the Aldabra Atoll in the Seychelles will be a particularly interesting example. </w:t>
      </w:r>
      <w:r w:rsidR="00D57144">
        <w:rPr>
          <w:rFonts w:ascii="Arial" w:hAnsi="Arial" w:cs="Arial"/>
          <w:lang w:val="en-GB"/>
        </w:rPr>
        <w:t>CLIC</w:t>
      </w:r>
    </w:p>
    <w:p w14:paraId="3FD7BACC" w14:textId="247D555E" w:rsidR="0023666A" w:rsidRPr="00B92D48" w:rsidRDefault="0023666A" w:rsidP="00143B6D">
      <w:pPr>
        <w:spacing w:after="0"/>
        <w:jc w:val="both"/>
        <w:rPr>
          <w:rFonts w:ascii="Arial" w:hAnsi="Arial" w:cs="Arial"/>
          <w:lang w:val="en-GB"/>
        </w:rPr>
      </w:pPr>
      <w:r w:rsidRPr="00B92D48">
        <w:rPr>
          <w:rFonts w:ascii="Arial" w:hAnsi="Arial" w:cs="Arial"/>
          <w:lang w:val="en-GB"/>
        </w:rPr>
        <w:t>*</w:t>
      </w:r>
      <w:r w:rsidR="006F1E7A" w:rsidRPr="00B92D48">
        <w:rPr>
          <w:rFonts w:ascii="Arial" w:hAnsi="Arial" w:cs="Arial"/>
          <w:lang w:val="en-GB"/>
        </w:rPr>
        <w:t>At the scale of a park, we will make the difference between monitoring forests, with the example of</w:t>
      </w:r>
      <w:r w:rsidRPr="00B92D48">
        <w:rPr>
          <w:rFonts w:ascii="Arial" w:hAnsi="Arial" w:cs="Arial"/>
          <w:lang w:val="en-GB"/>
        </w:rPr>
        <w:t xml:space="preserve"> </w:t>
      </w:r>
      <w:proofErr w:type="spellStart"/>
      <w:r w:rsidRPr="00B92D48">
        <w:rPr>
          <w:rFonts w:ascii="Arial" w:hAnsi="Arial" w:cs="Arial"/>
          <w:lang w:val="en-GB"/>
        </w:rPr>
        <w:t>Taï</w:t>
      </w:r>
      <w:proofErr w:type="spellEnd"/>
      <w:r w:rsidR="00143B6D" w:rsidRPr="00B92D48">
        <w:rPr>
          <w:rFonts w:ascii="Arial" w:hAnsi="Arial" w:cs="Arial"/>
          <w:lang w:val="en-GB"/>
        </w:rPr>
        <w:t xml:space="preserve"> National Park</w:t>
      </w:r>
      <w:r w:rsidRPr="00B92D48">
        <w:rPr>
          <w:rFonts w:ascii="Arial" w:hAnsi="Arial" w:cs="Arial"/>
          <w:lang w:val="en-GB"/>
        </w:rPr>
        <w:t xml:space="preserve"> in Ivory Coast…</w:t>
      </w:r>
      <w:r w:rsidR="00D57144">
        <w:rPr>
          <w:rFonts w:ascii="Arial" w:hAnsi="Arial" w:cs="Arial"/>
          <w:lang w:val="en-GB"/>
        </w:rPr>
        <w:t xml:space="preserve"> CLIC</w:t>
      </w:r>
    </w:p>
    <w:p w14:paraId="7740BF3A" w14:textId="31D3BFB0" w:rsidR="00D57144" w:rsidRDefault="0023666A" w:rsidP="00143B6D">
      <w:pPr>
        <w:spacing w:after="0"/>
        <w:jc w:val="both"/>
        <w:rPr>
          <w:rFonts w:ascii="Arial" w:hAnsi="Arial" w:cs="Arial"/>
          <w:lang w:val="en-GB"/>
        </w:rPr>
      </w:pPr>
      <w:r w:rsidRPr="00B92D48">
        <w:rPr>
          <w:rFonts w:ascii="Arial" w:hAnsi="Arial" w:cs="Arial"/>
          <w:lang w:val="en-GB"/>
        </w:rPr>
        <w:t>*…</w:t>
      </w:r>
      <w:r w:rsidR="006F1E7A" w:rsidRPr="00B92D48">
        <w:rPr>
          <w:rFonts w:ascii="Arial" w:hAnsi="Arial" w:cs="Arial"/>
          <w:lang w:val="en-GB"/>
        </w:rPr>
        <w:t xml:space="preserve">and monitoring the savannah, which Inza will be explaining. In this case, we will be travelling to </w:t>
      </w:r>
      <w:proofErr w:type="spellStart"/>
      <w:r w:rsidR="006F1E7A" w:rsidRPr="00B92D48">
        <w:rPr>
          <w:rFonts w:ascii="Arial" w:hAnsi="Arial" w:cs="Arial"/>
          <w:lang w:val="en-GB"/>
        </w:rPr>
        <w:t>Comoé</w:t>
      </w:r>
      <w:proofErr w:type="spellEnd"/>
      <w:r w:rsidRPr="00B92D48">
        <w:rPr>
          <w:rFonts w:ascii="Arial" w:hAnsi="Arial" w:cs="Arial"/>
          <w:lang w:val="en-GB"/>
        </w:rPr>
        <w:t xml:space="preserve"> National Park</w:t>
      </w:r>
      <w:r w:rsidR="00D57144">
        <w:rPr>
          <w:rFonts w:ascii="Arial" w:hAnsi="Arial" w:cs="Arial"/>
          <w:lang w:val="en-GB"/>
        </w:rPr>
        <w:t>. CLIC</w:t>
      </w:r>
    </w:p>
    <w:p w14:paraId="4C422F63" w14:textId="236D9A9B" w:rsidR="0023666A" w:rsidRPr="00B92D48" w:rsidRDefault="0023666A" w:rsidP="00143B6D">
      <w:pPr>
        <w:spacing w:after="0"/>
        <w:jc w:val="both"/>
        <w:rPr>
          <w:rFonts w:ascii="Arial" w:hAnsi="Arial" w:cs="Arial"/>
          <w:lang w:val="en-GB"/>
        </w:rPr>
      </w:pPr>
      <w:r w:rsidRPr="00B92D48">
        <w:rPr>
          <w:rFonts w:ascii="Arial" w:hAnsi="Arial" w:cs="Arial"/>
          <w:lang w:val="en-GB"/>
        </w:rPr>
        <w:t>*</w:t>
      </w:r>
      <w:r w:rsidR="006F1E7A" w:rsidRPr="00B92D48">
        <w:rPr>
          <w:rFonts w:ascii="Arial" w:hAnsi="Arial" w:cs="Arial"/>
          <w:lang w:val="en-GB"/>
        </w:rPr>
        <w:t xml:space="preserve">The next subject will be wetlands and we will try to monitor the birds populating these areas. </w:t>
      </w:r>
      <w:r w:rsidR="00D57144">
        <w:rPr>
          <w:rFonts w:ascii="Arial" w:hAnsi="Arial" w:cs="Arial"/>
          <w:lang w:val="en-GB"/>
        </w:rPr>
        <w:t>CLIC</w:t>
      </w:r>
    </w:p>
    <w:p w14:paraId="0BFBC1B9" w14:textId="7122914A" w:rsidR="0023666A" w:rsidRPr="00B92D48" w:rsidRDefault="0023666A" w:rsidP="00143B6D">
      <w:pPr>
        <w:spacing w:after="0"/>
        <w:jc w:val="both"/>
        <w:rPr>
          <w:rFonts w:ascii="Arial" w:hAnsi="Arial" w:cs="Arial"/>
          <w:lang w:val="en-GB"/>
        </w:rPr>
      </w:pPr>
      <w:r w:rsidRPr="00B92D48">
        <w:rPr>
          <w:rFonts w:ascii="Arial" w:hAnsi="Arial" w:cs="Arial"/>
          <w:lang w:val="en-GB"/>
        </w:rPr>
        <w:t>*</w:t>
      </w:r>
      <w:r w:rsidR="006F1E7A" w:rsidRPr="00B92D48">
        <w:rPr>
          <w:rFonts w:ascii="Arial" w:hAnsi="Arial" w:cs="Arial"/>
          <w:lang w:val="en-GB"/>
        </w:rPr>
        <w:t>Then, we will focus on monitoring a specific species, and we will take the example of the elephant.</w:t>
      </w:r>
      <w:r w:rsidR="00D57144">
        <w:rPr>
          <w:rFonts w:ascii="Arial" w:hAnsi="Arial" w:cs="Arial"/>
          <w:lang w:val="en-GB"/>
        </w:rPr>
        <w:t xml:space="preserve"> CLIC</w:t>
      </w:r>
      <w:bookmarkStart w:id="0" w:name="_GoBack"/>
      <w:bookmarkEnd w:id="0"/>
    </w:p>
    <w:p w14:paraId="1F30C97D" w14:textId="77777777" w:rsidR="0023666A" w:rsidRPr="00B92D48" w:rsidRDefault="0023666A" w:rsidP="00143B6D">
      <w:pPr>
        <w:spacing w:after="0"/>
        <w:jc w:val="both"/>
        <w:rPr>
          <w:rFonts w:ascii="Arial" w:hAnsi="Arial" w:cs="Arial"/>
          <w:lang w:val="en-GB"/>
        </w:rPr>
      </w:pPr>
      <w:r w:rsidRPr="00B92D48">
        <w:rPr>
          <w:rFonts w:ascii="Arial" w:hAnsi="Arial" w:cs="Arial"/>
          <w:lang w:val="en-GB"/>
        </w:rPr>
        <w:t>*</w:t>
      </w:r>
      <w:r w:rsidR="006F1E7A" w:rsidRPr="00B92D48">
        <w:rPr>
          <w:rFonts w:ascii="Arial" w:hAnsi="Arial" w:cs="Arial"/>
          <w:lang w:val="en-GB"/>
        </w:rPr>
        <w:t xml:space="preserve">Finally, we will briefly </w:t>
      </w:r>
      <w:r w:rsidRPr="00B92D48">
        <w:rPr>
          <w:rFonts w:ascii="Arial" w:hAnsi="Arial" w:cs="Arial"/>
          <w:lang w:val="en-GB"/>
        </w:rPr>
        <w:t>present</w:t>
      </w:r>
      <w:r w:rsidR="006F1E7A" w:rsidRPr="00B92D48">
        <w:rPr>
          <w:rFonts w:ascii="Arial" w:hAnsi="Arial" w:cs="Arial"/>
          <w:lang w:val="en-GB"/>
        </w:rPr>
        <w:t xml:space="preserve"> 20 golden rules of monitoring, </w:t>
      </w:r>
      <w:r w:rsidRPr="00B92D48">
        <w:rPr>
          <w:rFonts w:ascii="Arial" w:hAnsi="Arial" w:cs="Arial"/>
          <w:lang w:val="en-GB"/>
        </w:rPr>
        <w:t>that we think may be</w:t>
      </w:r>
      <w:r w:rsidR="006F1E7A" w:rsidRPr="00B92D48">
        <w:rPr>
          <w:rFonts w:ascii="Arial" w:hAnsi="Arial" w:cs="Arial"/>
          <w:lang w:val="en-GB"/>
        </w:rPr>
        <w:t xml:space="preserve"> useful to keep in mind, and could probably help you with your work. </w:t>
      </w:r>
      <w:r w:rsidRPr="00B92D48">
        <w:rPr>
          <w:rFonts w:ascii="Arial" w:hAnsi="Arial" w:cs="Arial"/>
          <w:lang w:val="en-GB"/>
        </w:rPr>
        <w:t>CLIC</w:t>
      </w:r>
    </w:p>
    <w:p w14:paraId="24B4057C" w14:textId="1A724830" w:rsidR="000429AC" w:rsidRPr="00B92D48" w:rsidRDefault="0023666A" w:rsidP="00143B6D">
      <w:pPr>
        <w:spacing w:after="0"/>
        <w:jc w:val="both"/>
        <w:rPr>
          <w:rFonts w:ascii="Arial" w:hAnsi="Arial" w:cs="Arial"/>
          <w:lang w:val="en-GB"/>
        </w:rPr>
      </w:pPr>
      <w:r w:rsidRPr="00B92D48">
        <w:rPr>
          <w:rFonts w:ascii="Arial" w:hAnsi="Arial" w:cs="Arial"/>
          <w:lang w:val="en-GB"/>
        </w:rPr>
        <w:t>*</w:t>
      </w:r>
      <w:r w:rsidR="006F1E7A" w:rsidRPr="00B92D48">
        <w:rPr>
          <w:rFonts w:ascii="Arial" w:hAnsi="Arial" w:cs="Arial"/>
          <w:lang w:val="en-GB"/>
        </w:rPr>
        <w:t>That’s it. Now don’t forget about the quizzes between the sequences, they will help you better understand the examples and take lessons from them. Have an excellent fourth unit!</w:t>
      </w:r>
      <w:r w:rsidR="006F1E7A" w:rsidRPr="00B92D48">
        <w:rPr>
          <w:rFonts w:ascii="Arial" w:hAnsi="Arial" w:cs="Arial"/>
          <w:lang w:val="en-GB"/>
        </w:rPr>
        <w:cr/>
      </w:r>
    </w:p>
    <w:p w14:paraId="24B4057D" w14:textId="77777777" w:rsidR="000429AC" w:rsidRPr="00B92D48" w:rsidRDefault="000429AC" w:rsidP="00143B6D">
      <w:pPr>
        <w:spacing w:after="0"/>
        <w:rPr>
          <w:rFonts w:ascii="Arial" w:hAnsi="Arial" w:cs="Arial"/>
          <w:lang w:val="en-GB"/>
        </w:rPr>
      </w:pPr>
    </w:p>
    <w:p w14:paraId="24B4057E" w14:textId="77777777" w:rsidR="000429AC" w:rsidRPr="00B92D48" w:rsidRDefault="000429AC" w:rsidP="00143B6D">
      <w:pPr>
        <w:spacing w:after="0"/>
        <w:rPr>
          <w:rFonts w:ascii="Arial" w:hAnsi="Arial" w:cs="Arial"/>
          <w:lang w:val="en-GB"/>
        </w:rPr>
      </w:pPr>
    </w:p>
    <w:p w14:paraId="24B4057F" w14:textId="77777777" w:rsidR="000429AC" w:rsidRPr="00B92D48" w:rsidRDefault="000429AC" w:rsidP="00143B6D">
      <w:pPr>
        <w:spacing w:after="0"/>
        <w:rPr>
          <w:rFonts w:ascii="Arial" w:hAnsi="Arial" w:cs="Arial"/>
          <w:lang w:val="en-GB"/>
        </w:rPr>
      </w:pPr>
    </w:p>
    <w:sectPr w:rsidR="000429AC" w:rsidRPr="00B92D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D3B4C"/>
    <w:multiLevelType w:val="hybridMultilevel"/>
    <w:tmpl w:val="037A96D6"/>
    <w:lvl w:ilvl="0" w:tplc="2C2270E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AC"/>
    <w:rsid w:val="00000523"/>
    <w:rsid w:val="00007807"/>
    <w:rsid w:val="000429AC"/>
    <w:rsid w:val="00047BFB"/>
    <w:rsid w:val="00143B6D"/>
    <w:rsid w:val="0023666A"/>
    <w:rsid w:val="00250DC0"/>
    <w:rsid w:val="003177D9"/>
    <w:rsid w:val="003A75DF"/>
    <w:rsid w:val="004844ED"/>
    <w:rsid w:val="00503DC4"/>
    <w:rsid w:val="005112B5"/>
    <w:rsid w:val="00652715"/>
    <w:rsid w:val="00660405"/>
    <w:rsid w:val="006B0B68"/>
    <w:rsid w:val="006F1E7A"/>
    <w:rsid w:val="00761ADA"/>
    <w:rsid w:val="007A3B61"/>
    <w:rsid w:val="00945B5B"/>
    <w:rsid w:val="00975E43"/>
    <w:rsid w:val="009A5417"/>
    <w:rsid w:val="009F4B38"/>
    <w:rsid w:val="00B715FF"/>
    <w:rsid w:val="00B92D48"/>
    <w:rsid w:val="00D57144"/>
    <w:rsid w:val="00D8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405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6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Geoffroy Mauvais</dc:creator>
  <cp:lastModifiedBy>Geoffroy Mauvais</cp:lastModifiedBy>
  <cp:revision>17</cp:revision>
  <dcterms:created xsi:type="dcterms:W3CDTF">2016-09-13T12:18:00Z</dcterms:created>
  <dcterms:modified xsi:type="dcterms:W3CDTF">2016-10-21T13:20:00Z</dcterms:modified>
</cp:coreProperties>
</file>