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1D3" w:rsidRDefault="00B901D3" w:rsidP="004A5106">
      <w:pPr>
        <w:spacing w:after="0" w:line="240" w:lineRule="auto"/>
        <w:rPr>
          <w:rFonts w:ascii="Arial" w:hAnsi="Arial" w:cs="Arial"/>
          <w:color w:val="1F497D" w:themeColor="text2"/>
        </w:rPr>
      </w:pPr>
      <w:r>
        <w:rPr>
          <w:rFonts w:ascii="Arial" w:hAnsi="Arial" w:cs="Arial"/>
          <w:color w:val="1F497D" w:themeColor="text2"/>
        </w:rPr>
        <w:t>*Slide intro</w:t>
      </w:r>
    </w:p>
    <w:p w:rsidR="004A5106" w:rsidRDefault="004A5106" w:rsidP="004A5106">
      <w:pPr>
        <w:spacing w:after="0" w:line="240" w:lineRule="auto"/>
        <w:rPr>
          <w:rFonts w:ascii="Arial" w:eastAsia="Times-Roman" w:hAnsi="Arial" w:cs="Arial"/>
          <w:color w:val="000000"/>
        </w:rPr>
      </w:pPr>
      <w:r w:rsidRPr="004A5106">
        <w:rPr>
          <w:rFonts w:ascii="Arial" w:hAnsi="Arial" w:cs="Arial"/>
          <w:color w:val="1F497D" w:themeColor="text2"/>
        </w:rPr>
        <w:t>*</w:t>
      </w:r>
      <w:proofErr w:type="spellStart"/>
      <w:r w:rsidR="00B901D3">
        <w:rPr>
          <w:rFonts w:ascii="Arial" w:hAnsi="Arial" w:cs="Arial"/>
          <w:color w:val="1F497D" w:themeColor="text2"/>
        </w:rPr>
        <w:t>clic</w:t>
      </w:r>
      <w:r w:rsidRPr="004A5106">
        <w:rPr>
          <w:rFonts w:ascii="Arial" w:hAnsi="Arial" w:cs="Arial"/>
          <w:color w:val="1F497D" w:themeColor="text2"/>
        </w:rPr>
        <w:t>G</w:t>
      </w:r>
      <w:proofErr w:type="spellEnd"/>
      <w:r w:rsidRPr="004A5106">
        <w:rPr>
          <w:rFonts w:ascii="Arial" w:hAnsi="Arial" w:cs="Arial"/>
          <w:color w:val="1F497D" w:themeColor="text2"/>
        </w:rPr>
        <w:t xml:space="preserve"> - </w:t>
      </w:r>
      <w:r>
        <w:rPr>
          <w:rFonts w:ascii="Arial" w:eastAsia="Times-Roman" w:hAnsi="Arial" w:cs="Arial"/>
          <w:color w:val="000000"/>
        </w:rPr>
        <w:t>Le dénombrement aérien est une technique de suivi écologique couramment employée dans les aires protégées, en particulier en Afrique où les surfaces concernées peuvent être très importantes.</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 xml:space="preserve">*B – Il repose essentiellement sur l’usage de l’avion mais d’autres instruments sont également possibles (ULM, drones, </w:t>
      </w:r>
      <w:proofErr w:type="spellStart"/>
      <w:r>
        <w:rPr>
          <w:rFonts w:ascii="Arial" w:eastAsia="Times-Roman" w:hAnsi="Arial" w:cs="Arial"/>
          <w:color w:val="000000"/>
        </w:rPr>
        <w:t>cerf-volants</w:t>
      </w:r>
      <w:proofErr w:type="spellEnd"/>
      <w:r>
        <w:rPr>
          <w:rFonts w:ascii="Arial" w:eastAsia="Times-Roman" w:hAnsi="Arial" w:cs="Arial"/>
          <w:color w:val="000000"/>
        </w:rPr>
        <w:t>…).</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w:t>
      </w:r>
      <w:proofErr w:type="spellStart"/>
      <w:r w:rsidR="00B901D3">
        <w:rPr>
          <w:rFonts w:ascii="Arial" w:eastAsia="Times-Roman" w:hAnsi="Arial" w:cs="Arial"/>
          <w:color w:val="000000"/>
        </w:rPr>
        <w:t>clic</w:t>
      </w:r>
      <w:r>
        <w:rPr>
          <w:rFonts w:ascii="Arial" w:eastAsia="Times-Roman" w:hAnsi="Arial" w:cs="Arial"/>
          <w:color w:val="000000"/>
        </w:rPr>
        <w:t>G</w:t>
      </w:r>
      <w:proofErr w:type="spellEnd"/>
      <w:r>
        <w:rPr>
          <w:rFonts w:ascii="Arial" w:eastAsia="Times-Roman" w:hAnsi="Arial" w:cs="Arial"/>
          <w:color w:val="000000"/>
        </w:rPr>
        <w:t xml:space="preserve"> – Certaines conditions sont préalables au choix de cette méthode : tout d’abord, l’aire protégée visée sera de grande taille : on considère en général qu’un parc de moins de 1 000 km² sera suivi au sol avec un meilleur rapport coût/bénéfice.</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*B – Le milieu doit être suffisamment ouvert : le suivi aérien n’est pas adapté aux milieux fermés, forêt ou relief très accidenté, où l’on ne pourra observer le sol</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w:t>
      </w:r>
      <w:proofErr w:type="spellStart"/>
      <w:r w:rsidR="00B901D3">
        <w:rPr>
          <w:rFonts w:ascii="Arial" w:eastAsia="Times-Roman" w:hAnsi="Arial" w:cs="Arial"/>
          <w:color w:val="000000"/>
        </w:rPr>
        <w:t>clic</w:t>
      </w:r>
      <w:r>
        <w:rPr>
          <w:rFonts w:ascii="Arial" w:eastAsia="Times-Roman" w:hAnsi="Arial" w:cs="Arial"/>
          <w:color w:val="000000"/>
        </w:rPr>
        <w:t>G</w:t>
      </w:r>
      <w:proofErr w:type="spellEnd"/>
      <w:r>
        <w:rPr>
          <w:rFonts w:ascii="Arial" w:eastAsia="Times-Roman" w:hAnsi="Arial" w:cs="Arial"/>
          <w:color w:val="000000"/>
        </w:rPr>
        <w:t xml:space="preserve"> – Enfin, l</w:t>
      </w:r>
      <w:r w:rsidRPr="002532C7">
        <w:rPr>
          <w:rFonts w:ascii="Arial" w:eastAsia="Times-Roman" w:hAnsi="Arial" w:cs="Arial"/>
          <w:color w:val="000000"/>
        </w:rPr>
        <w:t xml:space="preserve">es espèces </w:t>
      </w:r>
      <w:r>
        <w:rPr>
          <w:rFonts w:ascii="Arial" w:eastAsia="Times-Roman" w:hAnsi="Arial" w:cs="Arial"/>
          <w:color w:val="000000"/>
        </w:rPr>
        <w:t>qu’on recherche doivent être</w:t>
      </w:r>
      <w:r w:rsidRPr="002532C7">
        <w:rPr>
          <w:rFonts w:ascii="Arial" w:eastAsia="Times-Roman" w:hAnsi="Arial" w:cs="Arial"/>
          <w:color w:val="000000"/>
        </w:rPr>
        <w:t xml:space="preserve"> visibles de loin : ce sont en général les grands mamm</w:t>
      </w:r>
      <w:r>
        <w:rPr>
          <w:rFonts w:ascii="Arial" w:eastAsia="Times-Roman" w:hAnsi="Arial" w:cs="Arial"/>
          <w:color w:val="000000"/>
        </w:rPr>
        <w:t>ifères, ou encore les espèces vivant en grands groupes comme les impalas</w:t>
      </w:r>
      <w:r w:rsidRPr="002532C7">
        <w:rPr>
          <w:rFonts w:ascii="Arial" w:eastAsia="Times-Roman" w:hAnsi="Arial" w:cs="Arial"/>
          <w:color w:val="000000"/>
        </w:rPr>
        <w:t xml:space="preserve">. On peut </w:t>
      </w:r>
      <w:r>
        <w:rPr>
          <w:rFonts w:ascii="Arial" w:eastAsia="Times-Roman" w:hAnsi="Arial" w:cs="Arial"/>
          <w:color w:val="000000"/>
        </w:rPr>
        <w:t xml:space="preserve">aussi l’utiliser </w:t>
      </w:r>
      <w:r w:rsidRPr="002532C7">
        <w:rPr>
          <w:rFonts w:ascii="Arial" w:eastAsia="Times-Roman" w:hAnsi="Arial" w:cs="Arial"/>
          <w:color w:val="000000"/>
        </w:rPr>
        <w:t xml:space="preserve">pour suivre l’extension de </w:t>
      </w:r>
      <w:r>
        <w:rPr>
          <w:rFonts w:ascii="Arial" w:eastAsia="Times-Roman" w:hAnsi="Arial" w:cs="Arial"/>
          <w:color w:val="000000"/>
        </w:rPr>
        <w:t>la</w:t>
      </w:r>
      <w:r w:rsidRPr="002532C7">
        <w:rPr>
          <w:rFonts w:ascii="Arial" w:eastAsia="Times-Roman" w:hAnsi="Arial" w:cs="Arial"/>
          <w:color w:val="000000"/>
        </w:rPr>
        <w:t xml:space="preserve"> flore.</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*B - Alors l</w:t>
      </w:r>
      <w:r w:rsidRPr="00824136">
        <w:rPr>
          <w:rFonts w:ascii="Arial" w:eastAsia="Times-Roman" w:hAnsi="Arial" w:cs="Arial"/>
          <w:color w:val="000000"/>
        </w:rPr>
        <w:t xml:space="preserve">’objectif principal </w:t>
      </w:r>
      <w:r>
        <w:rPr>
          <w:rFonts w:ascii="Arial" w:eastAsia="Times-Roman" w:hAnsi="Arial" w:cs="Arial"/>
          <w:color w:val="000000"/>
        </w:rPr>
        <w:t>du suivi</w:t>
      </w:r>
      <w:r w:rsidRPr="00824136">
        <w:rPr>
          <w:rFonts w:ascii="Arial" w:eastAsia="Times-Roman" w:hAnsi="Arial" w:cs="Arial"/>
          <w:color w:val="000000"/>
        </w:rPr>
        <w:t xml:space="preserve"> </w:t>
      </w:r>
      <w:r>
        <w:rPr>
          <w:rFonts w:ascii="Arial" w:eastAsia="Times-Roman" w:hAnsi="Arial" w:cs="Arial"/>
          <w:color w:val="000000"/>
        </w:rPr>
        <w:t>aérien</w:t>
      </w:r>
      <w:r w:rsidRPr="00824136">
        <w:rPr>
          <w:rFonts w:ascii="Arial" w:eastAsia="Times-Roman" w:hAnsi="Arial" w:cs="Arial"/>
          <w:color w:val="000000"/>
        </w:rPr>
        <w:t xml:space="preserve"> est de pouvoir estimer</w:t>
      </w:r>
      <w:r>
        <w:rPr>
          <w:rFonts w:ascii="Arial" w:eastAsia="Times-Roman" w:hAnsi="Arial" w:cs="Arial"/>
          <w:color w:val="000000"/>
        </w:rPr>
        <w:t xml:space="preserve"> le</w:t>
      </w:r>
      <w:r w:rsidRPr="00824136">
        <w:rPr>
          <w:rFonts w:ascii="Arial" w:eastAsia="Times-Roman" w:hAnsi="Arial" w:cs="Arial"/>
          <w:color w:val="000000"/>
        </w:rPr>
        <w:t>s effectifs et de suivre l’</w:t>
      </w:r>
      <w:r>
        <w:rPr>
          <w:rFonts w:ascii="Arial" w:eastAsia="Times-Roman" w:hAnsi="Arial" w:cs="Arial"/>
          <w:color w:val="000000"/>
        </w:rPr>
        <w:t>é</w:t>
      </w:r>
      <w:r w:rsidRPr="00824136">
        <w:rPr>
          <w:rFonts w:ascii="Arial" w:eastAsia="Times-Roman" w:hAnsi="Arial" w:cs="Arial"/>
          <w:color w:val="000000"/>
        </w:rPr>
        <w:t xml:space="preserve">volution </w:t>
      </w:r>
      <w:r>
        <w:rPr>
          <w:rFonts w:ascii="Arial" w:eastAsia="Times-Roman" w:hAnsi="Arial" w:cs="Arial"/>
          <w:color w:val="000000"/>
        </w:rPr>
        <w:t>d’une ou de plusieurs espèces,</w:t>
      </w:r>
      <w:r w:rsidRPr="00824136">
        <w:rPr>
          <w:rFonts w:ascii="Arial" w:eastAsia="Times-Roman" w:hAnsi="Arial" w:cs="Arial"/>
          <w:color w:val="000000"/>
        </w:rPr>
        <w:t xml:space="preserve"> dans le temps et</w:t>
      </w:r>
      <w:r>
        <w:rPr>
          <w:rFonts w:ascii="Arial" w:eastAsia="Times-Roman" w:hAnsi="Arial" w:cs="Arial"/>
          <w:color w:val="000000"/>
        </w:rPr>
        <w:t xml:space="preserve"> dans</w:t>
      </w:r>
      <w:r w:rsidRPr="00824136">
        <w:rPr>
          <w:rFonts w:ascii="Arial" w:eastAsia="Times-Roman" w:hAnsi="Arial" w:cs="Arial"/>
          <w:color w:val="000000"/>
        </w:rPr>
        <w:t xml:space="preserve"> l’espace</w:t>
      </w:r>
      <w:r>
        <w:rPr>
          <w:rFonts w:ascii="Arial" w:eastAsia="Times-Roman" w:hAnsi="Arial" w:cs="Arial"/>
          <w:color w:val="000000"/>
        </w:rPr>
        <w:t>,</w:t>
      </w:r>
      <w:r w:rsidRPr="00824136">
        <w:rPr>
          <w:rFonts w:ascii="Arial" w:eastAsia="Times-Roman" w:hAnsi="Arial" w:cs="Arial"/>
          <w:color w:val="000000"/>
        </w:rPr>
        <w:t xml:space="preserve"> </w:t>
      </w:r>
      <w:r>
        <w:rPr>
          <w:rFonts w:ascii="Arial" w:eastAsia="Times-Roman" w:hAnsi="Arial" w:cs="Arial"/>
          <w:color w:val="000000"/>
        </w:rPr>
        <w:t>par le biais de</w:t>
      </w:r>
      <w:r w:rsidRPr="00824136">
        <w:rPr>
          <w:rFonts w:ascii="Arial" w:eastAsia="Times-Roman" w:hAnsi="Arial" w:cs="Arial"/>
          <w:color w:val="000000"/>
        </w:rPr>
        <w:t xml:space="preserve"> campagnes</w:t>
      </w:r>
      <w:r>
        <w:rPr>
          <w:rFonts w:ascii="Arial" w:eastAsia="Times-Roman" w:hAnsi="Arial" w:cs="Arial"/>
          <w:color w:val="000000"/>
        </w:rPr>
        <w:t xml:space="preserve"> pé</w:t>
      </w:r>
      <w:r w:rsidRPr="00824136">
        <w:rPr>
          <w:rFonts w:ascii="Arial" w:eastAsia="Times-Roman" w:hAnsi="Arial" w:cs="Arial"/>
          <w:color w:val="000000"/>
        </w:rPr>
        <w:t>riodiques d’inventaires.</w:t>
      </w:r>
    </w:p>
    <w:p w:rsidR="00B901D3" w:rsidRDefault="004A5106" w:rsidP="004A5106">
      <w:pPr>
        <w:spacing w:after="0" w:line="240" w:lineRule="auto"/>
        <w:rPr>
          <w:rFonts w:ascii="Arial" w:eastAsia="Times-Roman" w:hAnsi="Arial" w:cs="Arial"/>
          <w:color w:val="000000"/>
        </w:rPr>
      </w:pPr>
      <w:r>
        <w:rPr>
          <w:rFonts w:ascii="Arial" w:hAnsi="Arial" w:cs="Arial"/>
          <w:color w:val="1F497D" w:themeColor="text2"/>
        </w:rPr>
        <w:t>*</w:t>
      </w:r>
      <w:proofErr w:type="spellStart"/>
      <w:r w:rsidR="00B901D3">
        <w:rPr>
          <w:rFonts w:ascii="Arial" w:hAnsi="Arial" w:cs="Arial"/>
          <w:color w:val="1F497D" w:themeColor="text2"/>
        </w:rPr>
        <w:t>clic</w:t>
      </w:r>
      <w:r>
        <w:rPr>
          <w:rFonts w:ascii="Arial" w:hAnsi="Arial" w:cs="Arial"/>
          <w:color w:val="1F497D" w:themeColor="text2"/>
        </w:rPr>
        <w:t>G</w:t>
      </w:r>
      <w:proofErr w:type="spellEnd"/>
      <w:r>
        <w:rPr>
          <w:rFonts w:ascii="Arial" w:hAnsi="Arial" w:cs="Arial"/>
          <w:color w:val="1F497D" w:themeColor="text2"/>
        </w:rPr>
        <w:t xml:space="preserve"> – </w:t>
      </w:r>
      <w:r>
        <w:rPr>
          <w:rFonts w:ascii="Arial" w:eastAsia="Times-Roman" w:hAnsi="Arial" w:cs="Arial"/>
          <w:color w:val="000000"/>
        </w:rPr>
        <w:t>Mais l</w:t>
      </w:r>
      <w:r w:rsidRPr="002532C7">
        <w:rPr>
          <w:rFonts w:ascii="Arial" w:eastAsia="Times-Roman" w:hAnsi="Arial" w:cs="Arial"/>
          <w:color w:val="000000"/>
        </w:rPr>
        <w:t>e suivi depuis les airs nous apporte</w:t>
      </w:r>
      <w:r>
        <w:rPr>
          <w:rFonts w:ascii="Arial" w:eastAsia="Times-Roman" w:hAnsi="Arial" w:cs="Arial"/>
          <w:color w:val="000000"/>
        </w:rPr>
        <w:t xml:space="preserve"> aussi</w:t>
      </w:r>
      <w:r w:rsidRPr="002532C7">
        <w:rPr>
          <w:rFonts w:ascii="Arial" w:eastAsia="Times-Roman" w:hAnsi="Arial" w:cs="Arial"/>
          <w:color w:val="000000"/>
        </w:rPr>
        <w:t xml:space="preserve"> une</w:t>
      </w:r>
      <w:r>
        <w:rPr>
          <w:rFonts w:ascii="Arial" w:eastAsia="Times-Roman" w:hAnsi="Arial" w:cs="Arial"/>
          <w:color w:val="000000"/>
        </w:rPr>
        <w:t xml:space="preserve"> autre vision du territoire, plus globale et plus complète que ce que l’on voit traditionnellement du sol. </w:t>
      </w:r>
    </w:p>
    <w:p w:rsidR="00B901D3" w:rsidRDefault="00B901D3" w:rsidP="004A5106">
      <w:pPr>
        <w:spacing w:after="0" w:line="240" w:lineRule="auto"/>
        <w:rPr>
          <w:rFonts w:ascii="Arial" w:eastAsia="Times-Roman" w:hAnsi="Arial" w:cs="Arial"/>
          <w:color w:val="000000"/>
        </w:rPr>
      </w:pPr>
      <w:r>
        <w:rPr>
          <w:rFonts w:ascii="Arial" w:eastAsia="Times-Roman" w:hAnsi="Arial" w:cs="Arial"/>
          <w:color w:val="000000"/>
        </w:rPr>
        <w:t>*CLIC</w:t>
      </w:r>
    </w:p>
    <w:p w:rsidR="004A5106" w:rsidRDefault="00B901D3" w:rsidP="004A5106">
      <w:pPr>
        <w:spacing w:after="0" w:line="240" w:lineRule="auto"/>
        <w:rPr>
          <w:rFonts w:ascii="Arial" w:eastAsia="Times-Roman" w:hAnsi="Arial" w:cs="Arial"/>
          <w:color w:val="000000"/>
        </w:rPr>
      </w:pPr>
      <w:r>
        <w:rPr>
          <w:rFonts w:ascii="Arial" w:eastAsia="Times-Roman" w:hAnsi="Arial" w:cs="Arial"/>
          <w:color w:val="000000"/>
        </w:rPr>
        <w:t>*</w:t>
      </w:r>
      <w:r w:rsidR="004A5106">
        <w:rPr>
          <w:rFonts w:ascii="Arial" w:eastAsia="Times-Roman" w:hAnsi="Arial" w:cs="Arial"/>
          <w:color w:val="000000"/>
        </w:rPr>
        <w:t>C’est un bon outil pour mieux comprendre le fonctionnement de l’écosystème.</w:t>
      </w:r>
    </w:p>
    <w:p w:rsidR="00B901D3" w:rsidRDefault="00B901D3" w:rsidP="004A5106">
      <w:pPr>
        <w:spacing w:after="0" w:line="240" w:lineRule="auto"/>
        <w:rPr>
          <w:rFonts w:ascii="Arial" w:eastAsia="Times-Roman" w:hAnsi="Arial" w:cs="Arial"/>
          <w:color w:val="000000"/>
        </w:rPr>
      </w:pPr>
    </w:p>
    <w:p w:rsidR="00B901D3" w:rsidRDefault="00B901D3" w:rsidP="004A5106">
      <w:pPr>
        <w:spacing w:after="0" w:line="240" w:lineRule="auto"/>
        <w:rPr>
          <w:rFonts w:ascii="Arial" w:hAnsi="Arial" w:cs="Arial"/>
          <w:color w:val="1F497D" w:themeColor="text2"/>
        </w:rPr>
      </w:pPr>
    </w:p>
    <w:p w:rsidR="004A5106" w:rsidRDefault="004A5106" w:rsidP="004A5106">
      <w:pPr>
        <w:spacing w:after="0" w:line="240" w:lineRule="auto"/>
        <w:rPr>
          <w:rFonts w:ascii="Arial" w:hAnsi="Arial" w:cs="Arial"/>
          <w:color w:val="1F497D" w:themeColor="text2"/>
        </w:rPr>
      </w:pPr>
      <w:r>
        <w:rPr>
          <w:rFonts w:ascii="Arial" w:hAnsi="Arial" w:cs="Arial"/>
          <w:color w:val="1F497D" w:themeColor="text2"/>
        </w:rPr>
        <w:t>*</w:t>
      </w:r>
      <w:proofErr w:type="spellStart"/>
      <w:r w:rsidR="00B901D3">
        <w:rPr>
          <w:rFonts w:ascii="Arial" w:hAnsi="Arial" w:cs="Arial"/>
          <w:color w:val="1F497D" w:themeColor="text2"/>
        </w:rPr>
        <w:t>clic</w:t>
      </w:r>
      <w:r>
        <w:rPr>
          <w:rFonts w:ascii="Arial" w:hAnsi="Arial" w:cs="Arial"/>
          <w:color w:val="1F497D" w:themeColor="text2"/>
        </w:rPr>
        <w:t>B</w:t>
      </w:r>
      <w:proofErr w:type="spellEnd"/>
      <w:r>
        <w:rPr>
          <w:rFonts w:ascii="Arial" w:hAnsi="Arial" w:cs="Arial"/>
          <w:color w:val="1F497D" w:themeColor="text2"/>
        </w:rPr>
        <w:t xml:space="preserve"> – </w:t>
      </w:r>
      <w:r>
        <w:rPr>
          <w:rFonts w:ascii="Arial" w:eastAsia="Times-Roman" w:hAnsi="Arial" w:cs="Arial"/>
          <w:color w:val="000000"/>
        </w:rPr>
        <w:t>Il permet de confirmer l’existence  de certaines espèces lorsqu’elles sont difficilement détectées par d’autres voies</w:t>
      </w:r>
    </w:p>
    <w:p w:rsidR="004A5106" w:rsidRDefault="004A5106" w:rsidP="004A5106">
      <w:pPr>
        <w:spacing w:after="0" w:line="240" w:lineRule="auto"/>
        <w:rPr>
          <w:rFonts w:ascii="Arial" w:hAnsi="Arial" w:cs="Arial"/>
          <w:color w:val="1F497D" w:themeColor="text2"/>
        </w:rPr>
      </w:pPr>
      <w:r>
        <w:rPr>
          <w:rFonts w:ascii="Arial" w:hAnsi="Arial" w:cs="Arial"/>
          <w:color w:val="1F497D" w:themeColor="text2"/>
        </w:rPr>
        <w:t xml:space="preserve">*G – </w:t>
      </w:r>
      <w:r>
        <w:rPr>
          <w:rFonts w:ascii="Arial" w:eastAsia="Times-Roman" w:hAnsi="Arial" w:cs="Arial"/>
          <w:color w:val="000000"/>
        </w:rPr>
        <w:t xml:space="preserve">Il procure </w:t>
      </w:r>
      <w:r w:rsidRPr="00824136">
        <w:rPr>
          <w:rFonts w:ascii="Arial" w:eastAsia="Times-Roman" w:hAnsi="Arial" w:cs="Arial"/>
          <w:color w:val="000000"/>
        </w:rPr>
        <w:t xml:space="preserve">une estimation des effectifs des </w:t>
      </w:r>
      <w:r>
        <w:rPr>
          <w:rFonts w:ascii="Arial" w:eastAsia="Times-Roman" w:hAnsi="Arial" w:cs="Arial"/>
          <w:color w:val="000000"/>
        </w:rPr>
        <w:t>espèces recensées</w:t>
      </w:r>
      <w:r w:rsidRPr="00824136">
        <w:rPr>
          <w:rFonts w:ascii="Arial" w:eastAsia="Times-Roman" w:hAnsi="Arial" w:cs="Arial"/>
          <w:color w:val="000000"/>
        </w:rPr>
        <w:t>,</w:t>
      </w:r>
      <w:r>
        <w:rPr>
          <w:rFonts w:ascii="Arial" w:eastAsia="Times-Roman" w:hAnsi="Arial" w:cs="Arial"/>
          <w:color w:val="000000"/>
        </w:rPr>
        <w:t xml:space="preserve"> ainsi qu’une estimation de la taille et de la structure des groupes d’individus</w:t>
      </w:r>
    </w:p>
    <w:p w:rsidR="004A5106" w:rsidRDefault="004A5106" w:rsidP="004A5106">
      <w:pPr>
        <w:spacing w:after="0" w:line="240" w:lineRule="auto"/>
        <w:rPr>
          <w:rFonts w:ascii="Arial" w:hAnsi="Arial" w:cs="Arial"/>
          <w:color w:val="1F497D" w:themeColor="text2"/>
        </w:rPr>
      </w:pPr>
      <w:r>
        <w:rPr>
          <w:rFonts w:ascii="Arial" w:hAnsi="Arial" w:cs="Arial"/>
          <w:color w:val="1F497D" w:themeColor="text2"/>
        </w:rPr>
        <w:t>*</w:t>
      </w:r>
      <w:proofErr w:type="spellStart"/>
      <w:r w:rsidR="00B901D3">
        <w:rPr>
          <w:rFonts w:ascii="Arial" w:hAnsi="Arial" w:cs="Arial"/>
          <w:color w:val="1F497D" w:themeColor="text2"/>
        </w:rPr>
        <w:t>clic</w:t>
      </w:r>
      <w:r>
        <w:rPr>
          <w:rFonts w:ascii="Arial" w:hAnsi="Arial" w:cs="Arial"/>
          <w:color w:val="1F497D" w:themeColor="text2"/>
        </w:rPr>
        <w:t>B</w:t>
      </w:r>
      <w:proofErr w:type="spellEnd"/>
      <w:r>
        <w:rPr>
          <w:rFonts w:ascii="Arial" w:hAnsi="Arial" w:cs="Arial"/>
          <w:color w:val="1F497D" w:themeColor="text2"/>
        </w:rPr>
        <w:t xml:space="preserve"> – </w:t>
      </w:r>
      <w:r>
        <w:rPr>
          <w:rFonts w:ascii="Arial" w:eastAsia="Times-Roman" w:hAnsi="Arial" w:cs="Arial"/>
          <w:color w:val="000000"/>
        </w:rPr>
        <w:t>Evidemment, il permet de se rendre compte de</w:t>
      </w:r>
      <w:r w:rsidRPr="00824136">
        <w:rPr>
          <w:rFonts w:ascii="Arial" w:eastAsia="Times-Roman" w:hAnsi="Arial" w:cs="Arial"/>
          <w:color w:val="000000"/>
        </w:rPr>
        <w:t xml:space="preserve"> </w:t>
      </w:r>
      <w:r>
        <w:rPr>
          <w:rFonts w:ascii="Arial" w:eastAsia="Times-Roman" w:hAnsi="Arial" w:cs="Arial"/>
          <w:color w:val="000000"/>
        </w:rPr>
        <w:t xml:space="preserve">la </w:t>
      </w:r>
      <w:r w:rsidRPr="00824136">
        <w:rPr>
          <w:rFonts w:ascii="Arial" w:eastAsia="Times-Roman" w:hAnsi="Arial" w:cs="Arial"/>
          <w:color w:val="000000"/>
        </w:rPr>
        <w:t>distrib</w:t>
      </w:r>
      <w:r>
        <w:rPr>
          <w:rFonts w:ascii="Arial" w:eastAsia="Times-Roman" w:hAnsi="Arial" w:cs="Arial"/>
          <w:color w:val="000000"/>
        </w:rPr>
        <w:t>ution spatiale de ces espè</w:t>
      </w:r>
      <w:r w:rsidRPr="00824136">
        <w:rPr>
          <w:rFonts w:ascii="Arial" w:eastAsia="Times-Roman" w:hAnsi="Arial" w:cs="Arial"/>
          <w:color w:val="000000"/>
        </w:rPr>
        <w:t>ces</w:t>
      </w:r>
      <w:r>
        <w:rPr>
          <w:rFonts w:ascii="Arial" w:eastAsia="Times-Roman" w:hAnsi="Arial" w:cs="Arial"/>
          <w:color w:val="000000"/>
        </w:rPr>
        <w:t xml:space="preserve"> dans le parc et montre l’évolution des effectifs et de la distribution lorsque le dénombrement est répété dans le temps</w:t>
      </w:r>
    </w:p>
    <w:p w:rsidR="004A5106" w:rsidRDefault="004A5106" w:rsidP="004A5106">
      <w:pPr>
        <w:spacing w:after="0" w:line="240" w:lineRule="auto"/>
        <w:rPr>
          <w:rFonts w:ascii="Arial" w:eastAsia="Times-Roman" w:hAnsi="Arial" w:cs="Arial"/>
          <w:color w:val="000000"/>
        </w:rPr>
      </w:pPr>
      <w:r>
        <w:rPr>
          <w:rFonts w:ascii="Arial" w:hAnsi="Arial" w:cs="Arial"/>
          <w:color w:val="1F497D" w:themeColor="text2"/>
        </w:rPr>
        <w:t>*</w:t>
      </w:r>
      <w:proofErr w:type="spellStart"/>
      <w:r w:rsidR="00B901D3">
        <w:rPr>
          <w:rFonts w:ascii="Arial" w:hAnsi="Arial" w:cs="Arial"/>
          <w:color w:val="1F497D" w:themeColor="text2"/>
        </w:rPr>
        <w:t>clic</w:t>
      </w:r>
      <w:r>
        <w:rPr>
          <w:rFonts w:ascii="Arial" w:hAnsi="Arial" w:cs="Arial"/>
          <w:color w:val="1F497D" w:themeColor="text2"/>
        </w:rPr>
        <w:t>G</w:t>
      </w:r>
      <w:proofErr w:type="spellEnd"/>
      <w:r>
        <w:rPr>
          <w:rFonts w:ascii="Arial" w:hAnsi="Arial" w:cs="Arial"/>
          <w:color w:val="1F497D" w:themeColor="text2"/>
        </w:rPr>
        <w:t xml:space="preserve"> – </w:t>
      </w:r>
      <w:r>
        <w:rPr>
          <w:rFonts w:ascii="Arial" w:eastAsia="Times-Roman" w:hAnsi="Arial" w:cs="Arial"/>
          <w:color w:val="000000"/>
        </w:rPr>
        <w:t>Il va permettre de relier la distribution des espè</w:t>
      </w:r>
      <w:r w:rsidRPr="00824136">
        <w:rPr>
          <w:rFonts w:ascii="Arial" w:eastAsia="Times-Roman" w:hAnsi="Arial" w:cs="Arial"/>
          <w:color w:val="000000"/>
        </w:rPr>
        <w:t xml:space="preserve">ces </w:t>
      </w:r>
      <w:r>
        <w:rPr>
          <w:rFonts w:ascii="Arial" w:eastAsia="Times-Roman" w:hAnsi="Arial" w:cs="Arial"/>
          <w:color w:val="000000"/>
        </w:rPr>
        <w:t>et des diffé</w:t>
      </w:r>
      <w:r w:rsidRPr="00824136">
        <w:rPr>
          <w:rFonts w:ascii="Arial" w:eastAsia="Times-Roman" w:hAnsi="Arial" w:cs="Arial"/>
          <w:color w:val="000000"/>
        </w:rPr>
        <w:t xml:space="preserve">rents habitats </w:t>
      </w:r>
      <w:r>
        <w:rPr>
          <w:rFonts w:ascii="Arial" w:eastAsia="Times-Roman" w:hAnsi="Arial" w:cs="Arial"/>
          <w:color w:val="000000"/>
        </w:rPr>
        <w:t>si l’on dispose d’une carte de la végé</w:t>
      </w:r>
      <w:r w:rsidRPr="00824136">
        <w:rPr>
          <w:rFonts w:ascii="Arial" w:eastAsia="Times-Roman" w:hAnsi="Arial" w:cs="Arial"/>
          <w:color w:val="000000"/>
        </w:rPr>
        <w:t>tation de l’aire</w:t>
      </w:r>
      <w:r>
        <w:rPr>
          <w:rFonts w:ascii="Arial" w:eastAsia="Times-Roman" w:hAnsi="Arial" w:cs="Arial"/>
          <w:color w:val="000000"/>
        </w:rPr>
        <w:t xml:space="preserve"> protégé</w:t>
      </w:r>
      <w:r w:rsidRPr="00824136">
        <w:rPr>
          <w:rFonts w:ascii="Arial" w:eastAsia="Times-Roman" w:hAnsi="Arial" w:cs="Arial"/>
          <w:color w:val="000000"/>
        </w:rPr>
        <w:t>e</w:t>
      </w:r>
    </w:p>
    <w:p w:rsidR="00B901D3" w:rsidRDefault="00B901D3" w:rsidP="004A5106">
      <w:pPr>
        <w:spacing w:after="0" w:line="240" w:lineRule="auto"/>
        <w:rPr>
          <w:rFonts w:ascii="Arial" w:eastAsia="Times-Roman" w:hAnsi="Arial" w:cs="Arial"/>
          <w:color w:val="000000"/>
        </w:rPr>
      </w:pPr>
    </w:p>
    <w:p w:rsidR="00B901D3" w:rsidRDefault="00B901D3" w:rsidP="004A5106">
      <w:pPr>
        <w:spacing w:after="0" w:line="240" w:lineRule="auto"/>
        <w:rPr>
          <w:rFonts w:ascii="Arial" w:hAnsi="Arial" w:cs="Arial"/>
          <w:color w:val="1F497D" w:themeColor="text2"/>
        </w:rPr>
      </w:pPr>
    </w:p>
    <w:p w:rsidR="004A5106" w:rsidRDefault="004A5106" w:rsidP="004A5106">
      <w:pPr>
        <w:spacing w:after="0" w:line="240" w:lineRule="auto"/>
        <w:rPr>
          <w:rFonts w:ascii="Arial" w:eastAsia="Times-Roman" w:hAnsi="Arial" w:cs="Arial"/>
          <w:color w:val="000000"/>
        </w:rPr>
      </w:pPr>
      <w:r>
        <w:rPr>
          <w:rFonts w:ascii="Arial" w:hAnsi="Arial" w:cs="Arial"/>
          <w:color w:val="1F497D" w:themeColor="text2"/>
        </w:rPr>
        <w:t>*</w:t>
      </w:r>
      <w:proofErr w:type="spellStart"/>
      <w:r w:rsidR="00B901D3">
        <w:rPr>
          <w:rFonts w:ascii="Arial" w:hAnsi="Arial" w:cs="Arial"/>
          <w:color w:val="1F497D" w:themeColor="text2"/>
        </w:rPr>
        <w:t>clic</w:t>
      </w:r>
      <w:r>
        <w:rPr>
          <w:rFonts w:ascii="Arial" w:hAnsi="Arial" w:cs="Arial"/>
          <w:color w:val="1F497D" w:themeColor="text2"/>
        </w:rPr>
        <w:t>B</w:t>
      </w:r>
      <w:proofErr w:type="spellEnd"/>
      <w:r>
        <w:rPr>
          <w:rFonts w:ascii="Arial" w:hAnsi="Arial" w:cs="Arial"/>
          <w:color w:val="1F497D" w:themeColor="text2"/>
        </w:rPr>
        <w:t xml:space="preserve"> - </w:t>
      </w:r>
      <w:r>
        <w:rPr>
          <w:rFonts w:ascii="Arial" w:eastAsia="Times-Roman" w:hAnsi="Arial" w:cs="Arial"/>
          <w:color w:val="000000"/>
        </w:rPr>
        <w:t xml:space="preserve">Et il délivre </w:t>
      </w:r>
      <w:r w:rsidRPr="00824136">
        <w:rPr>
          <w:rFonts w:ascii="Arial" w:eastAsia="Times-Roman" w:hAnsi="Arial" w:cs="Arial"/>
          <w:color w:val="000000"/>
        </w:rPr>
        <w:t xml:space="preserve">des </w:t>
      </w:r>
      <w:r>
        <w:rPr>
          <w:rFonts w:ascii="Arial" w:eastAsia="Times-Roman" w:hAnsi="Arial" w:cs="Arial"/>
          <w:color w:val="000000"/>
        </w:rPr>
        <w:t>informations additionnelles</w:t>
      </w:r>
      <w:r w:rsidRPr="00824136">
        <w:rPr>
          <w:rFonts w:ascii="Arial" w:eastAsia="Times-Roman" w:hAnsi="Arial" w:cs="Arial"/>
          <w:color w:val="000000"/>
        </w:rPr>
        <w:t xml:space="preserve"> importantes </w:t>
      </w:r>
      <w:r>
        <w:rPr>
          <w:rFonts w:ascii="Arial" w:eastAsia="Times-Roman" w:hAnsi="Arial" w:cs="Arial"/>
          <w:color w:val="000000"/>
        </w:rPr>
        <w:t>pour</w:t>
      </w:r>
      <w:r w:rsidRPr="00824136">
        <w:rPr>
          <w:rFonts w:ascii="Arial" w:eastAsia="Times-Roman" w:hAnsi="Arial" w:cs="Arial"/>
          <w:color w:val="000000"/>
        </w:rPr>
        <w:t xml:space="preserve"> la gestion </w:t>
      </w:r>
      <w:r>
        <w:rPr>
          <w:rFonts w:ascii="Arial" w:eastAsia="Times-Roman" w:hAnsi="Arial" w:cs="Arial"/>
          <w:color w:val="000000"/>
        </w:rPr>
        <w:t xml:space="preserve">comme les indices de </w:t>
      </w:r>
      <w:r w:rsidRPr="00824136">
        <w:rPr>
          <w:rFonts w:ascii="Arial" w:eastAsia="Times-Roman" w:hAnsi="Arial" w:cs="Arial"/>
          <w:color w:val="000000"/>
        </w:rPr>
        <w:t xml:space="preserve">braconnage, </w:t>
      </w:r>
      <w:r>
        <w:rPr>
          <w:rFonts w:ascii="Arial" w:eastAsia="Times-Roman" w:hAnsi="Arial" w:cs="Arial"/>
          <w:color w:val="000000"/>
        </w:rPr>
        <w:t xml:space="preserve">les </w:t>
      </w:r>
      <w:r w:rsidRPr="00824136">
        <w:rPr>
          <w:rFonts w:ascii="Arial" w:eastAsia="Times-Roman" w:hAnsi="Arial" w:cs="Arial"/>
          <w:color w:val="000000"/>
        </w:rPr>
        <w:t>carcasses</w:t>
      </w:r>
      <w:r>
        <w:rPr>
          <w:rFonts w:ascii="Arial" w:eastAsia="Times-Roman" w:hAnsi="Arial" w:cs="Arial"/>
          <w:color w:val="000000"/>
        </w:rPr>
        <w:t>, la présence de bé</w:t>
      </w:r>
      <w:r w:rsidRPr="00824136">
        <w:rPr>
          <w:rFonts w:ascii="Arial" w:eastAsia="Times-Roman" w:hAnsi="Arial" w:cs="Arial"/>
          <w:color w:val="000000"/>
        </w:rPr>
        <w:t>tail</w:t>
      </w:r>
      <w:r>
        <w:rPr>
          <w:rFonts w:ascii="Arial" w:eastAsia="Times-Roman" w:hAnsi="Arial" w:cs="Arial"/>
          <w:color w:val="000000"/>
        </w:rPr>
        <w:t xml:space="preserve"> ou d’activités humaines comme l’orpaillage, les empiètements des limites du parc, les coupes de bois…</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w:t>
      </w:r>
      <w:proofErr w:type="spellStart"/>
      <w:r w:rsidR="00B901D3">
        <w:rPr>
          <w:rFonts w:ascii="Arial" w:eastAsia="Times-Roman" w:hAnsi="Arial" w:cs="Arial"/>
          <w:color w:val="000000"/>
        </w:rPr>
        <w:t>clic</w:t>
      </w:r>
      <w:r>
        <w:rPr>
          <w:rFonts w:ascii="Arial" w:eastAsia="Times-Roman" w:hAnsi="Arial" w:cs="Arial"/>
          <w:color w:val="000000"/>
        </w:rPr>
        <w:t>G</w:t>
      </w:r>
      <w:proofErr w:type="spellEnd"/>
      <w:r>
        <w:rPr>
          <w:rFonts w:ascii="Arial" w:eastAsia="Times-Roman" w:hAnsi="Arial" w:cs="Arial"/>
          <w:color w:val="000000"/>
        </w:rPr>
        <w:t xml:space="preserve"> – </w:t>
      </w:r>
      <w:r w:rsidRPr="00824136">
        <w:rPr>
          <w:rFonts w:ascii="Arial" w:eastAsia="Times-Roman" w:hAnsi="Arial" w:cs="Arial"/>
          <w:color w:val="000000"/>
        </w:rPr>
        <w:t>Les avantages</w:t>
      </w:r>
      <w:r>
        <w:rPr>
          <w:rFonts w:ascii="Arial" w:eastAsia="Times-Roman" w:hAnsi="Arial" w:cs="Arial"/>
          <w:color w:val="000000"/>
        </w:rPr>
        <w:t xml:space="preserve"> des survols </w:t>
      </w:r>
      <w:r w:rsidRPr="00824136">
        <w:rPr>
          <w:rFonts w:ascii="Arial" w:eastAsia="Times-Roman" w:hAnsi="Arial" w:cs="Arial"/>
          <w:color w:val="000000"/>
        </w:rPr>
        <w:t xml:space="preserve">sont </w:t>
      </w:r>
      <w:r>
        <w:rPr>
          <w:rFonts w:ascii="Arial" w:eastAsia="Times-Roman" w:hAnsi="Arial" w:cs="Arial"/>
          <w:color w:val="000000"/>
        </w:rPr>
        <w:t>nombreux</w:t>
      </w:r>
      <w:r w:rsidRPr="00824136">
        <w:rPr>
          <w:rFonts w:ascii="Arial" w:eastAsia="Times-Roman" w:hAnsi="Arial" w:cs="Arial"/>
          <w:color w:val="000000"/>
        </w:rPr>
        <w:t xml:space="preserve"> : </w:t>
      </w:r>
      <w:r>
        <w:rPr>
          <w:rFonts w:ascii="Arial" w:eastAsia="Times-Roman" w:hAnsi="Arial" w:cs="Arial"/>
          <w:color w:val="000000"/>
        </w:rPr>
        <w:t>il s’agit d’une méthode fiable, qui peut se mettre en place rapidement, qui mobilise peu de personnel et permet de couvrir de</w:t>
      </w:r>
      <w:r w:rsidRPr="00824136">
        <w:rPr>
          <w:rFonts w:ascii="Arial" w:eastAsia="Times-Roman" w:hAnsi="Arial" w:cs="Arial"/>
          <w:color w:val="000000"/>
        </w:rPr>
        <w:t xml:space="preserve"> grande</w:t>
      </w:r>
      <w:r>
        <w:rPr>
          <w:rFonts w:ascii="Arial" w:eastAsia="Times-Roman" w:hAnsi="Arial" w:cs="Arial"/>
          <w:color w:val="000000"/>
        </w:rPr>
        <w:t>s</w:t>
      </w:r>
      <w:r w:rsidRPr="00824136">
        <w:rPr>
          <w:rFonts w:ascii="Arial" w:eastAsia="Times-Roman" w:hAnsi="Arial" w:cs="Arial"/>
          <w:color w:val="000000"/>
        </w:rPr>
        <w:t xml:space="preserve"> surface</w:t>
      </w:r>
      <w:r>
        <w:rPr>
          <w:rFonts w:ascii="Arial" w:eastAsia="Times-Roman" w:hAnsi="Arial" w:cs="Arial"/>
          <w:color w:val="000000"/>
        </w:rPr>
        <w:t>s. Le survol permet aussi d’accéder à des territoires non prospectés usuellement</w:t>
      </w:r>
      <w:r w:rsidRPr="00824136">
        <w:rPr>
          <w:rFonts w:ascii="Arial" w:eastAsia="Times-Roman" w:hAnsi="Arial" w:cs="Arial"/>
          <w:color w:val="000000"/>
        </w:rPr>
        <w:t>,</w:t>
      </w:r>
      <w:r>
        <w:rPr>
          <w:rFonts w:ascii="Arial" w:eastAsia="Times-Roman" w:hAnsi="Arial" w:cs="Arial"/>
          <w:color w:val="000000"/>
        </w:rPr>
        <w:t xml:space="preserve"> et fournit une grande quantité d’informations aisément géo-</w:t>
      </w:r>
      <w:proofErr w:type="spellStart"/>
      <w:r>
        <w:rPr>
          <w:rFonts w:ascii="Arial" w:eastAsia="Times-Roman" w:hAnsi="Arial" w:cs="Arial"/>
          <w:color w:val="000000"/>
        </w:rPr>
        <w:t>référençables</w:t>
      </w:r>
      <w:proofErr w:type="spellEnd"/>
      <w:r>
        <w:rPr>
          <w:rFonts w:ascii="Arial" w:eastAsia="Times-Roman" w:hAnsi="Arial" w:cs="Arial"/>
          <w:color w:val="000000"/>
        </w:rPr>
        <w:t>.</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w:t>
      </w:r>
      <w:proofErr w:type="spellStart"/>
      <w:r w:rsidR="00B901D3">
        <w:rPr>
          <w:rFonts w:ascii="Arial" w:eastAsia="Times-Roman" w:hAnsi="Arial" w:cs="Arial"/>
          <w:color w:val="000000"/>
        </w:rPr>
        <w:t>clic</w:t>
      </w:r>
      <w:r>
        <w:rPr>
          <w:rFonts w:ascii="Arial" w:eastAsia="Times-Roman" w:hAnsi="Arial" w:cs="Arial"/>
          <w:color w:val="000000"/>
        </w:rPr>
        <w:t>B</w:t>
      </w:r>
      <w:proofErr w:type="spellEnd"/>
      <w:r>
        <w:rPr>
          <w:rFonts w:ascii="Arial" w:eastAsia="Times-Roman" w:hAnsi="Arial" w:cs="Arial"/>
          <w:color w:val="000000"/>
        </w:rPr>
        <w:t xml:space="preserve"> – Les limites de la méthode sont liées au milieu prospecté qui ne doit pas être trop fermé ou encore aux espèces qu’on recherche. Certaines sont très difficiles à détecter parce qu’elles vivent dans les sous-bois comme les guibs, ou forment des groupes indénombrables comme les babouins, ou encore ne fuient pas au passage de l’avion et sont difficiles à voir comme l’</w:t>
      </w:r>
      <w:proofErr w:type="spellStart"/>
      <w:r>
        <w:rPr>
          <w:rFonts w:ascii="Arial" w:eastAsia="Times-Roman" w:hAnsi="Arial" w:cs="Arial"/>
          <w:color w:val="000000"/>
        </w:rPr>
        <w:t>Eland</w:t>
      </w:r>
      <w:proofErr w:type="spellEnd"/>
      <w:r>
        <w:rPr>
          <w:rFonts w:ascii="Arial" w:eastAsia="Times-Roman" w:hAnsi="Arial" w:cs="Arial"/>
          <w:color w:val="000000"/>
        </w:rPr>
        <w:t>.</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w:t>
      </w:r>
      <w:proofErr w:type="spellStart"/>
      <w:r w:rsidR="00B901D3">
        <w:rPr>
          <w:rFonts w:ascii="Arial" w:eastAsia="Times-Roman" w:hAnsi="Arial" w:cs="Arial"/>
          <w:color w:val="000000"/>
        </w:rPr>
        <w:t>clic</w:t>
      </w:r>
      <w:r>
        <w:rPr>
          <w:rFonts w:ascii="Arial" w:eastAsia="Times-Roman" w:hAnsi="Arial" w:cs="Arial"/>
          <w:color w:val="000000"/>
        </w:rPr>
        <w:t>G</w:t>
      </w:r>
      <w:proofErr w:type="spellEnd"/>
      <w:r>
        <w:rPr>
          <w:rFonts w:ascii="Arial" w:eastAsia="Times-Roman" w:hAnsi="Arial" w:cs="Arial"/>
          <w:color w:val="000000"/>
        </w:rPr>
        <w:t xml:space="preserve"> – Enfin, on s’en doute, le dénombrement aérien peut être coûteux bien qu’il faille relativiser cela par rapport aux autres méthodes et aux résultats obtenus</w:t>
      </w:r>
      <w:r w:rsidR="00B901D3">
        <w:rPr>
          <w:rFonts w:ascii="Arial" w:eastAsia="Times-Roman" w:hAnsi="Arial" w:cs="Arial"/>
          <w:color w:val="000000"/>
        </w:rPr>
        <w:t>.</w:t>
      </w:r>
    </w:p>
    <w:p w:rsidR="00B901D3" w:rsidRDefault="00B901D3" w:rsidP="004A5106">
      <w:pPr>
        <w:spacing w:after="0" w:line="240" w:lineRule="auto"/>
        <w:rPr>
          <w:rFonts w:ascii="Arial" w:eastAsia="Times-Roman" w:hAnsi="Arial" w:cs="Arial"/>
          <w:color w:val="000000"/>
        </w:rPr>
      </w:pPr>
    </w:p>
    <w:p w:rsidR="00B901D3" w:rsidRDefault="00B901D3" w:rsidP="004A5106">
      <w:pPr>
        <w:spacing w:after="0" w:line="240" w:lineRule="auto"/>
        <w:rPr>
          <w:rFonts w:ascii="Arial" w:eastAsia="Times-Roman" w:hAnsi="Arial" w:cs="Arial"/>
          <w:color w:val="000000"/>
        </w:rPr>
      </w:pP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w:t>
      </w:r>
      <w:proofErr w:type="spellStart"/>
      <w:r w:rsidR="00B901D3">
        <w:rPr>
          <w:rFonts w:ascii="Arial" w:eastAsia="Times-Roman" w:hAnsi="Arial" w:cs="Arial"/>
          <w:color w:val="000000"/>
        </w:rPr>
        <w:t>clic</w:t>
      </w:r>
      <w:r>
        <w:rPr>
          <w:rFonts w:ascii="Arial" w:eastAsia="Times-Roman" w:hAnsi="Arial" w:cs="Arial"/>
          <w:color w:val="000000"/>
        </w:rPr>
        <w:t>B</w:t>
      </w:r>
      <w:proofErr w:type="spellEnd"/>
      <w:r>
        <w:rPr>
          <w:rFonts w:ascii="Arial" w:eastAsia="Times-Roman" w:hAnsi="Arial" w:cs="Arial"/>
          <w:color w:val="000000"/>
        </w:rPr>
        <w:t xml:space="preserve"> – Le dénombrement aérien repose sur la réalisation de </w:t>
      </w:r>
      <w:proofErr w:type="spellStart"/>
      <w:r>
        <w:rPr>
          <w:rFonts w:ascii="Arial" w:eastAsia="Times-Roman" w:hAnsi="Arial" w:cs="Arial"/>
          <w:color w:val="000000"/>
        </w:rPr>
        <w:t>transects</w:t>
      </w:r>
      <w:proofErr w:type="spellEnd"/>
      <w:r>
        <w:rPr>
          <w:rFonts w:ascii="Arial" w:eastAsia="Times-Roman" w:hAnsi="Arial" w:cs="Arial"/>
          <w:color w:val="000000"/>
        </w:rPr>
        <w:t xml:space="preserve"> qui sont des lignes suivies par l’avion, en général parallèles.</w:t>
      </w:r>
    </w:p>
    <w:p w:rsidR="00B901D3" w:rsidRDefault="004A5106" w:rsidP="004A5106">
      <w:pPr>
        <w:spacing w:after="0" w:line="240" w:lineRule="auto"/>
        <w:rPr>
          <w:rFonts w:ascii="Arial" w:eastAsia="Times-Roman" w:hAnsi="Arial" w:cs="Arial"/>
          <w:color w:val="000000"/>
        </w:rPr>
      </w:pPr>
      <w:r>
        <w:rPr>
          <w:rFonts w:ascii="Arial" w:eastAsia="Times-Roman" w:hAnsi="Arial" w:cs="Arial"/>
          <w:color w:val="000000"/>
        </w:rPr>
        <w:t xml:space="preserve">*G – On regroupe le plus souvent plusieurs </w:t>
      </w:r>
      <w:proofErr w:type="spellStart"/>
      <w:r>
        <w:rPr>
          <w:rFonts w:ascii="Arial" w:eastAsia="Times-Roman" w:hAnsi="Arial" w:cs="Arial"/>
          <w:color w:val="000000"/>
        </w:rPr>
        <w:t>transects</w:t>
      </w:r>
      <w:proofErr w:type="spellEnd"/>
      <w:r>
        <w:rPr>
          <w:rFonts w:ascii="Arial" w:eastAsia="Times-Roman" w:hAnsi="Arial" w:cs="Arial"/>
          <w:color w:val="000000"/>
        </w:rPr>
        <w:t xml:space="preserve"> au cours d’un vol et on oriente les </w:t>
      </w:r>
      <w:proofErr w:type="spellStart"/>
      <w:r>
        <w:rPr>
          <w:rFonts w:ascii="Arial" w:eastAsia="Times-Roman" w:hAnsi="Arial" w:cs="Arial"/>
          <w:color w:val="000000"/>
        </w:rPr>
        <w:t>transects</w:t>
      </w:r>
      <w:proofErr w:type="spellEnd"/>
      <w:r w:rsidR="00B901D3">
        <w:rPr>
          <w:rFonts w:ascii="Arial" w:eastAsia="Times-Roman" w:hAnsi="Arial" w:cs="Arial"/>
          <w:color w:val="000000"/>
        </w:rPr>
        <w:t xml:space="preserve"> pour éviter le soleil de face…</w:t>
      </w:r>
    </w:p>
    <w:p w:rsidR="00B901D3" w:rsidRDefault="00B901D3" w:rsidP="004A5106">
      <w:pPr>
        <w:spacing w:after="0" w:line="240" w:lineRule="auto"/>
        <w:rPr>
          <w:rFonts w:ascii="Arial" w:eastAsia="Times-Roman" w:hAnsi="Arial" w:cs="Arial"/>
          <w:color w:val="000000"/>
        </w:rPr>
      </w:pPr>
      <w:r>
        <w:rPr>
          <w:rFonts w:ascii="Arial" w:eastAsia="Times-Roman" w:hAnsi="Arial" w:cs="Arial"/>
          <w:color w:val="000000"/>
        </w:rPr>
        <w:t>*CLIC</w:t>
      </w:r>
    </w:p>
    <w:p w:rsidR="004A5106" w:rsidRDefault="00B901D3" w:rsidP="004A5106">
      <w:pPr>
        <w:spacing w:after="0" w:line="240" w:lineRule="auto"/>
        <w:rPr>
          <w:rFonts w:ascii="Arial" w:eastAsia="Times-Roman" w:hAnsi="Arial" w:cs="Arial"/>
          <w:color w:val="000000"/>
        </w:rPr>
      </w:pPr>
      <w:r>
        <w:rPr>
          <w:rFonts w:ascii="Arial" w:eastAsia="Times-Roman" w:hAnsi="Arial" w:cs="Arial"/>
          <w:color w:val="000000"/>
        </w:rPr>
        <w:t>*…</w:t>
      </w:r>
      <w:r w:rsidR="004A5106">
        <w:rPr>
          <w:rFonts w:ascii="Arial" w:eastAsia="Times-Roman" w:hAnsi="Arial" w:cs="Arial"/>
          <w:color w:val="000000"/>
        </w:rPr>
        <w:t>En général, le survol a lieu tôt le matin ou en fin d’après-midi pour éviter les heures trop chaudes.</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*B - Les animaux seront recensé</w:t>
      </w:r>
      <w:r w:rsidRPr="00824136">
        <w:rPr>
          <w:rFonts w:ascii="Arial" w:eastAsia="Times-Roman" w:hAnsi="Arial" w:cs="Arial"/>
          <w:color w:val="000000"/>
        </w:rPr>
        <w:t xml:space="preserve">s au sein de bandes </w:t>
      </w:r>
      <w:r>
        <w:rPr>
          <w:rFonts w:ascii="Arial" w:eastAsia="Times-Roman" w:hAnsi="Arial" w:cs="Arial"/>
          <w:color w:val="000000"/>
        </w:rPr>
        <w:t>théoriques</w:t>
      </w:r>
      <w:r w:rsidRPr="00824136">
        <w:rPr>
          <w:rFonts w:ascii="Arial" w:eastAsia="Times-Roman" w:hAnsi="Arial" w:cs="Arial"/>
          <w:color w:val="000000"/>
        </w:rPr>
        <w:t xml:space="preserve"> </w:t>
      </w:r>
      <w:r>
        <w:rPr>
          <w:rFonts w:ascii="Arial" w:eastAsia="Times-Roman" w:hAnsi="Arial" w:cs="Arial"/>
          <w:color w:val="000000"/>
        </w:rPr>
        <w:t>au sol, préalablement calibrées</w:t>
      </w:r>
      <w:r w:rsidRPr="00824136">
        <w:rPr>
          <w:rFonts w:ascii="Arial" w:eastAsia="Times-Roman" w:hAnsi="Arial" w:cs="Arial"/>
          <w:color w:val="000000"/>
        </w:rPr>
        <w:t xml:space="preserve"> </w:t>
      </w:r>
      <w:r>
        <w:rPr>
          <w:rFonts w:ascii="Arial" w:eastAsia="Times-Roman" w:hAnsi="Arial" w:cs="Arial"/>
          <w:color w:val="000000"/>
        </w:rPr>
        <w:t>sur l’avion lors de la préparation du protocole.</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w:t>
      </w:r>
      <w:proofErr w:type="spellStart"/>
      <w:r w:rsidR="00B901D3">
        <w:rPr>
          <w:rFonts w:ascii="Arial" w:eastAsia="Times-Roman" w:hAnsi="Arial" w:cs="Arial"/>
          <w:color w:val="000000"/>
        </w:rPr>
        <w:t>Clic</w:t>
      </w:r>
      <w:r>
        <w:rPr>
          <w:rFonts w:ascii="Arial" w:eastAsia="Times-Roman" w:hAnsi="Arial" w:cs="Arial"/>
          <w:color w:val="000000"/>
        </w:rPr>
        <w:t>G</w:t>
      </w:r>
      <w:proofErr w:type="spellEnd"/>
      <w:r>
        <w:rPr>
          <w:rFonts w:ascii="Arial" w:eastAsia="Times-Roman" w:hAnsi="Arial" w:cs="Arial"/>
          <w:color w:val="000000"/>
        </w:rPr>
        <w:t xml:space="preserve"> – Les dénombrements aé</w:t>
      </w:r>
      <w:r w:rsidRPr="00824136">
        <w:rPr>
          <w:rFonts w:ascii="Arial" w:eastAsia="Times-Roman" w:hAnsi="Arial" w:cs="Arial"/>
          <w:color w:val="000000"/>
        </w:rPr>
        <w:t xml:space="preserve">riens </w:t>
      </w:r>
      <w:r>
        <w:rPr>
          <w:rFonts w:ascii="Arial" w:eastAsia="Times-Roman" w:hAnsi="Arial" w:cs="Arial"/>
          <w:color w:val="000000"/>
        </w:rPr>
        <w:t>se réalisent</w:t>
      </w:r>
      <w:r w:rsidRPr="00824136">
        <w:rPr>
          <w:rFonts w:ascii="Arial" w:eastAsia="Times-Roman" w:hAnsi="Arial" w:cs="Arial"/>
          <w:color w:val="000000"/>
        </w:rPr>
        <w:t xml:space="preserve"> au moyen</w:t>
      </w:r>
      <w:r>
        <w:rPr>
          <w:rFonts w:ascii="Arial" w:eastAsia="Times-Roman" w:hAnsi="Arial" w:cs="Arial"/>
          <w:color w:val="000000"/>
        </w:rPr>
        <w:t xml:space="preserve"> d’un avion à</w:t>
      </w:r>
      <w:r w:rsidRPr="00824136">
        <w:rPr>
          <w:rFonts w:ascii="Arial" w:eastAsia="Times-Roman" w:hAnsi="Arial" w:cs="Arial"/>
          <w:color w:val="000000"/>
        </w:rPr>
        <w:t xml:space="preserve"> ailes hautes </w:t>
      </w:r>
      <w:r>
        <w:rPr>
          <w:rFonts w:ascii="Arial" w:eastAsia="Times-Roman" w:hAnsi="Arial" w:cs="Arial"/>
          <w:color w:val="000000"/>
        </w:rPr>
        <w:t>qui permet une bonne visibilité du sol. L’é</w:t>
      </w:r>
      <w:r w:rsidRPr="00824136">
        <w:rPr>
          <w:rFonts w:ascii="Arial" w:eastAsia="Times-Roman" w:hAnsi="Arial" w:cs="Arial"/>
          <w:color w:val="000000"/>
        </w:rPr>
        <w:t xml:space="preserve">quipe de comptage rassemble </w:t>
      </w:r>
      <w:r>
        <w:rPr>
          <w:rFonts w:ascii="Arial" w:eastAsia="Times-Roman" w:hAnsi="Arial" w:cs="Arial"/>
          <w:color w:val="000000"/>
        </w:rPr>
        <w:t xml:space="preserve">en général </w:t>
      </w:r>
      <w:r w:rsidRPr="00824136">
        <w:rPr>
          <w:rFonts w:ascii="Arial" w:eastAsia="Times-Roman" w:hAnsi="Arial" w:cs="Arial"/>
          <w:color w:val="000000"/>
        </w:rPr>
        <w:t>quatre personnes</w:t>
      </w:r>
      <w:r>
        <w:rPr>
          <w:rFonts w:ascii="Arial" w:eastAsia="Times-Roman" w:hAnsi="Arial" w:cs="Arial"/>
          <w:color w:val="000000"/>
        </w:rPr>
        <w:t xml:space="preserve"> dont le</w:t>
      </w:r>
      <w:r w:rsidRPr="00824136">
        <w:rPr>
          <w:rFonts w:ascii="Arial" w:eastAsia="Times-Roman" w:hAnsi="Arial" w:cs="Arial"/>
          <w:color w:val="000000"/>
        </w:rPr>
        <w:t xml:space="preserve"> pilote </w:t>
      </w:r>
      <w:r>
        <w:rPr>
          <w:rFonts w:ascii="Arial" w:eastAsia="Times-Roman" w:hAnsi="Arial" w:cs="Arial"/>
          <w:color w:val="000000"/>
        </w:rPr>
        <w:t>qui suit</w:t>
      </w:r>
      <w:r w:rsidRPr="00824136">
        <w:rPr>
          <w:rFonts w:ascii="Arial" w:eastAsia="Times-Roman" w:hAnsi="Arial" w:cs="Arial"/>
          <w:color w:val="000000"/>
        </w:rPr>
        <w:t xml:space="preserve"> le plan de vol,</w:t>
      </w:r>
      <w:r>
        <w:rPr>
          <w:rFonts w:ascii="Arial" w:eastAsia="Times-Roman" w:hAnsi="Arial" w:cs="Arial"/>
          <w:color w:val="000000"/>
        </w:rPr>
        <w:t xml:space="preserve"> le navigateur qui enregistre</w:t>
      </w:r>
      <w:r w:rsidRPr="00824136">
        <w:rPr>
          <w:rFonts w:ascii="Arial" w:eastAsia="Times-Roman" w:hAnsi="Arial" w:cs="Arial"/>
          <w:color w:val="000000"/>
        </w:rPr>
        <w:t xml:space="preserve"> les informations fournies par les observateurs et </w:t>
      </w:r>
      <w:r>
        <w:rPr>
          <w:rFonts w:ascii="Arial" w:eastAsia="Times-Roman" w:hAnsi="Arial" w:cs="Arial"/>
          <w:color w:val="000000"/>
        </w:rPr>
        <w:t>contrôle les paramè</w:t>
      </w:r>
      <w:r w:rsidRPr="00824136">
        <w:rPr>
          <w:rFonts w:ascii="Arial" w:eastAsia="Times-Roman" w:hAnsi="Arial" w:cs="Arial"/>
          <w:color w:val="000000"/>
        </w:rPr>
        <w:t>tres</w:t>
      </w:r>
      <w:r>
        <w:rPr>
          <w:rFonts w:ascii="Arial" w:eastAsia="Times-Roman" w:hAnsi="Arial" w:cs="Arial"/>
          <w:color w:val="000000"/>
        </w:rPr>
        <w:t xml:space="preserve"> </w:t>
      </w:r>
      <w:r w:rsidRPr="00824136">
        <w:rPr>
          <w:rFonts w:ascii="Arial" w:eastAsia="Times-Roman" w:hAnsi="Arial" w:cs="Arial"/>
          <w:color w:val="000000"/>
        </w:rPr>
        <w:t>de vol,</w:t>
      </w:r>
      <w:r>
        <w:rPr>
          <w:rFonts w:ascii="Arial" w:eastAsia="Times-Roman" w:hAnsi="Arial" w:cs="Arial"/>
          <w:color w:val="000000"/>
        </w:rPr>
        <w:t xml:space="preserve"> et </w:t>
      </w:r>
      <w:r w:rsidRPr="00824136">
        <w:rPr>
          <w:rFonts w:ascii="Arial" w:eastAsia="Times-Roman" w:hAnsi="Arial" w:cs="Arial"/>
          <w:color w:val="000000"/>
        </w:rPr>
        <w:t>deux observateurs</w:t>
      </w:r>
      <w:r>
        <w:rPr>
          <w:rFonts w:ascii="Arial" w:eastAsia="Times-Roman" w:hAnsi="Arial" w:cs="Arial"/>
          <w:color w:val="000000"/>
        </w:rPr>
        <w:t xml:space="preserve"> en places arrières chargés de détecter la faune.</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lastRenderedPageBreak/>
        <w:t>*</w:t>
      </w:r>
      <w:proofErr w:type="spellStart"/>
      <w:r w:rsidR="00B901D3">
        <w:rPr>
          <w:rFonts w:ascii="Arial" w:eastAsia="Times-Roman" w:hAnsi="Arial" w:cs="Arial"/>
          <w:color w:val="000000"/>
        </w:rPr>
        <w:t>clic</w:t>
      </w:r>
      <w:r>
        <w:rPr>
          <w:rFonts w:ascii="Arial" w:eastAsia="Times-Roman" w:hAnsi="Arial" w:cs="Arial"/>
          <w:color w:val="000000"/>
        </w:rPr>
        <w:t>B</w:t>
      </w:r>
      <w:proofErr w:type="spellEnd"/>
      <w:r>
        <w:rPr>
          <w:rFonts w:ascii="Arial" w:eastAsia="Times-Roman" w:hAnsi="Arial" w:cs="Arial"/>
          <w:color w:val="000000"/>
        </w:rPr>
        <w:t xml:space="preserve"> – Le pilote et le navigateur peuvent aussi contribuer au comptage, en appui des observateurs principaux et il faut programmer le GPS avec tous les </w:t>
      </w:r>
      <w:proofErr w:type="spellStart"/>
      <w:r>
        <w:rPr>
          <w:rFonts w:ascii="Arial" w:eastAsia="Times-Roman" w:hAnsi="Arial" w:cs="Arial"/>
          <w:color w:val="000000"/>
        </w:rPr>
        <w:t>transects</w:t>
      </w:r>
      <w:proofErr w:type="spellEnd"/>
      <w:r>
        <w:rPr>
          <w:rFonts w:ascii="Arial" w:eastAsia="Times-Roman" w:hAnsi="Arial" w:cs="Arial"/>
          <w:color w:val="000000"/>
        </w:rPr>
        <w:t xml:space="preserve"> avant de décoller et suivre scrupuleusement le programme annoncé.</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w:t>
      </w:r>
      <w:proofErr w:type="spellStart"/>
      <w:r w:rsidR="00B901D3">
        <w:rPr>
          <w:rFonts w:ascii="Arial" w:eastAsia="Times-Roman" w:hAnsi="Arial" w:cs="Arial"/>
          <w:color w:val="000000"/>
        </w:rPr>
        <w:t>clic</w:t>
      </w:r>
      <w:r>
        <w:rPr>
          <w:rFonts w:ascii="Arial" w:eastAsia="Times-Roman" w:hAnsi="Arial" w:cs="Arial"/>
          <w:color w:val="000000"/>
        </w:rPr>
        <w:t>G</w:t>
      </w:r>
      <w:proofErr w:type="spellEnd"/>
      <w:r>
        <w:rPr>
          <w:rFonts w:ascii="Arial" w:eastAsia="Times-Roman" w:hAnsi="Arial" w:cs="Arial"/>
          <w:color w:val="000000"/>
        </w:rPr>
        <w:t xml:space="preserve"> – Le comptage de choix en avion est par échantillonnage car si on fait un comptage total, le risque de recompter les animaux – qui se déplacent entre deux passages d’avion - est grand, surtout si on utilise plusieurs avions lancés simultanément..</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*B - La première étape consiste à définir une bande de comptage de chaque côté de l’avion, en général entre 100 et 250 m selon la densité de la végétation et la taille des espèces ciblées. On étalonne alors l’avion (grâce à des banderoles attachées aux longerons) pour définir une zone portée au sol de la largeur voulue.</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w:t>
      </w:r>
      <w:proofErr w:type="spellStart"/>
      <w:r w:rsidR="00B901D3">
        <w:rPr>
          <w:rFonts w:ascii="Arial" w:eastAsia="Times-Roman" w:hAnsi="Arial" w:cs="Arial"/>
          <w:color w:val="000000"/>
        </w:rPr>
        <w:t>clic</w:t>
      </w:r>
      <w:r>
        <w:rPr>
          <w:rFonts w:ascii="Arial" w:eastAsia="Times-Roman" w:hAnsi="Arial" w:cs="Arial"/>
          <w:color w:val="000000"/>
        </w:rPr>
        <w:t>G</w:t>
      </w:r>
      <w:proofErr w:type="spellEnd"/>
      <w:r>
        <w:rPr>
          <w:rFonts w:ascii="Arial" w:eastAsia="Times-Roman" w:hAnsi="Arial" w:cs="Arial"/>
          <w:color w:val="000000"/>
        </w:rPr>
        <w:t xml:space="preserve"> – </w:t>
      </w:r>
      <w:r w:rsidRPr="00824136">
        <w:rPr>
          <w:rFonts w:ascii="Arial" w:eastAsia="Times-Roman" w:hAnsi="Arial" w:cs="Arial"/>
          <w:color w:val="000000"/>
        </w:rPr>
        <w:t>L’in</w:t>
      </w:r>
      <w:r>
        <w:rPr>
          <w:rFonts w:ascii="Arial" w:eastAsia="Times-Roman" w:hAnsi="Arial" w:cs="Arial"/>
          <w:color w:val="000000"/>
        </w:rPr>
        <w:t xml:space="preserve">tervalle entre les </w:t>
      </w:r>
      <w:proofErr w:type="spellStart"/>
      <w:r>
        <w:rPr>
          <w:rFonts w:ascii="Arial" w:eastAsia="Times-Roman" w:hAnsi="Arial" w:cs="Arial"/>
          <w:color w:val="000000"/>
        </w:rPr>
        <w:t>transects</w:t>
      </w:r>
      <w:proofErr w:type="spellEnd"/>
      <w:r>
        <w:rPr>
          <w:rFonts w:ascii="Arial" w:eastAsia="Times-Roman" w:hAnsi="Arial" w:cs="Arial"/>
          <w:color w:val="000000"/>
        </w:rPr>
        <w:t xml:space="preserve"> dépendra ensuite du</w:t>
      </w:r>
      <w:r w:rsidRPr="00824136">
        <w:rPr>
          <w:rFonts w:ascii="Arial" w:eastAsia="Times-Roman" w:hAnsi="Arial" w:cs="Arial"/>
          <w:color w:val="000000"/>
        </w:rPr>
        <w:t xml:space="preserve"> taux d’</w:t>
      </w:r>
      <w:r>
        <w:rPr>
          <w:rFonts w:ascii="Arial" w:eastAsia="Times-Roman" w:hAnsi="Arial" w:cs="Arial"/>
          <w:color w:val="000000"/>
        </w:rPr>
        <w:t>é</w:t>
      </w:r>
      <w:r w:rsidRPr="00824136">
        <w:rPr>
          <w:rFonts w:ascii="Arial" w:eastAsia="Times-Roman" w:hAnsi="Arial" w:cs="Arial"/>
          <w:color w:val="000000"/>
        </w:rPr>
        <w:t xml:space="preserve">chantillonnage </w:t>
      </w:r>
      <w:r>
        <w:rPr>
          <w:rFonts w:ascii="Arial" w:eastAsia="Times-Roman" w:hAnsi="Arial" w:cs="Arial"/>
          <w:color w:val="000000"/>
        </w:rPr>
        <w:t>voulu et de la largeur de cette bande projetée.</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*B - Lors du survol, seuls les animaux inclus dans la bande sont comptabilisés ce qui permet de calculer ensuite une densité théorique et d’en extrapoler l’effectif total estimé, assorti d’un écart-type d’autant plus grand que le nombre de contacts est faible et que l’effort de comptage est réduit.</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w:t>
      </w:r>
      <w:proofErr w:type="spellStart"/>
      <w:r w:rsidR="00B901D3">
        <w:rPr>
          <w:rFonts w:ascii="Arial" w:eastAsia="Times-Roman" w:hAnsi="Arial" w:cs="Arial"/>
          <w:color w:val="000000"/>
        </w:rPr>
        <w:t>clic</w:t>
      </w:r>
      <w:r>
        <w:rPr>
          <w:rFonts w:ascii="Arial" w:eastAsia="Times-Roman" w:hAnsi="Arial" w:cs="Arial"/>
          <w:color w:val="000000"/>
        </w:rPr>
        <w:t>G</w:t>
      </w:r>
      <w:proofErr w:type="spellEnd"/>
      <w:r>
        <w:rPr>
          <w:rFonts w:ascii="Arial" w:eastAsia="Times-Roman" w:hAnsi="Arial" w:cs="Arial"/>
          <w:color w:val="000000"/>
        </w:rPr>
        <w:t xml:space="preserve"> – La méthode par échantillonnage nécessite un traitement statistique des données, assez simple, selon la méthode de Jolly 2 le plus souvent comme indiqué dans le module 2 sur les statistiques.</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w:t>
      </w:r>
      <w:proofErr w:type="spellStart"/>
      <w:r w:rsidR="00B901D3">
        <w:rPr>
          <w:rFonts w:ascii="Arial" w:eastAsia="Times-Roman" w:hAnsi="Arial" w:cs="Arial"/>
          <w:color w:val="000000"/>
        </w:rPr>
        <w:t>clic</w:t>
      </w:r>
      <w:r>
        <w:rPr>
          <w:rFonts w:ascii="Arial" w:eastAsia="Times-Roman" w:hAnsi="Arial" w:cs="Arial"/>
          <w:color w:val="000000"/>
        </w:rPr>
        <w:t>B</w:t>
      </w:r>
      <w:proofErr w:type="spellEnd"/>
      <w:r>
        <w:rPr>
          <w:rFonts w:ascii="Arial" w:eastAsia="Times-Roman" w:hAnsi="Arial" w:cs="Arial"/>
          <w:color w:val="000000"/>
        </w:rPr>
        <w:t xml:space="preserve"> – L’effort de comptage porte souvent sur 10 à 20% du territoire et les résultats peuvent grandement varier d’une saison à l’autre ce qui justifie de conduire les survols à différentes saisons. Les gros troupeaux sont en général photographiés pour un comptage ultérieur afin de ne pas perturber le vol.</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w:t>
      </w:r>
      <w:proofErr w:type="spellStart"/>
      <w:r w:rsidR="00B901D3">
        <w:rPr>
          <w:rFonts w:ascii="Arial" w:eastAsia="Times-Roman" w:hAnsi="Arial" w:cs="Arial"/>
          <w:color w:val="000000"/>
        </w:rPr>
        <w:t>clic</w:t>
      </w:r>
      <w:r>
        <w:rPr>
          <w:rFonts w:ascii="Arial" w:eastAsia="Times-Roman" w:hAnsi="Arial" w:cs="Arial"/>
          <w:color w:val="000000"/>
        </w:rPr>
        <w:t>G</w:t>
      </w:r>
      <w:proofErr w:type="spellEnd"/>
      <w:r>
        <w:rPr>
          <w:rFonts w:ascii="Arial" w:eastAsia="Times-Roman" w:hAnsi="Arial" w:cs="Arial"/>
          <w:color w:val="000000"/>
        </w:rPr>
        <w:t xml:space="preserve"> – Enfin, l’utilisation d’un systè</w:t>
      </w:r>
      <w:r w:rsidRPr="00824136">
        <w:rPr>
          <w:rFonts w:ascii="Arial" w:eastAsia="Times-Roman" w:hAnsi="Arial" w:cs="Arial"/>
          <w:color w:val="000000"/>
        </w:rPr>
        <w:t>me d’</w:t>
      </w:r>
      <w:r>
        <w:rPr>
          <w:rFonts w:ascii="Arial" w:eastAsia="Times-Roman" w:hAnsi="Arial" w:cs="Arial"/>
          <w:color w:val="000000"/>
        </w:rPr>
        <w:t xml:space="preserve">information géographique </w:t>
      </w:r>
      <w:r w:rsidRPr="00824136">
        <w:rPr>
          <w:rFonts w:ascii="Arial" w:eastAsia="Times-Roman" w:hAnsi="Arial" w:cs="Arial"/>
          <w:color w:val="000000"/>
        </w:rPr>
        <w:t>permet</w:t>
      </w:r>
      <w:r>
        <w:rPr>
          <w:rFonts w:ascii="Arial" w:eastAsia="Times-Roman" w:hAnsi="Arial" w:cs="Arial"/>
          <w:color w:val="000000"/>
        </w:rPr>
        <w:t>tra</w:t>
      </w:r>
      <w:r w:rsidRPr="00824136">
        <w:rPr>
          <w:rFonts w:ascii="Arial" w:eastAsia="Times-Roman" w:hAnsi="Arial" w:cs="Arial"/>
          <w:color w:val="000000"/>
        </w:rPr>
        <w:t xml:space="preserve"> </w:t>
      </w:r>
      <w:r>
        <w:rPr>
          <w:rFonts w:ascii="Arial" w:eastAsia="Times-Roman" w:hAnsi="Arial" w:cs="Arial"/>
          <w:color w:val="000000"/>
        </w:rPr>
        <w:t>de déterminer la</w:t>
      </w:r>
      <w:r w:rsidRPr="00824136">
        <w:rPr>
          <w:rFonts w:ascii="Arial" w:eastAsia="Times-Roman" w:hAnsi="Arial" w:cs="Arial"/>
          <w:color w:val="000000"/>
        </w:rPr>
        <w:t xml:space="preserve"> distribution des animaux au sein de l’</w:t>
      </w:r>
      <w:r>
        <w:rPr>
          <w:rFonts w:ascii="Arial" w:eastAsia="Times-Roman" w:hAnsi="Arial" w:cs="Arial"/>
          <w:color w:val="000000"/>
        </w:rPr>
        <w:t>aire protégée</w:t>
      </w:r>
      <w:r w:rsidRPr="00824136">
        <w:rPr>
          <w:rFonts w:ascii="Arial" w:eastAsia="Times-Roman" w:hAnsi="Arial" w:cs="Arial"/>
          <w:color w:val="000000"/>
        </w:rPr>
        <w:t xml:space="preserve"> </w:t>
      </w:r>
      <w:r>
        <w:rPr>
          <w:rFonts w:ascii="Arial" w:eastAsia="Times-Roman" w:hAnsi="Arial" w:cs="Arial"/>
          <w:color w:val="000000"/>
        </w:rPr>
        <w:t>si les positions GPS des observations sont bien enregistrées en vol</w:t>
      </w:r>
      <w:r w:rsidRPr="00824136">
        <w:rPr>
          <w:rFonts w:ascii="Arial" w:eastAsia="Times-Roman" w:hAnsi="Arial" w:cs="Arial"/>
          <w:color w:val="000000"/>
        </w:rPr>
        <w:t>.</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w:t>
      </w:r>
      <w:proofErr w:type="spellStart"/>
      <w:r w:rsidR="00B901D3">
        <w:rPr>
          <w:rFonts w:ascii="Arial" w:eastAsia="Times-Roman" w:hAnsi="Arial" w:cs="Arial"/>
          <w:color w:val="000000"/>
        </w:rPr>
        <w:t>clic</w:t>
      </w:r>
      <w:r>
        <w:rPr>
          <w:rFonts w:ascii="Arial" w:eastAsia="Times-Roman" w:hAnsi="Arial" w:cs="Arial"/>
          <w:color w:val="000000"/>
        </w:rPr>
        <w:t>B</w:t>
      </w:r>
      <w:proofErr w:type="spellEnd"/>
      <w:r>
        <w:rPr>
          <w:rFonts w:ascii="Arial" w:eastAsia="Times-Roman" w:hAnsi="Arial" w:cs="Arial"/>
          <w:color w:val="000000"/>
        </w:rPr>
        <w:t xml:space="preserve"> - Les sources d’erreurs et d’imprécisions sont liées au taux d’échantillonnage. Plus on fait de </w:t>
      </w:r>
      <w:proofErr w:type="spellStart"/>
      <w:r>
        <w:rPr>
          <w:rFonts w:ascii="Arial" w:eastAsia="Times-Roman" w:hAnsi="Arial" w:cs="Arial"/>
          <w:color w:val="000000"/>
        </w:rPr>
        <w:t>transects</w:t>
      </w:r>
      <w:proofErr w:type="spellEnd"/>
      <w:r>
        <w:rPr>
          <w:rFonts w:ascii="Arial" w:eastAsia="Times-Roman" w:hAnsi="Arial" w:cs="Arial"/>
          <w:color w:val="000000"/>
        </w:rPr>
        <w:t xml:space="preserve"> et plus les bandes sont larges, plus on couvre de territoire et donc plus la précision du dénombrement croît.</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*G – Certaines espèces seront systématiquement sous-estimées car difficilement visibles depuis l’avion, comme le lion par exemple. Pour les groupes, il faut bien s’astreindre à ne compter que les animaux présents à l’intérieur de la bande de comptage.</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*B - Les conditions météorologiques et la visibilité peuvent également grandement influencer la performance du comptage.</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w:t>
      </w:r>
      <w:proofErr w:type="spellStart"/>
      <w:r w:rsidR="00B901D3">
        <w:rPr>
          <w:rFonts w:ascii="Arial" w:eastAsia="Times-Roman" w:hAnsi="Arial" w:cs="Arial"/>
          <w:color w:val="000000"/>
        </w:rPr>
        <w:t>clic</w:t>
      </w:r>
      <w:r>
        <w:rPr>
          <w:rFonts w:ascii="Arial" w:eastAsia="Times-Roman" w:hAnsi="Arial" w:cs="Arial"/>
          <w:color w:val="000000"/>
        </w:rPr>
        <w:t>G</w:t>
      </w:r>
      <w:proofErr w:type="spellEnd"/>
      <w:r>
        <w:rPr>
          <w:rFonts w:ascii="Arial" w:eastAsia="Times-Roman" w:hAnsi="Arial" w:cs="Arial"/>
          <w:color w:val="000000"/>
        </w:rPr>
        <w:t xml:space="preserve"> – L’expérience des compteurs est essentielle pour éviter les erreurs d’identification et estimer rapidement le nombre d’animaux présents. Il faut aussi tenir compte de la fatigue qui diminue fortement l’attention après un certain temps. Evidemment, il faut tester la capacité des observateurs à rester en vol sans être malades dans des conditions souvent éprouvantes.</w:t>
      </w:r>
    </w:p>
    <w:p w:rsidR="004A5106" w:rsidRDefault="004A5106" w:rsidP="004A5106">
      <w:pPr>
        <w:spacing w:after="0" w:line="240" w:lineRule="auto"/>
        <w:rPr>
          <w:rFonts w:ascii="Arial" w:eastAsia="Times-Roman" w:hAnsi="Arial" w:cs="Arial"/>
          <w:color w:val="000000"/>
        </w:rPr>
      </w:pPr>
      <w:r>
        <w:rPr>
          <w:rFonts w:ascii="Arial" w:eastAsia="Times-Roman" w:hAnsi="Arial" w:cs="Arial"/>
          <w:color w:val="000000"/>
        </w:rPr>
        <w:t>*</w:t>
      </w:r>
      <w:r w:rsidR="00B901D3">
        <w:rPr>
          <w:rFonts w:ascii="Arial" w:eastAsia="Times-Roman" w:hAnsi="Arial" w:cs="Arial"/>
          <w:color w:val="000000"/>
        </w:rPr>
        <w:t>clic</w:t>
      </w:r>
      <w:bookmarkStart w:id="0" w:name="_GoBack"/>
      <w:bookmarkEnd w:id="0"/>
      <w:r>
        <w:rPr>
          <w:rFonts w:ascii="Arial" w:eastAsia="Times-Roman" w:hAnsi="Arial" w:cs="Arial"/>
          <w:color w:val="000000"/>
        </w:rPr>
        <w:t>B - Enfin, s’agissant d’un vol à très basse altitude en milieu généralement « hostile », il faut avoir préparé l’équipe à l’éventualité d’une panne moteur qui s’accompagnera d’un atterrissage d’urgence, le plus souvent périlleux.</w:t>
      </w:r>
    </w:p>
    <w:p w:rsidR="002532C7" w:rsidRDefault="002532C7" w:rsidP="00D77432">
      <w:pPr>
        <w:autoSpaceDE w:val="0"/>
        <w:autoSpaceDN w:val="0"/>
        <w:adjustRightInd w:val="0"/>
        <w:spacing w:after="0" w:line="240" w:lineRule="auto"/>
        <w:rPr>
          <w:rFonts w:ascii="Arial" w:eastAsia="Times-Roman" w:hAnsi="Arial" w:cs="Arial"/>
          <w:color w:val="000000"/>
        </w:rPr>
      </w:pPr>
    </w:p>
    <w:p w:rsidR="00687C4E" w:rsidRDefault="00687C4E" w:rsidP="00D77432">
      <w:pPr>
        <w:autoSpaceDE w:val="0"/>
        <w:autoSpaceDN w:val="0"/>
        <w:adjustRightInd w:val="0"/>
        <w:spacing w:after="0" w:line="240" w:lineRule="auto"/>
        <w:rPr>
          <w:rFonts w:ascii="Arial" w:eastAsia="Times-Roman" w:hAnsi="Arial" w:cs="Arial"/>
          <w:color w:val="000000"/>
        </w:rPr>
      </w:pPr>
    </w:p>
    <w:p w:rsidR="00687C4E" w:rsidRDefault="00687C4E" w:rsidP="00D77432">
      <w:pPr>
        <w:autoSpaceDE w:val="0"/>
        <w:autoSpaceDN w:val="0"/>
        <w:adjustRightInd w:val="0"/>
        <w:spacing w:after="0" w:line="240" w:lineRule="auto"/>
        <w:rPr>
          <w:rFonts w:ascii="Arial" w:eastAsia="Times-Roman" w:hAnsi="Arial" w:cs="Arial"/>
          <w:color w:val="000000"/>
        </w:rPr>
      </w:pPr>
    </w:p>
    <w:p w:rsidR="00F8421C" w:rsidRDefault="00F8421C" w:rsidP="00986847">
      <w:pPr>
        <w:autoSpaceDE w:val="0"/>
        <w:autoSpaceDN w:val="0"/>
        <w:adjustRightInd w:val="0"/>
        <w:spacing w:after="0" w:line="240" w:lineRule="auto"/>
        <w:rPr>
          <w:rFonts w:ascii="Arial" w:eastAsia="Times-Roman" w:hAnsi="Arial" w:cs="Arial"/>
          <w:color w:val="000000"/>
        </w:rPr>
      </w:pPr>
    </w:p>
    <w:p w:rsidR="00EF254B" w:rsidRPr="00824136" w:rsidRDefault="00EF254B" w:rsidP="006B1B40">
      <w:pPr>
        <w:autoSpaceDE w:val="0"/>
        <w:autoSpaceDN w:val="0"/>
        <w:adjustRightInd w:val="0"/>
        <w:spacing w:after="0" w:line="240" w:lineRule="auto"/>
        <w:rPr>
          <w:rFonts w:ascii="Arial" w:hAnsi="Arial" w:cs="Arial"/>
          <w:bCs/>
        </w:rPr>
      </w:pPr>
    </w:p>
    <w:sectPr w:rsidR="00EF254B" w:rsidRPr="00824136" w:rsidSect="00E840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Roman">
    <w:altName w:val="MS Mincho"/>
    <w:panose1 w:val="00000000000000000000"/>
    <w:charset w:val="80"/>
    <w:family w:val="auto"/>
    <w:notTrueType/>
    <w:pitch w:val="default"/>
    <w:sig w:usb0="00000003" w:usb1="08070000" w:usb2="00000010" w:usb3="00000000" w:csb0="0002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D7297"/>
    <w:multiLevelType w:val="hybridMultilevel"/>
    <w:tmpl w:val="8AF0835E"/>
    <w:lvl w:ilvl="0" w:tplc="105C1EF2">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40"/>
    <w:rsid w:val="000542D2"/>
    <w:rsid w:val="00066C18"/>
    <w:rsid w:val="00082A9F"/>
    <w:rsid w:val="00104DA7"/>
    <w:rsid w:val="00182631"/>
    <w:rsid w:val="0019398C"/>
    <w:rsid w:val="001B34CC"/>
    <w:rsid w:val="001C6D67"/>
    <w:rsid w:val="001D0D71"/>
    <w:rsid w:val="00233ADE"/>
    <w:rsid w:val="00233B52"/>
    <w:rsid w:val="002532C7"/>
    <w:rsid w:val="002602B6"/>
    <w:rsid w:val="00272098"/>
    <w:rsid w:val="00281A44"/>
    <w:rsid w:val="002B414C"/>
    <w:rsid w:val="002D798F"/>
    <w:rsid w:val="002F1E8C"/>
    <w:rsid w:val="002F4C0B"/>
    <w:rsid w:val="00364A4E"/>
    <w:rsid w:val="003741BD"/>
    <w:rsid w:val="003F7CD7"/>
    <w:rsid w:val="0040624A"/>
    <w:rsid w:val="00442D7B"/>
    <w:rsid w:val="004431C2"/>
    <w:rsid w:val="004A5106"/>
    <w:rsid w:val="00565901"/>
    <w:rsid w:val="005815E8"/>
    <w:rsid w:val="005D303A"/>
    <w:rsid w:val="005E4497"/>
    <w:rsid w:val="0062372F"/>
    <w:rsid w:val="0064067D"/>
    <w:rsid w:val="00663262"/>
    <w:rsid w:val="006737A6"/>
    <w:rsid w:val="00687C4E"/>
    <w:rsid w:val="0069168D"/>
    <w:rsid w:val="006B1B40"/>
    <w:rsid w:val="006D6F88"/>
    <w:rsid w:val="00707442"/>
    <w:rsid w:val="00787446"/>
    <w:rsid w:val="00790BC5"/>
    <w:rsid w:val="007A0702"/>
    <w:rsid w:val="007C4220"/>
    <w:rsid w:val="008046C5"/>
    <w:rsid w:val="00806371"/>
    <w:rsid w:val="00824136"/>
    <w:rsid w:val="008409C6"/>
    <w:rsid w:val="008B4297"/>
    <w:rsid w:val="008C190C"/>
    <w:rsid w:val="008C392A"/>
    <w:rsid w:val="008D7BB3"/>
    <w:rsid w:val="008E36F3"/>
    <w:rsid w:val="00901914"/>
    <w:rsid w:val="00931E9F"/>
    <w:rsid w:val="00945DB5"/>
    <w:rsid w:val="009564E8"/>
    <w:rsid w:val="00986847"/>
    <w:rsid w:val="009A0EDA"/>
    <w:rsid w:val="009A60AD"/>
    <w:rsid w:val="00A410C8"/>
    <w:rsid w:val="00A76F49"/>
    <w:rsid w:val="00A94DBD"/>
    <w:rsid w:val="00AD5BFE"/>
    <w:rsid w:val="00AE2495"/>
    <w:rsid w:val="00B053E8"/>
    <w:rsid w:val="00B56E72"/>
    <w:rsid w:val="00B856DF"/>
    <w:rsid w:val="00B901D3"/>
    <w:rsid w:val="00B909BD"/>
    <w:rsid w:val="00BA1882"/>
    <w:rsid w:val="00BB0901"/>
    <w:rsid w:val="00C523B7"/>
    <w:rsid w:val="00C728AF"/>
    <w:rsid w:val="00CA523A"/>
    <w:rsid w:val="00CB19D7"/>
    <w:rsid w:val="00CD1260"/>
    <w:rsid w:val="00CE206D"/>
    <w:rsid w:val="00CE2B86"/>
    <w:rsid w:val="00D61792"/>
    <w:rsid w:val="00D75390"/>
    <w:rsid w:val="00D77432"/>
    <w:rsid w:val="00DA2DAF"/>
    <w:rsid w:val="00DB1EDE"/>
    <w:rsid w:val="00E5688F"/>
    <w:rsid w:val="00E60188"/>
    <w:rsid w:val="00E840CD"/>
    <w:rsid w:val="00EF254B"/>
    <w:rsid w:val="00F35492"/>
    <w:rsid w:val="00F5353B"/>
    <w:rsid w:val="00F70399"/>
    <w:rsid w:val="00F842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136"/>
    <w:pPr>
      <w:ind w:left="720"/>
      <w:contextualSpacing/>
    </w:pPr>
  </w:style>
  <w:style w:type="paragraph" w:styleId="BalloonText">
    <w:name w:val="Balloon Text"/>
    <w:basedOn w:val="Normal"/>
    <w:link w:val="BalloonTextChar"/>
    <w:uiPriority w:val="99"/>
    <w:semiHidden/>
    <w:unhideWhenUsed/>
    <w:rsid w:val="00F84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21C"/>
    <w:rPr>
      <w:rFonts w:ascii="Tahoma" w:hAnsi="Tahoma" w:cs="Tahoma"/>
      <w:sz w:val="16"/>
      <w:szCs w:val="16"/>
    </w:rPr>
  </w:style>
  <w:style w:type="table" w:styleId="TableGrid">
    <w:name w:val="Table Grid"/>
    <w:basedOn w:val="TableNormal"/>
    <w:uiPriority w:val="59"/>
    <w:rsid w:val="00F84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136"/>
    <w:pPr>
      <w:ind w:left="720"/>
      <w:contextualSpacing/>
    </w:pPr>
  </w:style>
  <w:style w:type="paragraph" w:styleId="BalloonText">
    <w:name w:val="Balloon Text"/>
    <w:basedOn w:val="Normal"/>
    <w:link w:val="BalloonTextChar"/>
    <w:uiPriority w:val="99"/>
    <w:semiHidden/>
    <w:unhideWhenUsed/>
    <w:rsid w:val="00F84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21C"/>
    <w:rPr>
      <w:rFonts w:ascii="Tahoma" w:hAnsi="Tahoma" w:cs="Tahoma"/>
      <w:sz w:val="16"/>
      <w:szCs w:val="16"/>
    </w:rPr>
  </w:style>
  <w:style w:type="table" w:styleId="TableGrid">
    <w:name w:val="Table Grid"/>
    <w:basedOn w:val="TableNormal"/>
    <w:uiPriority w:val="59"/>
    <w:rsid w:val="00F84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Geoffroy Mauvais</dc:creator>
  <cp:lastModifiedBy>Geoffroy Mauvais</cp:lastModifiedBy>
  <cp:revision>4</cp:revision>
  <dcterms:created xsi:type="dcterms:W3CDTF">2016-07-02T17:20:00Z</dcterms:created>
  <dcterms:modified xsi:type="dcterms:W3CDTF">2016-07-04T11:08:00Z</dcterms:modified>
</cp:coreProperties>
</file>