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7.png" ContentType="image/png"/>
  <Override PartName="/word/media/rId47.png" ContentType="image/png"/>
  <Override PartName="/word/media/rId54.png" ContentType="image/png"/>
  <Override PartName="/word/media/rId24.png" ContentType="image/png"/>
  <Override PartName="/word/media/rId60.png" ContentType="image/png"/>
  <Override PartName="/word/media/rId65.png" ContentType="image/png"/>
  <Override PartName="/word/media/rId70.png" ContentType="image/png"/>
  <Override PartName="/word/media/rId75.png" ContentType="image/png"/>
  <Override PartName="/word/media/rId80.png" ContentType="image/png"/>
  <Override PartName="/word/media/rId85.png" ContentType="image/png"/>
  <Override PartName="/word/media/rId91.png" ContentType="image/png"/>
  <Override PartName="/word/media/rId97.png" ContentType="image/png"/>
  <Override PartName="/word/media/rId102.png" ContentType="image/png"/>
  <Override PartName="/word/media/rId27.png" ContentType="image/png"/>
  <Override PartName="/word/media/rId107.png" ContentType="image/png"/>
  <Override PartName="/word/media/rId112.png" ContentType="image/png"/>
  <Override PartName="/word/media/rId117.png" ContentType="image/png"/>
  <Override PartName="/word/media/rId123.png" ContentType="image/png"/>
  <Override PartName="/word/media/rId128.png" ContentType="image/png"/>
  <Override PartName="/word/media/rId133.png" ContentType="image/png"/>
  <Override PartName="/word/media/rId138.png" ContentType="image/png"/>
  <Override PartName="/word/media/rId29.png" ContentType="image/png"/>
  <Override PartName="/word/media/rId1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showing-that-mental-and-behavioral-health-issues-impact-workers"/>
      <w:bookmarkEnd w:id="22"/>
      <w:r>
        <w:t xml:space="preserve">Section 1: Showing that Mental and Behavioral Health Issues Impact Workers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count_disorder</w:t>
      </w:r>
    </w:p>
    <w:p>
      <w:pPr>
        <w:pStyle w:val="SourceCode"/>
      </w:pPr>
      <w:r>
        <w:rPr>
          <w:rStyle w:val="VerbatimChar"/>
        </w:rPr>
        <w:t xml:space="preserve">##                                    Disorder   n</w:t>
      </w:r>
      <w:r>
        <w:br w:type="textWrapping"/>
      </w:r>
      <w:r>
        <w:rPr>
          <w:rStyle w:val="VerbatimChar"/>
        </w:rPr>
        <w:t xml:space="preserve">## 1                             Mood Disorder 325</w:t>
      </w:r>
      <w:r>
        <w:br w:type="textWrapping"/>
      </w:r>
      <w:r>
        <w:rPr>
          <w:rStyle w:val="VerbatimChar"/>
        </w:rPr>
        <w:t xml:space="preserve">## 2                          Anxiety Disorder 272</w:t>
      </w:r>
      <w:r>
        <w:br w:type="textWrapping"/>
      </w:r>
      <w:r>
        <w:rPr>
          <w:rStyle w:val="VerbatimChar"/>
        </w:rPr>
        <w:t xml:space="preserve">## 3  Attention Deficit Hyperactivity Disorder  93</w:t>
      </w:r>
      <w:r>
        <w:br w:type="textWrapping"/>
      </w:r>
      <w:r>
        <w:rPr>
          <w:rStyle w:val="VerbatimChar"/>
        </w:rPr>
        <w:t xml:space="preserve">## 4            Post-traumatic Stress Disorder  51</w:t>
      </w:r>
      <w:r>
        <w:br w:type="textWrapping"/>
      </w:r>
      <w:r>
        <w:rPr>
          <w:rStyle w:val="VerbatimChar"/>
        </w:rPr>
        <w:t xml:space="preserve">## 5             Obsessive-Compulsive Disorder  36</w:t>
      </w:r>
      <w:r>
        <w:br w:type="textWrapping"/>
      </w:r>
      <w:r>
        <w:rPr>
          <w:rStyle w:val="VerbatimChar"/>
        </w:rPr>
        <w:t xml:space="preserve">## 6                    Substance Use Disorder  31</w:t>
      </w:r>
      <w:r>
        <w:br w:type="textWrapping"/>
      </w:r>
      <w:r>
        <w:rPr>
          <w:rStyle w:val="VerbatimChar"/>
        </w:rPr>
        <w:t xml:space="preserve">## 7                 Stress Response Syndromes  28</w:t>
      </w:r>
      <w:r>
        <w:br w:type="textWrapping"/>
      </w:r>
      <w:r>
        <w:rPr>
          <w:rStyle w:val="VerbatimChar"/>
        </w:rPr>
        <w:t xml:space="preserve">## 8                        Addictive Disorder  24</w:t>
      </w:r>
      <w:r>
        <w:br w:type="textWrapping"/>
      </w:r>
      <w:r>
        <w:rPr>
          <w:rStyle w:val="VerbatimChar"/>
        </w:rPr>
        <w:t xml:space="preserve">## 9                      Personality Disorder  22</w:t>
      </w:r>
      <w:r>
        <w:br w:type="textWrapping"/>
      </w:r>
      <w:r>
        <w:rPr>
          <w:rStyle w:val="VerbatimChar"/>
        </w:rPr>
        <w:t xml:space="preserve">## 10                          Eating Disorder  19</w:t>
      </w:r>
      <w:r>
        <w:br w:type="textWrapping"/>
      </w:r>
      <w:r>
        <w:rPr>
          <w:rStyle w:val="VerbatimChar"/>
        </w:rPr>
        <w:t xml:space="preserve">## 11                    Dissociative Disorder   5</w:t>
      </w:r>
      <w:r>
        <w:br w:type="textWrapping"/>
      </w:r>
      <w:r>
        <w:rPr>
          <w:rStyle w:val="VerbatimChar"/>
        </w:rPr>
        <w:t xml:space="preserve">## 12                       Psychotic Disorder   4</w:t>
      </w:r>
      <w:r>
        <w:br w:type="textWrapping"/>
      </w:r>
      <w:r>
        <w:rPr>
          <w:rStyle w:val="VerbatimChar"/>
        </w:rPr>
        <w:t xml:space="preserve">## 13                                   Autism   2</w:t>
      </w:r>
      <w:r>
        <w:br w:type="textWrapping"/>
      </w:r>
      <w:r>
        <w:rPr>
          <w:rStyle w:val="VerbatimChar"/>
        </w:rPr>
        <w:t xml:space="preserve">## 14                                      ADD   1</w:t>
      </w:r>
      <w:r>
        <w:br w:type="textWrapping"/>
      </w:r>
      <w:r>
        <w:rPr>
          <w:rStyle w:val="VerbatimChar"/>
        </w:rPr>
        <w:t xml:space="preserve">## 15                                 Asperges   1</w:t>
      </w:r>
      <w:r>
        <w:br w:type="textWrapping"/>
      </w:r>
      <w:r>
        <w:rPr>
          <w:rStyle w:val="VerbatimChar"/>
        </w:rPr>
        <w:t xml:space="preserve">## 16                 Autism Spectrum Disorder   1</w:t>
      </w:r>
      <w:r>
        <w:br w:type="textWrapping"/>
      </w:r>
      <w:r>
        <w:rPr>
          <w:rStyle w:val="VerbatimChar"/>
        </w:rPr>
        <w:t xml:space="preserve">## 17                 Autism spectrum disorder   1</w:t>
      </w:r>
      <w:r>
        <w:br w:type="textWrapping"/>
      </w:r>
      <w:r>
        <w:rPr>
          <w:rStyle w:val="VerbatimChar"/>
        </w:rPr>
        <w:t xml:space="preserve">## 18                                     PTSD   1</w:t>
      </w:r>
      <w:r>
        <w:br w:type="textWrapping"/>
      </w:r>
      <w:r>
        <w:rPr>
          <w:rStyle w:val="VerbatimChar"/>
        </w:rPr>
        <w:t xml:space="preserve">## 19         Pervasive Developmental Disorder   1</w:t>
      </w:r>
      <w:r>
        <w:br w:type="textWrapping"/>
      </w:r>
      <w:r>
        <w:rPr>
          <w:rStyle w:val="VerbatimChar"/>
        </w:rPr>
        <w:t xml:space="preserve">## 20         Schizotypal Personality Disorder   1</w:t>
      </w:r>
      <w:r>
        <w:br w:type="textWrapping"/>
      </w:r>
      <w:r>
        <w:rPr>
          <w:rStyle w:val="VerbatimChar"/>
        </w:rPr>
        <w:t xml:space="preserve">## 21              Seasonal Affective Disorder   1</w:t>
      </w:r>
      <w:r>
        <w:br w:type="textWrapping"/>
      </w:r>
      <w:r>
        <w:rPr>
          <w:rStyle w:val="VerbatimChar"/>
        </w:rPr>
        <w:t xml:space="preserve">## 22                         Sexual addiction   1</w:t>
      </w:r>
      <w:r>
        <w:br w:type="textWrapping"/>
      </w:r>
      <w:r>
        <w:rPr>
          <w:rStyle w:val="VerbatimChar"/>
        </w:rPr>
        <w:t xml:space="preserve">## 23                        Sleeping Disorder   1</w:t>
      </w:r>
      <w:r>
        <w:br w:type="textWrapping"/>
      </w:r>
      <w:r>
        <w:rPr>
          <w:rStyle w:val="VerbatimChar"/>
        </w:rPr>
        <w:t xml:space="preserve">## 24                              Transgender   1</w:t>
      </w:r>
      <w:r>
        <w:br w:type="textWrapping"/>
      </w:r>
      <w:r>
        <w:rPr>
          <w:rStyle w:val="VerbatimChar"/>
        </w:rPr>
        <w:t xml:space="preserve">## 25                   Traumatic Brain Injury   1</w:t>
      </w:r>
    </w:p>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section"/>
      <w:bookmarkEnd w:id="31"/>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w:t>
      </w:r>
    </w:p>
    <w:p>
      <w:pPr>
        <w:pStyle w:val="SourceCode"/>
      </w:pPr>
      <w:r>
        <w:rPr>
          <w:rStyle w:val="CommentTok"/>
        </w:rPr>
        <w:t xml:space="preserve">#Creating lavbels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3"/>
      </w:pPr>
      <w:bookmarkStart w:id="36" w:name="potential-negative-consequences-for-discussing-health-issues-with-employer-physical-vs.mental"/>
      <w:bookmarkEnd w:id="36"/>
      <w:r>
        <w:t xml:space="preserve">Potential Negative Consequences for Discussing Health Issues with Employer: Physical vs. Mental</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8" w:name="interpretation-of-results-4"/>
      <w:bookmarkEnd w:id="38"/>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1"/>
      </w:pPr>
      <w:bookmarkStart w:id="39" w:name="section-2-what-are-other-companies-doing-to-assist-workers-with-mental-and-behavioral-health-policies"/>
      <w:bookmarkEnd w:id="39"/>
      <w:r>
        <w:t xml:space="preserve">Section 2: What are Other Companies Doing to Assist workers with Mental and Behavioral Health Policies</w:t>
      </w:r>
    </w:p>
    <w:p>
      <w:pPr>
        <w:pStyle w:val="Heading1"/>
      </w:pPr>
      <w:bookmarkStart w:id="40" w:name="section-3-what-are-factors-that-might-limit-the-impact-of-behavioral-health-outreach"/>
      <w:bookmarkEnd w:id="40"/>
      <w:r>
        <w:t xml:space="preserve">Section 3: What are Factors that Might Limit the Impact of Behavioral Health Outreach</w:t>
      </w:r>
    </w:p>
    <w:p>
      <w:pPr>
        <w:pStyle w:val="Heading2"/>
      </w:pPr>
      <w:bookmarkStart w:id="41" w:name="anonymity-policies"/>
      <w:bookmarkEnd w:id="41"/>
      <w:r>
        <w:t xml:space="preserve">Anonymity Policies</w:t>
      </w:r>
    </w:p>
    <w:p>
      <w:pPr>
        <w:pStyle w:val="FirstParagraph"/>
      </w:pPr>
      <w:r>
        <w:t xml:space="preserve">If employees feel that their anonymity is not protected, they may be less likely to reach out for help.</w:t>
      </w:r>
    </w:p>
    <w:p>
      <w:pPr>
        <w:pStyle w:val="Heading3"/>
      </w:pPr>
      <w:bookmarkStart w:id="42" w:name="anonymity-policies-by-company-size"/>
      <w:bookmarkEnd w:id="42"/>
      <w:r>
        <w:t xml:space="preserve">Anonymity Policies by Company Size</w:t>
      </w:r>
    </w:p>
    <w:p>
      <w:pPr>
        <w:pStyle w:val="Heading4"/>
      </w:pPr>
      <w:bookmarkStart w:id="43" w:name="crosstab-table"/>
      <w:bookmarkEnd w:id="43"/>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44" w:name="proportions-table"/>
      <w:bookmarkEnd w:id="44"/>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45" w:name="chi-squared-test"/>
      <w:bookmarkEnd w:id="45"/>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 Warning in chisq.test(APbCS):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APbCS</w:t>
      </w:r>
      <w:r>
        <w:br w:type="textWrapping"/>
      </w:r>
      <w:r>
        <w:rPr>
          <w:rStyle w:val="VerbatimChar"/>
        </w:rPr>
        <w:t xml:space="preserve">## 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46" w:name="visualization-of-data"/>
      <w:bookmarkEnd w:id="46"/>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8" w:name="interpretation-of-results-5"/>
      <w:bookmarkEnd w:id="48"/>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49" w:name="anonymity-policies-by-whether-it-is-a-tech-company"/>
      <w:bookmarkEnd w:id="49"/>
      <w:r>
        <w:t xml:space="preserve">Anonymity Policies by Whether it is a Tech Company</w:t>
      </w:r>
    </w:p>
    <w:p>
      <w:pPr>
        <w:pStyle w:val="Heading4"/>
      </w:pPr>
      <w:bookmarkStart w:id="50" w:name="cross-tab-table"/>
      <w:bookmarkEnd w:id="50"/>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51" w:name="proportions-table-1"/>
      <w:bookmarkEnd w:id="51"/>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52" w:name="chi-squared-test-1"/>
      <w:bookmarkEnd w:id="52"/>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APbT2</w:t>
      </w:r>
      <w:r>
        <w:br w:type="textWrapping"/>
      </w:r>
      <w:r>
        <w:rPr>
          <w:rStyle w:val="VerbatimChar"/>
        </w:rPr>
        <w:t xml:space="preserve">## 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53" w:name="visualization-of-data-1"/>
      <w:bookmarkEnd w:id="53"/>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6-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5" w:name="interpretation-of-results-6"/>
      <w:bookmarkEnd w:id="55"/>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56" w:name="ease-of-asking-for-leave-for-a-mental-health-issue"/>
      <w:bookmarkEnd w:id="56"/>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57" w:name="answers-by-gender"/>
      <w:bookmarkEnd w:id="57"/>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58" w:name="chi-squared"/>
      <w:bookmarkEnd w:id="58"/>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 Warning in chisq.test(ELDbG):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ELDbG</w:t>
      </w:r>
      <w:r>
        <w:br w:type="textWrapping"/>
      </w:r>
      <w:r>
        <w:rPr>
          <w:rStyle w:val="VerbatimChar"/>
        </w:rPr>
        <w:t xml:space="preserve">## X-squared = 14.474, df = 10, p-value = 0.1524</w:t>
      </w:r>
    </w:p>
    <w:p>
      <w:pPr>
        <w:pStyle w:val="Heading4"/>
      </w:pPr>
      <w:bookmarkStart w:id="59" w:name="visualization-of-data-2"/>
      <w:bookmarkEnd w:id="59"/>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1" w:name="interpretation-of-results-7"/>
      <w:bookmarkEnd w:id="61"/>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62" w:name="answers-by-age-group"/>
      <w:bookmarkEnd w:id="62"/>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63" w:name="chi-squared-1"/>
      <w:bookmarkEnd w:id="63"/>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 Warning in chisq.test(ELDbA):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ELDbA</w:t>
      </w:r>
      <w:r>
        <w:br w:type="textWrapping"/>
      </w:r>
      <w:r>
        <w:rPr>
          <w:rStyle w:val="VerbatimChar"/>
        </w:rPr>
        <w:t xml:space="preserve">## 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64" w:name="visualization-of-data-3"/>
      <w:bookmarkEnd w:id="64"/>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6" w:name="interpretation-of-results-8"/>
      <w:bookmarkEnd w:id="66"/>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67" w:name="answers-by-company-size"/>
      <w:bookmarkEnd w:id="67"/>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68" w:name="chi-squared-2"/>
      <w:bookmarkEnd w:id="68"/>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ELDbCS</w:t>
      </w:r>
      <w:r>
        <w:br w:type="textWrapping"/>
      </w:r>
      <w:r>
        <w:rPr>
          <w:rStyle w:val="VerbatimChar"/>
        </w:rPr>
        <w:t xml:space="preserve">## 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69" w:name="visualization-of-data-4"/>
      <w:bookmarkEnd w:id="69"/>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7-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1" w:name="interpretation-of-results-9"/>
      <w:bookmarkEnd w:id="71"/>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72" w:name="answers-by-whether-current-company-provides-mental-health-benefits"/>
      <w:bookmarkEnd w:id="72"/>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73" w:name="chi-squared-3"/>
      <w:bookmarkEnd w:id="73"/>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ELDbMHB</w:t>
      </w:r>
      <w:r>
        <w:br w:type="textWrapping"/>
      </w:r>
      <w:r>
        <w:rPr>
          <w:rStyle w:val="VerbatimChar"/>
        </w:rPr>
        <w:t xml:space="preserve">## 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74" w:name="create-visualization"/>
      <w:bookmarkEnd w:id="74"/>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1-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6" w:name="interpretation-of-results-10"/>
      <w:bookmarkEnd w:id="76"/>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77" w:name="answers-by-whether-current-company-has-ever-formally-discussed-mental-health"/>
      <w:bookmarkEnd w:id="77"/>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78" w:name="chi-squared-4"/>
      <w:bookmarkEnd w:id="78"/>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ELDbEDM</w:t>
      </w:r>
      <w:r>
        <w:br w:type="textWrapping"/>
      </w:r>
      <w:r>
        <w:rPr>
          <w:rStyle w:val="VerbatimChar"/>
        </w:rPr>
        <w:t xml:space="preserve">## 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79" w:name="create-visualization-1"/>
      <w:bookmarkEnd w:id="79"/>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4-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1" w:name="interpretation-of-results-11"/>
      <w:bookmarkEnd w:id="81"/>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82" w:name="answers-by-whether-current-company-offers-other-resources"/>
      <w:bookmarkEnd w:id="82"/>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83" w:name="chi-squared-5"/>
      <w:bookmarkEnd w:id="83"/>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ELDbEOR</w:t>
      </w:r>
      <w:r>
        <w:br w:type="textWrapping"/>
      </w:r>
      <w:r>
        <w:rPr>
          <w:rStyle w:val="VerbatimChar"/>
        </w:rPr>
        <w:t xml:space="preserve">## X-squared = 38.212, df = 10, p-value = 3.486e-05</w:t>
      </w:r>
    </w:p>
    <w:p>
      <w:pPr>
        <w:pStyle w:val="Heading4"/>
      </w:pPr>
      <w:bookmarkStart w:id="84" w:name="create-visualization-2"/>
      <w:bookmarkEnd w:id="84"/>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7-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6" w:name="interpretation-of-results-12"/>
      <w:bookmarkEnd w:id="86"/>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87" w:name="answers-by-if-they-ever-saw-a-poor-response-to-mental-health-issue"/>
      <w:bookmarkEnd w:id="87"/>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88" w:name="revise-labels"/>
      <w:bookmarkEnd w:id="88"/>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89" w:name="chi-squared-6"/>
      <w:bookmarkEnd w:id="89"/>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ELDbPR</w:t>
      </w:r>
      <w:r>
        <w:br w:type="textWrapping"/>
      </w:r>
      <w:r>
        <w:rPr>
          <w:rStyle w:val="VerbatimChar"/>
        </w:rPr>
        <w:t xml:space="preserve">## 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90" w:name="create-visualization-3"/>
      <w:bookmarkEnd w:id="90"/>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1-1.png" id="0"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92" w:name="interpretation-of-results-13"/>
      <w:bookmarkEnd w:id="92"/>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93" w:name="comfort-with-talking-to-supervisor-about-mental-health"/>
      <w:bookmarkEnd w:id="93"/>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94" w:name="answers-by-gender-1"/>
      <w:bookmarkEnd w:id="94"/>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95" w:name="chi-squared-7"/>
      <w:bookmarkEnd w:id="95"/>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MHbG</w:t>
      </w:r>
      <w:r>
        <w:br w:type="textWrapping"/>
      </w:r>
      <w:r>
        <w:rPr>
          <w:rStyle w:val="VerbatimChar"/>
        </w:rPr>
        <w:t xml:space="preserve">## 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96" w:name="create-visualization-4"/>
      <w:bookmarkEnd w:id="96"/>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4-1.png" id="0"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98" w:name="interpretation-of-results-14"/>
      <w:bookmarkEnd w:id="98"/>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99" w:name="answers-by-age-group-1"/>
      <w:bookmarkEnd w:id="99"/>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00" w:name="chi-squared-8"/>
      <w:bookmarkEnd w:id="100"/>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 Warning in chisq.test(MHbA):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MHbA</w:t>
      </w:r>
      <w:r>
        <w:br w:type="textWrapping"/>
      </w:r>
      <w:r>
        <w:rPr>
          <w:rStyle w:val="VerbatimChar"/>
        </w:rPr>
        <w:t xml:space="preserve">## 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01" w:name="create-visualization-5"/>
      <w:bookmarkEnd w:id="101"/>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7-1.png" id="0"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03" w:name="interpretation-of-results-15"/>
      <w:bookmarkEnd w:id="103"/>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04" w:name="answers-by-company-size-1"/>
      <w:bookmarkEnd w:id="104"/>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05" w:name="chi-squared-9"/>
      <w:bookmarkEnd w:id="105"/>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MHbCS</w:t>
      </w:r>
      <w:r>
        <w:br w:type="textWrapping"/>
      </w:r>
      <w:r>
        <w:rPr>
          <w:rStyle w:val="VerbatimChar"/>
        </w:rPr>
        <w:t xml:space="preserve">## 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06" w:name="create-visualization-6"/>
      <w:bookmarkEnd w:id="106"/>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0-1.png" id="0"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08" w:name="interpretation-of-results-16"/>
      <w:bookmarkEnd w:id="108"/>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09" w:name="answers-by-if-they-ever-saw-a-poor-response-to-mental-health-issue-1"/>
      <w:bookmarkEnd w:id="109"/>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10" w:name="chi-squared-10"/>
      <w:bookmarkEnd w:id="110"/>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MHbPR</w:t>
      </w:r>
      <w:r>
        <w:br w:type="textWrapping"/>
      </w:r>
      <w:r>
        <w:rPr>
          <w:rStyle w:val="VerbatimChar"/>
        </w:rPr>
        <w:t xml:space="preserve">## X-squared = 37.901, df = 8, p-value = 7.852e-06</w:t>
      </w:r>
    </w:p>
    <w:p>
      <w:pPr>
        <w:pStyle w:val="Heading4"/>
      </w:pPr>
      <w:bookmarkStart w:id="111" w:name="create-visualization-7"/>
      <w:bookmarkEnd w:id="111"/>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 Supervisor by Exp. w/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3-1.png" id="0" name="Picture"/>
                    <pic:cNvPicPr>
                      <a:picLocks noChangeArrowheads="1" noChangeAspect="1"/>
                    </pic:cNvPicPr>
                  </pic:nvPicPr>
                  <pic:blipFill>
                    <a:blip r:embed="rId11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13" w:name="interpret-results"/>
      <w:bookmarkEnd w:id="113"/>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14" w:name="answers-by-if-they-think-discussing-a-mental-health-disorder-with-employer-would-have-negative-consequences"/>
      <w:bookmarkEnd w:id="114"/>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15" w:name="chi-squared-11"/>
      <w:bookmarkEnd w:id="115"/>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MHbVN</w:t>
      </w:r>
      <w:r>
        <w:br w:type="textWrapping"/>
      </w:r>
      <w:r>
        <w:rPr>
          <w:rStyle w:val="VerbatimChar"/>
        </w:rPr>
        <w:t xml:space="preserve">## 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16" w:name="create-visualization-8"/>
      <w:bookmarkEnd w:id="116"/>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7-1.png" id="0" name="Picture"/>
                    <pic:cNvPicPr>
                      <a:picLocks noChangeArrowheads="1" noChangeAspect="1"/>
                    </pic:cNvPicPr>
                  </pic:nvPicPr>
                  <pic:blipFill>
                    <a:blip r:embed="rId11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18" w:name="interpret-results-1"/>
      <w:bookmarkEnd w:id="118"/>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19" w:name="comfort-with-taking-to-coworkers-about-mental-health"/>
      <w:bookmarkEnd w:id="119"/>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20" w:name="answers-by-gender-2"/>
      <w:bookmarkEnd w:id="120"/>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21" w:name="chi-squared-12"/>
      <w:bookmarkEnd w:id="121"/>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MHCbG</w:t>
      </w:r>
      <w:r>
        <w:br w:type="textWrapping"/>
      </w:r>
      <w:r>
        <w:rPr>
          <w:rStyle w:val="VerbatimChar"/>
        </w:rPr>
        <w:t xml:space="preserve">## 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22" w:name="create-visualization-9"/>
      <w:bookmarkEnd w:id="122"/>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0-1.png" id="0"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4" w:name="interpret-results-2"/>
      <w:bookmarkEnd w:id="124"/>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25" w:name="answers-by-age-group-2"/>
      <w:bookmarkEnd w:id="125"/>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26" w:name="chi-squared-13"/>
      <w:bookmarkEnd w:id="126"/>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 Warning in chisq.test(MHCbA):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MHCbA</w:t>
      </w:r>
      <w:r>
        <w:br w:type="textWrapping"/>
      </w:r>
      <w:r>
        <w:rPr>
          <w:rStyle w:val="VerbatimChar"/>
        </w:rPr>
        <w:t xml:space="preserve">## 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27" w:name="create-visualization-10"/>
      <w:bookmarkEnd w:id="127"/>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3-1.png" id="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9" w:name="interpret-results-3"/>
      <w:bookmarkEnd w:id="129"/>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30" w:name="answers-by-company-size-2"/>
      <w:bookmarkEnd w:id="130"/>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31" w:name="chi-squared-14"/>
      <w:bookmarkEnd w:id="131"/>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MHCbCS</w:t>
      </w:r>
      <w:r>
        <w:br w:type="textWrapping"/>
      </w:r>
      <w:r>
        <w:rPr>
          <w:rStyle w:val="VerbatimChar"/>
        </w:rPr>
        <w:t xml:space="preserve">## 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32" w:name="create-visualization-11"/>
      <w:bookmarkEnd w:id="132"/>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6-1.png" id="0"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4" w:name="interpret-results-4"/>
      <w:bookmarkEnd w:id="134"/>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35" w:name="answers-by-if-they-ever-saw-a-poor-response-to-mental-health-issue-2"/>
      <w:bookmarkEnd w:id="135"/>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36" w:name="chi-squared-15"/>
      <w:bookmarkEnd w:id="136"/>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MHCbPR</w:t>
      </w:r>
      <w:r>
        <w:br w:type="textWrapping"/>
      </w:r>
      <w:r>
        <w:rPr>
          <w:rStyle w:val="VerbatimChar"/>
        </w:rPr>
        <w:t xml:space="preserve">## 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37" w:name="create-visualization-12"/>
      <w:bookmarkEnd w:id="137"/>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Discussing MH w/ Coworkers by Exp. w/ Poor Workplace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9-1.png" id="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9" w:name="interpret-results-5"/>
      <w:bookmarkEnd w:id="139"/>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40" w:name="answers-by-if-they-think-coworkers-would-view-them-negatively-if-they-knew-you-suffered-from-a-mental-health-issue"/>
      <w:bookmarkEnd w:id="140"/>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41" w:name="chi-squared-16"/>
      <w:bookmarkEnd w:id="141"/>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MHCbCN</w:t>
      </w:r>
      <w:r>
        <w:br w:type="textWrapping"/>
      </w:r>
      <w:r>
        <w:rPr>
          <w:rStyle w:val="VerbatimChar"/>
        </w:rPr>
        <w:t xml:space="preserve">## 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42" w:name="creating-the-visualization"/>
      <w:bookmarkEnd w:id="142"/>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2-1.png" id="0" name="Picture"/>
                    <pic:cNvPicPr>
                      <a:picLocks noChangeArrowheads="1" noChangeAspect="1"/>
                    </pic:cNvPicPr>
                  </pic:nvPicPr>
                  <pic:blipFill>
                    <a:blip r:embed="rId1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44" w:name="interpretation-of-results-17"/>
      <w:bookmarkEnd w:id="144"/>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1"/>
      </w:pPr>
      <w:bookmarkStart w:id="145" w:name="works-cited"/>
      <w:bookmarkEnd w:id="145"/>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46">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5fdc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27" Target="media/rId27.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29" Target="media/rId29.png" /><Relationship Type="http://schemas.openxmlformats.org/officeDocument/2006/relationships/image" Id="rId143" Target="media/rId143.png" /><Relationship Type="http://schemas.openxmlformats.org/officeDocument/2006/relationships/hyperlink" Id="rId146"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46"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2018-11-28T04:30:42Z</dcterms:created>
  <dcterms:modified xsi:type="dcterms:W3CDTF">2018-11-28T04:30:42Z</dcterms:modified>
</cp:coreProperties>
</file>