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9.png" ContentType="image/png"/>
  <Override PartName="/word/media/rId47.png" ContentType="image/png"/>
  <Override PartName="/word/media/rId54.png" ContentType="image/png"/>
  <Override PartName="/word/media/rId24.png" ContentType="image/png"/>
  <Override PartName="/word/media/rId60.png" ContentType="image/png"/>
  <Override PartName="/word/media/rId65.png" ContentType="image/png"/>
  <Override PartName="/word/media/rId70.png" ContentType="image/png"/>
  <Override PartName="/word/media/rId75.png" ContentType="image/png"/>
  <Override PartName="/word/media/rId80.png" ContentType="image/png"/>
  <Override PartName="/word/media/rId85.png" ContentType="image/png"/>
  <Override PartName="/word/media/rId91.png" ContentType="image/png"/>
  <Override PartName="/word/media/rId97.png" ContentType="image/png"/>
  <Override PartName="/word/media/rId102.png" ContentType="image/png"/>
  <Override PartName="/word/media/rId27.png" ContentType="image/png"/>
  <Override PartName="/word/media/rId107.png" ContentType="image/png"/>
  <Override PartName="/word/media/rId112.png" ContentType="image/png"/>
  <Override PartName="/word/media/rId117.png" ContentType="image/png"/>
  <Override PartName="/word/media/rId123.png" ContentType="image/png"/>
  <Override PartName="/word/media/rId128.png" ContentType="image/png"/>
  <Override PartName="/word/media/rId133.png" ContentType="image/png"/>
  <Override PartName="/word/media/rId138.png" ContentType="image/png"/>
  <Override PartName="/word/media/rId29.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File</w:t>
      </w:r>
      <w:r>
        <w:t xml:space="preserve"> </w:t>
      </w:r>
      <w:r>
        <w:t xml:space="preserve">and</w:t>
      </w:r>
      <w:r>
        <w:t xml:space="preserve"> </w:t>
      </w:r>
      <w:r>
        <w:t xml:space="preserve">R</w:t>
      </w:r>
      <w:r>
        <w:t xml:space="preserve"> </w:t>
      </w:r>
      <w:r>
        <w:t xml:space="preserve">Plots</w:t>
      </w:r>
    </w:p>
    <w:p>
      <w:pPr>
        <w:pStyle w:val="Heading1"/>
      </w:pPr>
      <w:bookmarkStart w:id="21" w:name="loading-the-data-and-necessary-packages"/>
      <w:bookmarkEnd w:id="21"/>
      <w:r>
        <w:t xml:space="preserve">Loading the Data and Necessary 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SourceCode"/>
      </w:pP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3.5.1</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distribution-of-mental-health-disorders-based-on-different-demographics"/>
      <w:bookmarkEnd w:id="22"/>
      <w:r>
        <w:t xml:space="preserve">Section 1: Distribution of mental health disorders based on different demographics</w:t>
      </w:r>
    </w:p>
    <w:p>
      <w:pPr>
        <w:pStyle w:val="Heading3"/>
      </w:pPr>
      <w:bookmarkStart w:id="23" w:name="distribution-of-mental-health-disorders"/>
      <w:bookmarkEnd w:id="23"/>
      <w:r>
        <w:t xml:space="preserve">Distribution of Mental health disorders</w:t>
      </w:r>
    </w:p>
    <w:p>
      <w:pPr>
        <w:pStyle w:val="SourceCode"/>
      </w:pPr>
      <w:r>
        <w:rPr>
          <w:rStyle w:val="CommentTok"/>
        </w:rPr>
        <w:t xml:space="preserve">#since some people have multiple disorders, we have to split them </w:t>
      </w:r>
      <w:r>
        <w:br w:type="textWrapping"/>
      </w:r>
      <w:r>
        <w:rPr>
          <w:rStyle w:val="NormalTok"/>
        </w:rPr>
        <w:t xml:space="preserve">tmp =</w:t>
      </w:r>
      <w:r>
        <w:rPr>
          <w:rStyle w:val="StringTok"/>
        </w:rPr>
        <w:t xml:space="preserve"> </w:t>
      </w:r>
      <w:r>
        <w:rPr>
          <w:rStyle w:val="NormalTok"/>
        </w:rPr>
        <w:t xml:space="preserve">health </w:t>
      </w:r>
      <w:r>
        <w:rPr>
          <w:rStyle w:val="OperatorTok"/>
        </w:rPr>
        <w:t xml:space="preserve">%&gt;%</w:t>
      </w:r>
      <w:r>
        <w:rPr>
          <w:rStyle w:val="StringTok"/>
        </w:rPr>
        <w:t xml:space="preserve"> </w:t>
      </w:r>
      <w:r>
        <w:rPr>
          <w:rStyle w:val="KeywordTok"/>
        </w:rPr>
        <w:t xml:space="preserve">separate</w:t>
      </w:r>
      <w:r>
        <w:rPr>
          <w:rStyle w:val="NormalTok"/>
        </w:rPr>
        <w:t xml:space="preserve">(mhd,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StringTok"/>
        </w:rPr>
        <w:t xml:space="preserve">'mhd_1'</w:t>
      </w:r>
      <w:r>
        <w:rPr>
          <w:rStyle w:val="NormalTok"/>
        </w:rPr>
        <w:t xml:space="preserve">, </w:t>
      </w:r>
      <w:r>
        <w:rPr>
          <w:rStyle w:val="StringTok"/>
        </w:rPr>
        <w:t xml:space="preserve">'mhd_2'</w:t>
      </w:r>
      <w:r>
        <w:rPr>
          <w:rStyle w:val="NormalTok"/>
        </w:rPr>
        <w:t xml:space="preserve">, </w:t>
      </w:r>
      <w:r>
        <w:rPr>
          <w:rStyle w:val="StringTok"/>
        </w:rPr>
        <w:t xml:space="preserve">'mhd_3'</w:t>
      </w:r>
      <w:r>
        <w:rPr>
          <w:rStyle w:val="NormalTok"/>
        </w:rPr>
        <w:t xml:space="preserve">, </w:t>
      </w:r>
      <w:r>
        <w:rPr>
          <w:rStyle w:val="StringTok"/>
        </w:rPr>
        <w:t xml:space="preserve">'mhd_4'</w:t>
      </w:r>
      <w:r>
        <w:rPr>
          <w:rStyle w:val="NormalTok"/>
        </w:rPr>
        <w:t xml:space="preserve">, </w:t>
      </w:r>
      <w:r>
        <w:rPr>
          <w:rStyle w:val="StringTok"/>
        </w:rPr>
        <w:t xml:space="preserve">'mhd_5'</w:t>
      </w:r>
      <w:r>
        <w:rPr>
          <w:rStyle w:val="NormalTok"/>
        </w:rPr>
        <w:t xml:space="preserve">,</w:t>
      </w:r>
      <w:r>
        <w:br w:type="textWrapping"/>
      </w:r>
      <w:r>
        <w:rPr>
          <w:rStyle w:val="NormalTok"/>
        </w:rPr>
        <w:t xml:space="preserve">                            </w:t>
      </w:r>
      <w:r>
        <w:rPr>
          <w:rStyle w:val="StringTok"/>
        </w:rPr>
        <w:t xml:space="preserve">'mhd_6'</w:t>
      </w:r>
      <w:r>
        <w:rPr>
          <w:rStyle w:val="NormalTok"/>
        </w:rPr>
        <w:t xml:space="preserve">, </w:t>
      </w:r>
      <w:r>
        <w:rPr>
          <w:rStyle w:val="StringTok"/>
        </w:rPr>
        <w:t xml:space="preserve">'mhd_7'</w:t>
      </w:r>
      <w:r>
        <w:rPr>
          <w:rStyle w:val="NormalTok"/>
        </w:rPr>
        <w:t xml:space="preserve">, </w:t>
      </w:r>
      <w:r>
        <w:rPr>
          <w:rStyle w:val="StringTok"/>
        </w:rPr>
        <w:t xml:space="preserve">'mhd_8'</w:t>
      </w:r>
      <w:r>
        <w:rPr>
          <w:rStyle w:val="NormalTok"/>
        </w:rPr>
        <w:t xml:space="preserve">, </w:t>
      </w:r>
      <w:r>
        <w:rPr>
          <w:rStyle w:val="StringTok"/>
        </w:rPr>
        <w:t xml:space="preserve">'mhd_9'</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r>
        <w:br w:type="textWrapping"/>
      </w:r>
      <w:r>
        <w:br w:type="textWrapping"/>
      </w:r>
      <w:r>
        <w:br w:type="textWrapping"/>
      </w:r>
      <w:r>
        <w:rPr>
          <w:rStyle w:val="NormalTok"/>
        </w:rPr>
        <w:t xml:space="preserve">chk =</w:t>
      </w:r>
      <w:r>
        <w:rPr>
          <w:rStyle w:val="StringTok"/>
        </w:rPr>
        <w:t xml:space="preserve"> </w:t>
      </w:r>
      <w:r>
        <w:rPr>
          <w:rStyle w:val="NormalTok"/>
        </w:rPr>
        <w:t xml:space="preserve">tmp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matches</w:t>
      </w:r>
      <w:r>
        <w:rPr>
          <w:rStyle w:val="NormalTok"/>
        </w:rPr>
        <w:t xml:space="preserve">(</w:t>
      </w:r>
      <w:r>
        <w:rPr>
          <w:rStyle w:val="StringTok"/>
        </w:rPr>
        <w:t xml:space="preserve">'mhd_[1-9]'</w:t>
      </w:r>
      <w:r>
        <w:rPr>
          <w:rStyle w:val="NormalTok"/>
        </w:rPr>
        <w:t xml:space="preserve">))</w:t>
      </w:r>
      <w:r>
        <w:br w:type="textWrapping"/>
      </w:r>
      <w:r>
        <w:br w:type="textWrapping"/>
      </w:r>
      <w:r>
        <w:rPr>
          <w:rStyle w:val="NormalTok"/>
        </w:rPr>
        <w:t xml:space="preserve">comb =</w:t>
      </w:r>
      <w:r>
        <w:rPr>
          <w:rStyle w:val="StringTok"/>
        </w:rPr>
        <w:t xml:space="preserve"> </w:t>
      </w:r>
      <w:r>
        <w:rPr>
          <w:rStyle w:val="KeywordTok"/>
        </w:rPr>
        <w:t xml:space="preserve">as.vector</w:t>
      </w:r>
      <w:r>
        <w:rPr>
          <w:rStyle w:val="NormalTok"/>
        </w:rPr>
        <w:t xml:space="preserve">(</w:t>
      </w:r>
      <w:r>
        <w:rPr>
          <w:rStyle w:val="KeywordTok"/>
        </w:rPr>
        <w:t xml:space="preserve">t</w:t>
      </w:r>
      <w:r>
        <w:rPr>
          <w:rStyle w:val="NormalTok"/>
        </w:rPr>
        <w:t xml:space="preserve">(chk))</w:t>
      </w:r>
      <w:r>
        <w:br w:type="textWrapping"/>
      </w:r>
      <w:r>
        <w:rPr>
          <w:rStyle w:val="NormalTok"/>
        </w:rPr>
        <w:t xml:space="preserve">comb1 =</w:t>
      </w:r>
      <w:r>
        <w:rPr>
          <w:rStyle w:val="StringTok"/>
        </w:rPr>
        <w:t xml:space="preserve"> </w:t>
      </w:r>
      <w:r>
        <w:rPr>
          <w:rStyle w:val="NormalTok"/>
        </w:rPr>
        <w:t xml:space="preserve">comb[comb </w:t>
      </w:r>
      <w:r>
        <w:rPr>
          <w:rStyle w:val="OperatorTok"/>
        </w:rPr>
        <w:t xml:space="preserve">!=</w:t>
      </w:r>
      <w:r>
        <w:rPr>
          <w:rStyle w:val="StringTok"/>
        </w:rPr>
        <w:t xml:space="preserve"> ""</w:t>
      </w:r>
      <w:r>
        <w:rPr>
          <w:rStyle w:val="OperatorTok"/>
        </w:rPr>
        <w:t xml:space="preserve">&amp;!</w:t>
      </w:r>
      <w:r>
        <w:rPr>
          <w:rStyle w:val="KeywordTok"/>
        </w:rPr>
        <w:t xml:space="preserve">is.na</w:t>
      </w:r>
      <w:r>
        <w:rPr>
          <w:rStyle w:val="NormalTok"/>
        </w:rPr>
        <w:t xml:space="preserve">(comb)]</w:t>
      </w:r>
      <w:r>
        <w:br w:type="textWrapping"/>
      </w:r>
      <w:r>
        <w:br w:type="textWrapping"/>
      </w:r>
      <w:r>
        <w:rPr>
          <w:rStyle w:val="CommentTok"/>
        </w:rPr>
        <w:t xml:space="preserve">#Shortening the factor levels by splitting</w:t>
      </w:r>
      <w:r>
        <w:br w:type="textWrapping"/>
      </w:r>
      <w:r>
        <w:rPr>
          <w:rStyle w:val="NormalTok"/>
        </w:rPr>
        <w:t xml:space="preserve">disorders=</w:t>
      </w:r>
      <w:r>
        <w:rPr>
          <w:rStyle w:val="KeywordTok"/>
        </w:rPr>
        <w:t xml:space="preserve">sapply</w:t>
      </w:r>
      <w:r>
        <w:rPr>
          <w:rStyle w:val="NormalTok"/>
        </w:rPr>
        <w:t xml:space="preserve">(</w:t>
      </w:r>
      <w:r>
        <w:rPr>
          <w:rStyle w:val="KeywordTok"/>
        </w:rPr>
        <w:t xml:space="preserve">strsplit</w:t>
      </w:r>
      <w:r>
        <w:rPr>
          <w:rStyle w:val="NormalTok"/>
        </w:rPr>
        <w:t xml:space="preserve">(comb1, </w:t>
      </w:r>
      <w:r>
        <w:rPr>
          <w:rStyle w:val="DataTypeTok"/>
        </w:rPr>
        <w:t xml:space="preserve">split =</w:t>
      </w:r>
      <w:r>
        <w:rPr>
          <w:rStyle w:val="NormalTok"/>
        </w:rPr>
        <w:t xml:space="preserve"> </w:t>
      </w:r>
      <w:r>
        <w:rPr>
          <w:rStyle w:val="StringTok"/>
        </w:rPr>
        <w:t xml:space="preserve">" </w:t>
      </w:r>
      <w:r>
        <w:rPr>
          <w:rStyle w:val="CharTok"/>
        </w:rPr>
        <w:t xml:space="preserve">\\</w:t>
      </w:r>
      <w:r>
        <w:rPr>
          <w:rStyle w:val="StringTok"/>
        </w:rPr>
        <w:t xml:space="preserve">("</w:t>
      </w:r>
      <w:r>
        <w:rPr>
          <w:rStyle w:val="NormalTok"/>
        </w:rPr>
        <w:t xml:space="preserve">), </w:t>
      </w:r>
      <w:r>
        <w:rPr>
          <w:rStyle w:val="StringTok"/>
        </w:rPr>
        <w:t xml:space="preserve">`</w:t>
      </w:r>
      <w:r>
        <w:rPr>
          <w:rStyle w:val="DataType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dataf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(disorders))</w:t>
      </w:r>
      <w:r>
        <w:br w:type="textWrapping"/>
      </w:r>
      <w:r>
        <w:rPr>
          <w:rStyle w:val="KeywordTok"/>
        </w:rPr>
        <w:t xml:space="preserve">colnames</w:t>
      </w:r>
      <w:r>
        <w:rPr>
          <w:rStyle w:val="NormalTok"/>
        </w:rPr>
        <w:t xml:space="preserve">(dataf)&lt;-</w:t>
      </w:r>
      <w:r>
        <w:rPr>
          <w:rStyle w:val="StringTok"/>
        </w:rPr>
        <w:t xml:space="preserve"> "Disorder"</w:t>
      </w:r>
      <w:r>
        <w:br w:type="textWrapping"/>
      </w:r>
      <w:r>
        <w:rPr>
          <w:rStyle w:val="CommentTok"/>
        </w:rPr>
        <w:t xml:space="preserve">#Removing inconsistent response</w:t>
      </w:r>
      <w:r>
        <w:br w:type="textWrapping"/>
      </w:r>
      <w:r>
        <w:rPr>
          <w:rStyle w:val="NormalTok"/>
        </w:rPr>
        <w:t xml:space="preserve">subdataf &lt;-</w:t>
      </w:r>
      <w:r>
        <w:rPr>
          <w:rStyle w:val="StringTok"/>
        </w:rPr>
        <w:t xml:space="preserve"> </w:t>
      </w:r>
      <w:r>
        <w:rPr>
          <w:rStyle w:val="KeywordTok"/>
        </w:rPr>
        <w:t xml:space="preserve">subset</w:t>
      </w:r>
      <w:r>
        <w:rPr>
          <w:rStyle w:val="NormalTok"/>
        </w:rPr>
        <w:t xml:space="preserve">(dataf, disorders </w:t>
      </w:r>
      <w:r>
        <w:rPr>
          <w:rStyle w:val="OperatorTok"/>
        </w:rPr>
        <w:t xml:space="preserve">!=</w:t>
      </w:r>
      <w:r>
        <w:rPr>
          <w:rStyle w:val="StringTok"/>
        </w:rPr>
        <w:t xml:space="preserve"> "I haven</w:t>
      </w:r>
      <w:r>
        <w:rPr>
          <w:rStyle w:val="CharTok"/>
        </w:rPr>
        <w:t xml:space="preserve">\'</w:t>
      </w:r>
      <w:r>
        <w:rPr>
          <w:rStyle w:val="StringTok"/>
        </w:rPr>
        <w:t xml:space="preserve">t been formally diagnosed, so I felt uncomfortable answering, but Social Anxiety and Depression."</w:t>
      </w:r>
      <w:r>
        <w:rPr>
          <w:rStyle w:val="NormalTok"/>
        </w:rPr>
        <w:t xml:space="preserve">)</w:t>
      </w:r>
      <w:r>
        <w:br w:type="textWrapping"/>
      </w:r>
      <w:r>
        <w:rPr>
          <w:rStyle w:val="NormalTok"/>
        </w:rPr>
        <w:t xml:space="preserve">count_disorder &lt;-</w:t>
      </w:r>
      <w:r>
        <w:rPr>
          <w:rStyle w:val="KeywordTok"/>
        </w:rPr>
        <w:t xml:space="preserve">data.frame</w:t>
      </w:r>
      <w:r>
        <w:rPr>
          <w:rStyle w:val="NormalTok"/>
        </w:rPr>
        <w:t xml:space="preserve">(</w:t>
      </w:r>
      <w:r>
        <w:rPr>
          <w:rStyle w:val="KeywordTok"/>
        </w:rPr>
        <w:t xml:space="preserve">count</w:t>
      </w:r>
      <w:r>
        <w:rPr>
          <w:rStyle w:val="NormalTok"/>
        </w:rPr>
        <w:t xml:space="preserve">(subdataf, Disorder, </w:t>
      </w:r>
      <w:r>
        <w:rPr>
          <w:rStyle w:val="DataTypeTok"/>
        </w:rPr>
        <w:t xml:space="preserve">sort =</w:t>
      </w:r>
      <w:r>
        <w:rPr>
          <w:rStyle w:val="NormalTok"/>
        </w:rPr>
        <w:t xml:space="preserve"> </w:t>
      </w:r>
      <w:r>
        <w:rPr>
          <w:rStyle w:val="OtherTok"/>
        </w:rPr>
        <w:t xml:space="preserve">TRUE</w:t>
      </w:r>
      <w:r>
        <w:rPr>
          <w:rStyle w:val="NormalTok"/>
        </w:rPr>
        <w:t xml:space="preserve">))</w:t>
      </w:r>
      <w:r>
        <w:br w:type="textWrapping"/>
      </w:r>
      <w:r>
        <w:rPr>
          <w:rStyle w:val="NormalTok"/>
        </w:rPr>
        <w:t xml:space="preserve">count_disorder</w:t>
      </w:r>
    </w:p>
    <w:p>
      <w:pPr>
        <w:pStyle w:val="SourceCode"/>
      </w:pPr>
      <w:r>
        <w:rPr>
          <w:rStyle w:val="VerbatimChar"/>
        </w:rPr>
        <w:t xml:space="preserve">##                                    Disorder   n</w:t>
      </w:r>
      <w:r>
        <w:br w:type="textWrapping"/>
      </w:r>
      <w:r>
        <w:rPr>
          <w:rStyle w:val="VerbatimChar"/>
        </w:rPr>
        <w:t xml:space="preserve">## 1                             Mood Disorder 325</w:t>
      </w:r>
      <w:r>
        <w:br w:type="textWrapping"/>
      </w:r>
      <w:r>
        <w:rPr>
          <w:rStyle w:val="VerbatimChar"/>
        </w:rPr>
        <w:t xml:space="preserve">## 2                          Anxiety Disorder 272</w:t>
      </w:r>
      <w:r>
        <w:br w:type="textWrapping"/>
      </w:r>
      <w:r>
        <w:rPr>
          <w:rStyle w:val="VerbatimChar"/>
        </w:rPr>
        <w:t xml:space="preserve">## 3  Attention Deficit Hyperactivity Disorder  93</w:t>
      </w:r>
      <w:r>
        <w:br w:type="textWrapping"/>
      </w:r>
      <w:r>
        <w:rPr>
          <w:rStyle w:val="VerbatimChar"/>
        </w:rPr>
        <w:t xml:space="preserve">## 4            Post-traumatic Stress Disorder  51</w:t>
      </w:r>
      <w:r>
        <w:br w:type="textWrapping"/>
      </w:r>
      <w:r>
        <w:rPr>
          <w:rStyle w:val="VerbatimChar"/>
        </w:rPr>
        <w:t xml:space="preserve">## 5             Obsessive-Compulsive Disorder  36</w:t>
      </w:r>
      <w:r>
        <w:br w:type="textWrapping"/>
      </w:r>
      <w:r>
        <w:rPr>
          <w:rStyle w:val="VerbatimChar"/>
        </w:rPr>
        <w:t xml:space="preserve">## 6                    Substance Use Disorder  31</w:t>
      </w:r>
      <w:r>
        <w:br w:type="textWrapping"/>
      </w:r>
      <w:r>
        <w:rPr>
          <w:rStyle w:val="VerbatimChar"/>
        </w:rPr>
        <w:t xml:space="preserve">## 7                 Stress Response Syndromes  28</w:t>
      </w:r>
      <w:r>
        <w:br w:type="textWrapping"/>
      </w:r>
      <w:r>
        <w:rPr>
          <w:rStyle w:val="VerbatimChar"/>
        </w:rPr>
        <w:t xml:space="preserve">## 8                        Addictive Disorder  24</w:t>
      </w:r>
      <w:r>
        <w:br w:type="textWrapping"/>
      </w:r>
      <w:r>
        <w:rPr>
          <w:rStyle w:val="VerbatimChar"/>
        </w:rPr>
        <w:t xml:space="preserve">## 9                      Personality Disorder  22</w:t>
      </w:r>
      <w:r>
        <w:br w:type="textWrapping"/>
      </w:r>
      <w:r>
        <w:rPr>
          <w:rStyle w:val="VerbatimChar"/>
        </w:rPr>
        <w:t xml:space="preserve">## 10                          Eating Disorder  19</w:t>
      </w:r>
      <w:r>
        <w:br w:type="textWrapping"/>
      </w:r>
      <w:r>
        <w:rPr>
          <w:rStyle w:val="VerbatimChar"/>
        </w:rPr>
        <w:t xml:space="preserve">## 11                    Dissociative Disorder   5</w:t>
      </w:r>
      <w:r>
        <w:br w:type="textWrapping"/>
      </w:r>
      <w:r>
        <w:rPr>
          <w:rStyle w:val="VerbatimChar"/>
        </w:rPr>
        <w:t xml:space="preserve">## 12                       Psychotic Disorder   4</w:t>
      </w:r>
      <w:r>
        <w:br w:type="textWrapping"/>
      </w:r>
      <w:r>
        <w:rPr>
          <w:rStyle w:val="VerbatimChar"/>
        </w:rPr>
        <w:t xml:space="preserve">## 13                                   Autism   2</w:t>
      </w:r>
      <w:r>
        <w:br w:type="textWrapping"/>
      </w:r>
      <w:r>
        <w:rPr>
          <w:rStyle w:val="VerbatimChar"/>
        </w:rPr>
        <w:t xml:space="preserve">## 14                                      ADD   1</w:t>
      </w:r>
      <w:r>
        <w:br w:type="textWrapping"/>
      </w:r>
      <w:r>
        <w:rPr>
          <w:rStyle w:val="VerbatimChar"/>
        </w:rPr>
        <w:t xml:space="preserve">## 15                                 Asperges   1</w:t>
      </w:r>
      <w:r>
        <w:br w:type="textWrapping"/>
      </w:r>
      <w:r>
        <w:rPr>
          <w:rStyle w:val="VerbatimChar"/>
        </w:rPr>
        <w:t xml:space="preserve">## 16                 Autism spectrum disorder   1</w:t>
      </w:r>
      <w:r>
        <w:br w:type="textWrapping"/>
      </w:r>
      <w:r>
        <w:rPr>
          <w:rStyle w:val="VerbatimChar"/>
        </w:rPr>
        <w:t xml:space="preserve">## 17                 Autism Spectrum Disorder   1</w:t>
      </w:r>
      <w:r>
        <w:br w:type="textWrapping"/>
      </w:r>
      <w:r>
        <w:rPr>
          <w:rStyle w:val="VerbatimChar"/>
        </w:rPr>
        <w:t xml:space="preserve">## 18         Pervasive Developmental Disorder   1</w:t>
      </w:r>
      <w:r>
        <w:br w:type="textWrapping"/>
      </w:r>
      <w:r>
        <w:rPr>
          <w:rStyle w:val="VerbatimChar"/>
        </w:rPr>
        <w:t xml:space="preserve">## 19                                     PTSD   1</w:t>
      </w:r>
      <w:r>
        <w:br w:type="textWrapping"/>
      </w:r>
      <w:r>
        <w:rPr>
          <w:rStyle w:val="VerbatimChar"/>
        </w:rPr>
        <w:t xml:space="preserve">## 20         Schizotypal Personality Disorder   1</w:t>
      </w:r>
      <w:r>
        <w:br w:type="textWrapping"/>
      </w:r>
      <w:r>
        <w:rPr>
          <w:rStyle w:val="VerbatimChar"/>
        </w:rPr>
        <w:t xml:space="preserve">## 21              Seasonal Affective Disorder   1</w:t>
      </w:r>
      <w:r>
        <w:br w:type="textWrapping"/>
      </w:r>
      <w:r>
        <w:rPr>
          <w:rStyle w:val="VerbatimChar"/>
        </w:rPr>
        <w:t xml:space="preserve">## 22                         Sexual addiction   1</w:t>
      </w:r>
      <w:r>
        <w:br w:type="textWrapping"/>
      </w:r>
      <w:r>
        <w:rPr>
          <w:rStyle w:val="VerbatimChar"/>
        </w:rPr>
        <w:t xml:space="preserve">## 23                        Sleeping Disorder   1</w:t>
      </w:r>
      <w:r>
        <w:br w:type="textWrapping"/>
      </w:r>
      <w:r>
        <w:rPr>
          <w:rStyle w:val="VerbatimChar"/>
        </w:rPr>
        <w:t xml:space="preserve">## 24                              Transgender   1</w:t>
      </w:r>
      <w:r>
        <w:br w:type="textWrapping"/>
      </w:r>
      <w:r>
        <w:rPr>
          <w:rStyle w:val="VerbatimChar"/>
        </w:rPr>
        <w:t xml:space="preserve">## 25                   Traumatic Brain Injury   1</w:t>
      </w:r>
    </w:p>
    <w:p>
      <w:pPr>
        <w:pStyle w:val="SourceCode"/>
      </w:pPr>
      <w:r>
        <w:rPr>
          <w:rStyle w:val="NormalTok"/>
        </w:rPr>
        <w:t xml:space="preserve">reorder_size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factor</w:t>
      </w:r>
      <w:r>
        <w:rPr>
          <w:rStyle w:val="NormalTok"/>
        </w:rPr>
        <w:t xml:space="preserve">(x, </w:t>
      </w:r>
      <w:r>
        <w:rPr>
          <w:rStyle w:val="DataTypeTok"/>
        </w:rPr>
        <w:t xml:space="preserve">levels =</w:t>
      </w:r>
      <w:r>
        <w:rPr>
          <w:rStyle w:val="Normal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CommentTok"/>
        </w:rPr>
        <w:t xml:space="preserve">#Plot to see the distribution of current mental health illness</w:t>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subdataf,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reorder_size</w:t>
      </w:r>
      <w:r>
        <w:rPr>
          <w:rStyle w:val="NormalTok"/>
        </w:rPr>
        <w:t xml:space="preserve">(Disorder)))</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StringTok"/>
        </w:rPr>
        <w:t xml:space="preserve">'dark blue'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r>
        <w:rPr>
          <w:rStyle w:val="OperatorTok"/>
        </w:rPr>
        <w:t xml:space="preserve">+</w:t>
      </w:r>
      <w:r>
        <w:rPr>
          <w:rStyle w:val="KeywordTok"/>
        </w:rPr>
        <w:t xml:space="preserve">xlab</w:t>
      </w:r>
      <w:r>
        <w:rPr>
          <w:rStyle w:val="NormalTok"/>
        </w:rPr>
        <w:t xml:space="preserve">(</w:t>
      </w:r>
      <w:r>
        <w:rPr>
          <w:rStyle w:val="StringTok"/>
        </w:rPr>
        <w:t xml:space="preserve">"Current Mental health disorders"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disorders currently"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interpretation-of-results"/>
      <w:bookmarkEnd w:id="25"/>
      <w:r>
        <w:t xml:space="preserve">Interpretation of Results</w:t>
      </w:r>
    </w:p>
    <w:p>
      <w:pPr>
        <w:pStyle w:val="FirstParagraph"/>
      </w:pPr>
      <w:r>
        <w:t xml:space="preserve">The most common mental health disorder appears to be mood disorder with a count of 325, followed by anxiety disorder with a count of 272.</w:t>
      </w:r>
    </w:p>
    <w:p>
      <w:pPr>
        <w:pStyle w:val="Heading3"/>
      </w:pPr>
      <w:bookmarkStart w:id="26" w:name="distribution-of-mental-health-status-among-gender"/>
      <w:bookmarkEnd w:id="26"/>
      <w:r>
        <w:t xml:space="preserve">Distribution of mental health status among gender</w:t>
      </w:r>
    </w:p>
    <w:p>
      <w:pPr>
        <w:pStyle w:val="SourceCode"/>
      </w:pPr>
      <w:r>
        <w:rPr>
          <w:rStyle w:val="NormalTok"/>
        </w:rPr>
        <w:t xml:space="preserve">gender_disorder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 health</w:t>
      </w:r>
      <w:r>
        <w:rPr>
          <w:rStyle w:val="OperatorTok"/>
        </w:rPr>
        <w:t xml:space="preserve">$</w:t>
      </w:r>
      <w:r>
        <w:rPr>
          <w:rStyle w:val="NormalTok"/>
        </w:rPr>
        <w:t xml:space="preserve">gender)</w:t>
      </w:r>
      <w:r>
        <w:br w:type="textWrapping"/>
      </w:r>
      <w:r>
        <w:rPr>
          <w:rStyle w:val="NormalTok"/>
        </w:rPr>
        <w:t xml:space="preserve">gender_disorder</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44  202     8</w:t>
      </w:r>
      <w:r>
        <w:br w:type="textWrapping"/>
      </w:r>
      <w:r>
        <w:rPr>
          <w:rStyle w:val="VerbatimChar"/>
        </w:rPr>
        <w:t xml:space="preserve">##   No        81  359     1</w:t>
      </w:r>
      <w:r>
        <w:br w:type="textWrapping"/>
      </w:r>
      <w:r>
        <w:rPr>
          <w:rStyle w:val="VerbatimChar"/>
        </w:rPr>
        <w:t xml:space="preserve">##   Yes      146  286    19</w:t>
      </w:r>
    </w:p>
    <w:p>
      <w:pPr>
        <w:pStyle w:val="SourceCode"/>
      </w:pPr>
      <w:r>
        <w:rPr>
          <w:rStyle w:val="CommentTok"/>
        </w:rPr>
        <w:t xml:space="preserve">#Table: % of who may, don't or have mental disorder among genders</w:t>
      </w:r>
      <w:r>
        <w:br w:type="textWrapping"/>
      </w:r>
      <w:r>
        <w:rPr>
          <w:rStyle w:val="NormalTok"/>
        </w:rPr>
        <w:t xml:space="preserve">rowprop &lt;-</w:t>
      </w:r>
      <w:r>
        <w:rPr>
          <w:rStyle w:val="StringTok"/>
        </w:rPr>
        <w:t xml:space="preserve"> </w:t>
      </w:r>
      <w:r>
        <w:rPr>
          <w:rStyle w:val="KeywordTok"/>
        </w:rPr>
        <w:t xml:space="preserve">prop.table</w:t>
      </w:r>
      <w:r>
        <w:rPr>
          <w:rStyle w:val="NormalTok"/>
        </w:rPr>
        <w:t xml:space="preserve">(gender_disorder,</w:t>
      </w:r>
      <w:r>
        <w:rPr>
          <w:rStyle w:val="DecValTok"/>
        </w:rPr>
        <w:t xml:space="preserve">1</w:t>
      </w:r>
      <w:r>
        <w:rPr>
          <w:rStyle w:val="NormalTok"/>
        </w:rPr>
        <w:t xml:space="preserve">) </w:t>
      </w:r>
      <w:r>
        <w:br w:type="textWrapping"/>
      </w:r>
      <w:r>
        <w:rPr>
          <w:rStyle w:val="NormalTok"/>
        </w:rPr>
        <w:t xml:space="preserve">rowprop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0.173228346 0.795275591 0.031496063</w:t>
      </w:r>
      <w:r>
        <w:br w:type="textWrapping"/>
      </w:r>
      <w:r>
        <w:rPr>
          <w:rStyle w:val="VerbatimChar"/>
        </w:rPr>
        <w:t xml:space="preserve">##   No    0.183673469 0.814058957 0.002267574</w:t>
      </w:r>
      <w:r>
        <w:br w:type="textWrapping"/>
      </w:r>
      <w:r>
        <w:rPr>
          <w:rStyle w:val="VerbatimChar"/>
        </w:rPr>
        <w:t xml:space="preserve">##   Yes   0.323725055 0.634146341 0.042128603</w:t>
      </w:r>
    </w:p>
    <w:p>
      <w:pPr>
        <w:pStyle w:val="SourceCode"/>
      </w:pPr>
      <w:r>
        <w:rPr>
          <w:rStyle w:val="NormalTok"/>
        </w:rPr>
        <w:t xml:space="preserve">dr1 &lt;-</w:t>
      </w:r>
      <w:r>
        <w:rPr>
          <w:rStyle w:val="KeywordTok"/>
        </w:rPr>
        <w:t xml:space="preserve">as.data.frame</w:t>
      </w:r>
      <w:r>
        <w:rPr>
          <w:rStyle w:val="NormalTok"/>
        </w:rPr>
        <w:t xml:space="preserve">(rowprop)</w:t>
      </w:r>
      <w:r>
        <w:br w:type="textWrapping"/>
      </w:r>
      <w:r>
        <w:rPr>
          <w:rStyle w:val="CommentTok"/>
        </w:rPr>
        <w:t xml:space="preserve"># Distribution of respondents among gender provided they may/have/donot have a mental diorder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8" w:name="interpretation-of-results-1"/>
      <w:bookmarkEnd w:id="28"/>
      <w:r>
        <w:t xml:space="preserve">Interpretation of results</w:t>
      </w:r>
    </w:p>
    <w:p>
      <w:pPr>
        <w:pStyle w:val="FirstParagraph"/>
      </w:pPr>
      <w:r>
        <w:t xml:space="preserve">The table and figure above shows that among the people that said Yes, 32.3% are females, 63.4% are males and 4.2% are otherss. Among the people that said No, 81.4% are males, 18.3% are females and 0.2% are others.Among the people that said Maybe, 79.5% are males, 17.3% are females and 3.1% are others.</w:t>
      </w:r>
    </w:p>
    <w:p>
      <w:pPr>
        <w:pStyle w:val="SourceCode"/>
      </w:pPr>
      <w:r>
        <w:rPr>
          <w:rStyle w:val="CommentTok"/>
        </w:rPr>
        <w:t xml:space="preserve">#Table : % of each level gender who may, don't or have mental disorder</w:t>
      </w:r>
      <w:r>
        <w:br w:type="textWrapping"/>
      </w:r>
      <w:r>
        <w:rPr>
          <w:rStyle w:val="NormalTok"/>
        </w:rPr>
        <w:t xml:space="preserve">colprop &lt;-</w:t>
      </w:r>
      <w:r>
        <w:rPr>
          <w:rStyle w:val="StringTok"/>
        </w:rPr>
        <w:t xml:space="preserve"> </w:t>
      </w:r>
      <w:r>
        <w:rPr>
          <w:rStyle w:val="KeywordTok"/>
        </w:rPr>
        <w:t xml:space="preserve">prop.table</w:t>
      </w:r>
      <w:r>
        <w:rPr>
          <w:rStyle w:val="NormalTok"/>
        </w:rPr>
        <w:t xml:space="preserve">(gender_disorder,</w:t>
      </w:r>
      <w:r>
        <w:rPr>
          <w:rStyle w:val="DecValTok"/>
        </w:rPr>
        <w:t xml:space="preserve">2</w:t>
      </w:r>
      <w:r>
        <w:rPr>
          <w:rStyle w:val="NormalTok"/>
        </w:rPr>
        <w:t xml:space="preserve">)</w:t>
      </w:r>
      <w:r>
        <w:br w:type="textWrapping"/>
      </w:r>
      <w:r>
        <w:rPr>
          <w:rStyle w:val="NormalTok"/>
        </w:rPr>
        <w:t xml:space="preserve">colprop</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0.16236162 0.23848878 0.28571429</w:t>
      </w:r>
      <w:r>
        <w:br w:type="textWrapping"/>
      </w:r>
      <w:r>
        <w:rPr>
          <w:rStyle w:val="VerbatimChar"/>
        </w:rPr>
        <w:t xml:space="preserve">##   No    0.29889299 0.42384888 0.03571429</w:t>
      </w:r>
      <w:r>
        <w:br w:type="textWrapping"/>
      </w:r>
      <w:r>
        <w:rPr>
          <w:rStyle w:val="VerbatimChar"/>
        </w:rPr>
        <w:t xml:space="preserve">##   Yes   0.53874539 0.33766234 0.67857143</w:t>
      </w:r>
    </w:p>
    <w:p>
      <w:pPr>
        <w:pStyle w:val="SourceCode"/>
      </w:pPr>
      <w:r>
        <w:rPr>
          <w:rStyle w:val="CommentTok"/>
        </w:rPr>
        <w:t xml:space="preserve"># Distribution of respondents who may/have/donot have a mental diorder over the gender</w:t>
      </w:r>
      <w:r>
        <w:br w:type="textWrapping"/>
      </w:r>
      <w:r>
        <w:rPr>
          <w:rStyle w:val="NormalTok"/>
        </w:rPr>
        <w:t xml:space="preserve">dr2 &lt;-</w:t>
      </w:r>
      <w:r>
        <w:rPr>
          <w:rStyle w:val="KeywordTok"/>
        </w:rPr>
        <w:t xml:space="preserve">as.data.frame</w:t>
      </w:r>
      <w:r>
        <w:rPr>
          <w:rStyle w:val="NormalTok"/>
        </w:rPr>
        <w:t xml:space="preserve">(colprop)</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dr2,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'Distribution of mental health status among genders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interpretation-of-results-2"/>
      <w:bookmarkEnd w:id="30"/>
      <w:r>
        <w:t xml:space="preserve">Interpretation of results</w:t>
      </w:r>
    </w:p>
    <w:p>
      <w:pPr>
        <w:pStyle w:val="FirstParagraph"/>
      </w:pPr>
      <w:r>
        <w:t xml:space="preserve">The table and figure above show that the proportion of females who said Yes (0.53) are more than the proportion of females that said no (0.29) amd maybe (0.16). The proportion of males that said No (0.42) are more than the proportion of males who said Yes (0.33) and Maybe (0.23). In the gender Other, the proportion that said Yes (0.67) are more than the proportion that said No (0.03) and Maybe (0.28).</w:t>
      </w:r>
    </w:p>
    <w:p>
      <w:pPr>
        <w:pStyle w:val="Heading3"/>
      </w:pPr>
      <w:bookmarkStart w:id="31" w:name="distribution-of-mental-health-disorder-based-on-age-groups"/>
      <w:bookmarkEnd w:id="31"/>
      <w:r>
        <w:t xml:space="preserve">Distribution of mental health disorder based on age groups</w:t>
      </w:r>
    </w:p>
    <w:p>
      <w:pPr>
        <w:pStyle w:val="SourceCode"/>
      </w:pPr>
      <w:r>
        <w:rPr>
          <w:rStyle w:val="KeywordTok"/>
        </w:rPr>
        <w:t xml:space="preserve">summary</w:t>
      </w:r>
      <w:r>
        <w:rPr>
          <w:rStyle w:val="NormalTok"/>
        </w:rPr>
        <w:t xml:space="preserve">(health</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17.00   28.00   32.00   33.37   38.00   74.00</w:t>
      </w:r>
    </w:p>
    <w:p>
      <w:pPr>
        <w:pStyle w:val="SourceCode"/>
      </w:pPr>
      <w:r>
        <w:rPr>
          <w:rStyle w:val="CommentTok"/>
        </w:rPr>
        <w:t xml:space="preserve">#Creating labels for age groups</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agegr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Do.you.currently.have.a.mental.health.disorder.,health</w:t>
      </w:r>
      <w:r>
        <w:rPr>
          <w:rStyle w:val="OperatorTok"/>
        </w:rPr>
        <w:t xml:space="preserve">$</w:t>
      </w:r>
      <w:r>
        <w:rPr>
          <w:rStyle w:val="NormalTok"/>
        </w:rPr>
        <w:t xml:space="preserve">AgeGroup)</w:t>
      </w:r>
      <w:r>
        <w:br w:type="textWrapping"/>
      </w:r>
      <w:r>
        <w:rPr>
          <w:rStyle w:val="NormalTok"/>
        </w:rPr>
        <w:t xml:space="preserve">ageprop &lt;-</w:t>
      </w:r>
      <w:r>
        <w:rPr>
          <w:rStyle w:val="StringTok"/>
        </w:rPr>
        <w:t xml:space="preserve"> </w:t>
      </w:r>
      <w:r>
        <w:rPr>
          <w:rStyle w:val="KeywordTok"/>
        </w:rPr>
        <w:t xml:space="preserve">prop.table</w:t>
      </w:r>
      <w:r>
        <w:rPr>
          <w:rStyle w:val="NormalTok"/>
        </w:rPr>
        <w:t xml:space="preserve">(agegr,</w:t>
      </w:r>
      <w:r>
        <w:rPr>
          <w:rStyle w:val="DecValTok"/>
        </w:rPr>
        <w:t xml:space="preserve">2</w:t>
      </w:r>
      <w:r>
        <w:rPr>
          <w:rStyle w:val="NormalTok"/>
        </w:rPr>
        <w:t xml:space="preserve">)</w:t>
      </w:r>
      <w:r>
        <w:br w:type="textWrapping"/>
      </w:r>
      <w:r>
        <w:rPr>
          <w:rStyle w:val="NormalTok"/>
        </w:rPr>
        <w:t xml:space="preserve">ageprop</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0.21933086 0.23241590 0.08333333</w:t>
      </w:r>
      <w:r>
        <w:br w:type="textWrapping"/>
      </w:r>
      <w:r>
        <w:rPr>
          <w:rStyle w:val="VerbatimChar"/>
        </w:rPr>
        <w:t xml:space="preserve">##   No    0.38042131 0.39449541 0.41666667</w:t>
      </w:r>
      <w:r>
        <w:br w:type="textWrapping"/>
      </w:r>
      <w:r>
        <w:rPr>
          <w:rStyle w:val="VerbatimChar"/>
        </w:rPr>
        <w:t xml:space="preserve">##   Yes   0.40024783 0.37308869 0.50000000</w:t>
      </w:r>
    </w:p>
    <w:p>
      <w:pPr>
        <w:pStyle w:val="SourceCode"/>
      </w:pPr>
      <w:r>
        <w:rPr>
          <w:rStyle w:val="NormalTok"/>
        </w:rPr>
        <w:t xml:space="preserve">dfageprop &lt;-</w:t>
      </w:r>
      <w:r>
        <w:rPr>
          <w:rStyle w:val="StringTok"/>
        </w:rPr>
        <w:t xml:space="preserve"> </w:t>
      </w:r>
      <w:r>
        <w:rPr>
          <w:rStyle w:val="KeywordTok"/>
        </w:rPr>
        <w:t xml:space="preserve">as.data.frame</w:t>
      </w:r>
      <w:r>
        <w:rPr>
          <w:rStyle w:val="NormalTok"/>
        </w:rPr>
        <w:t xml:space="preserve">(ageprop)</w:t>
      </w:r>
      <w:r>
        <w:br w:type="textWrapping"/>
      </w:r>
      <w:r>
        <w:br w:type="textWrapping"/>
      </w:r>
      <w:r>
        <w:rPr>
          <w:rStyle w:val="CommentTok"/>
        </w:rPr>
        <w:t xml:space="preserve">#Distribution of respondents reporting a mental disorder by age 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 </w:t>
      </w:r>
      <w:r>
        <w:rPr>
          <w:rStyle w:val="KeywordTok"/>
        </w:rPr>
        <w:t xml:space="preserve">aes</w:t>
      </w:r>
      <w:r>
        <w:rPr>
          <w:rStyle w:val="NormalTok"/>
        </w:rPr>
        <w:t xml:space="preserve">(</w:t>
      </w:r>
      <w:r>
        <w:rPr>
          <w:rStyle w:val="DataTypeTok"/>
        </w:rPr>
        <w:t xml:space="preserve">x =</w:t>
      </w:r>
      <w:r>
        <w:rPr>
          <w:rStyle w:val="NormalTok"/>
        </w:rPr>
        <w:t xml:space="preserve">Var2 , </w:t>
      </w:r>
      <w:r>
        <w:rPr>
          <w:rStyle w:val="DataTypeTok"/>
        </w:rPr>
        <w:t xml:space="preserve">y =</w:t>
      </w:r>
      <w:r>
        <w:rPr>
          <w:rStyle w:val="NormalTok"/>
        </w:rPr>
        <w:t xml:space="preserve"> Freq, </w:t>
      </w:r>
      <w:r>
        <w:rPr>
          <w:rStyle w:val="DataTypeTok"/>
        </w:rPr>
        <w:t xml:space="preserve">fill =</w:t>
      </w:r>
      <w:r>
        <w:rPr>
          <w:rStyle w:val="NormalTok"/>
        </w:rPr>
        <w:t xml:space="preserve"> Var1))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Groups"</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'Disorder'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interpretation-of-results-3"/>
      <w:bookmarkEnd w:id="33"/>
      <w:r>
        <w:t xml:space="preserve">Interpretation of results</w:t>
      </w:r>
    </w:p>
    <w:p>
      <w:pPr>
        <w:pStyle w:val="FirstParagraph"/>
      </w:pPr>
      <w:r>
        <w:t xml:space="preserve">The table and plot above show that in the age group of 17-37, 40% said they currently have a mental disorder, 38% said they donot have a mental disorder currently and 21.9% said are not sure. In the 37-57 age group, 39.4% said they donot have a mental disorder currently, 37.3% said Yes and 23.2% said maybe or are not sure. In the 57-77 agegroup, 50% said Yes, 41.6% said No and 8.3% said maybe.</w:t>
      </w:r>
    </w:p>
    <w:p>
      <w:pPr>
        <w:pStyle w:val="SourceCode"/>
      </w:pPr>
      <w:r>
        <w:rPr>
          <w:rStyle w:val="NormalTok"/>
        </w:rPr>
        <w:t xml:space="preserve">ageprop1 &lt;-</w:t>
      </w:r>
      <w:r>
        <w:rPr>
          <w:rStyle w:val="StringTok"/>
        </w:rPr>
        <w:t xml:space="preserve"> </w:t>
      </w:r>
      <w:r>
        <w:rPr>
          <w:rStyle w:val="KeywordTok"/>
        </w:rPr>
        <w:t xml:space="preserve">prop.table</w:t>
      </w:r>
      <w:r>
        <w:rPr>
          <w:rStyle w:val="NormalTok"/>
        </w:rPr>
        <w:t xml:space="preserve">(agegr,</w:t>
      </w:r>
      <w:r>
        <w:rPr>
          <w:rStyle w:val="DecValTok"/>
        </w:rPr>
        <w:t xml:space="preserve">1</w:t>
      </w:r>
      <w:r>
        <w:rPr>
          <w:rStyle w:val="NormalTok"/>
        </w:rPr>
        <w:t xml:space="preserve">)</w:t>
      </w:r>
      <w:r>
        <w:br w:type="textWrapping"/>
      </w:r>
      <w:r>
        <w:rPr>
          <w:rStyle w:val="NormalTok"/>
        </w:rPr>
        <w:t xml:space="preserve">ageprop1</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0.696850394 0.299212598 0.003937008</w:t>
      </w:r>
      <w:r>
        <w:br w:type="textWrapping"/>
      </w:r>
      <w:r>
        <w:rPr>
          <w:rStyle w:val="VerbatimChar"/>
        </w:rPr>
        <w:t xml:space="preserve">##   No    0.696145125 0.292517007 0.011337868</w:t>
      </w:r>
      <w:r>
        <w:br w:type="textWrapping"/>
      </w:r>
      <w:r>
        <w:rPr>
          <w:rStyle w:val="VerbatimChar"/>
        </w:rPr>
        <w:t xml:space="preserve">##   Yes   0.716186253 0.270509978 0.013303769</w:t>
      </w:r>
    </w:p>
    <w:p>
      <w:pPr>
        <w:pStyle w:val="SourceCode"/>
      </w:pPr>
      <w:r>
        <w:rPr>
          <w:rStyle w:val="NormalTok"/>
        </w:rPr>
        <w:t xml:space="preserve">dfageprop1 &lt;-</w:t>
      </w:r>
      <w:r>
        <w:rPr>
          <w:rStyle w:val="StringTok"/>
        </w:rPr>
        <w:t xml:space="preserve"> </w:t>
      </w:r>
      <w:r>
        <w:rPr>
          <w:rStyle w:val="KeywordTok"/>
        </w:rPr>
        <w:t xml:space="preserve">as.data.frame</w:t>
      </w:r>
      <w:r>
        <w:rPr>
          <w:rStyle w:val="NormalTok"/>
        </w:rPr>
        <w:t xml:space="preserve">(ageprop1)</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dfageprop1, </w:t>
      </w:r>
      <w:r>
        <w:rPr>
          <w:rStyle w:val="KeywordTok"/>
        </w:rPr>
        <w:t xml:space="preserve">aes</w:t>
      </w:r>
      <w:r>
        <w:rPr>
          <w:rStyle w:val="NormalTok"/>
        </w:rPr>
        <w:t xml:space="preserve">(</w:t>
      </w:r>
      <w:r>
        <w:rPr>
          <w:rStyle w:val="DataTypeTok"/>
        </w:rPr>
        <w:t xml:space="preserve">x =</w:t>
      </w:r>
      <w:r>
        <w:rPr>
          <w:rStyle w:val="NormalTok"/>
        </w:rPr>
        <w:t xml:space="preserve">Var1 , </w:t>
      </w:r>
      <w:r>
        <w:rPr>
          <w:rStyle w:val="DataTypeTok"/>
        </w:rPr>
        <w:t xml:space="preserve">y =</w:t>
      </w:r>
      <w:r>
        <w:rPr>
          <w:rStyle w:val="NormalTok"/>
        </w:rPr>
        <w:t xml:space="preserve"> 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"Disorder"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'Age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interepretion-of-results"/>
      <w:bookmarkEnd w:id="35"/>
      <w:r>
        <w:t xml:space="preserve">Interepretion of results</w:t>
      </w:r>
    </w:p>
    <w:p>
      <w:pPr>
        <w:pStyle w:val="FirstParagraph"/>
      </w:pPr>
      <w:r>
        <w:t xml:space="preserve">The table and plot above show that among the people that said they have mental disorder currently, 71.6% lie in the 17-37 age group, 27% lie in the 37-57 age group and 1.3% lie in the age group of 57-77. Among the people that said No, 69.6% lie in the 17-37 age group, 29.2% lie in the 37-57 age group and 1.1% lie in the 57-77 group. Among the people that said Maybe, 69.6% liein the 17-37 age group, 29.9% lie in the 37-57 age group and .3% lie in the 57-77 age group.</w:t>
      </w:r>
    </w:p>
    <w:p>
      <w:pPr>
        <w:pStyle w:val="Heading1"/>
      </w:pPr>
      <w:bookmarkStart w:id="36" w:name="section-2-what-are-other-companies-doing-to-assist-workers-with-mental-and-behavioral-health-policies"/>
      <w:bookmarkEnd w:id="36"/>
      <w:r>
        <w:t xml:space="preserve">Section 2: What are Other Companies Doing to Assist workers with Mental and Behavioral Health Policies</w:t>
      </w:r>
    </w:p>
    <w:p>
      <w:pPr>
        <w:pStyle w:val="Heading1"/>
      </w:pPr>
      <w:bookmarkStart w:id="37" w:name="section-3-what-are-factors-that-might-limit-the-impact-of-behavioral-health-outreach"/>
      <w:bookmarkEnd w:id="37"/>
      <w:r>
        <w:t xml:space="preserve">Section 3: What are Factors that Might Limit the Impact of Behavioral Health Outreach</w:t>
      </w:r>
    </w:p>
    <w:p>
      <w:pPr>
        <w:pStyle w:val="Heading3"/>
      </w:pPr>
      <w:bookmarkStart w:id="38" w:name="potential-negative-consequences-for-discussing-health-issues-with-employer-physical-vs.mental"/>
      <w:bookmarkEnd w:id="38"/>
      <w:r>
        <w:t xml:space="preserve">Potential Negative Consequences for discussing Health Issues with Employer: Physical vs. Mental</w:t>
      </w:r>
    </w:p>
    <w:p>
      <w:pPr>
        <w:pStyle w:val="FirstParagraph"/>
      </w:pPr>
      <w:r>
        <w:t xml:space="preserve">If employees feel that discussing physical or mental health issues would have negative consequences. If so, they may be less likely to reach out for help.</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CommentTok"/>
        </w:rPr>
        <w:t xml:space="preserve">#Creating a table with gender and mental health responses</w:t>
      </w:r>
      <w:r>
        <w:br w:type="textWrapping"/>
      </w:r>
      <w:r>
        <w:rPr>
          <w:rStyle w:val="NormalTok"/>
        </w:rPr>
        <w:t xml:space="preserve">tab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Do.you.think.that.discussing.a.mental.health.disorder.with.your.employer.would.have.negative.consequences., health</w:t>
      </w:r>
      <w:r>
        <w:rPr>
          <w:rStyle w:val="OperatorTok"/>
        </w:rPr>
        <w:t xml:space="preserve">$</w:t>
      </w:r>
      <w:r>
        <w:rPr>
          <w:rStyle w:val="NormalTok"/>
        </w:rPr>
        <w:t xml:space="preserve">gender)</w:t>
      </w:r>
      <w:r>
        <w:br w:type="textWrapping"/>
      </w:r>
      <w:r>
        <w:rPr>
          <w:rStyle w:val="NormalTok"/>
        </w:rPr>
        <w:t xml:space="preserve">tab</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113  362    12</w:t>
      </w:r>
      <w:r>
        <w:br w:type="textWrapping"/>
      </w:r>
      <w:r>
        <w:rPr>
          <w:rStyle w:val="VerbatimChar"/>
        </w:rPr>
        <w:t xml:space="preserve">##   No        92  337     9</w:t>
      </w:r>
      <w:r>
        <w:br w:type="textWrapping"/>
      </w:r>
      <w:r>
        <w:rPr>
          <w:rStyle w:val="VerbatimChar"/>
        </w:rPr>
        <w:t xml:space="preserve">##   Yes       66  148     7</w:t>
      </w:r>
    </w:p>
    <w:p>
      <w:pPr>
        <w:pStyle w:val="SourceCode"/>
      </w:pPr>
      <w:r>
        <w:rPr>
          <w:rStyle w:val="CommentTok"/>
        </w:rPr>
        <w:t xml:space="preserve">#Creating a table with gender and physical health responses</w:t>
      </w:r>
      <w:r>
        <w:br w:type="textWrapping"/>
      </w:r>
      <w:r>
        <w:rPr>
          <w:rStyle w:val="NormalTok"/>
        </w:rPr>
        <w:t xml:space="preserve">tab1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Do.you.think.that.discussing.a.physical.health.issue.with.your.employer.would.have.negative.consequences., health</w:t>
      </w:r>
      <w:r>
        <w:rPr>
          <w:rStyle w:val="OperatorTok"/>
        </w:rPr>
        <w:t xml:space="preserve">$</w:t>
      </w:r>
      <w:r>
        <w:rPr>
          <w:rStyle w:val="NormalTok"/>
        </w:rPr>
        <w:t xml:space="preserve">gender)</w:t>
      </w:r>
      <w:r>
        <w:br w:type="textWrapping"/>
      </w:r>
      <w:r>
        <w:rPr>
          <w:rStyle w:val="NormalTok"/>
        </w:rPr>
        <w:t xml:space="preserve">tab1</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75  187     6</w:t>
      </w:r>
      <w:r>
        <w:br w:type="textWrapping"/>
      </w:r>
      <w:r>
        <w:rPr>
          <w:rStyle w:val="VerbatimChar"/>
        </w:rPr>
        <w:t xml:space="preserve">##   No       179  638    20</w:t>
      </w:r>
      <w:r>
        <w:br w:type="textWrapping"/>
      </w:r>
      <w:r>
        <w:rPr>
          <w:rStyle w:val="VerbatimChar"/>
        </w:rPr>
        <w:t xml:space="preserve">##   Yes       17   22     2</w:t>
      </w:r>
    </w:p>
    <w:p>
      <w:pPr>
        <w:pStyle w:val="SourceCode"/>
      </w:pPr>
      <w:r>
        <w:rPr>
          <w:rStyle w:val="CommentTok"/>
        </w:rPr>
        <w:t xml:space="preserve">#creating the combined plot</w:t>
      </w:r>
      <w:r>
        <w:br w:type="textWrapping"/>
      </w:r>
      <w:r>
        <w:rPr>
          <w:rStyle w:val="NormalTok"/>
        </w:rPr>
        <w:t xml:space="preserve">tabdf &lt;-</w:t>
      </w:r>
      <w:r>
        <w:rPr>
          <w:rStyle w:val="StringTok"/>
        </w:rPr>
        <w:t xml:space="preserve"> </w:t>
      </w:r>
      <w:r>
        <w:rPr>
          <w:rStyle w:val="KeywordTok"/>
        </w:rPr>
        <w:t xml:space="preserve">as.data.frame</w:t>
      </w:r>
      <w:r>
        <w:rPr>
          <w:rStyle w:val="NormalTok"/>
        </w:rPr>
        <w:t xml:space="preserve">(tab)</w:t>
      </w:r>
      <w:r>
        <w:br w:type="textWrapping"/>
      </w:r>
      <w:r>
        <w:rPr>
          <w:rStyle w:val="NormalTok"/>
        </w:rPr>
        <w:t xml:space="preserve">tab1df &lt;-</w:t>
      </w:r>
      <w:r>
        <w:rPr>
          <w:rStyle w:val="StringTok"/>
        </w:rPr>
        <w:t xml:space="preserve"> </w:t>
      </w:r>
      <w:r>
        <w:rPr>
          <w:rStyle w:val="KeywordTok"/>
        </w:rPr>
        <w:t xml:space="preserve">as.data.frame</w:t>
      </w:r>
      <w:r>
        <w:rPr>
          <w:rStyle w:val="NormalTok"/>
        </w:rPr>
        <w:t xml:space="preserve">(tab1)</w:t>
      </w:r>
      <w:r>
        <w:br w:type="textWrapping"/>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"Mental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tab1df,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Freq, </w:t>
      </w:r>
      <w:r>
        <w:rPr>
          <w:rStyle w:val="DataTypeTok"/>
        </w:rPr>
        <w:t xml:space="preserve">fill =</w:t>
      </w:r>
      <w:r>
        <w:rPr>
          <w:rStyle w:val="NormalTok"/>
        </w:rPr>
        <w:t xml:space="preserve"> Var2))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alpha =</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"Physical health disorders"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w:t>
      </w:r>
      <w:r>
        <w:br w:type="textWrapping"/>
      </w:r>
      <w:r>
        <w:rPr>
          <w:rStyle w:val="NormalTok"/>
        </w:rPr>
        <w:t xml:space="preserve">title1=</w:t>
      </w:r>
      <w:r>
        <w:rPr>
          <w:rStyle w:val="KeywordTok"/>
        </w:rPr>
        <w:t xml:space="preserve">textGrob</w:t>
      </w:r>
      <w:r>
        <w:rPr>
          <w:rStyle w:val="NormalTok"/>
        </w:rPr>
        <w:t xml:space="preserve">(</w:t>
      </w:r>
      <w:r>
        <w:rPr>
          <w:rStyle w:val="StringTok"/>
        </w:rPr>
        <w:t xml:space="preserve">"Negative consequences: Mental vs Physial"</w:t>
      </w:r>
      <w:r>
        <w:rPr>
          <w:rStyle w:val="NormalTok"/>
        </w:rPr>
        <w:t xml:space="preserve">, </w:t>
      </w:r>
      <w:r>
        <w:rPr>
          <w:rStyle w:val="DataTypeTok"/>
        </w:rPr>
        <w:t xml:space="preserve">gp=</w:t>
      </w:r>
      <w:r>
        <w:rPr>
          <w:rStyle w:val="KeywordTok"/>
        </w:rPr>
        <w:t xml:space="preserve">gpar</w:t>
      </w:r>
      <w:r>
        <w:rPr>
          <w:rStyle w:val="NormalTok"/>
        </w:rPr>
        <w:t xml:space="preserve">(</w:t>
      </w:r>
      <w:r>
        <w:rPr>
          <w:rStyle w:val="DataTypeTok"/>
        </w:rPr>
        <w:t xml:space="preserve">fontface=</w:t>
      </w:r>
      <w:r>
        <w:rPr>
          <w:rStyle w:val="StringTok"/>
        </w:rPr>
        <w:t xml:space="preserve">"bold"</w:t>
      </w:r>
      <w:r>
        <w:rPr>
          <w:rStyle w:val="NormalTok"/>
        </w:rPr>
        <w:t xml:space="preserve">))</w:t>
      </w:r>
      <w:r>
        <w:br w:type="textWrapping"/>
      </w:r>
      <w:r>
        <w:rPr>
          <w:rStyle w:val="KeywordTok"/>
        </w:rPr>
        <w:t xml:space="preserve">grid.arrange</w:t>
      </w:r>
      <w:r>
        <w:rPr>
          <w:rStyle w:val="NormalTok"/>
        </w:rPr>
        <w:t xml:space="preserve">(plot1, plot2,</w:t>
      </w:r>
      <w:r>
        <w:rPr>
          <w:rStyle w:val="DataTypeTok"/>
        </w:rPr>
        <w:t xml:space="preserve">ncol=</w:t>
      </w:r>
      <w:r>
        <w:rPr>
          <w:rStyle w:val="DecValTok"/>
        </w:rPr>
        <w:t xml:space="preserve">2</w:t>
      </w:r>
      <w:r>
        <w:rPr>
          <w:rStyle w:val="NormalTok"/>
        </w:rPr>
        <w:t xml:space="preserve">,</w:t>
      </w:r>
      <w:r>
        <w:rPr>
          <w:rStyle w:val="DataTypeTok"/>
        </w:rPr>
        <w:t xml:space="preserve">top =</w:t>
      </w:r>
      <w:r>
        <w:rPr>
          <w:rStyle w:val="NormalTok"/>
        </w:rPr>
        <w:t xml:space="preserve"> title1, </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interpretation-of-results-4"/>
      <w:bookmarkEnd w:id="40"/>
      <w:r>
        <w:t xml:space="preserve">Interpretation of Results</w:t>
      </w:r>
    </w:p>
    <w:p>
      <w:pPr>
        <w:pStyle w:val="FirstParagraph"/>
      </w:pPr>
      <w:r>
        <w:t xml:space="preserve">The figure above shows that majority of people are certain that discussing physical health issues with their employers will not result in negative consequences. Very few believe that discussing physical health issues will have negative consequences. The responses to whether discussing mental health disorders with employers will result in negative consequences is more divided. Some people believe that discussing mental health disorders will have a negative consequence. This is probably due to the stigma at workplace which may make them believe that they might face negative consequences if their mental issues are brought infront of a employer. This will make them less likely to reach out for help, discuss their issues with their employers, take time off work. However, there are still more people who believe there won’t be any negative consequences. This could be because they have already developed a smooth employer-employee relationship. There are comparatively more number of people who are unsure of whether or not there would be any negative consequences if mental health disorders are discussed with their employers.</w:t>
      </w:r>
    </w:p>
    <w:p>
      <w:pPr>
        <w:pStyle w:val="Heading2"/>
      </w:pPr>
      <w:bookmarkStart w:id="41" w:name="anonymity-policies"/>
      <w:bookmarkEnd w:id="41"/>
      <w:r>
        <w:t xml:space="preserve">Anonymity Policies</w:t>
      </w:r>
    </w:p>
    <w:p>
      <w:pPr>
        <w:pStyle w:val="FirstParagraph"/>
      </w:pPr>
      <w:r>
        <w:t xml:space="preserve">If employees feel that their anonymity is not protected, they may be less likely to reach out for help.</w:t>
      </w:r>
    </w:p>
    <w:p>
      <w:pPr>
        <w:pStyle w:val="Heading3"/>
      </w:pPr>
      <w:bookmarkStart w:id="42" w:name="anonymity-policies-by-company-size"/>
      <w:bookmarkEnd w:id="42"/>
      <w:r>
        <w:t xml:space="preserve">Anonymity Policies by Company Size</w:t>
      </w:r>
    </w:p>
    <w:p>
      <w:pPr>
        <w:pStyle w:val="Heading4"/>
      </w:pPr>
      <w:bookmarkStart w:id="43" w:name="crosstab-table"/>
      <w:bookmarkEnd w:id="43"/>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44" w:name="proportions-table"/>
      <w:bookmarkEnd w:id="44"/>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45" w:name="chi-squared-test"/>
      <w:bookmarkEnd w:id="45"/>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 Warning in chisq.test(APbCS):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APbCS</w:t>
      </w:r>
      <w:r>
        <w:br w:type="textWrapping"/>
      </w:r>
      <w:r>
        <w:rPr>
          <w:rStyle w:val="VerbatimChar"/>
        </w:rPr>
        <w:t xml:space="preserve">## 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46" w:name="visualization-of-data"/>
      <w:bookmarkEnd w:id="46"/>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8" w:name="interpretation-of-results-5"/>
      <w:bookmarkEnd w:id="48"/>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49" w:name="anonymity-policies-by-whether-it-is-a-tech-company"/>
      <w:bookmarkEnd w:id="49"/>
      <w:r>
        <w:t xml:space="preserve">Anonymity Policies by Whether it is a Tech Company</w:t>
      </w:r>
    </w:p>
    <w:p>
      <w:pPr>
        <w:pStyle w:val="Heading4"/>
      </w:pPr>
      <w:bookmarkStart w:id="50" w:name="cross-tab-table"/>
      <w:bookmarkEnd w:id="50"/>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51" w:name="proportions-table-1"/>
      <w:bookmarkEnd w:id="51"/>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52" w:name="chi-squared-test-1"/>
      <w:bookmarkEnd w:id="52"/>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APbT2</w:t>
      </w:r>
      <w:r>
        <w:br w:type="textWrapping"/>
      </w:r>
      <w:r>
        <w:rPr>
          <w:rStyle w:val="VerbatimChar"/>
        </w:rPr>
        <w:t xml:space="preserve">## X-squared = 1.7911, df = 2, p-value = 0.4084</w:t>
      </w:r>
    </w:p>
    <w:p>
      <w:pPr>
        <w:pStyle w:val="FirstParagraph"/>
      </w:pPr>
      <w:r>
        <w:t xml:space="preserve">This chi-squared test’s p value is very large. Therefore, there is likely not a relationship between these two variables.</w:t>
      </w:r>
    </w:p>
    <w:p>
      <w:pPr>
        <w:pStyle w:val="Heading4"/>
      </w:pPr>
      <w:bookmarkStart w:id="53" w:name="visualization-of-data-1"/>
      <w:bookmarkEnd w:id="53"/>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5" w:name="interpretation-of-results-6"/>
      <w:bookmarkEnd w:id="55"/>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56" w:name="ease-of-asking-for-leave-for-a-mental-health-issue"/>
      <w:bookmarkEnd w:id="56"/>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57" w:name="answers-by-gender"/>
      <w:bookmarkEnd w:id="57"/>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58" w:name="chi-squared"/>
      <w:bookmarkEnd w:id="58"/>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 Warning in chisq.test(ELDbG):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ELDbG</w:t>
      </w:r>
      <w:r>
        <w:br w:type="textWrapping"/>
      </w:r>
      <w:r>
        <w:rPr>
          <w:rStyle w:val="VerbatimChar"/>
        </w:rPr>
        <w:t xml:space="preserve">## X-squared = 14.474, df = 10, p-value = 0.1524</w:t>
      </w:r>
    </w:p>
    <w:p>
      <w:pPr>
        <w:pStyle w:val="Heading4"/>
      </w:pPr>
      <w:bookmarkStart w:id="59" w:name="visualization-of-data-2"/>
      <w:bookmarkEnd w:id="59"/>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1" w:name="interpretation-of-results-7"/>
      <w:bookmarkEnd w:id="61"/>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62" w:name="answers-by-age-group"/>
      <w:bookmarkEnd w:id="62"/>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63" w:name="chi-squared-1"/>
      <w:bookmarkEnd w:id="63"/>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 Warning in chisq.test(ELDbA):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ELDbA</w:t>
      </w:r>
      <w:r>
        <w:br w:type="textWrapping"/>
      </w:r>
      <w:r>
        <w:rPr>
          <w:rStyle w:val="VerbatimChar"/>
        </w:rPr>
        <w:t xml:space="preserve">## 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64" w:name="visualization-of-data-3"/>
      <w:bookmarkEnd w:id="64"/>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6" w:name="interpretation-of-results-8"/>
      <w:bookmarkEnd w:id="66"/>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67" w:name="answers-by-company-size"/>
      <w:bookmarkEnd w:id="67"/>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68" w:name="chi-squared-2"/>
      <w:bookmarkEnd w:id="68"/>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ELDbCS</w:t>
      </w:r>
      <w:r>
        <w:br w:type="textWrapping"/>
      </w:r>
      <w:r>
        <w:rPr>
          <w:rStyle w:val="VerbatimChar"/>
        </w:rPr>
        <w:t xml:space="preserve">## 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69" w:name="visualization-of-data-4"/>
      <w:bookmarkEnd w:id="69"/>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7-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1" w:name="interpretation-of-results-9"/>
      <w:bookmarkEnd w:id="71"/>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72" w:name="answers-by-whether-current-company-provides-mental-health-benefits"/>
      <w:bookmarkEnd w:id="72"/>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73" w:name="chi-squared-3"/>
      <w:bookmarkEnd w:id="73"/>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ELDbMHB</w:t>
      </w:r>
      <w:r>
        <w:br w:type="textWrapping"/>
      </w:r>
      <w:r>
        <w:rPr>
          <w:rStyle w:val="VerbatimChar"/>
        </w:rPr>
        <w:t xml:space="preserve">## X-squared = 25.93, df = 15, p-value = 0.03877</w:t>
      </w:r>
    </w:p>
    <w:p>
      <w:pPr>
        <w:pStyle w:val="FirstParagraph"/>
      </w:pPr>
      <w:r>
        <w:t xml:space="preserve">Because the p value is not less than .01 we cannot reject the null. The null hypothesis is that there is no relationship between these two variables.</w:t>
      </w:r>
    </w:p>
    <w:p>
      <w:pPr>
        <w:pStyle w:val="Heading4"/>
      </w:pPr>
      <w:bookmarkStart w:id="74" w:name="create-visualization"/>
      <w:bookmarkEnd w:id="74"/>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6" w:name="interpretation-of-results-10"/>
      <w:bookmarkEnd w:id="76"/>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77" w:name="answers-by-whether-current-company-has-ever-formally-discussed-mental-health"/>
      <w:bookmarkEnd w:id="77"/>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78" w:name="chi-squared-4"/>
      <w:bookmarkEnd w:id="78"/>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ELDbEDM</w:t>
      </w:r>
      <w:r>
        <w:br w:type="textWrapping"/>
      </w:r>
      <w:r>
        <w:rPr>
          <w:rStyle w:val="VerbatimChar"/>
        </w:rPr>
        <w:t xml:space="preserve">## 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79" w:name="create-visualization-1"/>
      <w:bookmarkEnd w:id="79"/>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1" w:name="interpretation-of-results-11"/>
      <w:bookmarkEnd w:id="81"/>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82" w:name="answers-by-whether-current-company-offers-other-resources"/>
      <w:bookmarkEnd w:id="82"/>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83" w:name="chi-squared-5"/>
      <w:bookmarkEnd w:id="83"/>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ELDbEOR</w:t>
      </w:r>
      <w:r>
        <w:br w:type="textWrapping"/>
      </w:r>
      <w:r>
        <w:rPr>
          <w:rStyle w:val="VerbatimChar"/>
        </w:rPr>
        <w:t xml:space="preserve">## X-squared = 38.212, df = 10, p-value = 3.486e-05</w:t>
      </w:r>
    </w:p>
    <w:p>
      <w:pPr>
        <w:pStyle w:val="Heading4"/>
      </w:pPr>
      <w:bookmarkStart w:id="84" w:name="create-visualization-2"/>
      <w:bookmarkEnd w:id="84"/>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7-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86" w:name="interpretation-of-results-12"/>
      <w:bookmarkEnd w:id="86"/>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87" w:name="answers-by-if-they-ever-saw-a-poor-response-to-mental-health-issue"/>
      <w:bookmarkEnd w:id="87"/>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88" w:name="revise-labels"/>
      <w:bookmarkEnd w:id="88"/>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89" w:name="chi-squared-6"/>
      <w:bookmarkEnd w:id="89"/>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ELDbPR</w:t>
      </w:r>
      <w:r>
        <w:br w:type="textWrapping"/>
      </w:r>
      <w:r>
        <w:rPr>
          <w:rStyle w:val="VerbatimChar"/>
        </w:rPr>
        <w:t xml:space="preserve">## 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90" w:name="create-visualization-3"/>
      <w:bookmarkEnd w:id="90"/>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92" w:name="interpretation-of-results-13"/>
      <w:bookmarkEnd w:id="92"/>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93" w:name="comfort-with-talking-to-supervisor-about-mental-health"/>
      <w:bookmarkEnd w:id="93"/>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94" w:name="answers-by-gender-1"/>
      <w:bookmarkEnd w:id="94"/>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95" w:name="chi-squared-7"/>
      <w:bookmarkEnd w:id="95"/>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MHbG</w:t>
      </w:r>
      <w:r>
        <w:br w:type="textWrapping"/>
      </w:r>
      <w:r>
        <w:rPr>
          <w:rStyle w:val="VerbatimChar"/>
        </w:rPr>
        <w:t xml:space="preserve">## 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96" w:name="create-visualization-4"/>
      <w:bookmarkEnd w:id="96"/>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4-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98" w:name="interpretation-of-results-14"/>
      <w:bookmarkEnd w:id="98"/>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99" w:name="answers-by-age-group-1"/>
      <w:bookmarkEnd w:id="99"/>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100" w:name="chi-squared-8"/>
      <w:bookmarkEnd w:id="100"/>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 Warning in chisq.test(MHbA):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MHbA</w:t>
      </w:r>
      <w:r>
        <w:br w:type="textWrapping"/>
      </w:r>
      <w:r>
        <w:rPr>
          <w:rStyle w:val="VerbatimChar"/>
        </w:rPr>
        <w:t xml:space="preserve">## 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101" w:name="create-visualization-5"/>
      <w:bookmarkEnd w:id="101"/>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57-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3" w:name="interpretation-of-results-15"/>
      <w:bookmarkEnd w:id="103"/>
      <w:r>
        <w:t xml:space="preserve">Interpretation of Results</w:t>
      </w:r>
    </w:p>
    <w:p>
      <w:pPr>
        <w:pStyle w:val="FirstParagraph"/>
      </w:pPr>
      <w:r>
        <w:t xml:space="preserve">The majority of respondents in the 17-37 and 37-57 age groups responded that they would feel comfortable discussing a mental health disorder with their supervisor. The next most common response is that they might, and no received the least amount of responses from the 17-37 and 37-57 age groups.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104" w:name="answers-by-company-size-1"/>
      <w:bookmarkEnd w:id="104"/>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SourceCode"/>
      </w:pPr>
      <w:r>
        <w:rPr>
          <w:rStyle w:val="KeywordTok"/>
        </w:rPr>
        <w:t xml:space="preserve">prop.table</w:t>
      </w:r>
      <w:r>
        <w:rPr>
          <w:rStyle w:val="NormalTok"/>
        </w:rPr>
        <w:t xml:space="preserve">(MHbCS,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0.2333333 0.3285714 0.3595890 0.3508065 0.4000000      0.2929688</w:t>
      </w:r>
      <w:r>
        <w:br w:type="textWrapping"/>
      </w:r>
      <w:r>
        <w:rPr>
          <w:rStyle w:val="VerbatimChar"/>
        </w:rPr>
        <w:t xml:space="preserve">##   No    0.3500000 0.2904762 0.2534247 0.2661290 0.2125000      0.3789062</w:t>
      </w:r>
      <w:r>
        <w:br w:type="textWrapping"/>
      </w:r>
      <w:r>
        <w:rPr>
          <w:rStyle w:val="VerbatimChar"/>
        </w:rPr>
        <w:t xml:space="preserve">##   Yes   0.4166667 0.3809524 0.3869863 0.3830645 0.3875000      0.3281250</w:t>
      </w:r>
    </w:p>
    <w:p>
      <w:pPr>
        <w:pStyle w:val="Heading4"/>
      </w:pPr>
      <w:bookmarkStart w:id="105" w:name="chi-squared-9"/>
      <w:bookmarkEnd w:id="105"/>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MHbCS</w:t>
      </w:r>
      <w:r>
        <w:br w:type="textWrapping"/>
      </w:r>
      <w:r>
        <w:rPr>
          <w:rStyle w:val="VerbatimChar"/>
        </w:rPr>
        <w:t xml:space="preserve">## X-squared = 18.002, df = 10, p-value = 0.05493</w:t>
      </w:r>
    </w:p>
    <w:p>
      <w:pPr>
        <w:pStyle w:val="FirstParagraph"/>
      </w:pPr>
      <w:r>
        <w:t xml:space="preserve">Because the p value is not less than .01 we cannot reject the null. The null hypothesis is that there is no relationship between these two variables.</w:t>
      </w:r>
    </w:p>
    <w:p>
      <w:pPr>
        <w:pStyle w:val="Heading4"/>
      </w:pPr>
      <w:bookmarkStart w:id="106" w:name="create-visualization-6"/>
      <w:bookmarkEnd w:id="106"/>
      <w:r>
        <w:t xml:space="preserve">Create Visualization</w:t>
      </w:r>
    </w:p>
    <w:p>
      <w:pPr>
        <w:pStyle w:val="SourceCode"/>
      </w:pPr>
      <w:r>
        <w:rPr>
          <w:rStyle w:val="NormalTok"/>
        </w:rPr>
        <w:t xml:space="preserve">t11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0-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8" w:name="interpretation-of-results-16"/>
      <w:bookmarkEnd w:id="108"/>
      <w:r>
        <w:t xml:space="preserve">Interpretation of Results</w:t>
      </w:r>
    </w:p>
    <w:p>
      <w:pPr>
        <w:pStyle w:val="FirstParagraph"/>
      </w:pPr>
      <w:r>
        <w:t xml:space="preserve">The pattern that we see in the data visualization is interesting. For companies in the 26-100, 100-500, and 500-1000 groups (and to a lesser extent in the 6-25 group), fewer respondents indicate they would not feel comfortable discussing a mental health disorder with their supervisor than selecting the</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w:t>
      </w:r>
      <w:r>
        <w:t xml:space="preserve">options. However, in the</w:t>
      </w:r>
      <w:r>
        <w:t xml:space="preserve"> </w:t>
      </w:r>
      <w:r>
        <w:t xml:space="preserve">“</w:t>
      </w:r>
      <w:r>
        <w:t xml:space="preserve">More than 1000</w:t>
      </w:r>
      <w:r>
        <w:t xml:space="preserve">”</w:t>
      </w:r>
      <w:r>
        <w:t xml:space="preserve"> </w:t>
      </w:r>
      <w:r>
        <w:t xml:space="preserve">group, most respondents indicated they would not feel comfortable (although a significant amount answered</w:t>
      </w:r>
      <w:r>
        <w:t xml:space="preserve"> </w:t>
      </w:r>
      <w:r>
        <w:t xml:space="preserve">“</w:t>
      </w:r>
      <w:r>
        <w:t xml:space="preserve">Maybe</w:t>
      </w:r>
      <w:r>
        <w:t xml:space="preserve">”</w:t>
      </w:r>
      <w:r>
        <w:t xml:space="preserve"> </w:t>
      </w:r>
      <w:r>
        <w:t xml:space="preserve">or</w:t>
      </w:r>
      <w:r>
        <w:t xml:space="preserve"> </w:t>
      </w:r>
      <w:r>
        <w:t xml:space="preserve">“</w:t>
      </w:r>
      <w:r>
        <w:t xml:space="preserve">Yes</w:t>
      </w:r>
      <w:r>
        <w:t xml:space="preserve">”</w:t>
      </w:r>
      <w:r>
        <w:t xml:space="preserve">). It is possible that for larger companies people may feel less comfortable discussing these issues with supervisors because it the organization is more bureaucratic or there are employee/supervisor relationships that are less personal. However, it is also possible that these results indicate that the results are depedendent on the company as well as other factors. Because the null is larger than .01, we fail to reject the null that there is a significant relationship between the two variables.</w:t>
      </w:r>
    </w:p>
    <w:p>
      <w:pPr>
        <w:pStyle w:val="Heading3"/>
      </w:pPr>
      <w:bookmarkStart w:id="109" w:name="answers-by-if-they-ever-saw-a-poor-response-to-mental-health-issue-1"/>
      <w:bookmarkEnd w:id="109"/>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SourceCode"/>
      </w:pPr>
      <w:r>
        <w:rPr>
          <w:rStyle w:val="KeywordTok"/>
        </w:rPr>
        <w:t xml:space="preserve">prop.table</w:t>
      </w:r>
      <w:r>
        <w:rPr>
          <w:rStyle w:val="NormalTok"/>
        </w:rPr>
        <w:t xml:space="preserve">(MHbPR,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Maybe      0.3489209 0.2307692 0.3279022          0.3636364</w:t>
      </w:r>
      <w:r>
        <w:br w:type="textWrapping"/>
      </w:r>
      <w:r>
        <w:rPr>
          <w:rStyle w:val="VerbatimChar"/>
        </w:rPr>
        <w:t xml:space="preserve">##   No         0.3633094 0.4615385 0.2219959          0.2651515</w:t>
      </w:r>
      <w:r>
        <w:br w:type="textWrapping"/>
      </w:r>
      <w:r>
        <w:rPr>
          <w:rStyle w:val="VerbatimChar"/>
        </w:rPr>
        <w:t xml:space="preserve">##   Yes        0.2877698 0.3076923 0.4501018          0.3712121</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Maybe       0.3316062</w:t>
      </w:r>
      <w:r>
        <w:br w:type="textWrapping"/>
      </w:r>
      <w:r>
        <w:rPr>
          <w:rStyle w:val="VerbatimChar"/>
        </w:rPr>
        <w:t xml:space="preserve">##   No          0.3471503</w:t>
      </w:r>
      <w:r>
        <w:br w:type="textWrapping"/>
      </w:r>
      <w:r>
        <w:rPr>
          <w:rStyle w:val="VerbatimChar"/>
        </w:rPr>
        <w:t xml:space="preserve">##   Yes         0.3212435</w:t>
      </w:r>
    </w:p>
    <w:p>
      <w:pPr>
        <w:pStyle w:val="Heading4"/>
      </w:pPr>
      <w:bookmarkStart w:id="110" w:name="chi-squared-10"/>
      <w:bookmarkEnd w:id="110"/>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MHbPR</w:t>
      </w:r>
      <w:r>
        <w:br w:type="textWrapping"/>
      </w:r>
      <w:r>
        <w:rPr>
          <w:rStyle w:val="VerbatimChar"/>
        </w:rPr>
        <w:t xml:space="preserve">## X-squared = 37.901, df = 8, p-value = 7.852e-06</w:t>
      </w:r>
    </w:p>
    <w:p>
      <w:pPr>
        <w:pStyle w:val="Heading4"/>
      </w:pPr>
      <w:bookmarkStart w:id="111" w:name="create-visualization-7"/>
      <w:bookmarkEnd w:id="111"/>
      <w:r>
        <w:t xml:space="preserve">Create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 Supervisor by Exp. w/ Poor Workplace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3-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3" w:name="interpret-results"/>
      <w:bookmarkEnd w:id="113"/>
      <w:r>
        <w:t xml:space="preserve">Interpret Results</w:t>
      </w:r>
    </w:p>
    <w:p>
      <w:pPr>
        <w:pStyle w:val="FirstParagraph"/>
      </w:pPr>
      <w:r>
        <w:t xml:space="preserve">When asked about experience with a poorly handled response to mental health, respondents who were not sure if they expereinced it were evenly split between answering that they maybe comfortable discussing a mental health disorder with supervisors or not comfortable (there was also a large group that said they would be comfortable). For those who answered that they did not have experience with a poor response, they also answered yes more often than maybe and no when also asked about their comfort with discussing a mental health disorder with a supervisor.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selected maybe the most often when also asked if they would feel comfortable discussing a mental health disorder with coworkers (and</w:t>
      </w:r>
      <w:r>
        <w:t xml:space="preserve"> </w:t>
      </w:r>
      <w:r>
        <w:t xml:space="preserve">“</w:t>
      </w:r>
      <w:r>
        <w:t xml:space="preserve">yes</w:t>
      </w:r>
      <w:r>
        <w:t xml:space="preserve">”</w:t>
      </w:r>
      <w:r>
        <w:t xml:space="preserve"> </w:t>
      </w:r>
      <w:r>
        <w:t xml:space="preserve">was the second most common response). However, those who stated that they experienced a poorly handled response were evenly split between the yes, no, and maybe answers when asked about comfort level discussing mental health with a supervisor.</w:t>
      </w:r>
    </w:p>
    <w:p>
      <w:pPr>
        <w:pStyle w:val="Heading3"/>
      </w:pPr>
      <w:bookmarkStart w:id="114" w:name="answers-by-if-they-think-discussing-a-mental-health-disorder-with-employer-would-have-negative-consequences"/>
      <w:bookmarkEnd w:id="114"/>
      <w:r>
        <w:t xml:space="preserve">Answers by If They Think Discussing a Mental Health Disorder with Employer Would Have Negative Consequences</w:t>
      </w:r>
    </w:p>
    <w:p>
      <w:pPr>
        <w:pStyle w:val="SourceCode"/>
      </w:pPr>
      <w:r>
        <w:rPr>
          <w:rStyle w:val="NormalTok"/>
        </w:rPr>
        <w:t xml:space="preserve">MHbVN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Do.you.think.that.discussing.a.mental.health.disorder.with.your.employer.would.have.negative.consequences.)</w:t>
      </w:r>
      <w:r>
        <w:br w:type="textWrapping"/>
      </w:r>
      <w:r>
        <w:rPr>
          <w:rStyle w:val="NormalTok"/>
        </w:rPr>
        <w:t xml:space="preserve">MHbVN</w:t>
      </w:r>
    </w:p>
    <w:p>
      <w:pPr>
        <w:pStyle w:val="SourceCode"/>
      </w:pPr>
      <w:r>
        <w:rPr>
          <w:rStyle w:val="VerbatimChar"/>
        </w:rPr>
        <w:t xml:space="preserve">##        </w:t>
      </w:r>
      <w:r>
        <w:br w:type="textWrapping"/>
      </w:r>
      <w:r>
        <w:rPr>
          <w:rStyle w:val="VerbatimChar"/>
        </w:rPr>
        <w:t xml:space="preserve">##         Maybe  No Yes</w:t>
      </w:r>
      <w:r>
        <w:br w:type="textWrapping"/>
      </w:r>
      <w:r>
        <w:rPr>
          <w:rStyle w:val="VerbatimChar"/>
        </w:rPr>
        <w:t xml:space="preserve">##   Maybe   218 115  49</w:t>
      </w:r>
      <w:r>
        <w:br w:type="textWrapping"/>
      </w:r>
      <w:r>
        <w:rPr>
          <w:rStyle w:val="VerbatimChar"/>
        </w:rPr>
        <w:t xml:space="preserve">##   No      164  24 148</w:t>
      </w:r>
      <w:r>
        <w:br w:type="textWrapping"/>
      </w:r>
      <w:r>
        <w:rPr>
          <w:rStyle w:val="VerbatimChar"/>
        </w:rPr>
        <w:t xml:space="preserve">##   Yes     105 299  24</w:t>
      </w:r>
    </w:p>
    <w:p>
      <w:pPr>
        <w:pStyle w:val="Heading4"/>
      </w:pPr>
      <w:bookmarkStart w:id="115" w:name="chi-squared-11"/>
      <w:bookmarkEnd w:id="115"/>
      <w:r>
        <w:t xml:space="preserve">Chi-Squared</w:t>
      </w:r>
    </w:p>
    <w:p>
      <w:pPr>
        <w:pStyle w:val="SourceCode"/>
      </w:pPr>
      <w:r>
        <w:rPr>
          <w:rStyle w:val="KeywordTok"/>
        </w:rPr>
        <w:t xml:space="preserve">chisq.test</w:t>
      </w:r>
      <w:r>
        <w:rPr>
          <w:rStyle w:val="NormalTok"/>
        </w:rPr>
        <w:t xml:space="preserve">(MHbVN)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MHbVN</w:t>
      </w:r>
      <w:r>
        <w:br w:type="textWrapping"/>
      </w:r>
      <w:r>
        <w:rPr>
          <w:rStyle w:val="VerbatimChar"/>
        </w:rPr>
        <w:t xml:space="preserve">## X-squared = 414.95, df = 4, p-value &lt; 2.2e-16</w:t>
      </w:r>
    </w:p>
    <w:p>
      <w:pPr>
        <w:pStyle w:val="FirstParagraph"/>
      </w:pPr>
      <w:r>
        <w:t xml:space="preserve">Because the p value is less than .01 we can reject the null and say that we think that there is a statistically significant relationship between these two categories.</w:t>
      </w:r>
    </w:p>
    <w:p>
      <w:pPr>
        <w:pStyle w:val="Heading4"/>
      </w:pPr>
      <w:bookmarkStart w:id="116" w:name="create-visualization-8"/>
      <w:bookmarkEnd w:id="116"/>
      <w:r>
        <w:t xml:space="preserve">Create Visualization</w:t>
      </w:r>
    </w:p>
    <w:p>
      <w:pPr>
        <w:pStyle w:val="SourceCode"/>
      </w:pPr>
      <w:r>
        <w:rPr>
          <w:rStyle w:val="CommentTok"/>
        </w:rPr>
        <w:t xml:space="preserve">#Modify Labels for perception of mental health disclosure impact</w:t>
      </w:r>
      <w:r>
        <w:br w:type="textWrapping"/>
      </w:r>
      <w:r>
        <w:rPr>
          <w:rStyle w:val="NormalTok"/>
        </w:rPr>
        <w:t xml:space="preserve">health</w:t>
      </w:r>
      <w:r>
        <w:rPr>
          <w:rStyle w:val="OperatorTok"/>
        </w:rPr>
        <w:t xml:space="preserve">$</w:t>
      </w:r>
      <w:r>
        <w:rPr>
          <w:rStyle w:val="NormalTok"/>
        </w:rPr>
        <w:t xml:space="preserve">negimp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Do.you.think.that.discussing.a.mental.health.disorder.with.your.employer.would.have.negative.consequences.,</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"Maybe Expect a Negative Impact"</w:t>
      </w:r>
      <w:r>
        <w:rPr>
          <w:rStyle w:val="NormalTok"/>
        </w:rPr>
        <w:t xml:space="preserve">, </w:t>
      </w:r>
      <w:r>
        <w:rPr>
          <w:rStyle w:val="StringTok"/>
        </w:rPr>
        <w:t xml:space="preserve">"Do Not Expect Negative Impact"</w:t>
      </w:r>
      <w:r>
        <w:rPr>
          <w:rStyle w:val="NormalTok"/>
        </w:rPr>
        <w:t xml:space="preserve">, </w:t>
      </w:r>
      <w:r>
        <w:rPr>
          <w:rStyle w:val="StringTok"/>
        </w:rPr>
        <w:t xml:space="preserve">"Expect Negative Impact"</w:t>
      </w:r>
      <w:r>
        <w:rPr>
          <w:rStyle w:val="NormalTok"/>
        </w:rPr>
        <w:t xml:space="preserve">))</w:t>
      </w:r>
      <w:r>
        <w:br w:type="textWrapping"/>
      </w:r>
      <w:r>
        <w:rPr>
          <w:rStyle w:val="CommentTok"/>
        </w:rPr>
        <w:t xml:space="preserve">#Check Results</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negimp)</w:t>
      </w:r>
    </w:p>
    <w:p>
      <w:pPr>
        <w:pStyle w:val="SourceCode"/>
      </w:pPr>
      <w:r>
        <w:rPr>
          <w:rStyle w:val="VerbatimChar"/>
        </w:rPr>
        <w:t xml:space="preserve">##        </w:t>
      </w:r>
      <w:r>
        <w:br w:type="textWrapping"/>
      </w:r>
      <w:r>
        <w:rPr>
          <w:rStyle w:val="VerbatimChar"/>
        </w:rPr>
        <w:t xml:space="preserve">##         Maybe Expect a Negative Impact Do Not Expect Negative Impact</w:t>
      </w:r>
      <w:r>
        <w:br w:type="textWrapping"/>
      </w:r>
      <w:r>
        <w:rPr>
          <w:rStyle w:val="VerbatimChar"/>
        </w:rPr>
        <w:t xml:space="preserve">##   Maybe                            218                           115</w:t>
      </w:r>
      <w:r>
        <w:br w:type="textWrapping"/>
      </w:r>
      <w:r>
        <w:rPr>
          <w:rStyle w:val="VerbatimChar"/>
        </w:rPr>
        <w:t xml:space="preserve">##   No                               164                            24</w:t>
      </w:r>
      <w:r>
        <w:br w:type="textWrapping"/>
      </w:r>
      <w:r>
        <w:rPr>
          <w:rStyle w:val="VerbatimChar"/>
        </w:rPr>
        <w:t xml:space="preserve">##   Yes                              105                           299</w:t>
      </w:r>
      <w:r>
        <w:br w:type="textWrapping"/>
      </w:r>
      <w:r>
        <w:rPr>
          <w:rStyle w:val="VerbatimChar"/>
        </w:rPr>
        <w:t xml:space="preserve">##        </w:t>
      </w:r>
      <w:r>
        <w:br w:type="textWrapping"/>
      </w:r>
      <w:r>
        <w:rPr>
          <w:rStyle w:val="VerbatimChar"/>
        </w:rPr>
        <w:t xml:space="preserve">##         Expect Negative Impact</w:t>
      </w:r>
      <w:r>
        <w:br w:type="textWrapping"/>
      </w:r>
      <w:r>
        <w:rPr>
          <w:rStyle w:val="VerbatimChar"/>
        </w:rPr>
        <w:t xml:space="preserve">##   Maybe                     49</w:t>
      </w:r>
      <w:r>
        <w:br w:type="textWrapping"/>
      </w:r>
      <w:r>
        <w:rPr>
          <w:rStyle w:val="VerbatimChar"/>
        </w:rPr>
        <w:t xml:space="preserve">##   No                       148</w:t>
      </w:r>
      <w:r>
        <w:br w:type="textWrapping"/>
      </w:r>
      <w:r>
        <w:rPr>
          <w:rStyle w:val="VerbatimChar"/>
        </w:rPr>
        <w:t xml:space="preserve">##   Yes                       24</w:t>
      </w:r>
    </w:p>
    <w:p>
      <w:pPr>
        <w:pStyle w:val="SourceCode"/>
      </w:pPr>
      <w:r>
        <w:rPr>
          <w:rStyle w:val="NormalTok"/>
        </w:rPr>
        <w:t xml:space="preserve">t12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negimp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7-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8" w:name="interpret-results-1"/>
      <w:bookmarkEnd w:id="118"/>
      <w:r>
        <w:t xml:space="preserve">Interpret Results</w:t>
      </w:r>
    </w:p>
    <w:p>
      <w:pPr>
        <w:pStyle w:val="FirstParagraph"/>
      </w:pPr>
      <w:r>
        <w:t xml:space="preserve">The results here are fairly clear. Most people who responded that they feel that discussing a mental health disorder would have a negative impact also are not comfortable discussing a mental health issue with a supervisor. The reverse is also true, most people who responded that they do not feel that discussing a mental health disorder would have a negative impact also indicate that they would be comfortable discussing a mental health issue with their supervisor. For those who responded that there maybe a negative impact, most also answered that they may be comfortable discussing a mental health disorder with their supervisor (with</w:t>
      </w:r>
      <w:r>
        <w:t xml:space="preserve"> </w:t>
      </w:r>
      <w:r>
        <w:t xml:space="preserve">“</w:t>
      </w:r>
      <w:r>
        <w:t xml:space="preserve">no</w:t>
      </w:r>
      <w:r>
        <w:t xml:space="preserve">”</w:t>
      </w:r>
      <w:r>
        <w:t xml:space="preserve"> </w:t>
      </w:r>
      <w:r>
        <w:t xml:space="preserve">being the second most common response for that group). Therefore, any outreach that we do or program that we plan needs to keep this in mind.</w:t>
      </w:r>
    </w:p>
    <w:p>
      <w:pPr>
        <w:pStyle w:val="Heading2"/>
      </w:pPr>
      <w:bookmarkStart w:id="119" w:name="comfort-with-taking-to-coworkers-about-mental-health"/>
      <w:bookmarkEnd w:id="119"/>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120" w:name="answers-by-gender-2"/>
      <w:bookmarkEnd w:id="120"/>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SourceCode"/>
      </w:pPr>
      <w:r>
        <w:rPr>
          <w:rStyle w:val="KeywordTok"/>
        </w:rPr>
        <w:t xml:space="preserve">prop.table</w:t>
      </w:r>
      <w:r>
        <w:rPr>
          <w:rStyle w:val="NormalTok"/>
        </w:rPr>
        <w:t xml:space="preserve">(MHCbG,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0.3948339 0.4250295 0.4285714</w:t>
      </w:r>
      <w:r>
        <w:br w:type="textWrapping"/>
      </w:r>
      <w:r>
        <w:rPr>
          <w:rStyle w:val="VerbatimChar"/>
        </w:rPr>
        <w:t xml:space="preserve">##   No    0.3653137 0.3388430 0.2142857</w:t>
      </w:r>
      <w:r>
        <w:br w:type="textWrapping"/>
      </w:r>
      <w:r>
        <w:rPr>
          <w:rStyle w:val="VerbatimChar"/>
        </w:rPr>
        <w:t xml:space="preserve">##   Yes   0.2398524 0.2361275 0.3571429</w:t>
      </w:r>
    </w:p>
    <w:p>
      <w:pPr>
        <w:pStyle w:val="Heading4"/>
      </w:pPr>
      <w:bookmarkStart w:id="121" w:name="chi-squared-12"/>
      <w:bookmarkEnd w:id="121"/>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MHCbG</w:t>
      </w:r>
      <w:r>
        <w:br w:type="textWrapping"/>
      </w:r>
      <w:r>
        <w:rPr>
          <w:rStyle w:val="VerbatimChar"/>
        </w:rPr>
        <w:t xml:space="preserve">## X-squared = 3.9002, df = 4, p-value = 0.4197</w:t>
      </w:r>
    </w:p>
    <w:p>
      <w:pPr>
        <w:pStyle w:val="FirstParagraph"/>
      </w:pPr>
      <w:r>
        <w:t xml:space="preserve">The chi-squared is very large. Therefore, we cannot reject the null hypothesis that these categories are independent.</w:t>
      </w:r>
    </w:p>
    <w:p>
      <w:pPr>
        <w:pStyle w:val="Heading4"/>
      </w:pPr>
      <w:bookmarkStart w:id="122" w:name="create-visualization-9"/>
      <w:bookmarkEnd w:id="122"/>
      <w:r>
        <w:t xml:space="preserve">Create Visualization</w:t>
      </w:r>
    </w:p>
    <w:p>
      <w:pPr>
        <w:pStyle w:val="SourceCode"/>
      </w:pPr>
      <w:r>
        <w:rPr>
          <w:rStyle w:val="NormalTok"/>
        </w:rPr>
        <w:t xml:space="preserve">t13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0-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4" w:name="interpret-results-2"/>
      <w:bookmarkEnd w:id="124"/>
      <w:r>
        <w:t xml:space="preserve">Interpret Results</w:t>
      </w:r>
    </w:p>
    <w:p>
      <w:pPr>
        <w:pStyle w:val="FirstParagraph"/>
      </w:pPr>
      <w:r>
        <w:t xml:space="preserve">The chi-squared test appears to indicate that there is not a significant relationship between gender and comfort with discussing mental health with coworkers. However, these results may be impacted by the fact that there are fewer respondents who are female or another gender than men. However, a higher proportion of female respondents indicate that they do not feel comfortable discussing a mental health disorder with coworkers. However, across all genders the most common response is</w:t>
      </w:r>
      <w:r>
        <w:t xml:space="preserve"> </w:t>
      </w:r>
      <w:r>
        <w:t xml:space="preserve">“</w:t>
      </w:r>
      <w:r>
        <w:t xml:space="preserve">maybe.</w:t>
      </w:r>
      <w:r>
        <w:t xml:space="preserve">”</w:t>
      </w:r>
      <w:r>
        <w:t xml:space="preserve"> </w:t>
      </w:r>
      <w:r>
        <w:t xml:space="preserve">This indicates that a lot may depend on their relationships with individual coworkers (e.g., they may feel comfortable with discussing with a specific coworker). Interestingly, as stated above, most respondents across genders indicated that they would be comfortable discussing a mental health disorder with their supervisors.</w:t>
      </w:r>
    </w:p>
    <w:p>
      <w:pPr>
        <w:pStyle w:val="Heading3"/>
      </w:pPr>
      <w:bookmarkStart w:id="125" w:name="answers-by-age-group-2"/>
      <w:bookmarkEnd w:id="125"/>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126" w:name="chi-squared-13"/>
      <w:bookmarkEnd w:id="126"/>
      <w:r>
        <w:t xml:space="preserve">Chi-Squared</w:t>
      </w:r>
    </w:p>
    <w:p>
      <w:pPr>
        <w:pStyle w:val="SourceCode"/>
      </w:pPr>
      <w:r>
        <w:rPr>
          <w:rStyle w:val="KeywordTok"/>
        </w:rPr>
        <w:t xml:space="preserve">chisq.test</w:t>
      </w:r>
      <w:r>
        <w:rPr>
          <w:rStyle w:val="NormalTok"/>
        </w:rPr>
        <w:t xml:space="preserve">(MHCbA)</w:t>
      </w:r>
    </w:p>
    <w:p>
      <w:pPr>
        <w:pStyle w:val="SourceCode"/>
      </w:pPr>
      <w:r>
        <w:rPr>
          <w:rStyle w:val="VerbatimChar"/>
        </w:rPr>
        <w:t xml:space="preserve">## Warning in chisq.test(MHCbA):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MHCbA</w:t>
      </w:r>
      <w:r>
        <w:br w:type="textWrapping"/>
      </w:r>
      <w:r>
        <w:rPr>
          <w:rStyle w:val="VerbatimChar"/>
        </w:rPr>
        <w:t xml:space="preserve">## X-squared = 6.0422, df = 4, p-value = 0.196</w:t>
      </w:r>
    </w:p>
    <w:p>
      <w:pPr>
        <w:pStyle w:val="FirstParagraph"/>
      </w:pPr>
      <w:r>
        <w:t xml:space="preserve">We get a warning that the approximation may be incorrect, likely because some of the values from the table are small. However, it potentially indicates that that the differences between age groups is not statistically significant.</w:t>
      </w:r>
    </w:p>
    <w:p>
      <w:pPr>
        <w:pStyle w:val="Heading4"/>
      </w:pPr>
      <w:bookmarkStart w:id="127" w:name="create-visualization-10"/>
      <w:bookmarkEnd w:id="127"/>
      <w:r>
        <w:t xml:space="preserve">Create Visualization</w:t>
      </w:r>
    </w:p>
    <w:p>
      <w:pPr>
        <w:pStyle w:val="SourceCode"/>
      </w:pPr>
      <w:r>
        <w:rPr>
          <w:rStyle w:val="NormalTok"/>
        </w:rPr>
        <w:t xml:space="preserve">t14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3-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29" w:name="interpret-results-3"/>
      <w:bookmarkEnd w:id="129"/>
      <w:r>
        <w:t xml:space="preserve">Interpret Results</w:t>
      </w:r>
    </w:p>
    <w:p>
      <w:pPr>
        <w:pStyle w:val="FirstParagraph"/>
      </w:pPr>
      <w:r>
        <w:t xml:space="preserve">Members of the 17-37 and 37-57 age group have a similar pattern. The majority of respondents indicated that they might feel comfortable discussing a mental health disorder with coworkers, with the second most common response being that they would not. When I looked at the comfort level of discussing a mental health disorder with supervisors, the results were different. Interestingly, as stated above, the majority of respondents in the 17-37 and 37-57 age groups responded that they would feel comfortable discussing a mental health disorder with their supervisor. Therefore, there may be a higher comfort level discussing mental health disorders with supervisors than other coworkers (or respondents’ comfort level may vary by the coworker).</w:t>
      </w:r>
    </w:p>
    <w:p>
      <w:pPr>
        <w:pStyle w:val="Heading3"/>
      </w:pPr>
      <w:bookmarkStart w:id="130" w:name="answers-by-company-size-2"/>
      <w:bookmarkEnd w:id="130"/>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131" w:name="chi-squared-14"/>
      <w:bookmarkEnd w:id="131"/>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MHCbCS</w:t>
      </w:r>
      <w:r>
        <w:br w:type="textWrapping"/>
      </w:r>
      <w:r>
        <w:rPr>
          <w:rStyle w:val="VerbatimChar"/>
        </w:rPr>
        <w:t xml:space="preserve">## X-squared = 27.848, df = 10, p-value = 0.001909</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company size and comfort level with talking to coworkers about a mental health issue.</w:t>
      </w:r>
    </w:p>
    <w:p>
      <w:pPr>
        <w:pStyle w:val="Heading4"/>
      </w:pPr>
      <w:bookmarkStart w:id="132" w:name="create-visualization-11"/>
      <w:bookmarkEnd w:id="132"/>
      <w:r>
        <w:t xml:space="preserve">Create Visualization</w:t>
      </w:r>
    </w:p>
    <w:p>
      <w:pPr>
        <w:pStyle w:val="SourceCode"/>
      </w:pPr>
      <w:r>
        <w:rPr>
          <w:rStyle w:val="NormalTok"/>
        </w:rPr>
        <w:t xml:space="preserve">t15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Coworkers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6-1.png" id="0"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4" w:name="interpret-results-4"/>
      <w:bookmarkEnd w:id="134"/>
      <w:r>
        <w:t xml:space="preserve">Interpret Results</w:t>
      </w:r>
    </w:p>
    <w:p>
      <w:pPr>
        <w:pStyle w:val="FirstParagraph"/>
      </w:pPr>
      <w:r>
        <w:t xml:space="preserve">Respondents from companies with 1-5 employees are roughly evenly split among the three responses (yes, no, maybe) when asked if they would feel comfortable discussing a mental health disorder with coworkers. Results are similar with companies for 6-25 employees, but a lower proportion of employees in that category indicate they would be comfortable. For the 26-100 and 100-500 employee companies, most indicate that they may be comfortable with</w:t>
      </w:r>
      <w:r>
        <w:t xml:space="preserve"> </w:t>
      </w:r>
      <w:r>
        <w:t xml:space="preserve">“</w:t>
      </w:r>
      <w:r>
        <w:t xml:space="preserve">no</w:t>
      </w:r>
      <w:r>
        <w:t xml:space="preserve">”</w:t>
      </w:r>
      <w:r>
        <w:t xml:space="preserve"> </w:t>
      </w:r>
      <w:r>
        <w:t xml:space="preserve">being the second most common response. Respondents from companies with 500-1000 employees also select maybe the most often, but</w:t>
      </w:r>
      <w:r>
        <w:t xml:space="preserve"> </w:t>
      </w:r>
      <w:r>
        <w:t xml:space="preserve">“</w:t>
      </w:r>
      <w:r>
        <w:t xml:space="preserve">yes</w:t>
      </w:r>
      <w:r>
        <w:t xml:space="preserve">”</w:t>
      </w:r>
      <w:r>
        <w:t xml:space="preserve"> </w:t>
      </w:r>
      <w:r>
        <w:t xml:space="preserve">is the second most common response. Finally, respondents from companies with more than 1000 employees select the</w:t>
      </w:r>
      <w:r>
        <w:t xml:space="preserve"> </w:t>
      </w:r>
      <w:r>
        <w:t xml:space="preserve">“</w:t>
      </w:r>
      <w:r>
        <w:t xml:space="preserve">no</w:t>
      </w:r>
      <w:r>
        <w:t xml:space="preserve">”</w:t>
      </w:r>
      <w:r>
        <w:t xml:space="preserve"> </w:t>
      </w:r>
      <w:r>
        <w:t xml:space="preserve">answer the most often, with maybe being the second most common. The results indicate that there may be a relationship between company size and willingness to talk to coworkers about mental illness. However, the variation in responses also indicates that the reasons for the comfort, discomfort, or uncertainty may vary by company.</w:t>
      </w:r>
    </w:p>
    <w:p>
      <w:pPr>
        <w:pStyle w:val="Heading3"/>
      </w:pPr>
      <w:bookmarkStart w:id="135" w:name="answers-by-if-they-ever-saw-a-poor-response-to-mental-health-issue-2"/>
      <w:bookmarkEnd w:id="135"/>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36" w:name="chi-squared-15"/>
      <w:bookmarkEnd w:id="136"/>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MHCbPR</w:t>
      </w:r>
      <w:r>
        <w:br w:type="textWrapping"/>
      </w:r>
      <w:r>
        <w:rPr>
          <w:rStyle w:val="VerbatimChar"/>
        </w:rPr>
        <w:t xml:space="preserve">## X-squared = 27.416, df = 8, p-value = 0.0005991</w:t>
      </w:r>
    </w:p>
    <w:p>
      <w:pPr>
        <w:pStyle w:val="FirstParagraph"/>
      </w:pPr>
      <w:r>
        <w:t xml:space="preserve">The chi-squared test shows a p value that is less than 0.01. Therefore, we can reject the null hypothesis (that there is no relationship between these variables). This indicates that there may be a relationship between experience with a poor response to a mental health issue with talking to coworkers about a mental health issue.</w:t>
      </w:r>
    </w:p>
    <w:p>
      <w:pPr>
        <w:pStyle w:val="Heading4"/>
      </w:pPr>
      <w:bookmarkStart w:id="137" w:name="create-visualization-12"/>
      <w:bookmarkEnd w:id="137"/>
      <w:r>
        <w:t xml:space="preserve">Create Visualization</w:t>
      </w:r>
    </w:p>
    <w:p>
      <w:pPr>
        <w:pStyle w:val="SourceCode"/>
      </w:pPr>
      <w:r>
        <w:rPr>
          <w:rStyle w:val="NormalTok"/>
        </w:rPr>
        <w:t xml:space="preserve">t16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 MH w/ Coworkers by Exp. w/ Poor Workplace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79-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39" w:name="interpret-results-5"/>
      <w:bookmarkEnd w:id="139"/>
      <w:r>
        <w:t xml:space="preserve">Interpret Results</w:t>
      </w:r>
    </w:p>
    <w:p>
      <w:pPr>
        <w:pStyle w:val="FirstParagraph"/>
      </w:pPr>
      <w:r>
        <w:t xml:space="preserve">When asked about experience with a poorly handled response to mental health, respondents across all categories except for</w:t>
      </w:r>
      <w:r>
        <w:t xml:space="preserve"> </w:t>
      </w:r>
      <w:r>
        <w:t xml:space="preserve">“</w:t>
      </w:r>
      <w:r>
        <w:t xml:space="preserve">N/A</w:t>
      </w:r>
      <w:r>
        <w:t xml:space="preserve">”</w:t>
      </w:r>
      <w:r>
        <w:t xml:space="preserve"> </w:t>
      </w:r>
      <w:r>
        <w:t xml:space="preserve">(which had relatively few respondents), also answered that they maybe comfortable discussing a mental health disorder with coworkers. Interestingly, those who stated</w:t>
      </w:r>
      <w:r>
        <w:t xml:space="preserve"> </w:t>
      </w:r>
      <w:r>
        <w:t xml:space="preserve">“</w:t>
      </w:r>
      <w:r>
        <w:t xml:space="preserve">Yes, I observed</w:t>
      </w:r>
      <w:r>
        <w:t xml:space="preserve">”</w:t>
      </w:r>
      <w:r>
        <w:t xml:space="preserve"> </w:t>
      </w:r>
      <w:r>
        <w:t xml:space="preserve">a poor response to mental health in the workplace were evenly split between the maybe and no answers when also asked if they would feel comfortable discussing a mental health disorder with coworkers. However, those who stated that they experienced a poorly handled response selected</w:t>
      </w:r>
      <w:r>
        <w:t xml:space="preserve"> </w:t>
      </w:r>
      <w:r>
        <w:t xml:space="preserve">“</w:t>
      </w:r>
      <w:r>
        <w:t xml:space="preserve">Maybe</w:t>
      </w:r>
      <w:r>
        <w:t xml:space="preserve">”</w:t>
      </w:r>
      <w:r>
        <w:t xml:space="preserve"> </w:t>
      </w:r>
      <w:r>
        <w:t xml:space="preserve">most often when also asked if they would feel comfortable discussing a mental health disorder with coworkers. The remainder were about evenly split between the</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answers. This may indicate that observing a poorly handled response to a mental health issue in the workplace may have a greater negative effect on willingness to discuss with coworkers than those experiencing it.</w:t>
      </w:r>
    </w:p>
    <w:p>
      <w:pPr>
        <w:pStyle w:val="Heading3"/>
      </w:pPr>
      <w:bookmarkStart w:id="140" w:name="answers-by-if-they-think-coworkers-would-view-them-negatively-if-they-knew-you-suffered-from-a-mental-health-issue"/>
      <w:bookmarkEnd w:id="140"/>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41" w:name="chi-squared-16"/>
      <w:bookmarkEnd w:id="141"/>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MHCbCN</w:t>
      </w:r>
      <w:r>
        <w:br w:type="textWrapping"/>
      </w:r>
      <w:r>
        <w:rPr>
          <w:rStyle w:val="VerbatimChar"/>
        </w:rPr>
        <w:t xml:space="preserve">## X-squared = 291.08, df = 8, p-value &lt; 2.2e-16</w:t>
      </w:r>
    </w:p>
    <w:p>
      <w:pPr>
        <w:pStyle w:val="FirstParagraph"/>
      </w:pPr>
      <w:r>
        <w:t xml:space="preserve">The chi-squared is less than .01. Therefore, we can reject the null and say that there is a relationship between these two variables.</w:t>
      </w:r>
    </w:p>
    <w:p>
      <w:pPr>
        <w:pStyle w:val="Heading4"/>
      </w:pPr>
      <w:bookmarkStart w:id="142" w:name="creating-the-visualization"/>
      <w:bookmarkEnd w:id="142"/>
      <w:r>
        <w:t xml:space="preserve">Creating the Visualization</w:t>
      </w:r>
    </w:p>
    <w:p>
      <w:pPr>
        <w:pStyle w:val="SourceCode"/>
      </w:pPr>
      <w:r>
        <w:rPr>
          <w:rStyle w:val="NormalTok"/>
        </w:rPr>
        <w:t xml:space="preserve">t17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Would.you.feel.comfortable.discussing.a.mental.health.disorder.with.your.coworkers.))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Do.you.think.that.team.members.co.workers.would.view.you.more.negatively.if.they.knew.you.suffered.from.a.mental.health.issue.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Discussing MH with Coworkers by Perceived Negative Impact"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coworkers?"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82-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44" w:name="interpretation-of-results-17"/>
      <w:bookmarkEnd w:id="144"/>
      <w:r>
        <w:t xml:space="preserve">Interpretation of Results</w:t>
      </w:r>
    </w:p>
    <w:p>
      <w:pPr>
        <w:pStyle w:val="FirstParagraph"/>
      </w:pPr>
      <w:r>
        <w:t xml:space="preserve">In this visualization we see that perceived impact of discussing a mental health disorder with coworkers has a potentially significant impact on comfort level with discussing a mental health disorder with coworkers. For those who feel that they would be viewed negatively by coworkers if they knew the respondent had a mental health issue, they frequently answer that they would not feel comfortable discussing a mental health disorder with coworkers. For those who feel like they are negatively viewed by coworkers because of a mental health issue, appear to be evenly split between maybe being comfortable and not being comfortable. Meanwhile, for those who feel that they are not viewed more negatively because of a mental health disorder, they most frequently say they would be comfortable discussing mental health with coworkers. For those who did not think they would be viewed negatively, they most frequently select that they may be comfortable discussing a mental health disorder with other coworkers, with yes being the second most common response from that group. This indicates that we may want to consider providing training to employees about mental illness in the workplace.</w:t>
      </w:r>
    </w:p>
    <w:p>
      <w:pPr>
        <w:pStyle w:val="Heading1"/>
      </w:pPr>
      <w:bookmarkStart w:id="145" w:name="works-cited"/>
      <w:bookmarkEnd w:id="145"/>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46">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0b6a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91" Target="media/rId91.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27" Target="media/rId27.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38" Target="media/rId138.png" /><Relationship Type="http://schemas.openxmlformats.org/officeDocument/2006/relationships/image" Id="rId29" Target="media/rId29.png" /><Relationship Type="http://schemas.openxmlformats.org/officeDocument/2006/relationships/image" Id="rId143" Target="media/rId143.png" /><Relationship Type="http://schemas.openxmlformats.org/officeDocument/2006/relationships/hyperlink" Id="rId146"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46"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File and R Plots</dc:title>
  <dc:creator/>
  <dcterms:created xsi:type="dcterms:W3CDTF">2018-11-29T22:48:23Z</dcterms:created>
  <dcterms:modified xsi:type="dcterms:W3CDTF">2018-11-29T22:48:23Z</dcterms:modified>
</cp:coreProperties>
</file>