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F3864"/>
          <w:sz w:val="48"/>
          <w:szCs w:val="48"/>
        </w:rPr>
        <w:t xml:space="preserve">PROJECT CHARTER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Project NOVA</w:t>
      </w:r>
    </w:p>
    <w:p>
      <w:pPr>
        <w:spacing w:after="40"/>
        <w:jc w:val="center"/>
      </w:pPr>
      <w:r>
        <w:rPr>
          <w:i/>
          <w:iCs/>
          <w:color w:val="595959"/>
          <w:sz w:val="24"/>
          <w:szCs w:val="24"/>
        </w:rPr>
        <w:t xml:space="preserve">AI-Powered Self-Improvement &amp; AI BA Portfolio System</w:t>
      </w:r>
    </w:p>
    <w:p>
      <w:pPr>
        <w:spacing w:after="320"/>
        <w:jc w:val="center"/>
      </w:pPr>
      <w:r>
        <w:rPr>
          <w:color w:val="595959"/>
          <w:sz w:val="20"/>
          <w:szCs w:val="20"/>
        </w:rPr>
        <w:t xml:space="preserve">Version 1.1  |  Issued: April 27, 2026  |  Updated: April 27, 2026 (RACI revision)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NOVA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Owner / BA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Shrutika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Personal Agile Initiative (Scrum)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Start Date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April 27, 2026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End Date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June 26, 2026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Duration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60 days / 6 sprints of 10 days each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 Commitment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5 hrs/day × 5 working days/week (~25 hrs/wk)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 Project Hours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~215 hours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Working Days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Monday – Friday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Buffer Days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Saturday &amp; Sunday (optional work allowed)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Tools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Google Sheets (Layer 1), n8n, Python, Streamlit, Claude API, GitHub</w:t>
            </w:r>
          </w:p>
        </w:tc>
      </w:tr>
    </w:tbl>
    <w:p>
      <w:pPr>
        <w:pStyle w:val="Heading1"/>
        <w:spacing w:after="200" w:before="320"/>
      </w:pPr>
      <w:r>
        <w:t xml:space="preserve">1. Project Purpose</w:t>
      </w:r>
    </w:p>
    <w:p>
      <w:pPr>
        <w:spacing w:after="120"/>
      </w:pPr>
      <w:r>
        <w:t xml:space="preserve">NOVA is a dual-purpose AI-powered system designed to serve two interconnected objectives:</w:t>
      </w:r>
    </w:p>
    <w:p>
      <w:pPr>
        <w:pStyle w:val="Heading2"/>
        <w:spacing w:after="160" w:before="240"/>
      </w:pPr>
      <w:r>
        <w:t xml:space="preserve">1.1 Personal Tool</w:t>
      </w:r>
    </w:p>
    <w:p>
      <w:pPr>
        <w:spacing w:after="120"/>
      </w:pPr>
      <w:r>
        <w:t xml:space="preserve">Systematically address the recurring pattern of strong initial effort followed by difficulty maintaining consistency across personal habits — including morning routines, fitness, reading, and continuous learning — by introducing structured tracking, automated nudges, and AI-driven feedback loops.</w:t>
      </w:r>
    </w:p>
    <w:p>
      <w:pPr>
        <w:pStyle w:val="Heading2"/>
        <w:spacing w:after="160" w:before="240"/>
      </w:pPr>
      <w:r>
        <w:t xml:space="preserve">1.2 Portfolio Project</w:t>
      </w:r>
    </w:p>
    <w:p>
      <w:pPr>
        <w:spacing w:after="120"/>
      </w:pPr>
      <w:r>
        <w:t xml:space="preserve">Convert existing AI/ML and prompt-engineering knowledge (Georgian College PG Certificate, Master's in CS, hands-on prompt engineering) into recruiter-visible Business Analyst artifacts. NOVA itself is the artifact: a full Agile delivery led by Shrutika as BA in partnership with an AI Project Manager (Claude), evidencing senior-level AI BA capability — requirements, process design, AI integration, stakeholder communication, and outcome measurement.</w:t>
      </w:r>
    </w:p>
    <w:p>
      <w:pPr>
        <w:pStyle w:val="Heading2"/>
        <w:spacing w:after="160" w:before="240"/>
      </w:pPr>
      <w:r>
        <w:t xml:space="preserve">1.3 Job Opportunity Radar (Stretch Module)</w:t>
      </w:r>
    </w:p>
    <w:p>
      <w:pPr>
        <w:spacing w:after="120"/>
      </w:pPr>
      <w:r>
        <w:t xml:space="preserve">Within the AI integration layer, NOVA includes a Job Opportunity Radar that scrapes/monitors postings from LinkedIn, Indeed, Glassdoor, and company career sites, scores them against the user profile via Claude API, drafts tailored cover letter snippets and resume bullets, and surfaces a ranked daily top-10 list. The user reviews and submits applications manually (no automated submission, due to platform Terms of Service).</w:t>
      </w:r>
    </w:p>
    <w:p>
      <w:pPr>
        <w:pStyle w:val="Heading1"/>
        <w:spacing w:after="200" w:before="320"/>
      </w:pPr>
      <w:r>
        <w:t xml:space="preserve">2. Problem Statement</w:t>
      </w:r>
    </w:p>
    <w:p>
      <w:pPr>
        <w:spacing w:after="120"/>
      </w:pPr>
      <w:r>
        <w:t xml:space="preserve">Two parallel inefficiencies are addressed: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Personal: Strong initial motivation across new habits is consistently followed by inconsistency by week 3-4, preventing compounding gains in fitness, learning, and routine quality.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Professional: Substantial AI/ML and prompt-engineering knowledge exists but is not currently packaged into BA artifacts that hiring managers can evaluate, slowing the transition into Senior AI BA roles in the Toronto financial services market.</w:t>
      </w:r>
    </w:p>
    <w:p>
      <w:pPr>
        <w:spacing w:after="120"/>
      </w:pPr>
      <w:r>
        <w:t xml:space="preserve">NOVA addresses both by making the act of building the consistency-tracking system itself the portfolio evidence of senior AI BA capability.</w:t>
      </w:r>
    </w:p>
    <w:p>
      <w:pPr>
        <w:pStyle w:val="Heading1"/>
        <w:spacing w:after="200" w:before="320"/>
      </w:pPr>
      <w:r>
        <w:t xml:space="preserve">3. Vision Statement</w:t>
      </w:r>
    </w:p>
    <w:p>
      <w:pPr>
        <w:pBdr>
          <w:top w:val="single" w:color="1F3864" w:sz="12" w:space="8"/>
          <w:bottom w:val="single" w:color="1F3864" w:sz="12" w:space="8"/>
        </w:pBdr>
        <w:spacing w:after="200" w:before="100"/>
        <w:jc w:val="center"/>
      </w:pPr>
      <w:r>
        <w:rPr>
          <w:i/>
          <w:iCs/>
          <w:color w:val="1F3864"/>
          <w:sz w:val="24"/>
          <w:szCs w:val="24"/>
        </w:rPr>
        <w:t xml:space="preserve">On June 26, 2026, NOVA will be a fully functional AI-augmented system delivering measurable improvements in daily productivity and consistency, while serving as a public-facing portfolio artifact that evidences Senior AI BA capability to recruiters and hiring managers in the Toronto financial services market.</w:t>
      </w:r>
    </w:p>
    <w:p>
      <w:pPr>
        <w:pStyle w:val="Heading1"/>
        <w:spacing w:after="200" w:before="320"/>
      </w:pPr>
      <w:r>
        <w:t xml:space="preserve">4. Success Metrics</w:t>
      </w:r>
    </w:p>
    <w:p>
      <w:pPr>
        <w:spacing w:after="120"/>
      </w:pPr>
      <w:r>
        <w:t xml:space="preserve">All metrics are SMART (specific, measurable, achievable, relevant, time-bound) and reviewed at every Sprint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Success Metric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Measurement Cadence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 / Source of Truth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Days logged in NOVA out of 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70 % (≥ 42 days)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Daily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Google Sheets log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AI BA artifacts produced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 sprint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GitHub repo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LinkedIn / GitHub case studies published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 major milestone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LinkedIn + GitHub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Job applications referencing NOVA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Weekly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Application tracker tab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Hours of focused learning logged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Daily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Learning log tab</w:t>
            </w:r>
          </w:p>
        </w:tc>
      </w:tr>
    </w:tbl>
    <w:p>
      <w:pPr>
        <w:pStyle w:val="Heading1"/>
        <w:spacing w:after="200" w:before="320"/>
      </w:pPr>
      <w:r>
        <w:t xml:space="preserve">5. Scope</w:t>
      </w:r>
    </w:p>
    <w:p>
      <w:pPr>
        <w:pStyle w:val="Heading2"/>
        <w:spacing w:after="160" w:before="240"/>
      </w:pPr>
      <w:r>
        <w:t xml:space="preserve">5.1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In-Scope Item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Skills Development pillar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Sprints 1-4: learning logs, AI BA artifact log, weekly summary auto-generation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Habit Formation pillar (lite)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 5: simple habit-streak tracking integrated with Skills Dev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 1 — Data capture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Google Sheets workbook with structured tabs and validations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 2 — Automation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n8n workflows: daily log reminders, weekly summary trigger, opportunity scrape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 3 — Analytics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Python scripts for streak detection, learning-velocity charts, artifact ROI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 4 — AI insights UI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Streamlit dashboard powered by Claude API (insights, summaries, prioritization)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Job Opportunity Radar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Scrape, score, draft tailored cover-letter snippets; manual submission only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Portfolio outputs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1 GitHub repo, 3 LinkedIn case studies, 1 architecture diagram, 1 demo video</w:t>
            </w:r>
          </w:p>
        </w:tc>
      </w:tr>
    </w:tbl>
    <w:p>
      <w:pPr>
        <w:pStyle w:val="Heading2"/>
        <w:spacing w:after="160" w:before="240"/>
      </w:pPr>
      <w:r>
        <w:t xml:space="preserve">5.2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Out-of-Scope Item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Wellness pillar (full)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Deferred to post-launch v2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Productivity pillar (full)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Deferred to post-launch v2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Mobile application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Streamlit web dashboard sufficient for v1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Multi-user / shared accounts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Personal tool only for v1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Custom-trained ML models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Claude API covers AI requirements; no training infrastructure needed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Automated job submission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Violates LinkedIn / Indeed / Glassdoor ToS; risks account bans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Native integrations beyond Sheets / n8n / Streamlit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Architectural simplicity prioritized for 60-day delivery</w:t>
            </w:r>
          </w:p>
        </w:tc>
      </w:tr>
    </w:tbl>
    <w:p>
      <w:pPr>
        <w:pStyle w:val="Heading1"/>
        <w:spacing w:after="200" w:before="320"/>
      </w:pPr>
      <w:r>
        <w:t xml:space="preserve">6. Timeline &amp; Sprint Plan</w:t>
      </w:r>
    </w:p>
    <w:p>
      <w:pPr>
        <w:spacing w:after="120"/>
      </w:pPr>
      <w:r>
        <w:t xml:space="preserve">Six sprints of 10 calendar days (~7 working days, ~35 hours each). Each sprint follows full Scrum ceremonies: Sprint Planning (Day 1), Daily Check-ins (5 min written), Sprint Review (Day 9), Retrospective (Day 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Theme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Sprint-End Deliverable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 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Apr 27 – May 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Discovery &amp; Foundation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Charter, full backlog, Layer 1 (Sheets) live with first entries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 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May 7 – May 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Skills Dev MVP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Daily learning log functional; 7+ real entries; weekly summary template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 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May 17 – May 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Automation Layer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n8n workflows orchestrating logs, reminders, opportunity scrape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May 27 – Jun 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Analytics Layer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Python notebooks producing streak / velocity / ROI charts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 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Jun 6 – Jun 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AI Insights Layer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Streamlit + Claude API dashboard; Job Opportunity Radar live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 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Jun 16 – Jun 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Polish, Habit Layer &amp; Case Study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Habit-streak module added; LinkedIn case studies published; demo recorded</w:t>
            </w:r>
          </w:p>
        </w:tc>
      </w:tr>
    </w:tbl>
    <w:p>
      <w:pPr>
        <w:pStyle w:val="Heading1"/>
        <w:spacing w:after="200" w:before="320"/>
      </w:pPr>
      <w:r>
        <w:t xml:space="preserve">7. Governance &amp; Ceremonies</w:t>
      </w:r>
    </w:p>
    <w:p>
      <w:pPr>
        <w:pStyle w:val="Heading2"/>
        <w:spacing w:after="160" w:before="240"/>
      </w:pPr>
      <w:r>
        <w:t xml:space="preserve">7.1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Manager — Claude (planning, sprint management, accountability, risk management, ceremony facilitation, status reporting)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Owner — Shrutika (priorities, accept / reject sprint output)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Analyst — Shrutika (requirements, user stories, acceptance criteria, process flows, stakeholder engagement)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Developer — Shrutika (build, integrate, test)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Tester / UAT — Shrutika (validate acceptance criteria with real data)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 — Shrutika as job-seeker (the end-user persona)</w:t>
      </w:r>
    </w:p>
    <w:p>
      <w:pPr>
        <w:pStyle w:val="Heading2"/>
        <w:spacing w:after="160" w:before="240"/>
      </w:pPr>
      <w:r>
        <w:t xml:space="preserve">7.2 Ceremonies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Ceremony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 Planning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60 min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Pull stories from Product Backlog into Sprint Backlog; commit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Daily Check-in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5 min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Written: yesterday / today / blockers (logged in Sheets)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 Review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60 min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Demo to self; capture screenshots / clips for portfolio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Retrospective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45 min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 worked, what didn't, one process change for next sprint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Backlog Refinement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30 min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Mid-sprint: clarify next sprint's stories</w:t>
            </w:r>
          </w:p>
        </w:tc>
      </w:tr>
    </w:tbl>
    <w:p>
      <w:pPr>
        <w:pStyle w:val="Heading2"/>
        <w:spacing w:after="160" w:before="240"/>
      </w:pPr>
      <w:r>
        <w:t xml:space="preserve">7.3 Definition of Ready &amp;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Definition of Ready (story can enter sprint)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Definition of Done (story is shipped)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Has clear user story format (As a / I want / So that)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acceptance criteria met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Has acceptance criteria (≥ 2)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Tested with real personal data (UAT pass)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Estimated in story points (1, 2, 3, 5, 8)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Documented in repo (README or sprint log)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Dependencies identified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Demoed at Sprint Review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BA + PO (both = Shrutika) signed off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No critical bugs / blockers open</w:t>
            </w:r>
          </w:p>
        </w:tc>
      </w:tr>
    </w:tbl>
    <w:p>
      <w:pPr>
        <w:pStyle w:val="Heading1"/>
        <w:spacing w:after="200" w:before="320"/>
      </w:pPr>
      <w:r>
        <w:t xml:space="preserve">8. Risk Register</w:t>
      </w:r>
    </w:p>
    <w:p>
      <w:pPr>
        <w:spacing w:after="120"/>
      </w:pPr>
      <w:r>
        <w:t xml:space="preserve">Top risks identified during charter sign-off. Re-reviewed at every Sprint Retrospective.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100"/>
        <w:gridCol w:w="11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Consistency-failure pattern repeats (the meta-risk)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Wed/Sun buffer days non-negotiable; weekly retro adjusts load; minimum-viable daily commit = 1 line in Sheets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Scope creep into wellness / productivity pillars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Charter explicitly out-of-scope; PO (self) must reject mid-sprint additions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Technical learning curve (n8n, Streamlit, Python)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 0 includes 2-hour ramp-up per tool; small spikes before full sprint commit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Job-search activity competes with build 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Job apps logged INSIDE NOVA (turns competition into reinforcement)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Job Opportunity Radar scraping breaks due to site changes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Build with API-first sources where available; graceful failure modes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Baicorp work crunch consumes capacity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5-hr/day target is a ceiling; floor is 1 hr written reflection on no-build days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Loss of motivation around Sprint 3 (the danger zone)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 3 deliverable is intentionally visual (charts) for dopamine reward</w:t>
            </w:r>
          </w:p>
        </w:tc>
      </w:tr>
    </w:tbl>
    <w:p>
      <w:pPr>
        <w:pStyle w:val="Heading1"/>
        <w:spacing w:after="200" w:before="320"/>
      </w:pPr>
      <w:r>
        <w:t xml:space="preserve">9. Constraints &amp; Assumptions</w:t>
      </w:r>
    </w:p>
    <w:p>
      <w:pPr>
        <w:pStyle w:val="Heading2"/>
        <w:spacing w:after="160" w:before="240"/>
      </w:pPr>
      <w:r>
        <w:t xml:space="preserve">9.1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budget: 5 hours/day × Mon-Fri; weekend work optional and not assumed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execution: all roles played by Shrutika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Tooling: Google Sheets for Layer 1 (free, low setup, recruiter-shareable)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Budget: Claude Pro subscription only; no paid SaaS for 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Compliance: no automated submission to job platforms</w:t>
      </w:r>
    </w:p>
    <w:p>
      <w:pPr>
        <w:pStyle w:val="Heading2"/>
        <w:spacing w:after="160" w:before="240"/>
      </w:pPr>
      <w:r>
        <w:t xml:space="preserve">9.2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major Baicorp work crunches that consume entire weekday evenings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major personal / family blockers in May–June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API quota sufficient for ~50 calls/day during active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Internet, hardware, and tool licenses remain stable</w:t>
      </w:r>
    </w:p>
    <w:p>
      <w:pPr>
        <w:pStyle w:val="Heading1"/>
        <w:spacing w:after="200" w:before="320"/>
      </w:pPr>
      <w:r>
        <w:t xml:space="preserve">10. Sign-Off</w:t>
      </w:r>
    </w:p>
    <w:p>
      <w:pPr>
        <w:spacing w:after="120"/>
      </w:pPr>
      <w:r>
        <w:t xml:space="preserve">By signing below, the project is authorised to commence Sprint 0 on April 27,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Sign-off 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Product Owner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Shrutika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Business Analyst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Shrutika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Developer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Shrutika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— End of Charter v1.1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Project NOVA — Charter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NOVA — Charter v1.0</dc:title>
  <dc:creator>Shrutika</dc:creator>
  <cp:lastModifiedBy>Un-named</cp:lastModifiedBy>
  <cp:revision>1</cp:revision>
  <dcterms:created xsi:type="dcterms:W3CDTF">2026-04-27T19:01:33.944Z</dcterms:created>
  <dcterms:modified xsi:type="dcterms:W3CDTF">2026-04-27T19:01:33.945Z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