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BLOCKCHAIN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Complete Exam Notes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7F7F7F"/>
          <w:sz w:val="24"/>
          <w:szCs w:val="24"/>
        </w:rPr>
        <w:t xml:space="preserve">All 5 Modules  |  Every Topic Covered</w:t>
      </w:r>
    </w:p>
    <w:p>
      <w:pPr>
        <w:pBdr>
          <w:bottom w:val="single" w:color="2E75B6" w:sz="4"/>
        </w:pBdr>
        <w:spacing w:after="480"/>
      </w:pPr>
    </w:p>
    <w:p>
      <w:r>
        <w:br w:type="page"/>
      </w:r>
    </w:p>
    <w:p>
      <w:pPr>
        <w:pBdr>
          <w:bottom w:val="single" w:color="1F3864" w:sz="8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1: BLOCKCHAIN &amp; CRYPTO FOUNDATION  (06 hrs)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Elliptic Curve Cryptography (ECC)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Definition: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ECC is a public-key cryptographic system based on the algebraic structure of elliptic curves over finite fields. Provides same security as RSA with smaller key sizes.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Elliptic Curve Equation:</w:t>
      </w:r>
    </w:p>
    <w:p>
      <w:pPr>
        <w:shd w:fill="EAE0F5" w:val="clear"/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7030A0"/>
          <w:sz w:val="20"/>
          <w:szCs w:val="20"/>
        </w:rPr>
        <w:t xml:space="preserve">y² = x³ + ax + b  (mod p)    where  4a³ + 27b² ≠ 0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Key Concepts: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Point Addition:</w:t>
      </w:r>
      <w:r>
        <w:rPr>
          <w:rFonts w:ascii="Arial" w:cs="Arial" w:eastAsia="Arial" w:hAnsi="Arial"/>
          <w:sz w:val="22"/>
          <w:szCs w:val="22"/>
        </w:rPr>
        <w:t xml:space="preserve"> Adding two points P and Q on the curve gives another point R on the same curve.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Scalar Multiplication:</w:t>
      </w:r>
      <w:r>
        <w:rPr>
          <w:rFonts w:ascii="Arial" w:cs="Arial" w:eastAsia="Arial" w:hAnsi="Arial"/>
          <w:sz w:val="22"/>
          <w:szCs w:val="22"/>
        </w:rPr>
        <w:t xml:space="preserve"> Public Key = Private Key × Generator Point (G). One-way — computationally infeasible to reverse.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Private Key:</w:t>
      </w:r>
      <w:r>
        <w:rPr>
          <w:rFonts w:ascii="Arial" w:cs="Arial" w:eastAsia="Arial" w:hAnsi="Arial"/>
          <w:sz w:val="22"/>
          <w:szCs w:val="22"/>
        </w:rPr>
        <w:t xml:space="preserve"> A random 256-bit integer (kept secret).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Public Key:</w:t>
      </w:r>
      <w:r>
        <w:rPr>
          <w:rFonts w:ascii="Arial" w:cs="Arial" w:eastAsia="Arial" w:hAnsi="Arial"/>
          <w:sz w:val="22"/>
          <w:szCs w:val="22"/>
        </w:rPr>
        <w:t xml:space="preserve"> A point on the elliptic curve derived from the private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Bitcoin uses:</w:t>
      </w:r>
      <w:r>
        <w:rPr>
          <w:rFonts w:ascii="Arial" w:cs="Arial" w:eastAsia="Arial" w:hAnsi="Arial"/>
          <w:sz w:val="22"/>
          <w:szCs w:val="22"/>
        </w:rPr>
        <w:t xml:space="preserve"> secp256k1 curve — y² = x³ + 7 (mod 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Advantage over RSA:</w:t>
      </w:r>
      <w:r>
        <w:rPr>
          <w:rFonts w:ascii="Arial" w:cs="Arial" w:eastAsia="Arial" w:hAnsi="Arial"/>
          <w:sz w:val="22"/>
          <w:szCs w:val="22"/>
        </w:rPr>
        <w:t xml:space="preserve"> 256-bit ECC ≈ 3072-bit RSA in security. Smaller keys = faster computation.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ECDSA – Elliptic Curve Digital Signature Algorithm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Definition: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ECDSA uses ECC for signing and verifying data. Used in Bitcoin to prove ownership of funds. It does NOT encrypt — only signs.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How ECDSA Works (3 Steps):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Key Generation:</w:t>
      </w:r>
      <w:r>
        <w:rPr>
          <w:rFonts w:ascii="Arial" w:cs="Arial" w:eastAsia="Arial" w:hAnsi="Arial"/>
          <w:sz w:val="22"/>
          <w:szCs w:val="22"/>
        </w:rPr>
        <w:t xml:space="preserve"> Choose private key d → compute public key Q = d·G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Signing:</w:t>
      </w:r>
      <w:r>
        <w:rPr>
          <w:rFonts w:ascii="Arial" w:cs="Arial" w:eastAsia="Arial" w:hAnsi="Arial"/>
          <w:sz w:val="22"/>
          <w:szCs w:val="22"/>
        </w:rPr>
        <w:t xml:space="preserve"> Choose random k → r = (k·G).x mod n → s = k⁻¹(hash(m) + d·r) mod n → Signature = (r, 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Verification:</w:t>
      </w:r>
      <w:r>
        <w:rPr>
          <w:rFonts w:ascii="Arial" w:cs="Arial" w:eastAsia="Arial" w:hAnsi="Arial"/>
          <w:sz w:val="22"/>
          <w:szCs w:val="22"/>
        </w:rPr>
        <w:t xml:space="preserve"> Verifier uses (r, s), message hash, and public key Q to verify the signature.</w:t>
      </w:r>
    </w:p>
    <w:p>
      <w:pP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833C00"/>
          <w:sz w:val="21"/>
          <w:szCs w:val="21"/>
        </w:rPr>
        <w:t xml:space="preserve">📝 Exam Tip: </w:t>
      </w:r>
      <w:r>
        <w:rPr>
          <w:rFonts w:ascii="Arial" w:cs="Arial" w:eastAsia="Arial" w:hAnsi="Arial"/>
          <w:color w:val="833C00"/>
          <w:sz w:val="21"/>
          <w:szCs w:val="21"/>
        </w:rPr>
        <w:t xml:space="preserve">ECDSA does NOT encrypt data — it only signs and verifies. Proves sender has the private key without revealing it.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Encryption and Decryption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Encryption: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Converting plaintext into ciphertext using a key.  </w:t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Decryption: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Reversing using the appropriate key.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0"/>
        <w:gridCol w:w="3200"/>
        <w:gridCol w:w="1400"/>
        <w:gridCol w:w="17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Used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Symmetric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key for encrypt &amp; decrypt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AES, DES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Asymmetric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key encrypts; Private key decrypts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Slower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RSA, ECC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Function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key (one-way)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SHA-256, MD5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Blockchain uses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asymmetric encryption</w:t>
      </w:r>
      <w:r>
        <w:rPr>
          <w:rFonts w:ascii="Arial" w:cs="Arial" w:eastAsia="Arial" w:hAnsi="Arial"/>
          <w:sz w:val="22"/>
          <w:szCs w:val="22"/>
        </w:rPr>
        <w:t xml:space="preserve"> for wallets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hash functions</w:t>
      </w:r>
      <w:r>
        <w:rPr>
          <w:rFonts w:ascii="Arial" w:cs="Arial" w:eastAsia="Arial" w:hAnsi="Arial"/>
          <w:sz w:val="22"/>
          <w:szCs w:val="22"/>
        </w:rPr>
        <w:t xml:space="preserve"> for block integrity.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Introduction to Blockchain Technology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Definition: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A blockchain is a distributed, decentralized, immutable ledger that records transactions in a chain of blocks. No single authority controls it — consensus maintains integrity.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Core Properties: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Decentralization:</w:t>
      </w:r>
      <w:r>
        <w:rPr>
          <w:rFonts w:ascii="Arial" w:cs="Arial" w:eastAsia="Arial" w:hAnsi="Arial"/>
          <w:sz w:val="22"/>
          <w:szCs w:val="22"/>
        </w:rPr>
        <w:t xml:space="preserve"> No central server. All nodes hold a copy.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Immutability:</w:t>
      </w:r>
      <w:r>
        <w:rPr>
          <w:rFonts w:ascii="Arial" w:cs="Arial" w:eastAsia="Arial" w:hAnsi="Arial"/>
          <w:sz w:val="22"/>
          <w:szCs w:val="22"/>
        </w:rPr>
        <w:t xml:space="preserve"> Once a block is added, it cannot be altered without redoing all subsequent blocks.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Transparency:</w:t>
      </w:r>
      <w:r>
        <w:rPr>
          <w:rFonts w:ascii="Arial" w:cs="Arial" w:eastAsia="Arial" w:hAnsi="Arial"/>
          <w:sz w:val="22"/>
          <w:szCs w:val="22"/>
        </w:rPr>
        <w:t xml:space="preserve"> All transactions publicly visible (in public blockchains).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Security:</w:t>
      </w:r>
      <w:r>
        <w:rPr>
          <w:rFonts w:ascii="Arial" w:cs="Arial" w:eastAsia="Arial" w:hAnsi="Arial"/>
          <w:sz w:val="22"/>
          <w:szCs w:val="22"/>
        </w:rPr>
        <w:t xml:space="preserve"> Cryptographic hashing + digital signatures.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Consensus:</w:t>
      </w:r>
      <w:r>
        <w:rPr>
          <w:rFonts w:ascii="Arial" w:cs="Arial" w:eastAsia="Arial" w:hAnsi="Arial"/>
          <w:sz w:val="22"/>
          <w:szCs w:val="22"/>
        </w:rPr>
        <w:t xml:space="preserve"> Agreement among nodes ensures only valid transactions are added.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Block Structure: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Index        : Block number (0, 1, 2, ...)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Timestamp    : Time of creation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Transactions : List of valid transactions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Previous Hash: Hash of the previous block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Nonce        : Number used in mining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Merkle Root  : Hash summarizing all transactions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Current Hash : SHA-256(all above fields)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Blockchain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Finance:</w:t>
      </w:r>
      <w:r>
        <w:rPr>
          <w:rFonts w:ascii="Arial" w:cs="Arial" w:eastAsia="Arial" w:hAnsi="Arial"/>
          <w:sz w:val="22"/>
          <w:szCs w:val="22"/>
        </w:rPr>
        <w:t xml:space="preserve"> Cryptocurrency, cross-border payments, DeFi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Supply Chain:</w:t>
      </w:r>
      <w:r>
        <w:rPr>
          <w:rFonts w:ascii="Arial" w:cs="Arial" w:eastAsia="Arial" w:hAnsi="Arial"/>
          <w:sz w:val="22"/>
          <w:szCs w:val="22"/>
        </w:rPr>
        <w:t xml:space="preserve"> Track goods from origin to destination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Healthcare:</w:t>
      </w:r>
      <w:r>
        <w:rPr>
          <w:rFonts w:ascii="Arial" w:cs="Arial" w:eastAsia="Arial" w:hAnsi="Arial"/>
          <w:sz w:val="22"/>
          <w:szCs w:val="22"/>
        </w:rPr>
        <w:t xml:space="preserve"> Secure patient records, drug traceability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Voting:</w:t>
      </w:r>
      <w:r>
        <w:rPr>
          <w:rFonts w:ascii="Arial" w:cs="Arial" w:eastAsia="Arial" w:hAnsi="Arial"/>
          <w:sz w:val="22"/>
          <w:szCs w:val="22"/>
        </w:rPr>
        <w:t xml:space="preserve"> Transparent and tamper-proof e-voting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Real Estate:</w:t>
      </w:r>
      <w:r>
        <w:rPr>
          <w:rFonts w:ascii="Arial" w:cs="Arial" w:eastAsia="Arial" w:hAnsi="Arial"/>
          <w:sz w:val="22"/>
          <w:szCs w:val="22"/>
        </w:rPr>
        <w:t xml:space="preserve"> Property records, smart contracts for 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Identity:</w:t>
      </w:r>
      <w:r>
        <w:rPr>
          <w:rFonts w:ascii="Arial" w:cs="Arial" w:eastAsia="Arial" w:hAnsi="Arial"/>
          <w:sz w:val="22"/>
          <w:szCs w:val="22"/>
        </w:rPr>
        <w:t xml:space="preserve"> Self-sovereign identity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IoT:</w:t>
      </w:r>
      <w:r>
        <w:rPr>
          <w:rFonts w:ascii="Arial" w:cs="Arial" w:eastAsia="Arial" w:hAnsi="Arial"/>
          <w:sz w:val="22"/>
          <w:szCs w:val="22"/>
        </w:rPr>
        <w:t xml:space="preserve"> Secure device communication and data integrity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 Blockchain Network — Types of Nodes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800"/>
        <w:gridCol w:w="5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Type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Node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complete blockchain copy, validates all transactions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Node (SPV)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only block headers, relies on full nodes for validation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Miner Node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new blocks by solving PoW puzzles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 Node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PoS — validates blocks based on stake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  Hashing Algorithm &amp; SHA-256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Hash Function: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Takes any input and produces a fixed-size output. Deterministic, one-way, collision-resistant.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Properties: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Deterministic:</w:t>
      </w:r>
      <w:r>
        <w:rPr>
          <w:rFonts w:ascii="Arial" w:cs="Arial" w:eastAsia="Arial" w:hAnsi="Arial"/>
          <w:sz w:val="22"/>
          <w:szCs w:val="22"/>
        </w:rPr>
        <w:t xml:space="preserve"> Same input always gives same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Pre-image Resistance:</w:t>
      </w:r>
      <w:r>
        <w:rPr>
          <w:rFonts w:ascii="Arial" w:cs="Arial" w:eastAsia="Arial" w:hAnsi="Arial"/>
          <w:sz w:val="22"/>
          <w:szCs w:val="22"/>
        </w:rPr>
        <w:t xml:space="preserve"> Cannot reverse the hash to find input.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Avalanche Effect:</w:t>
      </w:r>
      <w:r>
        <w:rPr>
          <w:rFonts w:ascii="Arial" w:cs="Arial" w:eastAsia="Arial" w:hAnsi="Arial"/>
          <w:sz w:val="22"/>
          <w:szCs w:val="22"/>
        </w:rPr>
        <w:t xml:space="preserve"> Tiny change in input → completely different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Collision Resistance:</w:t>
      </w:r>
      <w:r>
        <w:rPr>
          <w:rFonts w:ascii="Arial" w:cs="Arial" w:eastAsia="Arial" w:hAnsi="Arial"/>
          <w:sz w:val="22"/>
          <w:szCs w:val="22"/>
        </w:rPr>
        <w:t xml:space="preserve"> Practically impossible to find two inputs with same hash.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SHA-256: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Output: Always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256 bits</w:t>
      </w:r>
      <w:r>
        <w:rPr>
          <w:rFonts w:ascii="Arial" w:cs="Arial" w:eastAsia="Arial" w:hAnsi="Arial"/>
          <w:sz w:val="22"/>
          <w:szCs w:val="22"/>
        </w:rPr>
        <w:t xml:space="preserve"> (64 hex characters) regardless of input size.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in: Bitcoin mining, Merkle trees, block linkage.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Bitcoin double-hashes: SHA-256(SHA-256(data))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1.8  Immutable Ledger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Definition: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A record that, once written, cannot be changed or deleted. Blockchain achieves this through cryptographic linking of blocks.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Block #3 is modified, its hash changes → breaks the link to Block #4. Attacker must recalculate ALL subsequent blocks AND control &gt;51% hash power — practically impossible.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1.9  Centralized vs. Distributed P2P Network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500"/>
        <w:gridCol w:w="2800"/>
        <w:gridCol w:w="30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Centralized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Distributed P2P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authority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nodes equally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Point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point of failure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single point of failure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the central server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the protocol / consensus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Transparency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(opaque)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(all nodes verify)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Censorship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Possible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Extremely difficult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Bank, Google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Bitcoin, Ethereum</w:t>
            </w:r>
          </w:p>
        </w:tc>
      </w:tr>
    </w:tbl>
    <w:p>
      <w:r>
        <w:br w:type="page"/>
      </w:r>
    </w:p>
    <w:p>
      <w:pPr>
        <w:pBdr>
          <w:bottom w:val="single" w:color="1F3864" w:sz="8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2: BLOCKCHAIN MINING  (10 hrs)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Blockchain Mining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Definition: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Mining is the process of validating transactions and adding them to the blockchain by solving a computationally difficult cryptographic puzzle (Proof of Work).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Mining 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Miners collect unconfirmed transactions from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mempool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Miners group transactions into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candidate block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Miners repeatedly hash block header with different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nonce</w:t>
      </w:r>
      <w:r>
        <w:rPr>
          <w:rFonts w:ascii="Arial" w:cs="Arial" w:eastAsia="Arial" w:hAnsi="Arial"/>
          <w:sz w:val="22"/>
          <w:szCs w:val="22"/>
        </w:rPr>
        <w:t xml:space="preserve"> values until hash meets target difficulty (leading zeros).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Winning miner broadcasts the valid block to the network.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Other nodes verify and accept — block is appended to the chain.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Miner earns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block reward</w:t>
      </w:r>
      <w:r>
        <w:rPr>
          <w:rFonts w:ascii="Arial" w:cs="Arial" w:eastAsia="Arial" w:hAnsi="Arial"/>
          <w:sz w:val="22"/>
          <w:szCs w:val="22"/>
        </w:rPr>
        <w:t xml:space="preserve"> + all transaction fees in the block.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Byzantine General Problem (BGP)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Definition: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How can nodes in a network reach consensus even if some nodes are faulty or malicious (Byzantine faults)?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The Analogy: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Several generals must agree on a battle plan (attack or retreat) via messengers. Some generals may be traitors sending conflicting messages. Loyal generals must still agree on the same plan.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How Blockchain Solves BGP: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Proof of Work:</w:t>
      </w:r>
      <w:r>
        <w:rPr>
          <w:rFonts w:ascii="Arial" w:cs="Arial" w:eastAsia="Arial" w:hAnsi="Arial"/>
          <w:sz w:val="22"/>
          <w:szCs w:val="22"/>
        </w:rPr>
        <w:t xml:space="preserve"> Lying requires enormous computational power — economically infeasible.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Longest Chain Rule:</w:t>
      </w:r>
      <w:r>
        <w:rPr>
          <w:rFonts w:ascii="Arial" w:cs="Arial" w:eastAsia="Arial" w:hAnsi="Arial"/>
          <w:sz w:val="22"/>
          <w:szCs w:val="22"/>
        </w:rPr>
        <w:t xml:space="preserve"> Nodes accept the longest valid chain, making minority attacks useless.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Cryptographic Signatures:</w:t>
      </w:r>
      <w:r>
        <w:rPr>
          <w:rFonts w:ascii="Arial" w:cs="Arial" w:eastAsia="Arial" w:hAnsi="Arial"/>
          <w:sz w:val="22"/>
          <w:szCs w:val="22"/>
        </w:rPr>
        <w:t xml:space="preserve"> Transactions are signed — forgery is impossible.</w:t>
      </w:r>
    </w:p>
    <w:p>
      <w:pP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833C00"/>
          <w:sz w:val="21"/>
          <w:szCs w:val="21"/>
        </w:rPr>
        <w:t xml:space="preserve">📝 Exam Tip: </w:t>
      </w:r>
      <w:r>
        <w:rPr>
          <w:rFonts w:ascii="Arial" w:cs="Arial" w:eastAsia="Arial" w:hAnsi="Arial"/>
          <w:color w:val="833C00"/>
          <w:sz w:val="21"/>
          <w:szCs w:val="21"/>
        </w:rPr>
        <w:t xml:space="preserve">Bitcoin tolerates up to 1/3 Byzantine nodes. BFT protocols can tolerate up to (n-1)/3 faulty nodes.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Consensus Protocol and Its Types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Definition: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A set of rules allowing all nodes to agree on the validity of transactions and the current state of the ledger without a central authority.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① Proof of Work (PoW)</w:t>
      </w:r>
    </w:p>
    <w:p>
      <w:pPr>
        <w:shd w:fill="EAE0F5" w:val="clear"/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7030A0"/>
          <w:sz w:val="20"/>
          <w:szCs w:val="20"/>
        </w:rPr>
        <w:t xml:space="preserve">SHA-256( SHA-256( Block_Header + Nonce ) ) &lt; Target_Difficulty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Miners compete to solve a cryptographic puzzle.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Winner adds the block and earns the reward.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Pros:</w:t>
      </w:r>
      <w:r>
        <w:rPr>
          <w:rFonts w:ascii="Arial" w:cs="Arial" w:eastAsia="Arial" w:hAnsi="Arial"/>
          <w:sz w:val="22"/>
          <w:szCs w:val="22"/>
        </w:rPr>
        <w:t xml:space="preserve"> Highly secure, battle-tested.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Cons:</w:t>
      </w:r>
      <w:r>
        <w:rPr>
          <w:rFonts w:ascii="Arial" w:cs="Arial" w:eastAsia="Arial" w:hAnsi="Arial"/>
          <w:sz w:val="22"/>
          <w:szCs w:val="22"/>
        </w:rPr>
        <w:t xml:space="preserve"> Enormous energy consumption, slow (~10 min/block).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Used by:</w:t>
      </w:r>
      <w:r>
        <w:rPr>
          <w:rFonts w:ascii="Arial" w:cs="Arial" w:eastAsia="Arial" w:hAnsi="Arial"/>
          <w:sz w:val="22"/>
          <w:szCs w:val="22"/>
        </w:rPr>
        <w:t xml:space="preserve"> Bitcoin, Litecoin, Monero.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② Proof of Stake (PoS)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Validators chosen based on amount of cryptocurrency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staked</w:t>
      </w:r>
      <w:r>
        <w:rPr>
          <w:rFonts w:ascii="Arial" w:cs="Arial" w:eastAsia="Arial" w:hAnsi="Arial"/>
          <w:sz w:val="22"/>
          <w:szCs w:val="22"/>
        </w:rPr>
        <w:t xml:space="preserve"> (locked as collateral).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computational puzzle. Block proposer selected pseudo-randomly (weighted by stake).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Pros:</w:t>
      </w:r>
      <w:r>
        <w:rPr>
          <w:rFonts w:ascii="Arial" w:cs="Arial" w:eastAsia="Arial" w:hAnsi="Arial"/>
          <w:sz w:val="22"/>
          <w:szCs w:val="22"/>
        </w:rPr>
        <w:t xml:space="preserve"> Energy-efficient (~99.9% less than PoW), faster, scalable.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Cons:</w:t>
      </w:r>
      <w:r>
        <w:rPr>
          <w:rFonts w:ascii="Arial" w:cs="Arial" w:eastAsia="Arial" w:hAnsi="Arial"/>
          <w:sz w:val="22"/>
          <w:szCs w:val="22"/>
        </w:rPr>
        <w:t xml:space="preserve"> 'Rich get richer' concern; less battle-tested.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Slashing:</w:t>
      </w:r>
      <w:r>
        <w:rPr>
          <w:rFonts w:ascii="Arial" w:cs="Arial" w:eastAsia="Arial" w:hAnsi="Arial"/>
          <w:sz w:val="22"/>
          <w:szCs w:val="22"/>
        </w:rPr>
        <w:t xml:space="preserve"> Malicious validators lose their stake — disincentivizes cheating.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Used by:</w:t>
      </w:r>
      <w:r>
        <w:rPr>
          <w:rFonts w:ascii="Arial" w:cs="Arial" w:eastAsia="Arial" w:hAnsi="Arial"/>
          <w:sz w:val="22"/>
          <w:szCs w:val="22"/>
        </w:rPr>
        <w:t xml:space="preserve"> Ethereum 2.0, Cardano, Solana, Polkadot.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Other Consensus Mechanisms: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400"/>
        <w:gridCol w:w="3600"/>
        <w:gridCol w:w="23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DPoS (Delegated PoS)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holders vote for delegates who validate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EOS, TRON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PBFT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Byzantine fault tolerant, message passing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Hyperledger Fabric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PoA (Proof of Authority)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Trusted, pre-approved validators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VeChain, private chains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PoSpace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Storage-based proof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Difficulty Adjustment Algorithm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Bitcoin adjusts difficulty every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2016 blocks</w:t>
      </w:r>
      <w:r>
        <w:rPr>
          <w:rFonts w:ascii="Arial" w:cs="Arial" w:eastAsia="Arial" w:hAnsi="Arial"/>
          <w:sz w:val="22"/>
          <w:szCs w:val="22"/>
        </w:rPr>
        <w:t xml:space="preserve"> (~2 weeks).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last 2016 blocks took &lt; 2 weeks → difficulty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increases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they took &gt; 2 weeks → difficulty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decreases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hd w:fill="EAE0F5" w:val="clear"/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7030A0"/>
          <w:sz w:val="20"/>
          <w:szCs w:val="20"/>
        </w:rPr>
        <w:t xml:space="preserve">New Difficulty = Old Difficulty × (Actual Time / 2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Maximum adjustment: ±4× per period.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The Nonce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Nonce: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A 32-bit number (0 to 4,294,967,295) that miners change iteratively to try to find a valid block hash.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 valid hash found after exhausting all nonce values, miners change the timestamp or extra nonce in the coinbase transaction and restart.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Hash Rate:</w:t>
      </w:r>
      <w:r>
        <w:rPr>
          <w:rFonts w:ascii="Arial" w:cs="Arial" w:eastAsia="Arial" w:hAnsi="Arial"/>
          <w:sz w:val="22"/>
          <w:szCs w:val="22"/>
        </w:rPr>
        <w:t xml:space="preserve"> Number of hashes computed per second (TH/s, PH/s).</w:t>
      </w:r>
    </w:p>
    <w:p>
      <w:pP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833C00"/>
          <w:sz w:val="21"/>
          <w:szCs w:val="21"/>
        </w:rPr>
        <w:t xml:space="preserve">📝 Exam Tip: </w:t>
      </w:r>
      <w:r>
        <w:rPr>
          <w:rFonts w:ascii="Arial" w:cs="Arial" w:eastAsia="Arial" w:hAnsi="Arial"/>
          <w:color w:val="833C00"/>
          <w:sz w:val="21"/>
          <w:szCs w:val="21"/>
        </w:rPr>
        <w:t xml:space="preserve">The nonce itself is just a counter. The real trick is finding the specific nonce that makes SHA-256(block header) &lt; target.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Mining Pools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Definition: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A group of miners who combine hash power to increase chances of finding a valid block, then split the reward proportionally.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Solo mining is statistically unreliable for small miners — could take years.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Pools provide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steady, predictable income</w:t>
      </w:r>
      <w:r>
        <w:rPr>
          <w:rFonts w:ascii="Arial" w:cs="Arial" w:eastAsia="Arial" w:hAnsi="Arial"/>
          <w:sz w:val="22"/>
          <w:szCs w:val="22"/>
        </w:rPr>
        <w:t xml:space="preserve"> based on shares contributed.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Popular pools: Foundry USA, AntPool, F2Pool, ViaBTC.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Downside:</w:t>
      </w:r>
      <w:r>
        <w:rPr>
          <w:rFonts w:ascii="Arial" w:cs="Arial" w:eastAsia="Arial" w:hAnsi="Arial"/>
          <w:sz w:val="22"/>
          <w:szCs w:val="22"/>
        </w:rPr>
        <w:t xml:space="preserve"> Pool operators could censor transactions or mount 51% attacks if too large.</w:t>
      </w:r>
    </w:p>
    <w:p>
      <w:r>
        <w:br w:type="page"/>
      </w:r>
    </w:p>
    <w:p>
      <w:pPr>
        <w:pBdr>
          <w:bottom w:val="single" w:color="1F3864" w:sz="8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3: CRYPTOCURRENCY  (08 hrs)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Bitcoin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Definition: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Bitcoin (BTC) is the world's first decentralized digital currency, introduced in 2009 by Satoshi Nakamoto in the whitepaper 'Bitcoin: A Peer-to-Peer Electronic Cash System.'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Max Supply:</w:t>
      </w:r>
      <w:r>
        <w:rPr>
          <w:rFonts w:ascii="Arial" w:cs="Arial" w:eastAsia="Arial" w:hAnsi="Arial"/>
          <w:sz w:val="22"/>
          <w:szCs w:val="22"/>
        </w:rPr>
        <w:t xml:space="preserve"> 21 million BTC (hard cap, mathematically enforced).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Consensus:</w:t>
      </w:r>
      <w:r>
        <w:rPr>
          <w:rFonts w:ascii="Arial" w:cs="Arial" w:eastAsia="Arial" w:hAnsi="Arial"/>
          <w:sz w:val="22"/>
          <w:szCs w:val="22"/>
        </w:rPr>
        <w:t xml:space="preserve"> Proof of Work (SHA-256).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Block Time:</w:t>
      </w:r>
      <w:r>
        <w:rPr>
          <w:rFonts w:ascii="Arial" w:cs="Arial" w:eastAsia="Arial" w:hAnsi="Arial"/>
          <w:sz w:val="22"/>
          <w:szCs w:val="22"/>
        </w:rPr>
        <w:t xml:space="preserve"> ~10 minutes.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Block Size:</w:t>
      </w:r>
      <w:r>
        <w:rPr>
          <w:rFonts w:ascii="Arial" w:cs="Arial" w:eastAsia="Arial" w:hAnsi="Arial"/>
          <w:sz w:val="22"/>
          <w:szCs w:val="22"/>
        </w:rPr>
        <w:t xml:space="preserve"> ~1 MB.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Purpose:</w:t>
      </w:r>
      <w:r>
        <w:rPr>
          <w:rFonts w:ascii="Arial" w:cs="Arial" w:eastAsia="Arial" w:hAnsi="Arial"/>
          <w:sz w:val="22"/>
          <w:szCs w:val="22"/>
        </w:rPr>
        <w:t xml:space="preserve"> Peer-to-peer electronic cash without banks or intermediaries.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Bitcoin Addresses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Definition: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A string of 26–35 alphanumeric characters representing a destination for Bitcoin payments. Derived from the public key.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Address Generation: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Private Key (256-bit random)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  → ECC (secp256k1) → Public Key (compressed: 33 bytes)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  → SHA-256 → RIPEMD-160 → 20-byte hash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  → Add version byte (0x00) → Double SHA-256 checksum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  → Base58Check encoding → Bitcoin Address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500"/>
        <w:gridCol w:w="1500"/>
        <w:gridCol w:w="43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Type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(P2PKH)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1...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Pay-to-Public-Key-Hash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(P2SH)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3...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Pay-to-Script-Hash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SegWit (Bech32)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bc1...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SegWit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Bitcoin Ecosystem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Wallets:</w:t>
      </w:r>
      <w:r>
        <w:rPr>
          <w:rFonts w:ascii="Arial" w:cs="Arial" w:eastAsia="Arial" w:hAnsi="Arial"/>
          <w:sz w:val="22"/>
          <w:szCs w:val="22"/>
        </w:rPr>
        <w:t xml:space="preserve"> Store private keys (NOT actual coins). Types: software, hardware, paper.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Exchanges:</w:t>
      </w:r>
      <w:r>
        <w:rPr>
          <w:rFonts w:ascii="Arial" w:cs="Arial" w:eastAsia="Arial" w:hAnsi="Arial"/>
          <w:sz w:val="22"/>
          <w:szCs w:val="22"/>
        </w:rPr>
        <w:t xml:space="preserve"> Buy/sell BTC platforms (Coinbase, Binance, Kraken).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Mempool:</w:t>
      </w:r>
      <w:r>
        <w:rPr>
          <w:rFonts w:ascii="Arial" w:cs="Arial" w:eastAsia="Arial" w:hAnsi="Arial"/>
          <w:sz w:val="22"/>
          <w:szCs w:val="22"/>
        </w:rPr>
        <w:t xml:space="preserve"> Pool of unconfirmed transactions. Higher fees → faster inclusion.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Lightning Network:</w:t>
      </w:r>
      <w:r>
        <w:rPr>
          <w:rFonts w:ascii="Arial" w:cs="Arial" w:eastAsia="Arial" w:hAnsi="Arial"/>
          <w:sz w:val="22"/>
          <w:szCs w:val="22"/>
        </w:rPr>
        <w:t xml:space="preserve"> Layer-2 payment channel network for instant, near-zero-fee payments.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UTXO Model:</w:t>
      </w:r>
      <w:r>
        <w:rPr>
          <w:rFonts w:ascii="Arial" w:cs="Arial" w:eastAsia="Arial" w:hAnsi="Arial"/>
          <w:sz w:val="22"/>
          <w:szCs w:val="22"/>
        </w:rPr>
        <w:t xml:space="preserve"> Bitcoin tracks Unspent Transaction Outputs, not account balances.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Bitcoin's Monetary Policy &amp; The Halving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Halving: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Every 210,000 blocks (~4 years), the block reward is cut in half. Controls supply and creates deflationary pressure.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700"/>
        <w:gridCol w:w="1800"/>
        <w:gridCol w:w="3860"/>
      </w:tblGrid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Halving Event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 Reward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Genesis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2009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BTC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1st Halving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2012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BTC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2nd Halving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2016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12.5 BTC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 Halving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6.25 BTC</w:t>
            </w:r>
          </w:p>
        </w:tc>
      </w:tr>
      <w:tr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4th Halving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3.125 BTC</w:t>
            </w:r>
          </w:p>
        </w:tc>
      </w:tr>
    </w:tbl>
    <w:p>
      <w:pP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833C00"/>
          <w:sz w:val="21"/>
          <w:szCs w:val="21"/>
        </w:rPr>
        <w:t xml:space="preserve">📝 Exam Tip: </w:t>
      </w:r>
      <w:r>
        <w:rPr>
          <w:rFonts w:ascii="Arial" w:cs="Arial" w:eastAsia="Arial" w:hAnsi="Arial"/>
          <w:color w:val="833C00"/>
          <w:sz w:val="21"/>
          <w:szCs w:val="21"/>
        </w:rPr>
        <w:t xml:space="preserve">Halving is hardcoded in Bitcoin's protocol — cannot change without a hard fork. After ~2140 all 21M BTC mined, miners earn only transaction fees.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Block Frequency, Nonce &amp; Difficulty Adjustment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Bitcoin targets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one block every 10 minutes</w:t>
      </w:r>
      <w:r>
        <w:rPr>
          <w:rFonts w:ascii="Arial" w:cs="Arial" w:eastAsia="Arial" w:hAnsi="Arial"/>
          <w:sz w:val="22"/>
          <w:szCs w:val="22"/>
        </w:rPr>
        <w:t xml:space="preserve">, maintained by difficulty adjustment.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Difficulty adjusts every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2016 blocks</w:t>
      </w:r>
      <w:r>
        <w:rPr>
          <w:rFonts w:ascii="Arial" w:cs="Arial" w:eastAsia="Arial" w:hAnsi="Arial"/>
          <w:sz w:val="22"/>
          <w:szCs w:val="22"/>
        </w:rPr>
        <w:t xml:space="preserve"> (~2 weeks).</w:t>
      </w:r>
    </w:p>
    <w:p>
      <w:pPr>
        <w:shd w:fill="EAE0F5" w:val="clear"/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7030A0"/>
          <w:sz w:val="20"/>
          <w:szCs w:val="20"/>
        </w:rPr>
        <w:t xml:space="preserve">New Difficulty = Old Difficulty × (Actual Time / 2 Weeks)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Mining Pools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of miners combining hash power to increase chances of earning rewards.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Provides steady income vs unpredictable solo mining rewards.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Stratum Protocol</w:t>
      </w:r>
      <w:r>
        <w:rPr>
          <w:rFonts w:ascii="Arial" w:cs="Arial" w:eastAsia="Arial" w:hAnsi="Arial"/>
          <w:sz w:val="22"/>
          <w:szCs w:val="22"/>
        </w:rPr>
        <w:t xml:space="preserve"> for communication between miners and pool servers.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 Bitcoin Transactions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Transaction Structure: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Version     : Protocol version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Inputs      : [ UTXO reference + scriptSig (signature+pubkey) 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Outputs     : [ Amount (satoshis) + scriptPubKey (locking script) 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Fee         : Sum(Inputs) - Sum(Outputs)  [implicit]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UTXO Model:</w:t>
      </w:r>
      <w:r>
        <w:rPr>
          <w:rFonts w:ascii="Arial" w:cs="Arial" w:eastAsia="Arial" w:hAnsi="Arial"/>
          <w:sz w:val="22"/>
          <w:szCs w:val="22"/>
        </w:rPr>
        <w:t xml:space="preserve"> Spend entire UTXOs and create new ones. Change sent back to yourself.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TXID:</w:t>
      </w:r>
      <w:r>
        <w:rPr>
          <w:rFonts w:ascii="Arial" w:cs="Arial" w:eastAsia="Arial" w:hAnsi="Arial"/>
          <w:sz w:val="22"/>
          <w:szCs w:val="22"/>
        </w:rPr>
        <w:t xml:space="preserve"> SHA-256(SHA-256(tx data)) — unique transaction identifier.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6 confirmations</w:t>
      </w:r>
      <w:r>
        <w:rPr>
          <w:rFonts w:ascii="Arial" w:cs="Arial" w:eastAsia="Arial" w:hAnsi="Arial"/>
          <w:sz w:val="22"/>
          <w:szCs w:val="22"/>
        </w:rPr>
        <w:t xml:space="preserve"> = very secure (each block on top = 1 confirmation).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SegWit:</w:t>
      </w:r>
      <w:r>
        <w:rPr>
          <w:rFonts w:ascii="Arial" w:cs="Arial" w:eastAsia="Arial" w:hAnsi="Arial"/>
          <w:sz w:val="22"/>
          <w:szCs w:val="22"/>
        </w:rPr>
        <w:t xml:space="preserve"> Separates signature data, fixes malleability, increases throughput.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 Ethereum – Overview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Definition: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Ethereum is a decentralized, open-source blockchain with smart contract functionality, proposed by Vitalik Buterin (2013), launched 2015. Native currency: Ether (ETH).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EVM (Ethereum Virtual Machine):</w:t>
      </w:r>
      <w:r>
        <w:rPr>
          <w:rFonts w:ascii="Arial" w:cs="Arial" w:eastAsia="Arial" w:hAnsi="Arial"/>
          <w:sz w:val="22"/>
          <w:szCs w:val="22"/>
        </w:rPr>
        <w:t xml:space="preserve"> Turing-complete VM that executes smart contracts on every node.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Gas:</w:t>
      </w:r>
      <w:r>
        <w:rPr>
          <w:rFonts w:ascii="Arial" w:cs="Arial" w:eastAsia="Arial" w:hAnsi="Arial"/>
          <w:sz w:val="22"/>
          <w:szCs w:val="22"/>
        </w:rPr>
        <w:t xml:space="preserve"> Unit measuring computational work. Users pay gas fees (in ETH) to validators.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Account Types:</w:t>
      </w:r>
      <w:r>
        <w:rPr>
          <w:rFonts w:ascii="Arial" w:cs="Arial" w:eastAsia="Arial" w:hAnsi="Arial"/>
          <w:sz w:val="22"/>
          <w:szCs w:val="22"/>
        </w:rPr>
        <w:t xml:space="preserve"> EOAs (externally owned, controlled by private keys) and Contract Accounts (controlled by code).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State Model:</w:t>
      </w:r>
      <w:r>
        <w:rPr>
          <w:rFonts w:ascii="Arial" w:cs="Arial" w:eastAsia="Arial" w:hAnsi="Arial"/>
          <w:sz w:val="22"/>
          <w:szCs w:val="22"/>
        </w:rPr>
        <w:t xml:space="preserve"> Account-based (not UTXO). Global state stores all balances and contract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Consensus:</w:t>
      </w:r>
      <w:r>
        <w:rPr>
          <w:rFonts w:ascii="Arial" w:cs="Arial" w:eastAsia="Arial" w:hAnsi="Arial"/>
          <w:sz w:val="22"/>
          <w:szCs w:val="22"/>
        </w:rPr>
        <w:t xml:space="preserve"> Proof of Stake since 'The Merge' (September 2022).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 Ethereum vs Bitcoin — Key Differences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200"/>
        <w:gridCol w:w="2800"/>
        <w:gridCol w:w="3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Bitcoin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Ethereum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currency / store of value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Programmable blockchain / smart contracts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Consensus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of Work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of Stake (post-Merge)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Time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minutes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 seconds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Cap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million BTC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hard cap (EIP-1559 deflationary)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Bitcoin Script (limited)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Solidity / Vyper (Turing-complete)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Ledger Model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UTXO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Account-based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support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2009 (Satoshi)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2015 (Vitalik Buterin)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3.10  Ethereum Block Format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parentHash       : Hash of parent block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stateRoot        : Merkle root of world state trie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transactionsRoot : Merkle root of transactions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receiptsRoot     : Merkle root of tx receipts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number           : Block height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gasLimit         : Max gas allowed in block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gasUsed          : Actual gas used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timestamp        : Unix time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baseFeePerGas    : EIP-1559 base fee (burned)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3.11  Ethereum Mining Algorithm (Pre-Merge: Ethash)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Ethash: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Ethereum's original PoW algorithm, designed to be ASIC-resistant by being memory-hard (requires large GPU RAM).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DAG (Directed Acyclic Graph)</w:t>
      </w:r>
      <w:r>
        <w:rPr>
          <w:rFonts w:ascii="Arial" w:cs="Arial" w:eastAsia="Arial" w:hAnsi="Arial"/>
          <w:sz w:val="22"/>
          <w:szCs w:val="22"/>
        </w:rPr>
        <w:t xml:space="preserve"> — a large dataset (~1–5 GB) generated from the seed hash.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DAG regenerated every 30,000 blocks (~1 epoch). Growth makes ASICs uneconomical.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Post-Merge (Sept 2022): Ethereum switched to PoS. Ethash no longer used.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3.12  Account Management in Ethereum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EOA:</w:t>
      </w:r>
      <w:r>
        <w:rPr>
          <w:rFonts w:ascii="Arial" w:cs="Arial" w:eastAsia="Arial" w:hAnsi="Arial"/>
          <w:sz w:val="22"/>
          <w:szCs w:val="22"/>
        </w:rPr>
        <w:t xml:space="preserve"> Controlled by private key. Has ETH balance. Can initiate transactions.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Contract Account:</w:t>
      </w:r>
      <w:r>
        <w:rPr>
          <w:rFonts w:ascii="Arial" w:cs="Arial" w:eastAsia="Arial" w:hAnsi="Arial"/>
          <w:sz w:val="22"/>
          <w:szCs w:val="22"/>
        </w:rPr>
        <w:t xml:space="preserve"> Has code and storage. Activated by receiving a transaction.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Keystore File:</w:t>
      </w:r>
      <w:r>
        <w:rPr>
          <w:rFonts w:ascii="Arial" w:cs="Arial" w:eastAsia="Arial" w:hAnsi="Arial"/>
          <w:sz w:val="22"/>
          <w:szCs w:val="22"/>
        </w:rPr>
        <w:t xml:space="preserve"> Encrypted JSON storing private key (password protected). Used by MetaMask.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HD Wallets:</w:t>
      </w:r>
      <w:r>
        <w:rPr>
          <w:rFonts w:ascii="Arial" w:cs="Arial" w:eastAsia="Arial" w:hAnsi="Arial"/>
          <w:sz w:val="22"/>
          <w:szCs w:val="22"/>
        </w:rPr>
        <w:t xml:space="preserve"> Generate multiple addresses from one seed phrase (BIP-44 standard).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3.13  Solidity Language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Solidity: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High-level, statically-typed language for writing Ethereum smart contracts. Compiles to EVM bytecode.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Key Elements: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 Types:</w:t>
      </w:r>
      <w:r>
        <w:rPr>
          <w:rFonts w:ascii="Arial" w:cs="Arial" w:eastAsia="Arial" w:hAnsi="Arial"/>
          <w:sz w:val="22"/>
          <w:szCs w:val="22"/>
        </w:rPr>
        <w:t xml:space="preserve"> uint, int, bool, address, bytes, string, mapping, array, struct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Visibility:</w:t>
      </w:r>
      <w:r>
        <w:rPr>
          <w:rFonts w:ascii="Arial" w:cs="Arial" w:eastAsia="Arial" w:hAnsi="Arial"/>
          <w:sz w:val="22"/>
          <w:szCs w:val="22"/>
        </w:rPr>
        <w:t xml:space="preserve"> public, private, internal, external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Functions:</w:t>
      </w:r>
      <w:r>
        <w:rPr>
          <w:rFonts w:ascii="Arial" w:cs="Arial" w:eastAsia="Arial" w:hAnsi="Arial"/>
          <w:sz w:val="22"/>
          <w:szCs w:val="22"/>
        </w:rPr>
        <w:t xml:space="preserve"> view (read-only), pure (no state), payable (accepts ETH)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Events:</w:t>
      </w:r>
      <w:r>
        <w:rPr>
          <w:rFonts w:ascii="Arial" w:cs="Arial" w:eastAsia="Arial" w:hAnsi="Arial"/>
          <w:sz w:val="22"/>
          <w:szCs w:val="22"/>
        </w:rPr>
        <w:t xml:space="preserve"> Logs emitted on blockchain, used by front-ends to track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msg.sender:</w:t>
      </w:r>
      <w:r>
        <w:rPr>
          <w:rFonts w:ascii="Arial" w:cs="Arial" w:eastAsia="Arial" w:hAnsi="Arial"/>
          <w:sz w:val="22"/>
          <w:szCs w:val="22"/>
        </w:rPr>
        <w:t xml:space="preserve"> Address of caller.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msg.value:</w:t>
      </w:r>
      <w:r>
        <w:rPr>
          <w:rFonts w:ascii="Arial" w:cs="Arial" w:eastAsia="Arial" w:hAnsi="Arial"/>
          <w:sz w:val="22"/>
          <w:szCs w:val="22"/>
        </w:rPr>
        <w:t xml:space="preserve"> ETH sent with call.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Sample Contract: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pragma solidity ^0.8.0;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contract SimpleStorage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    uint256 private storedData;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    function set(uint256 x) public { storedData = x; 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    function get() public view returns (uint256) { return storedData; 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3.14  Decentralized Application (dApp)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dApp: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An application with backend logic running on blockchain (smart contracts) rather than a centralized server.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dApp Architecture: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User Browser → web3.js / ethers.js → MetaMask → Ethereum Node → Smart Contract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ABI (Application Binary Interface):</w:t>
      </w:r>
      <w:r>
        <w:rPr>
          <w:rFonts w:ascii="Arial" w:cs="Arial" w:eastAsia="Arial" w:hAnsi="Arial"/>
          <w:sz w:val="22"/>
          <w:szCs w:val="22"/>
        </w:rPr>
        <w:t xml:space="preserve"> JSON description of contract functions used by front-ends.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IPFS:</w:t>
      </w:r>
      <w:r>
        <w:rPr>
          <w:rFonts w:ascii="Arial" w:cs="Arial" w:eastAsia="Arial" w:hAnsi="Arial"/>
          <w:sz w:val="22"/>
          <w:szCs w:val="22"/>
        </w:rPr>
        <w:t xml:space="preserve"> Often used for decentralized file/frontend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Examples:</w:t>
      </w:r>
      <w:r>
        <w:rPr>
          <w:rFonts w:ascii="Arial" w:cs="Arial" w:eastAsia="Arial" w:hAnsi="Arial"/>
          <w:sz w:val="22"/>
          <w:szCs w:val="22"/>
        </w:rPr>
        <w:t xml:space="preserve"> Uniswap (DEX), Aave (lending), OpenSea (NFT marketplace)</w:t>
      </w:r>
    </w:p>
    <w:p>
      <w:r>
        <w:br w:type="page"/>
      </w:r>
    </w:p>
    <w:p>
      <w:pPr>
        <w:pBdr>
          <w:bottom w:val="single" w:color="1F3864" w:sz="8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4: SMART CONTRACTS  (08 hrs)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Introduction to Smart Contracts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Definition: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Self-executing, self-enforcing programs stored on blockchain. Automatically execute predefined actions when conditions are met — no third party needed.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Key Characteristics: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Trustless:</w:t>
      </w:r>
      <w:r>
        <w:rPr>
          <w:rFonts w:ascii="Arial" w:cs="Arial" w:eastAsia="Arial" w:hAnsi="Arial"/>
          <w:sz w:val="22"/>
          <w:szCs w:val="22"/>
        </w:rPr>
        <w:t xml:space="preserve"> No intermediary needed — execution enforced by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Transparent:</w:t>
      </w:r>
      <w:r>
        <w:rPr>
          <w:rFonts w:ascii="Arial" w:cs="Arial" w:eastAsia="Arial" w:hAnsi="Arial"/>
          <w:sz w:val="22"/>
          <w:szCs w:val="22"/>
        </w:rPr>
        <w:t xml:space="preserve"> Code is publicly readable on the blockchain.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Immutable:</w:t>
      </w:r>
      <w:r>
        <w:rPr>
          <w:rFonts w:ascii="Arial" w:cs="Arial" w:eastAsia="Arial" w:hAnsi="Arial"/>
          <w:sz w:val="22"/>
          <w:szCs w:val="22"/>
        </w:rPr>
        <w:t xml:space="preserve"> Once deployed, code cannot be changed (unless using proxy patterns).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Deterministic:</w:t>
      </w:r>
      <w:r>
        <w:rPr>
          <w:rFonts w:ascii="Arial" w:cs="Arial" w:eastAsia="Arial" w:hAnsi="Arial"/>
          <w:sz w:val="22"/>
          <w:szCs w:val="22"/>
        </w:rPr>
        <w:t xml:space="preserve"> Same inputs always produce same outputs across all nodes.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Autonomous:</w:t>
      </w:r>
      <w:r>
        <w:rPr>
          <w:rFonts w:ascii="Arial" w:cs="Arial" w:eastAsia="Arial" w:hAnsi="Arial"/>
          <w:sz w:val="22"/>
          <w:szCs w:val="22"/>
        </w:rPr>
        <w:t xml:space="preserve"> Execute automatically when conditions are met.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First described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Nick Szabo in 1994</w:t>
      </w:r>
      <w:r>
        <w:rPr>
          <w:rFonts w:ascii="Arial" w:cs="Arial" w:eastAsia="Arial" w:hAnsi="Arial"/>
          <w:sz w:val="22"/>
          <w:szCs w:val="22"/>
        </w:rPr>
        <w:t xml:space="preserve"> — 'a set of promises, specified in digital form.'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Classic analogy:</w:t>
      </w:r>
      <w:r>
        <w:rPr>
          <w:rFonts w:ascii="Arial" w:cs="Arial" w:eastAsia="Arial" w:hAnsi="Arial"/>
          <w:sz w:val="22"/>
          <w:szCs w:val="22"/>
        </w:rPr>
        <w:t xml:space="preserve"> A vending machine — insert coin, press button, get item. No human enforces it.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Different Blockchains Supporting Smart Contracts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000"/>
        <w:gridCol w:w="2200"/>
        <w:gridCol w:w="2000"/>
        <w:gridCol w:w="2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Blockchain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Consensus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Ethereum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Solidity, Vyper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Pioneer; largest ecosystem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Solana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Rust, 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PoH + PoS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throughput (~65,000 TPS)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Cardano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Plutus (Haskell)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(Ouroboros)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Formal verification emphasis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Hyperledger Fabric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Go, Java, Node.js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PBFT/Raft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Enterprise, permissioned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EOS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(WebAssembly)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DPoS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TPS, governance-heavy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Tezos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Michelson, SmartPy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LPoS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On-chain governance, self-amending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Consensus Mechanisms — Comparison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800"/>
        <w:gridCol w:w="2500"/>
        <w:gridCol w:w="1500"/>
        <w:gridCol w:w="1300"/>
        <w:gridCol w:w="12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Model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Energy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Decentralization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Hashrate majority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 majority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Medium-High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DPoS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 manipulation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PBFT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Byzantine &lt;1/3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(permissioned)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reputation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Fast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Smart Contract: Escrow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Escrow: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Funds held by a neutral party until conditions are met. In blockchain, the smart contract IS the escrow — no trusted third party needed.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Buyer deposits funds into the smart contract.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Funds locked until condition met (e.g., delivery confirmed).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Buyer confirms receipt → contract automatically releases funds to seller.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Dispute? Arbitrator (predefined in contract) intervenes, or funds returned after timeout.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Sample Escrow Contract: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contract Escrow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    address buyer; address seller; address arbiter;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    function deposit() public payable { ... 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    function releaseFunds() public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        require(msg.sender == buyer || msg.sender == arbiter);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        payable(seller).transfer(amount); 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    function refund() public { payable(buyer).transfer(amount); 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Smart Contract: Micropayments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Micropayments: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Very small payments (fractions of a cent) made possible by blockchain without high fees.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Use cases:</w:t>
      </w:r>
      <w:r>
        <w:rPr>
          <w:rFonts w:ascii="Arial" w:cs="Arial" w:eastAsia="Arial" w:hAnsi="Arial"/>
          <w:sz w:val="22"/>
          <w:szCs w:val="22"/>
        </w:rPr>
        <w:t xml:space="preserve"> Pay-per-article, pay-per-second streaming, IoT machine-to-machine payments.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Payment Channels:</w:t>
      </w:r>
      <w:r>
        <w:rPr>
          <w:rFonts w:ascii="Arial" w:cs="Arial" w:eastAsia="Arial" w:hAnsi="Arial"/>
          <w:sz w:val="22"/>
          <w:szCs w:val="22"/>
        </w:rPr>
        <w:t xml:space="preserve"> Open channel on-chain → exchange off-chain signed messages → close channel and settle. Only 2 on-chain transactions for unlimited payments.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Lightning Network (Bitcoin):</w:t>
      </w:r>
      <w:r>
        <w:rPr>
          <w:rFonts w:ascii="Arial" w:cs="Arial" w:eastAsia="Arial" w:hAnsi="Arial"/>
          <w:sz w:val="22"/>
          <w:szCs w:val="22"/>
        </w:rPr>
        <w:t xml:space="preserve"> Layer-2 network of payment channels. Instant, near-zero-fee.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Raiden Network (Ethereum):</w:t>
      </w:r>
      <w:r>
        <w:rPr>
          <w:rFonts w:ascii="Arial" w:cs="Arial" w:eastAsia="Arial" w:hAnsi="Arial"/>
          <w:sz w:val="22"/>
          <w:szCs w:val="22"/>
        </w:rPr>
        <w:t xml:space="preserve"> Equivalent of Lightning for Ethereum.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 Smart Contract: Decentralized Lotteries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Decentralized Lottery: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Rules, fund collection, winner selection, and prize distribution all handled by smart contract — provably fair and transparent.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Challenge — Randomness: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Chainlink VRF:</w:t>
      </w:r>
      <w:r>
        <w:rPr>
          <w:rFonts w:ascii="Arial" w:cs="Arial" w:eastAsia="Arial" w:hAnsi="Arial"/>
          <w:sz w:val="22"/>
          <w:szCs w:val="22"/>
        </w:rPr>
        <w:t xml:space="preserve"> Cryptographically secure, verifiable randomness from off-chain oracle. Most used solution.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Commit-Reveal Scheme:</w:t>
      </w:r>
      <w:r>
        <w:rPr>
          <w:rFonts w:ascii="Arial" w:cs="Arial" w:eastAsia="Arial" w:hAnsi="Arial"/>
          <w:sz w:val="22"/>
          <w:szCs w:val="22"/>
        </w:rPr>
        <w:t xml:space="preserve"> Participants submit hashed guesses, then reveal them. Final randomness = hash of all reveals.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Block Hash:</w:t>
      </w:r>
      <w:r>
        <w:rPr>
          <w:rFonts w:ascii="Arial" w:cs="Arial" w:eastAsia="Arial" w:hAnsi="Arial"/>
          <w:sz w:val="22"/>
          <w:szCs w:val="22"/>
        </w:rPr>
        <w:t xml:space="preserve"> Simple but manipulable by miners — not secure for high-value lotteries.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Sample Lottery Contract: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contract Lottery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    address[] participants;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    function buyTicket() public payable { participants.push(msg.sender); 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    function pickWinner(uint seed) public {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        uint index = seed % participants.length;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        payable(participants[index]).transfer(address(this).balance); }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00703C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 Payment Channels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Payment Channel: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Off-chain mechanism allowing two parties to conduct multiple transactions without recording each on-chain. Only the final state is settled.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Lifecycle: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Open:</w:t>
      </w:r>
      <w:r>
        <w:rPr>
          <w:rFonts w:ascii="Arial" w:cs="Arial" w:eastAsia="Arial" w:hAnsi="Arial"/>
          <w:sz w:val="22"/>
          <w:szCs w:val="22"/>
        </w:rPr>
        <w:t xml:space="preserve"> Lock funds in on-chain multisig smart contract.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Transact (off-chain):</w:t>
      </w:r>
      <w:r>
        <w:rPr>
          <w:rFonts w:ascii="Arial" w:cs="Arial" w:eastAsia="Arial" w:hAnsi="Arial"/>
          <w:sz w:val="22"/>
          <w:szCs w:val="22"/>
        </w:rPr>
        <w:t xml:space="preserve"> Exchange signed IOUs — instant, free, unlimited.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Close:</w:t>
      </w:r>
      <w:r>
        <w:rPr>
          <w:rFonts w:ascii="Arial" w:cs="Arial" w:eastAsia="Arial" w:hAnsi="Arial"/>
          <w:sz w:val="22"/>
          <w:szCs w:val="22"/>
        </w:rPr>
        <w:t xml:space="preserve"> Submit latest signed state on-chain. Contract distributes funds.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Dispute Period:</w:t>
      </w:r>
      <w:r>
        <w:rPr>
          <w:rFonts w:ascii="Arial" w:cs="Arial" w:eastAsia="Arial" w:hAnsi="Arial"/>
          <w:sz w:val="22"/>
          <w:szCs w:val="22"/>
        </w:rPr>
        <w:t xml:space="preserve"> Timeout window where either party can submit newer state if counterparty submitted outdated one.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Unidirectional:</w:t>
      </w:r>
      <w:r>
        <w:rPr>
          <w:rFonts w:ascii="Arial" w:cs="Arial" w:eastAsia="Arial" w:hAnsi="Arial"/>
          <w:sz w:val="22"/>
          <w:szCs w:val="22"/>
        </w:rPr>
        <w:t xml:space="preserve"> One-way payments (A → B only).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Bidirectional:</w:t>
      </w:r>
      <w:r>
        <w:rPr>
          <w:rFonts w:ascii="Arial" w:cs="Arial" w:eastAsia="Arial" w:hAnsi="Arial"/>
          <w:sz w:val="22"/>
          <w:szCs w:val="22"/>
        </w:rPr>
        <w:t xml:space="preserve"> Two-way payments (A ↔ 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Networks of channels:</w:t>
      </w:r>
      <w:r>
        <w:rPr>
          <w:rFonts w:ascii="Arial" w:cs="Arial" w:eastAsia="Arial" w:hAnsi="Arial"/>
          <w:sz w:val="22"/>
          <w:szCs w:val="22"/>
        </w:rPr>
        <w:t xml:space="preserve"> Route payments through intermediaries without direct channels.</w:t>
      </w:r>
    </w:p>
    <w:p>
      <w:r>
        <w:br w:type="page"/>
      </w:r>
    </w:p>
    <w:p>
      <w:pPr>
        <w:pBdr>
          <w:bottom w:val="single" w:color="1F3864" w:sz="8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5: APPLICATION AREAS OF BLOCKCHAIN  (08 hrs)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Blockchain and IoT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IoT + Blockchain: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Combining IoT devices (sensors, actuators) with blockchain creates secure, tamper-proof records and enables autonomous machine-to-machine (M2M) transactions.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Problems Blockchain Solves in IoT: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Security:</w:t>
      </w:r>
      <w:r>
        <w:rPr>
          <w:rFonts w:ascii="Arial" w:cs="Arial" w:eastAsia="Arial" w:hAnsi="Arial"/>
          <w:sz w:val="22"/>
          <w:szCs w:val="22"/>
        </w:rPr>
        <w:t xml:space="preserve"> Cryptographic identity and immutable audit logs for IoT devices.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Scalability:</w:t>
      </w:r>
      <w:r>
        <w:rPr>
          <w:rFonts w:ascii="Arial" w:cs="Arial" w:eastAsia="Arial" w:hAnsi="Arial"/>
          <w:sz w:val="22"/>
          <w:szCs w:val="22"/>
        </w:rPr>
        <w:t xml:space="preserve"> Decentralized processing avoids central server bottlenecks.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Trust:</w:t>
      </w:r>
      <w:r>
        <w:rPr>
          <w:rFonts w:ascii="Arial" w:cs="Arial" w:eastAsia="Arial" w:hAnsi="Arial"/>
          <w:sz w:val="22"/>
          <w:szCs w:val="22"/>
        </w:rPr>
        <w:t xml:space="preserve"> Multiple parties share verified sensor data without trusting each other.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Automation:</w:t>
      </w:r>
      <w:r>
        <w:rPr>
          <w:rFonts w:ascii="Arial" w:cs="Arial" w:eastAsia="Arial" w:hAnsi="Arial"/>
          <w:sz w:val="22"/>
          <w:szCs w:val="22"/>
        </w:rPr>
        <w:t xml:space="preserve"> Smart contracts trigger actions when sensor thresholds are met.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Use Cases: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Smart supply chain monitoring (track temperature, humidity of goods)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Smart energy grids (auto-settle energy trading between prosumers)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Connected vehicle data integrity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Healthcare wearable data security</w:t>
      </w:r>
    </w:p>
    <w:p>
      <w:pP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833C00"/>
          <w:sz w:val="21"/>
          <w:szCs w:val="21"/>
        </w:rPr>
        <w:t xml:space="preserve">📝 Exam Tip: </w:t>
      </w:r>
      <w:r>
        <w:rPr>
          <w:rFonts w:ascii="Arial" w:cs="Arial" w:eastAsia="Arial" w:hAnsi="Arial"/>
          <w:color w:val="833C00"/>
          <w:sz w:val="21"/>
          <w:szCs w:val="21"/>
        </w:rPr>
        <w:t xml:space="preserve">IoT devices have limited resources — full nodes impractical. Lightweight clients and layer-2 solutions are used instead.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Blockchain and Cybersecurity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Decentralized PKI:</w:t>
      </w:r>
      <w:r>
        <w:rPr>
          <w:rFonts w:ascii="Arial" w:cs="Arial" w:eastAsia="Arial" w:hAnsi="Arial"/>
          <w:sz w:val="22"/>
          <w:szCs w:val="22"/>
        </w:rPr>
        <w:t xml:space="preserve"> Blockchain-based certificate issuance eliminates single-point-of-compromise of centralized 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DDoS Resistance:</w:t>
      </w:r>
      <w:r>
        <w:rPr>
          <w:rFonts w:ascii="Arial" w:cs="Arial" w:eastAsia="Arial" w:hAnsi="Arial"/>
          <w:sz w:val="22"/>
          <w:szCs w:val="22"/>
        </w:rPr>
        <w:t xml:space="preserve"> Decentralized DNS on blockchain cannot be taken down by attacking one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Immutable Audit Logs:</w:t>
      </w:r>
      <w:r>
        <w:rPr>
          <w:rFonts w:ascii="Arial" w:cs="Arial" w:eastAsia="Arial" w:hAnsi="Arial"/>
          <w:sz w:val="22"/>
          <w:szCs w:val="22"/>
        </w:rPr>
        <w:t xml:space="preserve"> Security logs on blockchain cannot be altered by attackers post-breach.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Identity Management (SSI):</w:t>
      </w:r>
      <w:r>
        <w:rPr>
          <w:rFonts w:ascii="Arial" w:cs="Arial" w:eastAsia="Arial" w:hAnsi="Arial"/>
          <w:sz w:val="22"/>
          <w:szCs w:val="22"/>
        </w:rPr>
        <w:t xml:space="preserve"> Users control credentials without central identity providers.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Threat Intelligence Sharing:</w:t>
      </w:r>
      <w:r>
        <w:rPr>
          <w:rFonts w:ascii="Arial" w:cs="Arial" w:eastAsia="Arial" w:hAnsi="Arial"/>
          <w:sz w:val="22"/>
          <w:szCs w:val="22"/>
        </w:rPr>
        <w:t xml:space="preserve"> Organizations share threat data via permissioned blockchain.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Blockchain Security R3 &amp; CORDA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R3 Consortium: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financial technology company and blockchain consortium founded in 2014 by major banks (Barclays, Goldman Sachs, JPMorgan) to explore blockchain for financial services.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Corda: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An open-source, permissioned distributed ledger platform designed specifically for financial institutions, built by R3. NOT a traditional blockchain — transactions only shared with relevant parties.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Corda Key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Need-to-Know Privacy:</w:t>
      </w:r>
      <w:r>
        <w:rPr>
          <w:rFonts w:ascii="Arial" w:cs="Arial" w:eastAsia="Arial" w:hAnsi="Arial"/>
          <w:sz w:val="22"/>
          <w:szCs w:val="22"/>
        </w:rPr>
        <w:t xml:space="preserve"> Transaction data visible only to directly involved parties — unlike public blockchains.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Notary Service:</w:t>
      </w:r>
      <w:r>
        <w:rPr>
          <w:rFonts w:ascii="Arial" w:cs="Arial" w:eastAsia="Arial" w:hAnsi="Arial"/>
          <w:sz w:val="22"/>
          <w:szCs w:val="22"/>
        </w:rPr>
        <w:t xml:space="preserve"> Prevents double-spending. Verifies inputs haven't been previously consumed.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CorDapps:</w:t>
      </w:r>
      <w:r>
        <w:rPr>
          <w:rFonts w:ascii="Arial" w:cs="Arial" w:eastAsia="Arial" w:hAnsi="Arial"/>
          <w:sz w:val="22"/>
          <w:szCs w:val="22"/>
        </w:rPr>
        <w:t xml:space="preserve"> Corda Distributed Applications — business logic in Kotlin or Java.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Flows:</w:t>
      </w:r>
      <w:r>
        <w:rPr>
          <w:rFonts w:ascii="Arial" w:cs="Arial" w:eastAsia="Arial" w:hAnsi="Arial"/>
          <w:sz w:val="22"/>
          <w:szCs w:val="22"/>
        </w:rPr>
        <w:t xml:space="preserve"> Define steps in a multi-party business process (protocol for node communication).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States &amp; Contracts:</w:t>
      </w:r>
      <w:r>
        <w:rPr>
          <w:rFonts w:ascii="Arial" w:cs="Arial" w:eastAsia="Arial" w:hAnsi="Arial"/>
          <w:sz w:val="22"/>
          <w:szCs w:val="22"/>
        </w:rPr>
        <w:t xml:space="preserve"> States = shared facts (e.g., financial agreement). Contracts = rules governing valid state transitions.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Vault:</w:t>
      </w:r>
      <w:r>
        <w:rPr>
          <w:rFonts w:ascii="Arial" w:cs="Arial" w:eastAsia="Arial" w:hAnsi="Arial"/>
          <w:sz w:val="22"/>
          <w:szCs w:val="22"/>
        </w:rPr>
        <w:t xml:space="preserve"> Each node's local database of relevant states it is party 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 Global Ordering / Mining:</w:t>
      </w:r>
      <w:r>
        <w:rPr>
          <w:rFonts w:ascii="Arial" w:cs="Arial" w:eastAsia="Arial" w:hAnsi="Arial"/>
          <w:sz w:val="22"/>
          <w:szCs w:val="22"/>
        </w:rPr>
        <w:t xml:space="preserve"> Consensus is bilateral + notary for uniqueness. No PoW or PoS.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Use Cases:</w:t>
      </w:r>
      <w:r>
        <w:rPr>
          <w:rFonts w:ascii="Arial" w:cs="Arial" w:eastAsia="Arial" w:hAnsi="Arial"/>
          <w:sz w:val="22"/>
          <w:szCs w:val="22"/>
        </w:rPr>
        <w:t xml:space="preserve"> Trade finance, syndicated loans, securities settlement, insurance claims.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Hyperledger System Architecture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Hyperledger: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Open-source collaborative effort by the Linux Foundation for enterprise blockchain. NOT a single blockchain — it is an umbrella of projects.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Key Hyperledger Projects: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200"/>
        <w:gridCol w:w="5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Hyperledger Fabric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Modular, permissioned blockchain for enterprises. Most widely used.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Hyperledger Besu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Ethereum client for enterprise use (public and private networks)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Hyperledger Sawtooth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 platform, PoET (Proof of Elapsed Time) consensus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Hyperledger Iroha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mobile-friendly blockchain for digital assets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Hyperledger Caliper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tool for measuring blockchain performance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Hyperledger Fabric Architecture: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Peers:</w:t>
      </w:r>
      <w:r>
        <w:rPr>
          <w:rFonts w:ascii="Arial" w:cs="Arial" w:eastAsia="Arial" w:hAnsi="Arial"/>
          <w:sz w:val="22"/>
          <w:szCs w:val="22"/>
        </w:rPr>
        <w:t xml:space="preserve"> Maintain the ledger. Endorsing Peers execute chaincode; Committing Peers validate and commit blocks.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Ordering Service:</w:t>
      </w:r>
      <w:r>
        <w:rPr>
          <w:rFonts w:ascii="Arial" w:cs="Arial" w:eastAsia="Arial" w:hAnsi="Arial"/>
          <w:sz w:val="22"/>
          <w:szCs w:val="22"/>
        </w:rPr>
        <w:t xml:space="preserve"> Establishes transaction order and creates blocks (Raft or Kafka). Decoupled from execution.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Certificate Authority (CA):</w:t>
      </w:r>
      <w:r>
        <w:rPr>
          <w:rFonts w:ascii="Arial" w:cs="Arial" w:eastAsia="Arial" w:hAnsi="Arial"/>
          <w:sz w:val="22"/>
          <w:szCs w:val="22"/>
        </w:rPr>
        <w:t xml:space="preserve"> Manages digital identities and access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MSP (Membership Service Provider):</w:t>
      </w:r>
      <w:r>
        <w:rPr>
          <w:rFonts w:ascii="Arial" w:cs="Arial" w:eastAsia="Arial" w:hAnsi="Arial"/>
          <w:sz w:val="22"/>
          <w:szCs w:val="22"/>
        </w:rPr>
        <w:t xml:space="preserve"> Defines rules for validating identities and granting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Channels:</w:t>
      </w:r>
      <w:r>
        <w:rPr>
          <w:rFonts w:ascii="Arial" w:cs="Arial" w:eastAsia="Arial" w:hAnsi="Arial"/>
          <w:sz w:val="22"/>
          <w:szCs w:val="22"/>
        </w:rPr>
        <w:t xml:space="preserve"> Private 'subnets' — only channel members can see that channel's transactions.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Chaincode:</w:t>
      </w:r>
      <w:r>
        <w:rPr>
          <w:rFonts w:ascii="Arial" w:cs="Arial" w:eastAsia="Arial" w:hAnsi="Arial"/>
          <w:sz w:val="22"/>
          <w:szCs w:val="22"/>
        </w:rPr>
        <w:t xml:space="preserve"> Smart contracts in Fabric — written in Go, Java, or Node.js.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Ledger Format in Hyperledger Fabric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Hyperledger Fabric's ledger has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two components: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World State (State DB):</w:t>
      </w:r>
      <w:r>
        <w:rPr>
          <w:rFonts w:ascii="Arial" w:cs="Arial" w:eastAsia="Arial" w:hAnsi="Arial"/>
          <w:sz w:val="22"/>
          <w:szCs w:val="22"/>
        </w:rPr>
        <w:t xml:space="preserve"> Current values of all assets. Queryable. Stored in LevelDB (key-value) or CouchDB (JSON queries). Represents the current snapshot.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Blockchain (Transaction Log):</w:t>
      </w:r>
      <w:r>
        <w:rPr>
          <w:rFonts w:ascii="Arial" w:cs="Arial" w:eastAsia="Arial" w:hAnsi="Arial"/>
          <w:sz w:val="22"/>
          <w:szCs w:val="22"/>
        </w:rPr>
        <w:t xml:space="preserve"> Immutable, append-only sequence of all blocks. Provides full history of every state change.</w:t>
      </w:r>
    </w:p>
    <w:p>
      <w:pP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833C00"/>
          <w:sz w:val="21"/>
          <w:szCs w:val="21"/>
        </w:rPr>
        <w:t xml:space="preserve">📝 Exam Tip: </w:t>
      </w:r>
      <w:r>
        <w:rPr>
          <w:rFonts w:ascii="Arial" w:cs="Arial" w:eastAsia="Arial" w:hAnsi="Arial"/>
          <w:color w:val="833C00"/>
          <w:sz w:val="21"/>
          <w:szCs w:val="21"/>
        </w:rPr>
        <w:t xml:space="preserve">Unlike Bitcoin/Ethereum, Fabric's world state provides O(1) lookups for current asset values — no need to replay the full chain.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 Chaincode in Hyperledger Fabric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Chaincode: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The business logic layer of Hyperledger Fabric. Defines assets and transaction instructions. Runs in a Docker container isolated from the peer process.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Chaincode Lifecycle: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Package:</w:t>
      </w:r>
      <w:r>
        <w:rPr>
          <w:rFonts w:ascii="Arial" w:cs="Arial" w:eastAsia="Arial" w:hAnsi="Arial"/>
          <w:sz w:val="22"/>
          <w:szCs w:val="22"/>
        </w:rPr>
        <w:t xml:space="preserve"> Compile and package chaincode.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Install:</w:t>
      </w:r>
      <w:r>
        <w:rPr>
          <w:rFonts w:ascii="Arial" w:cs="Arial" w:eastAsia="Arial" w:hAnsi="Arial"/>
          <w:sz w:val="22"/>
          <w:szCs w:val="22"/>
        </w:rPr>
        <w:t xml:space="preserve"> Install on endorsing peers.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Approve:</w:t>
      </w:r>
      <w:r>
        <w:rPr>
          <w:rFonts w:ascii="Arial" w:cs="Arial" w:eastAsia="Arial" w:hAnsi="Arial"/>
          <w:sz w:val="22"/>
          <w:szCs w:val="22"/>
        </w:rPr>
        <w:t xml:space="preserve"> Each organization approves the chaincode definition (majority required).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Commit:</w:t>
      </w:r>
      <w:r>
        <w:rPr>
          <w:rFonts w:ascii="Arial" w:cs="Arial" w:eastAsia="Arial" w:hAnsi="Arial"/>
          <w:sz w:val="22"/>
          <w:szCs w:val="22"/>
        </w:rPr>
        <w:t xml:space="preserve"> One organization commits the approved definition to the channel.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Invoke:</w:t>
      </w:r>
      <w:r>
        <w:rPr>
          <w:rFonts w:ascii="Arial" w:cs="Arial" w:eastAsia="Arial" w:hAnsi="Arial"/>
          <w:sz w:val="22"/>
          <w:szCs w:val="22"/>
        </w:rPr>
        <w:t xml:space="preserve"> Client applications call chaincode functions via SDK.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 Transaction Flow in Hyperledger Fabric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Fabric uses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Execute-Order-Validate</w:t>
      </w:r>
      <w:r>
        <w:rPr>
          <w:rFonts w:ascii="Arial" w:cs="Arial" w:eastAsia="Arial" w:hAnsi="Arial"/>
          <w:sz w:val="22"/>
          <w:szCs w:val="22"/>
        </w:rPr>
        <w:t xml:space="preserve"> model (unlike Bitcoin's Order-Execute):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1 — Proposal:</w:t>
      </w:r>
      <w:r>
        <w:rPr>
          <w:rFonts w:ascii="Arial" w:cs="Arial" w:eastAsia="Arial" w:hAnsi="Arial"/>
          <w:sz w:val="22"/>
          <w:szCs w:val="22"/>
        </w:rPr>
        <w:t xml:space="preserve"> Client sends signed transaction proposal to endorsing peers.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2 — Endorsement:</w:t>
      </w:r>
      <w:r>
        <w:rPr>
          <w:rFonts w:ascii="Arial" w:cs="Arial" w:eastAsia="Arial" w:hAnsi="Arial"/>
          <w:sz w:val="22"/>
          <w:szCs w:val="22"/>
        </w:rPr>
        <w:t xml:space="preserve"> Endorsing peers execute chaincode (simulate), sign result (read-write set), return endorsed response. NO ledger update yet.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3 — Submission:</w:t>
      </w:r>
      <w:r>
        <w:rPr>
          <w:rFonts w:ascii="Arial" w:cs="Arial" w:eastAsia="Arial" w:hAnsi="Arial"/>
          <w:sz w:val="22"/>
          <w:szCs w:val="22"/>
        </w:rPr>
        <w:t xml:space="preserve"> Client collects endorsements and submits to Ordering Service.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4 — Ordering:</w:t>
      </w:r>
      <w:r>
        <w:rPr>
          <w:rFonts w:ascii="Arial" w:cs="Arial" w:eastAsia="Arial" w:hAnsi="Arial"/>
          <w:sz w:val="22"/>
          <w:szCs w:val="22"/>
        </w:rPr>
        <w:t xml:space="preserve"> Ordering service assembles transactions into blocks deterministically (without executing them).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5 — Validation &amp; Commit:</w:t>
      </w:r>
      <w:r>
        <w:rPr>
          <w:rFonts w:ascii="Arial" w:cs="Arial" w:eastAsia="Arial" w:hAnsi="Arial"/>
          <w:sz w:val="22"/>
          <w:szCs w:val="22"/>
        </w:rPr>
        <w:t xml:space="preserve"> Peers validate endorsement policies, check MVCC conflicts. Valid transactions update world state. Invalid ones marked but still recorded.</w:t>
      </w:r>
    </w:p>
    <w:p>
      <w:pPr>
        <w:shd w:fill="FFF2CC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833C00"/>
          <w:sz w:val="21"/>
          <w:szCs w:val="21"/>
        </w:rPr>
        <w:t xml:space="preserve">📝 Exam Tip: </w:t>
      </w:r>
      <w:r>
        <w:rPr>
          <w:rFonts w:ascii="Arial" w:cs="Arial" w:eastAsia="Arial" w:hAnsi="Arial"/>
          <w:color w:val="833C00"/>
          <w:sz w:val="21"/>
          <w:szCs w:val="21"/>
        </w:rPr>
        <w:t xml:space="preserve">Separating endorsement from ordering allows parallel execution and prevents non-determinism issues.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  Private Channels in Hyperledger Fabric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Channels: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Private communication subnet between specific members. Each channel has its own ledger, chaincode, and member organizations.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on one channel is completely invisible to organizations not on that channel.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Private Data Collections:</w:t>
      </w:r>
      <w:r>
        <w:rPr>
          <w:rFonts w:ascii="Arial" w:cs="Arial" w:eastAsia="Arial" w:hAnsi="Arial"/>
          <w:sz w:val="22"/>
          <w:szCs w:val="22"/>
        </w:rPr>
        <w:t xml:space="preserve"> Even finer-grained privacy — specific fields shared with subset of channel members. Hash recorded on-chain; actual data exchanged off-chain via gossip.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Anchor Peers:</w:t>
      </w:r>
      <w:r>
        <w:rPr>
          <w:rFonts w:ascii="Arial" w:cs="Arial" w:eastAsia="Arial" w:hAnsi="Arial"/>
          <w:sz w:val="22"/>
          <w:szCs w:val="22"/>
        </w:rPr>
        <w:t xml:space="preserve"> One peer per organization designated for cross-org communication.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5.9  Membership Service Providers (MSP)</w:t>
      </w:r>
    </w:p>
    <w:p>
      <w:pPr>
        <w:pBdr>
          <w:left w:val="single" w:color="2E75B6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MSP:</w:t>
      </w:r>
      <w:r>
        <w:rPr>
          <w:rFonts w:ascii="Arial" w:cs="Arial" w:eastAsia="Arial" w:hAnsi="Arial"/>
          <w:i/>
          <w:iCs/>
          <w:color w:val="1F497D"/>
          <w:sz w:val="22"/>
          <w:szCs w:val="22"/>
        </w:rPr>
        <w:t xml:space="preserve"> Defines the rules for validating identities and determining who is a member of the Fabric network or channel. Each organization has its own MSP.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Uses X.509 certificates issued by the organization's Certificate Authority (CA).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Defines which identities are admins, peers, clients, and orderers for that organization.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Channel MSP:</w:t>
      </w:r>
      <w:r>
        <w:rPr>
          <w:rFonts w:ascii="Arial" w:cs="Arial" w:eastAsia="Arial" w:hAnsi="Arial"/>
          <w:sz w:val="22"/>
          <w:szCs w:val="22"/>
        </w:rPr>
        <w:t xml:space="preserve"> Defines membership at channel level — which identities can read/write.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Local MSP:</w:t>
      </w:r>
      <w:r>
        <w:rPr>
          <w:rFonts w:ascii="Arial" w:cs="Arial" w:eastAsia="Arial" w:hAnsi="Arial"/>
          <w:sz w:val="22"/>
          <w:szCs w:val="22"/>
        </w:rPr>
        <w:t xml:space="preserve"> Exists on each node, identifies the node's own organization and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Fabric CA:</w:t>
      </w:r>
      <w:r>
        <w:rPr>
          <w:rFonts w:ascii="Arial" w:cs="Arial" w:eastAsia="Arial" w:hAnsi="Arial"/>
          <w:sz w:val="22"/>
          <w:szCs w:val="22"/>
        </w:rPr>
        <w:t xml:space="preserve"> Hyperledger's built-in CA for issuing and managing X.509 certificates.</w:t>
      </w:r>
    </w:p>
    <w:p>
      <w:pPr>
        <w:spacing w:after="60" w:before="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5.10  Case Studies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1. Walmart &amp; IBM Food Trust (Hyperledger Fabric)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Problem: 2018 E. coli outbreak took 7 days to trace contaminated lettuce.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Solution: Blockchain tracks produce from farm → truck → distribution center → store.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Result: Source traced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2.2 seconds</w:t>
      </w:r>
      <w:r>
        <w:rPr>
          <w:rFonts w:ascii="Arial" w:cs="Arial" w:eastAsia="Arial" w:hAnsi="Arial"/>
          <w:sz w:val="22"/>
          <w:szCs w:val="22"/>
        </w:rPr>
        <w:t xml:space="preserve"> using Hyperledger Fabric.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2. Maersk &amp; IBM TradeLens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Global shipping platform — 150+ organizations, 10+ million containers tracked.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Digitizes shipping documents (bills of lading, customs docs) on blockchain.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Reduces document processing time from days to minutes.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 SWIFT &amp; Cross-Border Payments (R3 Corda)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Banks use Corda for near-real-time settlement of cross-border interbank transfers.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Eliminates nostro/vostro account reconciliation delays.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4. Ethereum DeFi — Uniswap &amp; Aave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Uniswap:</w:t>
      </w:r>
      <w:r>
        <w:rPr>
          <w:rFonts w:ascii="Arial" w:cs="Arial" w:eastAsia="Arial" w:hAnsi="Arial"/>
          <w:sz w:val="22"/>
          <w:szCs w:val="22"/>
        </w:rPr>
        <w:t xml:space="preserve"> Decentralized exchange using AMM (Automated Market Maker) smart contracts.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Aave:</w:t>
      </w:r>
      <w:r>
        <w:rPr>
          <w:rFonts w:ascii="Arial" w:cs="Arial" w:eastAsia="Arial" w:hAnsi="Arial"/>
          <w:sz w:val="22"/>
          <w:szCs w:val="22"/>
        </w:rPr>
        <w:t xml:space="preserve"> Decentralized lending/borrowing — interest rates set algorithmically by supply/demand.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— End of Blockchain Exam Notes — All 5 Modules Covered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2026-04-22T11:00:15.749Z</dcterms:created>
  <dcterms:modified xsi:type="dcterms:W3CDTF">2026-04-22T11:00:15.751Z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