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Horizontal Pod Autoscaler automatically scales the number of pods in a replication controller, deployment or replica set based on observed CPU utilization (or, with custom metrics support, on some other application-provided metrics).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 the metrics server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with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throughout the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1. SSH to the </w:t>
      </w:r>
      <w:r w:rsidDel="00000000" w:rsidR="00000000" w:rsidRPr="00000000">
        <w:rPr>
          <w:b w:val="1"/>
          <w:rtl w:val="0"/>
        </w:rPr>
        <w:t xml:space="preserve">haproxyVM on Azure or any of the master NODE </w:t>
      </w:r>
      <w:r w:rsidDel="00000000" w:rsidR="00000000" w:rsidRPr="00000000">
        <w:rPr>
          <w:rtl w:val="0"/>
        </w:rPr>
        <w:t xml:space="preserve">of the 3 AWS Clusters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https://github.com/LovesCloud/metrics-server.git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create -f metrics-server/metrics-server/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po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-n kube-system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2. Wait for 5 Mins and run the below commands 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top nodes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ind w:left="-90" w:right="-9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015038" cy="962025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530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96202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90" w:right="-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Run &amp; expose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8f8f8" w:val="clear"/>
        </w:rPr>
      </w:pPr>
      <w:r w:rsidDel="00000000" w:rsidR="00000000" w:rsidRPr="00000000">
        <w:rPr>
          <w:rtl w:val="0"/>
        </w:rPr>
        <w:t xml:space="preserve">Create a new deployment with the below command and replace </w:t>
      </w:r>
      <w:r w:rsidDel="00000000" w:rsidR="00000000" w:rsidRPr="00000000">
        <w:rPr>
          <w:shd w:fill="f8f8f8" w:val="clear"/>
          <w:rtl w:val="0"/>
        </w:rPr>
        <w:t xml:space="preserve">&lt;your-deployment-name&gt; with </w:t>
      </w:r>
    </w:p>
    <w:p w:rsidR="00000000" w:rsidDel="00000000" w:rsidP="00000000" w:rsidRDefault="00000000" w:rsidRPr="00000000" w14:paraId="00000011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unique deployment name.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108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hpa-demo-&lt;your-name&gt;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--image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=k8s.gcr.io/hpa-example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--requests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=cpu=200m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=80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expose deploy hpa-demo-&lt;your-name&gt; --type=NodePort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color w:val="666666"/>
          <w:shd w:fill="f8f8f8" w:val="clear"/>
        </w:rPr>
      </w:pPr>
      <w:bookmarkStart w:colFirst="0" w:colLast="0" w:name="_cscftwvmia2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Horizontal Pod Autoscaler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autoscale deployment hpa-demo-&lt;your-name&gt;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--cpu-percent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=50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=1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--max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  <w:shd w:fill="f8f8f8" w:val="clear"/>
        </w:rPr>
      </w:pPr>
      <w:r w:rsidDel="00000000" w:rsidR="00000000" w:rsidRPr="00000000">
        <w:rPr>
          <w:rtl w:val="0"/>
        </w:rPr>
        <w:t xml:space="preserve">5. Please wait for 2-3 minutes before running the below command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kubectl get hpa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color w:val="666666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66666"/>
          <w:shd w:fill="f8f8f8" w:val="clear"/>
        </w:rPr>
      </w:pPr>
      <w:r w:rsidDel="00000000" w:rsidR="00000000" w:rsidRPr="00000000">
        <w:rPr>
          <w:color w:val="666666"/>
          <w:shd w:fill="f8f8f8" w:val="clear"/>
        </w:rPr>
        <w:drawing>
          <wp:inline distB="114300" distT="114300" distL="114300" distR="114300">
            <wp:extent cx="6057900" cy="781050"/>
            <wp:effectExtent b="25400" l="25400" r="25400" t="254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11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8105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666666"/>
          <w:shd w:fill="f8f8f8" w:val="clear"/>
        </w:rPr>
      </w:pPr>
      <w:r w:rsidDel="00000000" w:rsidR="00000000" w:rsidRPr="00000000">
        <w:rPr>
          <w:color w:val="666666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Please note that the current CPU consumption is 0% as we are not sending any requests to the server (the CURRENT column shows the average across all the pods controlled by the corresponding deployment).</w:t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6. Increase load 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# kubectl run -i --tty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-generator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-&lt;your-name&gt;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--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=busybox /bin/sh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7. IF you get the below error follow stop 9 and 10 to reattach the load generator, else continue from below.</w:t>
      </w:r>
    </w:p>
    <w:p w:rsidR="00000000" w:rsidDel="00000000" w:rsidP="00000000" w:rsidRDefault="00000000" w:rsidRPr="00000000" w14:paraId="00000022">
      <w:pPr>
        <w:rPr>
          <w:shd w:fill="f8f8f8" w:val="clear"/>
        </w:rPr>
      </w:pPr>
      <w:r w:rsidDel="00000000" w:rsidR="00000000" w:rsidRPr="00000000">
        <w:rPr>
          <w:shd w:fill="f8f8f8" w:val="clear"/>
        </w:rPr>
        <w:drawing>
          <wp:inline distB="114300" distT="114300" distL="114300" distR="114300">
            <wp:extent cx="6057900" cy="9017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01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8. SSH to master/haproxy VM on a different terminal and check your NODE’s Internal-IP and NodePort of the HPA deployment run the below command</w:t>
      </w:r>
      <w:r w:rsidDel="00000000" w:rsidR="00000000" w:rsidRPr="00000000">
        <w:rPr>
          <w:rtl w:val="0"/>
        </w:rPr>
        <w:t xml:space="preserve"> ( example worker1’s internal IP in this example)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get po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-o wide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get svc 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3810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1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876300"/>
            <wp:effectExtent b="25400" l="25400" r="25400" t="254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76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Write down the below command on a NotePad for the while loop replace NODE-internal-ip and NodePort obtained from the above commands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wget -q -O- http://&lt;NODE-internal-ip&gt;:&lt;NodePort&gt;/ 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hd w:fill="f8f8f8" w:val="clear"/>
          <w:rtl w:val="0"/>
        </w:rPr>
        <w:t xml:space="preserve">Where, NODE-internal-ip is the internal IP of the Node where the hpa-demo PODs are deployed NodePort is the Port on which the hpa-demo deployment is exposed to, in this Example worker2-c1’s internal IP and 32121 is the NodePort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 true; do wget -q -O- http://172.31.69.149:30752/ ; 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  <w:rtl w:val="0"/>
        </w:rPr>
        <w:t xml:space="preserve">9. Reattach the load generator </w:t>
      </w:r>
    </w:p>
    <w:p w:rsidR="00000000" w:rsidDel="00000000" w:rsidP="00000000" w:rsidRDefault="00000000" w:rsidRPr="00000000" w14:paraId="00000030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Run the below command to get the load-generator pod name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b w:val="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pods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hd w:fill="f8f8f8" w:val="clear"/>
        </w:rPr>
      </w:pPr>
      <w:r w:rsidDel="00000000" w:rsidR="00000000" w:rsidRPr="00000000">
        <w:rPr>
          <w:shd w:fill="f8f8f8" w:val="clear"/>
        </w:rPr>
        <w:drawing>
          <wp:inline distB="114300" distT="114300" distL="114300" distR="114300">
            <wp:extent cx="6057900" cy="406400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06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deploy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hd w:fill="f8f8f8" w:val="clear"/>
        </w:rPr>
      </w:pPr>
      <w:r w:rsidDel="00000000" w:rsidR="00000000" w:rsidRPr="00000000">
        <w:rPr>
          <w:shd w:fill="f8f8f8" w:val="clear"/>
        </w:rPr>
        <w:drawing>
          <wp:inline distB="114300" distT="114300" distL="114300" distR="114300">
            <wp:extent cx="6057900" cy="790575"/>
            <wp:effectExtent b="25400" l="25400" r="25400" t="254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905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8f8f8" w:val="clear"/>
        </w:rPr>
      </w:pPr>
      <w:r w:rsidDel="00000000" w:rsidR="00000000" w:rsidRPr="00000000">
        <w:rPr>
          <w:shd w:fill="f8f8f8" w:val="clear"/>
          <w:rtl w:val="0"/>
        </w:rPr>
        <w:t xml:space="preserve">Where </w:t>
      </w:r>
      <w:r w:rsidDel="00000000" w:rsidR="00000000" w:rsidRPr="00000000">
        <w:rPr>
          <w:b w:val="1"/>
          <w:shd w:fill="f8f8f8" w:val="clear"/>
          <w:rtl w:val="0"/>
        </w:rPr>
        <w:t xml:space="preserve">load-generator-albert-845898f4d8-bpm6b </w:t>
      </w:r>
      <w:r w:rsidDel="00000000" w:rsidR="00000000" w:rsidRPr="00000000">
        <w:rPr>
          <w:shd w:fill="f8f8f8" w:val="clear"/>
          <w:rtl w:val="0"/>
        </w:rPr>
        <w:t xml:space="preserve"> is the pod name and </w:t>
      </w:r>
      <w:r w:rsidDel="00000000" w:rsidR="00000000" w:rsidRPr="00000000">
        <w:rPr>
          <w:b w:val="1"/>
          <w:shd w:fill="f8f8f8" w:val="clear"/>
          <w:rtl w:val="0"/>
        </w:rPr>
        <w:t xml:space="preserve">load-generator (default) </w:t>
      </w:r>
      <w:r w:rsidDel="00000000" w:rsidR="00000000" w:rsidRPr="00000000">
        <w:rPr>
          <w:shd w:fill="f8f8f8" w:val="clear"/>
          <w:rtl w:val="0"/>
        </w:rPr>
        <w:t xml:space="preserve">is the load generator deployment name in this example.</w:t>
      </w:r>
    </w:p>
    <w:p w:rsidR="00000000" w:rsidDel="00000000" w:rsidP="00000000" w:rsidRDefault="00000000" w:rsidRPr="00000000" w14:paraId="00000036">
      <w:pPr>
        <w:rPr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hd w:fill="f8f8f8" w:val="clear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tl w:val="0"/>
        </w:rPr>
        <w:t xml:space="preserve">Update only the “</w:t>
      </w:r>
      <w:r w:rsidDel="00000000" w:rsidR="00000000" w:rsidRPr="00000000">
        <w:rPr>
          <w:b w:val="1"/>
          <w:rtl w:val="0"/>
        </w:rPr>
        <w:t xml:space="preserve">load-generator-557649ddcd-vk5m6</w:t>
      </w:r>
      <w:r w:rsidDel="00000000" w:rsidR="00000000" w:rsidRPr="00000000">
        <w:rPr>
          <w:rtl w:val="0"/>
        </w:rPr>
        <w:t xml:space="preserve">” and &lt;your-name&gt; with your POD name and your name respectively in the below command.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kubectl attach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-generator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-557649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ddcd-vk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hd w:fill="333333" w:val="clear"/>
                <w:rtl w:val="0"/>
              </w:rPr>
              <w:t xml:space="preserve">load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333333" w:val="clear"/>
                <w:rtl w:val="0"/>
              </w:rPr>
              <w:t xml:space="preserve">-generator-&lt;your-name&gt; -t -i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11. On the </w:t>
      </w:r>
      <w:r w:rsidDel="00000000" w:rsidR="00000000" w:rsidRPr="00000000">
        <w:rPr>
          <w:b w:val="1"/>
          <w:rtl w:val="0"/>
        </w:rPr>
        <w:t xml:space="preserve">Load generator POD CLI </w:t>
      </w:r>
      <w:r w:rsidDel="00000000" w:rsidR="00000000" w:rsidRPr="00000000">
        <w:rPr>
          <w:rtl w:val="0"/>
        </w:rPr>
        <w:t xml:space="preserve">past the command saved in step-2 above to increase load again.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# 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wget -q -O- http: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//&lt;NODE-internal-ip&gt;:&lt;NodePort&gt;/ ; 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Example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 true; do wget -q -O- http://172.31.69.149:30752/ ; 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1460500"/>
            <wp:effectExtent b="25400" l="25400" r="25400" t="254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60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Do not exit the load generator.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12. Launch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two more terminals</w:t>
      </w:r>
      <w:r w:rsidDel="00000000" w:rsidR="00000000" w:rsidRPr="00000000">
        <w:rPr>
          <w:rtl w:val="0"/>
        </w:rPr>
        <w:t xml:space="preserve"> of the HAProxy VM/master instance  and run the below commands</w:t>
        <w:br w:type="textWrapping"/>
        <w:t xml:space="preserve">Within a minute or so, we should see the higher CPU load by executing: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13. On terminal one run the below command 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su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watch -n 1 kubectl get hpa hpa-demo-albert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6057900" cy="546100"/>
            <wp:effectExtent b="25400" l="25400" r="25400" t="2540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46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 xml:space="preserve">. On terminal two run the below command 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 sudo su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watch -n 1 kubectl get pods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1511300"/>
            <wp:effectExtent b="25400" l="25400" r="25400" t="254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511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15. Press Ctrl+c on one of the two terminals from above and run the below commands.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52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hpa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901700"/>
            <wp:effectExtent b="25400" l="25400" r="25400" t="2540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017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16. Get the deployment details.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deployment hpa-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demo-&lt;your-name&gt;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b w:val="1"/>
          <w:shd w:fill="f8f8f8" w:val="clear"/>
        </w:rPr>
      </w:pPr>
      <w:r w:rsidDel="00000000" w:rsidR="00000000" w:rsidRPr="00000000">
        <w:rPr>
          <w:b w:val="1"/>
          <w:shd w:fill="f8f8f8" w:val="clear"/>
        </w:rPr>
        <w:drawing>
          <wp:inline distB="114300" distT="114300" distL="114300" distR="114300">
            <wp:extent cx="6057900" cy="812800"/>
            <wp:effectExtent b="25400" l="25400" r="25400" t="254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12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Login to the Kubernetes Dashboard and you will be able to observe that the application has started scaling horizontally.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19. </w:t>
      </w:r>
      <w:r w:rsidDel="00000000" w:rsidR="00000000" w:rsidRPr="00000000">
        <w:rPr>
          <w:rtl w:val="0"/>
        </w:rPr>
        <w:t xml:space="preserve">Delete the Deployments and HPA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deploy hpa-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demo-&lt;your-name&gt;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# 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hpa hpa-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demo-&lt;your-name&gt;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/>
      <w:pgMar w:bottom="1440" w:top="1440" w:left="1440" w:right="126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Style w:val="Heading2"/>
      <w:keepNext w:val="0"/>
      <w:keepLines w:val="0"/>
      <w:spacing w:after="80" w:lineRule="auto"/>
      <w:ind w:left="2160" w:firstLine="720"/>
      <w:rPr/>
    </w:pPr>
    <w:bookmarkStart w:colFirst="0" w:colLast="0" w:name="_ig5oqazaba23" w:id="1"/>
    <w:bookmarkEnd w:id="1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Style w:val="Heading2"/>
      <w:keepNext w:val="0"/>
      <w:keepLines w:val="0"/>
      <w:spacing w:after="80" w:lineRule="auto"/>
      <w:ind w:left="2160" w:firstLine="0"/>
      <w:rPr/>
    </w:pPr>
    <w:bookmarkStart w:colFirst="0" w:colLast="0" w:name="_fofbdmg2va7i" w:id="2"/>
    <w:bookmarkEnd w:id="2"/>
    <w:r w:rsidDel="00000000" w:rsidR="00000000" w:rsidRPr="00000000">
      <w:rPr>
        <w:b w:val="1"/>
        <w:sz w:val="34"/>
        <w:szCs w:val="34"/>
        <w:rtl w:val="0"/>
      </w:rPr>
      <w:t xml:space="preserve">  Horizontal Pod Autoscaler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2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