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E8F5B" w14:textId="77777777" w:rsidR="00234823" w:rsidRDefault="00000000">
      <w:pPr>
        <w:pStyle w:val="Heading1"/>
      </w:pPr>
      <w:r>
        <w:t>Sprint 51 Task B — Mandarin Readiness &amp; Rollback Pipeline</w:t>
      </w:r>
    </w:p>
    <w:p w14:paraId="19640E52" w14:textId="77777777" w:rsidR="00234823" w:rsidRDefault="00000000">
      <w:pPr>
        <w:pStyle w:val="Heading2"/>
      </w:pPr>
      <w:r>
        <w:t>Overview</w:t>
      </w:r>
    </w:p>
    <w:p w14:paraId="2E860DA6" w14:textId="77777777" w:rsidR="00234823" w:rsidRDefault="00000000">
      <w:r>
        <w:t xml:space="preserve">Sprint 51 Task B is an </w:t>
      </w:r>
      <w:r>
        <w:rPr>
          <w:b/>
        </w:rPr>
        <w:t>independent</w:t>
      </w:r>
      <w:r>
        <w:t xml:space="preserve"> evaluation and rollback pipeline for the Mandarin (EN→ZH) fine-tuning effort. It loads a candidate checkpoint, compares it against a </w:t>
      </w:r>
      <w:proofErr w:type="spellStart"/>
      <w:r>
        <w:t>DSPy</w:t>
      </w:r>
      <w:proofErr w:type="spellEnd"/>
      <w:r>
        <w:t xml:space="preserve">/GEPA baseline, runs 8 automated readiness checks, scores both systems with a calibrated Qwen3 judge, verifies rollback </w:t>
      </w:r>
      <w:proofErr w:type="gramStart"/>
      <w:r>
        <w:t>actually works</w:t>
      </w:r>
      <w:proofErr w:type="gramEnd"/>
      <w:r>
        <w:t xml:space="preserve">, and returns one of </w:t>
      </w:r>
      <w:r>
        <w:rPr>
          <w:rStyle w:val="CodeChar"/>
        </w:rPr>
        <w:t>advance</w:t>
      </w:r>
      <w:r>
        <w:t xml:space="preserve"> / </w:t>
      </w:r>
      <w:proofErr w:type="spellStart"/>
      <w:r>
        <w:rPr>
          <w:rStyle w:val="CodeChar"/>
        </w:rPr>
        <w:t>review_revise</w:t>
      </w:r>
      <w:proofErr w:type="spellEnd"/>
      <w:r>
        <w:t xml:space="preserve"> / </w:t>
      </w:r>
      <w:proofErr w:type="spellStart"/>
      <w:r>
        <w:rPr>
          <w:rStyle w:val="CodeChar"/>
        </w:rPr>
        <w:t>reject_keep_baseline</w:t>
      </w:r>
      <w:proofErr w:type="spellEnd"/>
      <w:r>
        <w:t>.</w:t>
      </w:r>
    </w:p>
    <w:p w14:paraId="67C65313" w14:textId="1D6D3847" w:rsidR="00234823" w:rsidRDefault="00000000">
      <w:r>
        <w:t xml:space="preserve">It does not import or depend on Task A's training pipeline code. It only ever </w:t>
      </w:r>
      <w:r>
        <w:rPr>
          <w:i/>
        </w:rPr>
        <w:t>loads</w:t>
      </w:r>
      <w:r>
        <w:t xml:space="preserve"> checkpoints, adapters, and outputs</w:t>
      </w:r>
      <w:r w:rsidR="00AE6C48">
        <w:t>,</w:t>
      </w:r>
      <w:r>
        <w:t xml:space="preserve"> it never trains anything. Even </w:t>
      </w:r>
      <w:r>
        <w:rPr>
          <w:rStyle w:val="CodeChar"/>
        </w:rPr>
        <w:t>utils.py</w:t>
      </w:r>
      <w:r>
        <w:t xml:space="preserve"> is deliberately duplicated rather than shared, so the two pipelines can be reviewed and run independently, as the acceptance criteria required.</w:t>
      </w:r>
    </w:p>
    <w:p w14:paraId="3E6DDB77" w14:textId="77777777" w:rsidR="00234823" w:rsidRDefault="00000000">
      <w:r>
        <w:rPr>
          <w:b/>
        </w:rPr>
        <w:t>Deliverables:</w:t>
      </w:r>
      <w:r>
        <w:t xml:space="preserve"> tested code, frozen configs, three demo output sets (one per decision), a readiness report, rollback evidence, a working </w:t>
      </w:r>
      <w:proofErr w:type="spellStart"/>
      <w:r>
        <w:t>Colab</w:t>
      </w:r>
      <w:proofErr w:type="spellEnd"/>
      <w:r>
        <w:t xml:space="preserve"> notebook, and this write-up. Delivered as </w:t>
      </w:r>
      <w:r>
        <w:rPr>
          <w:rStyle w:val="CodeChar"/>
        </w:rPr>
        <w:t>mandarin_eval_pipeline.zip</w:t>
      </w:r>
      <w:r>
        <w:t>.</w:t>
      </w:r>
    </w:p>
    <w:p w14:paraId="17893CB9" w14:textId="77777777" w:rsidR="00234823" w:rsidRDefault="00000000">
      <w:pPr>
        <w:pStyle w:val="Heading2"/>
      </w:pPr>
      <w:proofErr w:type="spellStart"/>
      <w:r>
        <w:t>Quickstart</w:t>
      </w:r>
      <w:proofErr w:type="spellEnd"/>
    </w:p>
    <w:p w14:paraId="06EB4C8B" w14:textId="41026327" w:rsidR="00234823" w:rsidRDefault="00000000">
      <w:r>
        <w:t xml:space="preserve">Fully offline, CPU-only, no GPU required </w:t>
      </w:r>
      <w:r w:rsidR="00AE6C48">
        <w:t>as</w:t>
      </w:r>
      <w:r>
        <w:t xml:space="preserve"> this is the documented command the acceptance criteria call for:</w:t>
      </w:r>
    </w:p>
    <w:p w14:paraId="0BE420FA" w14:textId="77777777" w:rsidR="00234823" w:rsidRDefault="00000000">
      <w:pPr>
        <w:pStyle w:val="Code"/>
      </w:pPr>
      <w:r>
        <w:t>pip install -r requirements.txt</w:t>
      </w:r>
      <w:r>
        <w:br/>
        <w:t>python run_pipeline.py --config config/</w:t>
      </w:r>
      <w:proofErr w:type="spellStart"/>
      <w:r>
        <w:t>default_config.yaml</w:t>
      </w:r>
      <w:proofErr w:type="spellEnd"/>
      <w:r>
        <w:t xml:space="preserve"> --set </w:t>
      </w:r>
      <w:proofErr w:type="spellStart"/>
      <w:r>
        <w:t>run.run_name</w:t>
      </w:r>
      <w:proofErr w:type="spellEnd"/>
      <w:r>
        <w:t>=</w:t>
      </w:r>
      <w:proofErr w:type="spellStart"/>
      <w:r>
        <w:t>my_run</w:t>
      </w:r>
      <w:proofErr w:type="spellEnd"/>
      <w:r>
        <w:br/>
        <w:t>cat outputs/my_run/readiness_report.md</w:t>
      </w:r>
    </w:p>
    <w:p w14:paraId="62A7BE7B" w14:textId="77777777" w:rsidR="00AE6C48" w:rsidRDefault="00AE6C48"/>
    <w:p w14:paraId="49D1DE4D" w14:textId="67400F5A" w:rsidR="00234823" w:rsidRDefault="00000000">
      <w:r>
        <w:t xml:space="preserve">By </w:t>
      </w:r>
      <w:proofErr w:type="gramStart"/>
      <w:r>
        <w:t>default</w:t>
      </w:r>
      <w:proofErr w:type="gramEnd"/>
      <w:r>
        <w:t xml:space="preserve"> this runs with a mock Qwen3 judge (deterministic, offline, character n-gram scorer</w:t>
      </w:r>
      <w:r w:rsidR="00AE6C48">
        <w:t>,</w:t>
      </w:r>
      <w:r>
        <w:t xml:space="preserve"> every output </w:t>
      </w:r>
      <w:proofErr w:type="gramStart"/>
      <w:r>
        <w:t>stamps</w:t>
      </w:r>
      <w:proofErr w:type="gramEnd"/>
      <w:r>
        <w:t xml:space="preserve"> </w:t>
      </w:r>
      <w:proofErr w:type="spellStart"/>
      <w:r>
        <w:rPr>
          <w:rStyle w:val="CodeChar"/>
        </w:rPr>
        <w:t>mock_mode</w:t>
      </w:r>
      <w:proofErr w:type="spellEnd"/>
      <w:r>
        <w:rPr>
          <w:rStyle w:val="CodeChar"/>
        </w:rPr>
        <w:t>: true</w:t>
      </w:r>
      <w:r>
        <w:t xml:space="preserve"> so it's never confused with a real Qwen3 judgment), a candidate fixture standing in for a real checkpoint, and a reconstructed </w:t>
      </w:r>
      <w:proofErr w:type="spellStart"/>
      <w:r>
        <w:t>DSPy</w:t>
      </w:r>
      <w:proofErr w:type="spellEnd"/>
      <w:r>
        <w:t xml:space="preserve">/GEPA baseline. That exact command reproducibly returns </w:t>
      </w:r>
      <w:proofErr w:type="spellStart"/>
      <w:r>
        <w:rPr>
          <w:rStyle w:val="CodeChar"/>
        </w:rPr>
        <w:t>reject_keep_baseline</w:t>
      </w:r>
      <w:proofErr w:type="spellEnd"/>
      <w:r>
        <w:t>, because the default fixture has two planted defects (a safety-sentinel violation and a memorization leak).</w:t>
      </w:r>
    </w:p>
    <w:p w14:paraId="134A14C1" w14:textId="77777777" w:rsidR="00234823" w:rsidRDefault="00000000">
      <w:pPr>
        <w:pStyle w:val="Heading2"/>
      </w:pPr>
      <w:r>
        <w:t>Configurable locations</w:t>
      </w:r>
    </w:p>
    <w:p w14:paraId="1C0AEF5B" w14:textId="77777777" w:rsidR="00234823" w:rsidRDefault="00000000">
      <w:r>
        <w:t>Everything lives in one YAML file (</w:t>
      </w:r>
      <w:r>
        <w:rPr>
          <w:rStyle w:val="CodeChar"/>
        </w:rPr>
        <w:t>config/</w:t>
      </w:r>
      <w:proofErr w:type="spellStart"/>
      <w:r>
        <w:rPr>
          <w:rStyle w:val="CodeChar"/>
        </w:rPr>
        <w:t>default_config.yaml</w:t>
      </w:r>
      <w:proofErr w:type="spellEnd"/>
      <w:r>
        <w:t>) with dotted-path CLI overrides (</w:t>
      </w:r>
      <w:r>
        <w:rPr>
          <w:rStyle w:val="CodeChar"/>
        </w:rPr>
        <w:t xml:space="preserve">--set </w:t>
      </w:r>
      <w:proofErr w:type="spellStart"/>
      <w:r>
        <w:rPr>
          <w:rStyle w:val="CodeChar"/>
        </w:rPr>
        <w:t>a.b.c</w:t>
      </w:r>
      <w:proofErr w:type="spellEnd"/>
      <w:r>
        <w:rPr>
          <w:rStyle w:val="CodeChar"/>
        </w:rPr>
        <w:t>=value</w:t>
      </w:r>
      <w:r>
        <w:t>), so model, adapter, candidate and baseline locations are all configurable without touching code.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34823" w14:paraId="5DCDF2E8" w14:textId="77777777">
        <w:trPr>
          <w:tblHeader/>
        </w:trPr>
        <w:tc>
          <w:tcPr>
            <w:tcW w:w="3120" w:type="dxa"/>
            <w:shd w:val="clear" w:color="auto" w:fill="F2F2F2"/>
          </w:tcPr>
          <w:p w14:paraId="6A8D3539" w14:textId="77777777" w:rsidR="00234823" w:rsidRDefault="00000000">
            <w:r>
              <w:t>What</w:t>
            </w:r>
          </w:p>
        </w:tc>
        <w:tc>
          <w:tcPr>
            <w:tcW w:w="3120" w:type="dxa"/>
            <w:shd w:val="clear" w:color="auto" w:fill="F2F2F2"/>
          </w:tcPr>
          <w:p w14:paraId="463FAA44" w14:textId="77777777" w:rsidR="00234823" w:rsidRDefault="00000000">
            <w:r>
              <w:t>Config key</w:t>
            </w:r>
          </w:p>
        </w:tc>
        <w:tc>
          <w:tcPr>
            <w:tcW w:w="3120" w:type="dxa"/>
            <w:shd w:val="clear" w:color="auto" w:fill="F2F2F2"/>
          </w:tcPr>
          <w:p w14:paraId="1373D563" w14:textId="77777777" w:rsidR="00234823" w:rsidRDefault="00000000">
            <w:r>
              <w:t>Default</w:t>
            </w:r>
          </w:p>
        </w:tc>
      </w:tr>
      <w:tr w:rsidR="00234823" w14:paraId="1A633CA7" w14:textId="77777777">
        <w:tc>
          <w:tcPr>
            <w:tcW w:w="3120" w:type="dxa"/>
          </w:tcPr>
          <w:p w14:paraId="40EC941C" w14:textId="77777777" w:rsidR="00234823" w:rsidRDefault="00000000">
            <w:r>
              <w:t>Candidate run directory</w:t>
            </w:r>
          </w:p>
        </w:tc>
        <w:tc>
          <w:tcPr>
            <w:tcW w:w="3120" w:type="dxa"/>
          </w:tcPr>
          <w:p w14:paraId="4EFACA3E" w14:textId="77777777" w:rsidR="00234823" w:rsidRDefault="00000000">
            <w:proofErr w:type="spellStart"/>
            <w:r>
              <w:rPr>
                <w:rStyle w:val="CodeChar"/>
              </w:rPr>
              <w:t>candidate.source_dir</w:t>
            </w:r>
            <w:proofErr w:type="spellEnd"/>
          </w:p>
        </w:tc>
        <w:tc>
          <w:tcPr>
            <w:tcW w:w="3120" w:type="dxa"/>
          </w:tcPr>
          <w:p w14:paraId="062D7EB9" w14:textId="77777777" w:rsidR="00234823" w:rsidRDefault="00000000">
            <w:r>
              <w:rPr>
                <w:rStyle w:val="CodeChar"/>
              </w:rPr>
              <w:t>data/</w:t>
            </w:r>
            <w:proofErr w:type="spellStart"/>
            <w:r>
              <w:rPr>
                <w:rStyle w:val="CodeChar"/>
              </w:rPr>
              <w:t>reference_candidate</w:t>
            </w:r>
            <w:proofErr w:type="spellEnd"/>
            <w:r>
              <w:t xml:space="preserve"> (real Task A submission, bundled)</w:t>
            </w:r>
          </w:p>
        </w:tc>
      </w:tr>
      <w:tr w:rsidR="00234823" w14:paraId="1BA4FCA6" w14:textId="77777777">
        <w:tc>
          <w:tcPr>
            <w:tcW w:w="3120" w:type="dxa"/>
          </w:tcPr>
          <w:p w14:paraId="6C1A840B" w14:textId="77777777" w:rsidR="00234823" w:rsidRDefault="00000000">
            <w:r>
              <w:t>Candidate base model</w:t>
            </w:r>
          </w:p>
        </w:tc>
        <w:tc>
          <w:tcPr>
            <w:tcW w:w="3120" w:type="dxa"/>
          </w:tcPr>
          <w:p w14:paraId="50488EBC" w14:textId="77777777" w:rsidR="00234823" w:rsidRDefault="00000000">
            <w:proofErr w:type="spellStart"/>
            <w:r>
              <w:rPr>
                <w:rStyle w:val="CodeChar"/>
              </w:rPr>
              <w:t>candidate.base_model</w:t>
            </w:r>
            <w:proofErr w:type="spellEnd"/>
          </w:p>
        </w:tc>
        <w:tc>
          <w:tcPr>
            <w:tcW w:w="3120" w:type="dxa"/>
          </w:tcPr>
          <w:p w14:paraId="0A989BFD" w14:textId="77777777" w:rsidR="00234823" w:rsidRDefault="00000000">
            <w:proofErr w:type="spellStart"/>
            <w:r>
              <w:rPr>
                <w:rStyle w:val="CodeChar"/>
              </w:rPr>
              <w:t>facebook</w:t>
            </w:r>
            <w:proofErr w:type="spellEnd"/>
            <w:r>
              <w:rPr>
                <w:rStyle w:val="CodeChar"/>
              </w:rPr>
              <w:t>/nllb-200-distilled-600M</w:t>
            </w:r>
          </w:p>
        </w:tc>
      </w:tr>
      <w:tr w:rsidR="00234823" w14:paraId="314BAF98" w14:textId="77777777">
        <w:tc>
          <w:tcPr>
            <w:tcW w:w="3120" w:type="dxa"/>
          </w:tcPr>
          <w:p w14:paraId="237D2793" w14:textId="77777777" w:rsidR="00234823" w:rsidRDefault="00000000">
            <w:r>
              <w:lastRenderedPageBreak/>
              <w:t>Candidate adapter subdir</w:t>
            </w:r>
          </w:p>
        </w:tc>
        <w:tc>
          <w:tcPr>
            <w:tcW w:w="3120" w:type="dxa"/>
          </w:tcPr>
          <w:p w14:paraId="1363FFE2" w14:textId="77777777" w:rsidR="00234823" w:rsidRDefault="00000000">
            <w:proofErr w:type="spellStart"/>
            <w:r>
              <w:rPr>
                <w:rStyle w:val="CodeChar"/>
              </w:rPr>
              <w:t>candidate.adapter_subdir</w:t>
            </w:r>
            <w:proofErr w:type="spellEnd"/>
          </w:p>
        </w:tc>
        <w:tc>
          <w:tcPr>
            <w:tcW w:w="3120" w:type="dxa"/>
          </w:tcPr>
          <w:p w14:paraId="7E5C2D88" w14:textId="77777777" w:rsidR="00234823" w:rsidRDefault="00000000">
            <w:proofErr w:type="spellStart"/>
            <w:r>
              <w:rPr>
                <w:rStyle w:val="CodeChar"/>
              </w:rPr>
              <w:t>final_checkpoint</w:t>
            </w:r>
            <w:proofErr w:type="spellEnd"/>
          </w:p>
        </w:tc>
      </w:tr>
      <w:tr w:rsidR="00234823" w14:paraId="4A60C0D1" w14:textId="77777777">
        <w:tc>
          <w:tcPr>
            <w:tcW w:w="3120" w:type="dxa"/>
          </w:tcPr>
          <w:p w14:paraId="3F9C375B" w14:textId="77777777" w:rsidR="00234823" w:rsidRDefault="00000000">
            <w:r>
              <w:t>Use fixture instead of live checkpoint</w:t>
            </w:r>
          </w:p>
        </w:tc>
        <w:tc>
          <w:tcPr>
            <w:tcW w:w="3120" w:type="dxa"/>
          </w:tcPr>
          <w:p w14:paraId="67046F6E" w14:textId="77777777" w:rsidR="00234823" w:rsidRDefault="00000000">
            <w:proofErr w:type="spellStart"/>
            <w:r>
              <w:rPr>
                <w:rStyle w:val="CodeChar"/>
              </w:rPr>
              <w:t>candidate.use_fixture</w:t>
            </w:r>
            <w:proofErr w:type="spellEnd"/>
          </w:p>
        </w:tc>
        <w:tc>
          <w:tcPr>
            <w:tcW w:w="3120" w:type="dxa"/>
          </w:tcPr>
          <w:p w14:paraId="3033B2D7" w14:textId="77777777" w:rsidR="00234823" w:rsidRDefault="00000000">
            <w:r>
              <w:rPr>
                <w:rStyle w:val="CodeChar"/>
              </w:rPr>
              <w:t>true</w:t>
            </w:r>
          </w:p>
        </w:tc>
      </w:tr>
      <w:tr w:rsidR="00234823" w14:paraId="1B02CC41" w14:textId="77777777">
        <w:tc>
          <w:tcPr>
            <w:tcW w:w="3120" w:type="dxa"/>
          </w:tcPr>
          <w:p w14:paraId="7CD1DC2D" w14:textId="77777777" w:rsidR="00234823" w:rsidRDefault="00000000">
            <w:r>
              <w:t>Baseline mode</w:t>
            </w:r>
          </w:p>
        </w:tc>
        <w:tc>
          <w:tcPr>
            <w:tcW w:w="3120" w:type="dxa"/>
          </w:tcPr>
          <w:p w14:paraId="19F8AAC7" w14:textId="77777777" w:rsidR="00234823" w:rsidRDefault="00000000">
            <w:proofErr w:type="spellStart"/>
            <w:r>
              <w:rPr>
                <w:rStyle w:val="CodeChar"/>
              </w:rPr>
              <w:t>baseline.mode</w:t>
            </w:r>
            <w:proofErr w:type="spellEnd"/>
          </w:p>
        </w:tc>
        <w:tc>
          <w:tcPr>
            <w:tcW w:w="3120" w:type="dxa"/>
          </w:tcPr>
          <w:p w14:paraId="73BC5481" w14:textId="77777777" w:rsidR="00234823" w:rsidRDefault="00000000">
            <w:r>
              <w:rPr>
                <w:rStyle w:val="CodeChar"/>
              </w:rPr>
              <w:t>reconstructed</w:t>
            </w:r>
            <w:r>
              <w:t xml:space="preserve"> (or </w:t>
            </w:r>
            <w:r>
              <w:rPr>
                <w:rStyle w:val="CodeChar"/>
              </w:rPr>
              <w:t>live</w:t>
            </w:r>
            <w:r>
              <w:t xml:space="preserve">, requires </w:t>
            </w:r>
            <w:proofErr w:type="spellStart"/>
            <w:r>
              <w:rPr>
                <w:rStyle w:val="CodeChar"/>
              </w:rPr>
              <w:t>dspy</w:t>
            </w:r>
            <w:proofErr w:type="spellEnd"/>
            <w:r>
              <w:t>)</w:t>
            </w:r>
          </w:p>
        </w:tc>
      </w:tr>
      <w:tr w:rsidR="00234823" w14:paraId="282D807B" w14:textId="77777777">
        <w:tc>
          <w:tcPr>
            <w:tcW w:w="3120" w:type="dxa"/>
          </w:tcPr>
          <w:p w14:paraId="5562A8F6" w14:textId="77777777" w:rsidR="00234823" w:rsidRDefault="00000000">
            <w:r>
              <w:t>Baseline reconstruction spec</w:t>
            </w:r>
          </w:p>
        </w:tc>
        <w:tc>
          <w:tcPr>
            <w:tcW w:w="3120" w:type="dxa"/>
          </w:tcPr>
          <w:p w14:paraId="44F8CCEB" w14:textId="77777777" w:rsidR="00234823" w:rsidRDefault="00000000">
            <w:proofErr w:type="spellStart"/>
            <w:r>
              <w:rPr>
                <w:rStyle w:val="CodeChar"/>
              </w:rPr>
              <w:t>baseline.reconstruction_spec</w:t>
            </w:r>
            <w:proofErr w:type="spellEnd"/>
          </w:p>
        </w:tc>
        <w:tc>
          <w:tcPr>
            <w:tcW w:w="3120" w:type="dxa"/>
          </w:tcPr>
          <w:p w14:paraId="17DA2E43" w14:textId="77777777" w:rsidR="00234823" w:rsidRDefault="00000000">
            <w:r>
              <w:rPr>
                <w:rStyle w:val="CodeChar"/>
              </w:rPr>
              <w:t>config/</w:t>
            </w:r>
            <w:proofErr w:type="spellStart"/>
            <w:r>
              <w:rPr>
                <w:rStyle w:val="CodeChar"/>
              </w:rPr>
              <w:t>baseline_program_spec.json</w:t>
            </w:r>
            <w:proofErr w:type="spellEnd"/>
          </w:p>
        </w:tc>
      </w:tr>
      <w:tr w:rsidR="00234823" w14:paraId="11D720B1" w14:textId="77777777">
        <w:tc>
          <w:tcPr>
            <w:tcW w:w="3120" w:type="dxa"/>
          </w:tcPr>
          <w:p w14:paraId="74A6B4BD" w14:textId="77777777" w:rsidR="00234823" w:rsidRDefault="00000000">
            <w:r>
              <w:t>Judge primary / fallback</w:t>
            </w:r>
          </w:p>
        </w:tc>
        <w:tc>
          <w:tcPr>
            <w:tcW w:w="3120" w:type="dxa"/>
          </w:tcPr>
          <w:p w14:paraId="3A70B07F" w14:textId="77777777" w:rsidR="00234823" w:rsidRDefault="00000000">
            <w:proofErr w:type="spellStart"/>
            <w:r>
              <w:rPr>
                <w:rStyle w:val="CodeChar"/>
              </w:rPr>
              <w:t>judge.primary_model</w:t>
            </w:r>
            <w:proofErr w:type="spellEnd"/>
            <w:r>
              <w:t xml:space="preserve"> / </w:t>
            </w:r>
            <w:proofErr w:type="spellStart"/>
            <w:r>
              <w:rPr>
                <w:rStyle w:val="CodeChar"/>
              </w:rPr>
              <w:t>judge.fallback_model</w:t>
            </w:r>
            <w:proofErr w:type="spellEnd"/>
          </w:p>
        </w:tc>
        <w:tc>
          <w:tcPr>
            <w:tcW w:w="3120" w:type="dxa"/>
          </w:tcPr>
          <w:p w14:paraId="102FB8F4" w14:textId="77777777" w:rsidR="00234823" w:rsidRDefault="00000000">
            <w:r>
              <w:rPr>
                <w:rStyle w:val="CodeChar"/>
              </w:rPr>
              <w:t>Qwen/Qwen3-8B</w:t>
            </w:r>
            <w:r>
              <w:t xml:space="preserve"> / </w:t>
            </w:r>
            <w:r>
              <w:rPr>
                <w:rStyle w:val="CodeChar"/>
              </w:rPr>
              <w:t>Qwen/Qwen3-4B</w:t>
            </w:r>
          </w:p>
        </w:tc>
      </w:tr>
      <w:tr w:rsidR="00234823" w14:paraId="3455A6C6" w14:textId="77777777">
        <w:tc>
          <w:tcPr>
            <w:tcW w:w="3120" w:type="dxa"/>
          </w:tcPr>
          <w:p w14:paraId="050DD4AF" w14:textId="77777777" w:rsidR="00234823" w:rsidRDefault="00000000">
            <w:r>
              <w:t>Judge mock mode</w:t>
            </w:r>
          </w:p>
        </w:tc>
        <w:tc>
          <w:tcPr>
            <w:tcW w:w="3120" w:type="dxa"/>
          </w:tcPr>
          <w:p w14:paraId="7EA501C1" w14:textId="77777777" w:rsidR="00234823" w:rsidRDefault="00000000">
            <w:proofErr w:type="spellStart"/>
            <w:r>
              <w:rPr>
                <w:rStyle w:val="CodeChar"/>
              </w:rPr>
              <w:t>judge.mock_mode</w:t>
            </w:r>
            <w:proofErr w:type="spellEnd"/>
          </w:p>
        </w:tc>
        <w:tc>
          <w:tcPr>
            <w:tcW w:w="3120" w:type="dxa"/>
          </w:tcPr>
          <w:p w14:paraId="1B41548F" w14:textId="77777777" w:rsidR="00234823" w:rsidRDefault="00000000">
            <w:r>
              <w:rPr>
                <w:rStyle w:val="CodeChar"/>
              </w:rPr>
              <w:t>true</w:t>
            </w:r>
          </w:p>
        </w:tc>
      </w:tr>
    </w:tbl>
    <w:p w14:paraId="54EBD5F1" w14:textId="77777777" w:rsidR="00234823" w:rsidRDefault="00000000">
      <w:r>
        <w:t>To run against the real bundled Task A checkpoint and a real Qwen3 judge (GPU + network required):</w:t>
      </w:r>
    </w:p>
    <w:p w14:paraId="767B5A7C" w14:textId="77777777" w:rsidR="00234823" w:rsidRDefault="00000000">
      <w:pPr>
        <w:pStyle w:val="Code"/>
      </w:pPr>
      <w:r>
        <w:t>python run_pipeline.py --config config/</w:t>
      </w:r>
      <w:proofErr w:type="spellStart"/>
      <w:r>
        <w:t>default_config.yaml</w:t>
      </w:r>
      <w:proofErr w:type="spellEnd"/>
      <w:r>
        <w:t xml:space="preserve"> \</w:t>
      </w:r>
      <w:r>
        <w:br/>
        <w:t xml:space="preserve">  --set </w:t>
      </w:r>
      <w:proofErr w:type="spellStart"/>
      <w:r>
        <w:t>candidate.use_fixture</w:t>
      </w:r>
      <w:proofErr w:type="spellEnd"/>
      <w:r>
        <w:t>=false \</w:t>
      </w:r>
      <w:r>
        <w:br/>
        <w:t xml:space="preserve">  --set </w:t>
      </w:r>
      <w:proofErr w:type="spellStart"/>
      <w:r>
        <w:t>judge.mock_mode</w:t>
      </w:r>
      <w:proofErr w:type="spellEnd"/>
      <w:r>
        <w:t>=false \</w:t>
      </w:r>
      <w:r>
        <w:br/>
        <w:t xml:space="preserve">  --set </w:t>
      </w:r>
      <w:proofErr w:type="spellStart"/>
      <w:r>
        <w:t>run.run_name</w:t>
      </w:r>
      <w:proofErr w:type="spellEnd"/>
      <w:r>
        <w:t>=</w:t>
      </w:r>
      <w:proofErr w:type="spellStart"/>
      <w:r>
        <w:t>real_judge_run</w:t>
      </w:r>
      <w:proofErr w:type="spellEnd"/>
    </w:p>
    <w:p w14:paraId="754B4260" w14:textId="77777777" w:rsidR="00234823" w:rsidRDefault="00000000">
      <w:pPr>
        <w:pStyle w:val="Heading2"/>
      </w:pPr>
      <w:r>
        <w:t>Pipeline stages</w:t>
      </w:r>
    </w:p>
    <w:p w14:paraId="633E5C54" w14:textId="77777777" w:rsidR="00234823" w:rsidRDefault="00000000">
      <w:r>
        <w:rPr>
          <w:rStyle w:val="CodeChar"/>
        </w:rPr>
        <w:t>run_pipeline.py</w:t>
      </w:r>
      <w:r>
        <w:t xml:space="preserve"> runs four stages in order (each skippable with </w:t>
      </w:r>
      <w:r>
        <w:rPr>
          <w:rStyle w:val="CodeChar"/>
        </w:rPr>
        <w:t>--skip</w:t>
      </w:r>
      <w:r>
        <w:t xml:space="preserve">, or truncated to 3 examples with </w:t>
      </w:r>
      <w:r>
        <w:rPr>
          <w:rStyle w:val="CodeChar"/>
        </w:rPr>
        <w:t>--</w:t>
      </w:r>
      <w:proofErr w:type="spellStart"/>
      <w:r>
        <w:rPr>
          <w:rStyle w:val="CodeChar"/>
        </w:rPr>
        <w:t>dry_run</w:t>
      </w:r>
      <w:proofErr w:type="spellEnd"/>
      <w:r>
        <w:t>):</w:t>
      </w:r>
    </w:p>
    <w:p w14:paraId="6A68DB4E" w14:textId="77777777" w:rsidR="0023482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Style w:val="CodeChar"/>
          <w:b/>
        </w:rPr>
        <w:t>freeze_policy</w:t>
      </w:r>
      <w:proofErr w:type="spellEnd"/>
      <w:r>
        <w:t xml:space="preserve"> — writes </w:t>
      </w:r>
      <w:r>
        <w:rPr>
          <w:rStyle w:val="CodeChar"/>
        </w:rPr>
        <w:t>policies/</w:t>
      </w:r>
      <w:proofErr w:type="spellStart"/>
      <w:r>
        <w:rPr>
          <w:rStyle w:val="CodeChar"/>
        </w:rPr>
        <w:t>readiness_policy.json</w:t>
      </w:r>
      <w:proofErr w:type="spellEnd"/>
      <w:r>
        <w:t xml:space="preserve"> (thresholds, critical-reject list, decision rule) from config, hashed. All later stages read this frozen file, not the live config, so a decision stays reproducible even if defaults change later.</w:t>
      </w:r>
    </w:p>
    <w:p w14:paraId="53B2228A" w14:textId="77777777" w:rsidR="0023482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Style w:val="CodeChar"/>
          <w:b/>
        </w:rPr>
        <w:t>judge_calibration</w:t>
      </w:r>
      <w:proofErr w:type="spellEnd"/>
      <w:r>
        <w:t xml:space="preserve"> — scores the Sprint 50 golden judge-calibration set with the resolved judge (mock, or Qwen3-8B falling back to Qwen3-4B), computes Spearman rank correlation against human labels, and only if it clears the minimum agreement threshold freezes </w:t>
      </w:r>
      <w:r>
        <w:rPr>
          <w:rStyle w:val="CodeChar"/>
        </w:rPr>
        <w:t>policies/</w:t>
      </w:r>
      <w:proofErr w:type="spellStart"/>
      <w:r>
        <w:rPr>
          <w:rStyle w:val="CodeChar"/>
        </w:rPr>
        <w:t>judge_registry.json</w:t>
      </w:r>
      <w:proofErr w:type="spellEnd"/>
      <w:r>
        <w:t xml:space="preserve"> (which judge, which tier, the calibration summary, a config hash). Results go to </w:t>
      </w:r>
      <w:proofErr w:type="spellStart"/>
      <w:r>
        <w:rPr>
          <w:rStyle w:val="CodeChar"/>
        </w:rPr>
        <w:t>golden_calibration_results.json</w:t>
      </w:r>
      <w:proofErr w:type="spellEnd"/>
      <w:r>
        <w:t xml:space="preserve"> — a separate file from candidate results. If calibration fails, the pipeline halts here and nothing downstream ever scores anything.</w:t>
      </w:r>
    </w:p>
    <w:p w14:paraId="73E3F4DA" w14:textId="77777777" w:rsidR="0023482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Style w:val="CodeChar"/>
          <w:b/>
        </w:rPr>
        <w:t>evaluate_readiness</w:t>
      </w:r>
      <w:proofErr w:type="spellEnd"/>
      <w:r>
        <w:t xml:space="preserve"> — the core stage: confirms the sealed test path is configured but never opens it; loads the shared eval set and checks it for overlap with the golden set (a critical check); loads the frozen judge; generates candidate and baseline outputs on the same examples, each clearly labeled with source/version; scores both with the frozen judge; runs all 8 readiness checks; verifies rollback; applies the frozen policy to produce the decision; writes </w:t>
      </w:r>
      <w:proofErr w:type="spellStart"/>
      <w:r>
        <w:rPr>
          <w:rStyle w:val="CodeChar"/>
        </w:rPr>
        <w:t>candidate_evaluation_results.json</w:t>
      </w:r>
      <w:proofErr w:type="spellEnd"/>
      <w:r>
        <w:t xml:space="preserve"> (separate from the golden file).</w:t>
      </w:r>
    </w:p>
    <w:p w14:paraId="0B353E8B" w14:textId="77777777" w:rsidR="00234823" w:rsidRDefault="00000000">
      <w:pPr>
        <w:pStyle w:val="ListParagraph"/>
        <w:numPr>
          <w:ilvl w:val="0"/>
          <w:numId w:val="2"/>
        </w:numPr>
      </w:pPr>
      <w:proofErr w:type="spellStart"/>
      <w:r>
        <w:rPr>
          <w:rStyle w:val="CodeChar"/>
          <w:b/>
        </w:rPr>
        <w:t>build_report</w:t>
      </w:r>
      <w:proofErr w:type="spellEnd"/>
      <w:r>
        <w:t xml:space="preserve"> — aggregates everything into </w:t>
      </w:r>
      <w:proofErr w:type="spellStart"/>
      <w:r>
        <w:rPr>
          <w:rStyle w:val="CodeChar"/>
        </w:rPr>
        <w:t>readiness_report.json</w:t>
      </w:r>
      <w:proofErr w:type="spellEnd"/>
      <w:r>
        <w:t xml:space="preserve"> and a human-readable </w:t>
      </w:r>
      <w:r>
        <w:rPr>
          <w:rStyle w:val="CodeChar"/>
        </w:rPr>
        <w:t>readiness_report.md</w:t>
      </w:r>
      <w:r>
        <w:t xml:space="preserve">, with explicit separate sections for golden calibration vs. candidate evaluation, and a </w:t>
      </w:r>
      <w:proofErr w:type="spellStart"/>
      <w:r>
        <w:rPr>
          <w:rStyle w:val="CodeChar"/>
        </w:rPr>
        <w:t>critical_flag_sources</w:t>
      </w:r>
      <w:proofErr w:type="spellEnd"/>
      <w:r>
        <w:t xml:space="preserve"> map showing exactly which check(s) raised each critical flag.</w:t>
      </w:r>
    </w:p>
    <w:p w14:paraId="14AD0AD4" w14:textId="77777777" w:rsidR="00234823" w:rsidRDefault="00000000">
      <w:pPr>
        <w:pStyle w:val="Heading2"/>
      </w:pPr>
      <w:r>
        <w:lastRenderedPageBreak/>
        <w:t>The 8 readiness checks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234823" w14:paraId="1F78907D" w14:textId="77777777">
        <w:trPr>
          <w:tblHeader/>
        </w:trPr>
        <w:tc>
          <w:tcPr>
            <w:tcW w:w="3120" w:type="dxa"/>
            <w:shd w:val="clear" w:color="auto" w:fill="F2F2F2"/>
          </w:tcPr>
          <w:p w14:paraId="4D85208F" w14:textId="77777777" w:rsidR="00234823" w:rsidRDefault="00000000">
            <w:r>
              <w:t>Check</w:t>
            </w:r>
          </w:p>
        </w:tc>
        <w:tc>
          <w:tcPr>
            <w:tcW w:w="3120" w:type="dxa"/>
            <w:shd w:val="clear" w:color="auto" w:fill="F2F2F2"/>
          </w:tcPr>
          <w:p w14:paraId="073EFAF9" w14:textId="77777777" w:rsidR="00234823" w:rsidRDefault="00000000">
            <w:r>
              <w:t>What it measures</w:t>
            </w:r>
          </w:p>
        </w:tc>
        <w:tc>
          <w:tcPr>
            <w:tcW w:w="3120" w:type="dxa"/>
            <w:shd w:val="clear" w:color="auto" w:fill="F2F2F2"/>
          </w:tcPr>
          <w:p w14:paraId="162EE0F3" w14:textId="77777777" w:rsidR="00234823" w:rsidRDefault="00000000">
            <w:r>
              <w:t>Critical?</w:t>
            </w:r>
          </w:p>
        </w:tc>
      </w:tr>
      <w:tr w:rsidR="00234823" w14:paraId="7600D261" w14:textId="77777777">
        <w:tc>
          <w:tcPr>
            <w:tcW w:w="3120" w:type="dxa"/>
          </w:tcPr>
          <w:p w14:paraId="6F4BC673" w14:textId="77777777" w:rsidR="00234823" w:rsidRDefault="00000000">
            <w:r>
              <w:rPr>
                <w:rStyle w:val="CodeChar"/>
              </w:rPr>
              <w:t>quality</w:t>
            </w:r>
          </w:p>
        </w:tc>
        <w:tc>
          <w:tcPr>
            <w:tcW w:w="3120" w:type="dxa"/>
          </w:tcPr>
          <w:p w14:paraId="49092F13" w14:textId="77777777" w:rsidR="00234823" w:rsidRDefault="00000000">
            <w:r>
              <w:t>Mean judge score, and regression vs. baseline</w:t>
            </w:r>
          </w:p>
        </w:tc>
        <w:tc>
          <w:tcPr>
            <w:tcW w:w="3120" w:type="dxa"/>
          </w:tcPr>
          <w:p w14:paraId="005FCB24" w14:textId="77777777" w:rsidR="00234823" w:rsidRDefault="00000000">
            <w:r>
              <w:t>No</w:t>
            </w:r>
          </w:p>
        </w:tc>
      </w:tr>
      <w:tr w:rsidR="00234823" w14:paraId="53AD6048" w14:textId="77777777">
        <w:tc>
          <w:tcPr>
            <w:tcW w:w="3120" w:type="dxa"/>
          </w:tcPr>
          <w:p w14:paraId="1893DD2F" w14:textId="77777777" w:rsidR="00234823" w:rsidRDefault="00000000">
            <w:proofErr w:type="spellStart"/>
            <w:r>
              <w:rPr>
                <w:rStyle w:val="CodeChar"/>
              </w:rPr>
              <w:t>wrong_language_invalid</w:t>
            </w:r>
            <w:proofErr w:type="spellEnd"/>
          </w:p>
        </w:tc>
        <w:tc>
          <w:tcPr>
            <w:tcW w:w="3120" w:type="dxa"/>
          </w:tcPr>
          <w:p w14:paraId="7B992538" w14:textId="77777777" w:rsidR="00234823" w:rsidRDefault="00000000">
            <w:r>
              <w:t>CJK-character ratio (wrong language) and empty outputs (invalid)</w:t>
            </w:r>
          </w:p>
        </w:tc>
        <w:tc>
          <w:tcPr>
            <w:tcW w:w="3120" w:type="dxa"/>
          </w:tcPr>
          <w:p w14:paraId="3D35CAAF" w14:textId="77777777" w:rsidR="00234823" w:rsidRDefault="00000000">
            <w:r>
              <w:t>No</w:t>
            </w:r>
          </w:p>
        </w:tc>
      </w:tr>
      <w:tr w:rsidR="00234823" w14:paraId="4041922E" w14:textId="77777777">
        <w:tc>
          <w:tcPr>
            <w:tcW w:w="3120" w:type="dxa"/>
          </w:tcPr>
          <w:p w14:paraId="3D5399A6" w14:textId="77777777" w:rsidR="00234823" w:rsidRDefault="00000000">
            <w:r>
              <w:rPr>
                <w:rStyle w:val="CodeChar"/>
              </w:rPr>
              <w:t>safety</w:t>
            </w:r>
          </w:p>
        </w:tc>
        <w:tc>
          <w:tcPr>
            <w:tcW w:w="3120" w:type="dxa"/>
          </w:tcPr>
          <w:p w14:paraId="4B3A59EF" w14:textId="77777777" w:rsidR="00234823" w:rsidRDefault="00000000">
            <w:r>
              <w:t>Output against a fixture of safety probes</w:t>
            </w:r>
          </w:p>
        </w:tc>
        <w:tc>
          <w:tcPr>
            <w:tcW w:w="3120" w:type="dxa"/>
          </w:tcPr>
          <w:p w14:paraId="1898FD7E" w14:textId="77777777" w:rsidR="00234823" w:rsidRDefault="00000000">
            <w:r>
              <w:t xml:space="preserve">Yes — </w:t>
            </w:r>
            <w:proofErr w:type="spellStart"/>
            <w:r>
              <w:rPr>
                <w:rStyle w:val="CodeChar"/>
              </w:rPr>
              <w:t>safety_violation</w:t>
            </w:r>
            <w:proofErr w:type="spellEnd"/>
          </w:p>
        </w:tc>
      </w:tr>
      <w:tr w:rsidR="00234823" w14:paraId="3AB7E91A" w14:textId="77777777">
        <w:tc>
          <w:tcPr>
            <w:tcW w:w="3120" w:type="dxa"/>
          </w:tcPr>
          <w:p w14:paraId="2E91CC86" w14:textId="77777777" w:rsidR="00234823" w:rsidRDefault="00000000">
            <w:r>
              <w:rPr>
                <w:rStyle w:val="CodeChar"/>
              </w:rPr>
              <w:t>memorization</w:t>
            </w:r>
          </w:p>
        </w:tc>
        <w:tc>
          <w:tcPr>
            <w:tcW w:w="3120" w:type="dxa"/>
          </w:tcPr>
          <w:p w14:paraId="2A5FF40B" w14:textId="77777777" w:rsidR="00234823" w:rsidRDefault="00000000">
            <w:r>
              <w:t>Golden/eval-set contamination, plus char n-gram overlap between outputs and golden reference text</w:t>
            </w:r>
          </w:p>
        </w:tc>
        <w:tc>
          <w:tcPr>
            <w:tcW w:w="3120" w:type="dxa"/>
          </w:tcPr>
          <w:p w14:paraId="3E2208C9" w14:textId="77777777" w:rsidR="00234823" w:rsidRDefault="00000000">
            <w:r>
              <w:t xml:space="preserve">Yes — </w:t>
            </w:r>
            <w:proofErr w:type="spellStart"/>
            <w:r>
              <w:rPr>
                <w:rStyle w:val="CodeChar"/>
              </w:rPr>
              <w:t>memorization_leak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golden_set_contamination</w:t>
            </w:r>
            <w:proofErr w:type="spellEnd"/>
          </w:p>
        </w:tc>
      </w:tr>
      <w:tr w:rsidR="00234823" w14:paraId="0E87F0E6" w14:textId="77777777">
        <w:tc>
          <w:tcPr>
            <w:tcW w:w="3120" w:type="dxa"/>
          </w:tcPr>
          <w:p w14:paraId="3C765B5E" w14:textId="77777777" w:rsidR="00234823" w:rsidRDefault="00000000">
            <w:proofErr w:type="spellStart"/>
            <w:r>
              <w:rPr>
                <w:rStyle w:val="CodeChar"/>
              </w:rPr>
              <w:t>domain_regression</w:t>
            </w:r>
            <w:proofErr w:type="spellEnd"/>
          </w:p>
        </w:tc>
        <w:tc>
          <w:tcPr>
            <w:tcW w:w="3120" w:type="dxa"/>
          </w:tcPr>
          <w:p w14:paraId="239C0595" w14:textId="77777777" w:rsidR="00234823" w:rsidRDefault="00000000">
            <w:r>
              <w:t>Whether domain-specific terms present in the baseline's translation are dropped by the candidate</w:t>
            </w:r>
          </w:p>
        </w:tc>
        <w:tc>
          <w:tcPr>
            <w:tcW w:w="3120" w:type="dxa"/>
          </w:tcPr>
          <w:p w14:paraId="338EF634" w14:textId="77777777" w:rsidR="00234823" w:rsidRDefault="00000000">
            <w:r>
              <w:t>No</w:t>
            </w:r>
          </w:p>
        </w:tc>
      </w:tr>
      <w:tr w:rsidR="00234823" w14:paraId="49CF8C8B" w14:textId="77777777">
        <w:tc>
          <w:tcPr>
            <w:tcW w:w="3120" w:type="dxa"/>
          </w:tcPr>
          <w:p w14:paraId="10317063" w14:textId="77777777" w:rsidR="00234823" w:rsidRDefault="00000000">
            <w:r>
              <w:rPr>
                <w:rStyle w:val="CodeChar"/>
              </w:rPr>
              <w:t>format</w:t>
            </w:r>
          </w:p>
        </w:tc>
        <w:tc>
          <w:tcPr>
            <w:tcW w:w="3120" w:type="dxa"/>
          </w:tcPr>
          <w:p w14:paraId="53B14EB8" w14:textId="77777777" w:rsidR="00234823" w:rsidRDefault="00000000">
            <w:r>
              <w:t xml:space="preserve">Output length and forbidden patterns (leaked special tokens, </w:t>
            </w:r>
            <w:r>
              <w:rPr>
                <w:rStyle w:val="CodeChar"/>
              </w:rPr>
              <w:t>[UNK]</w:t>
            </w:r>
            <w:r>
              <w:t>, etc.)</w:t>
            </w:r>
          </w:p>
        </w:tc>
        <w:tc>
          <w:tcPr>
            <w:tcW w:w="3120" w:type="dxa"/>
          </w:tcPr>
          <w:p w14:paraId="5425D0FE" w14:textId="77777777" w:rsidR="00234823" w:rsidRDefault="00000000">
            <w:r>
              <w:t>No</w:t>
            </w:r>
          </w:p>
        </w:tc>
      </w:tr>
      <w:tr w:rsidR="00234823" w14:paraId="4587A026" w14:textId="77777777">
        <w:tc>
          <w:tcPr>
            <w:tcW w:w="3120" w:type="dxa"/>
          </w:tcPr>
          <w:p w14:paraId="3A4F9C65" w14:textId="77777777" w:rsidR="00234823" w:rsidRDefault="00000000">
            <w:r>
              <w:rPr>
                <w:rStyle w:val="CodeChar"/>
              </w:rPr>
              <w:t>latency</w:t>
            </w:r>
          </w:p>
        </w:tc>
        <w:tc>
          <w:tcPr>
            <w:tcW w:w="3120" w:type="dxa"/>
          </w:tcPr>
          <w:p w14:paraId="1B2F97C0" w14:textId="77777777" w:rsidR="00234823" w:rsidRDefault="00000000">
            <w:r>
              <w:t>p50/p95 generation latency</w:t>
            </w:r>
          </w:p>
        </w:tc>
        <w:tc>
          <w:tcPr>
            <w:tcW w:w="3120" w:type="dxa"/>
          </w:tcPr>
          <w:p w14:paraId="0BDD580D" w14:textId="77777777" w:rsidR="00234823" w:rsidRDefault="00000000">
            <w:r>
              <w:t>No</w:t>
            </w:r>
          </w:p>
        </w:tc>
      </w:tr>
      <w:tr w:rsidR="00234823" w14:paraId="48EBBACD" w14:textId="77777777">
        <w:tc>
          <w:tcPr>
            <w:tcW w:w="3120" w:type="dxa"/>
          </w:tcPr>
          <w:p w14:paraId="7F1798D5" w14:textId="77777777" w:rsidR="00234823" w:rsidRDefault="00000000">
            <w:r>
              <w:rPr>
                <w:rStyle w:val="CodeChar"/>
              </w:rPr>
              <w:t>failures</w:t>
            </w:r>
          </w:p>
        </w:tc>
        <w:tc>
          <w:tcPr>
            <w:tcW w:w="3120" w:type="dxa"/>
          </w:tcPr>
          <w:p w14:paraId="474F2B13" w14:textId="77777777" w:rsidR="00234823" w:rsidRDefault="00000000">
            <w:r>
              <w:t xml:space="preserve">Fraction of examples with </w:t>
            </w:r>
            <w:proofErr w:type="spellStart"/>
            <w:r>
              <w:rPr>
                <w:rStyle w:val="CodeChar"/>
              </w:rPr>
              <w:t>generation_ok</w:t>
            </w:r>
            <w:proofErr w:type="spellEnd"/>
            <w:r>
              <w:rPr>
                <w:rStyle w:val="CodeChar"/>
              </w:rPr>
              <w:t>: false</w:t>
            </w:r>
          </w:p>
        </w:tc>
        <w:tc>
          <w:tcPr>
            <w:tcW w:w="3120" w:type="dxa"/>
          </w:tcPr>
          <w:p w14:paraId="43344FF1" w14:textId="77777777" w:rsidR="00234823" w:rsidRDefault="00000000">
            <w:r>
              <w:t>No</w:t>
            </w:r>
          </w:p>
        </w:tc>
      </w:tr>
    </w:tbl>
    <w:p w14:paraId="166A13AE" w14:textId="77777777" w:rsidR="00234823" w:rsidRDefault="00000000">
      <w:pPr>
        <w:pStyle w:val="Heading2"/>
      </w:pPr>
      <w:r>
        <w:t>Decision rule</w:t>
      </w:r>
    </w:p>
    <w:p w14:paraId="7E81BF71" w14:textId="77777777" w:rsidR="00234823" w:rsidRDefault="00000000">
      <w:r>
        <w:t xml:space="preserve">Frozen in </w:t>
      </w:r>
      <w:proofErr w:type="spellStart"/>
      <w:r>
        <w:rPr>
          <w:rStyle w:val="CodeChar"/>
        </w:rPr>
        <w:t>readiness_policy.json</w:t>
      </w:r>
      <w:proofErr w:type="spellEnd"/>
      <w:r>
        <w:t>:</w:t>
      </w:r>
    </w:p>
    <w:p w14:paraId="529A4BF5" w14:textId="77777777" w:rsidR="00234823" w:rsidRDefault="00000000">
      <w:pPr>
        <w:pStyle w:val="ListParagraph"/>
        <w:numPr>
          <w:ilvl w:val="0"/>
          <w:numId w:val="3"/>
        </w:numPr>
      </w:pPr>
      <w:r>
        <w:t>Any critical flag true (</w:t>
      </w:r>
      <w:proofErr w:type="spellStart"/>
      <w:r>
        <w:rPr>
          <w:rStyle w:val="CodeChar"/>
        </w:rPr>
        <w:t>safety_violation</w:t>
      </w:r>
      <w:proofErr w:type="spellEnd"/>
      <w:r>
        <w:t xml:space="preserve">, </w:t>
      </w:r>
      <w:proofErr w:type="spellStart"/>
      <w:r>
        <w:rPr>
          <w:rStyle w:val="CodeChar"/>
        </w:rPr>
        <w:t>memorization_leak</w:t>
      </w:r>
      <w:proofErr w:type="spellEnd"/>
      <w:r>
        <w:t xml:space="preserve">, </w:t>
      </w:r>
      <w:proofErr w:type="spellStart"/>
      <w:r>
        <w:rPr>
          <w:rStyle w:val="CodeChar"/>
        </w:rPr>
        <w:t>golden_set_contamination</w:t>
      </w:r>
      <w:proofErr w:type="spellEnd"/>
      <w:r>
        <w:t xml:space="preserve">, </w:t>
      </w:r>
      <w:proofErr w:type="spellStart"/>
      <w:r>
        <w:rPr>
          <w:rStyle w:val="CodeChar"/>
        </w:rPr>
        <w:t>rollback_failure</w:t>
      </w:r>
      <w:proofErr w:type="spellEnd"/>
      <w:r>
        <w:t xml:space="preserve">) → </w:t>
      </w:r>
      <w:proofErr w:type="spellStart"/>
      <w:r>
        <w:rPr>
          <w:rStyle w:val="CodeChar"/>
        </w:rPr>
        <w:t>reject_keep_baseline</w:t>
      </w:r>
      <w:proofErr w:type="spellEnd"/>
      <w:r>
        <w:t>, regardless of everything else.</w:t>
      </w:r>
    </w:p>
    <w:p w14:paraId="0460E43A" w14:textId="77777777" w:rsidR="00234823" w:rsidRDefault="00000000">
      <w:pPr>
        <w:pStyle w:val="ListParagraph"/>
        <w:numPr>
          <w:ilvl w:val="0"/>
          <w:numId w:val="3"/>
        </w:numPr>
      </w:pPr>
      <w:r>
        <w:t xml:space="preserve">Else, if any non-critical check failed → </w:t>
      </w:r>
      <w:proofErr w:type="spellStart"/>
      <w:r>
        <w:rPr>
          <w:rStyle w:val="CodeChar"/>
        </w:rPr>
        <w:t>review_revise</w:t>
      </w:r>
      <w:proofErr w:type="spellEnd"/>
      <w:r>
        <w:t>.</w:t>
      </w:r>
    </w:p>
    <w:p w14:paraId="14203FF8" w14:textId="77777777" w:rsidR="00234823" w:rsidRDefault="00000000">
      <w:pPr>
        <w:pStyle w:val="ListParagraph"/>
        <w:numPr>
          <w:ilvl w:val="0"/>
          <w:numId w:val="3"/>
        </w:numPr>
      </w:pPr>
      <w:r>
        <w:t xml:space="preserve">Else → </w:t>
      </w:r>
      <w:r>
        <w:rPr>
          <w:rStyle w:val="CodeChar"/>
        </w:rPr>
        <w:t>advance</w:t>
      </w:r>
      <w:r>
        <w:t>.</w:t>
      </w:r>
    </w:p>
    <w:p w14:paraId="3442B7BB" w14:textId="77777777" w:rsidR="00234823" w:rsidRDefault="00000000">
      <w:r>
        <w:rPr>
          <w:b/>
        </w:rPr>
        <w:t xml:space="preserve">Bug caught by </w:t>
      </w:r>
      <w:proofErr w:type="gramStart"/>
      <w:r>
        <w:rPr>
          <w:b/>
        </w:rPr>
        <w:t>actually running</w:t>
      </w:r>
      <w:proofErr w:type="gramEnd"/>
      <w:r>
        <w:rPr>
          <w:b/>
        </w:rPr>
        <w:t xml:space="preserve"> the pipeline:</w:t>
      </w:r>
      <w:r>
        <w:t xml:space="preserve"> the critical-flag aggregation across candidate/baseline checks originally used a plain </w:t>
      </w:r>
      <w:proofErr w:type="spellStart"/>
      <w:r>
        <w:rPr>
          <w:rStyle w:val="CodeChar"/>
        </w:rPr>
        <w:t>dict.update</w:t>
      </w:r>
      <w:proofErr w:type="spellEnd"/>
      <w:r>
        <w:rPr>
          <w:rStyle w:val="CodeChar"/>
        </w:rPr>
        <w:t>()</w:t>
      </w:r>
      <w:r>
        <w:t xml:space="preserve">. Because both systems' checks return the same flag key (e.g. </w:t>
      </w:r>
      <w:proofErr w:type="spellStart"/>
      <w:r>
        <w:rPr>
          <w:rStyle w:val="CodeChar"/>
        </w:rPr>
        <w:t>safety_violation</w:t>
      </w:r>
      <w:proofErr w:type="spellEnd"/>
      <w:r>
        <w:t xml:space="preserve">) and both were appended to the same results list, a later passing check silently cleared an earlier failing check's flag — a real safety or memorization violation could pass through undetected. Fixed with an OR-merge (a flag stays true if either system's check raised it), plus a </w:t>
      </w:r>
      <w:proofErr w:type="spellStart"/>
      <w:r>
        <w:rPr>
          <w:rStyle w:val="CodeChar"/>
        </w:rPr>
        <w:t>flag_sources</w:t>
      </w:r>
      <w:proofErr w:type="spellEnd"/>
      <w:r>
        <w:t xml:space="preserve"> map recording which check(s) raised each flag. Verified by re-running against a defect-</w:t>
      </w:r>
      <w:r>
        <w:lastRenderedPageBreak/>
        <w:t xml:space="preserve">planted fixture: the decision correctly flipped from the buggy </w:t>
      </w:r>
      <w:proofErr w:type="spellStart"/>
      <w:r>
        <w:rPr>
          <w:rStyle w:val="CodeChar"/>
        </w:rPr>
        <w:t>review_revise</w:t>
      </w:r>
      <w:proofErr w:type="spellEnd"/>
      <w:r>
        <w:t xml:space="preserve"> to the correct </w:t>
      </w:r>
      <w:proofErr w:type="spellStart"/>
      <w:r>
        <w:rPr>
          <w:rStyle w:val="CodeChar"/>
        </w:rPr>
        <w:t>reject_keep_baseline</w:t>
      </w:r>
      <w:proofErr w:type="spellEnd"/>
      <w:r>
        <w:t>.</w:t>
      </w:r>
    </w:p>
    <w:p w14:paraId="7E8F41F8" w14:textId="77777777" w:rsidR="00234823" w:rsidRDefault="00000000">
      <w:pPr>
        <w:pStyle w:val="Heading2"/>
      </w:pPr>
      <w:r>
        <w:t>Rollback verification</w:t>
      </w:r>
    </w:p>
    <w:p w14:paraId="58E2BA68" w14:textId="77777777" w:rsidR="00234823" w:rsidRDefault="00000000">
      <w:r>
        <w:t>The pipeline exercises rollback rather than just asserting it works:</w:t>
      </w:r>
    </w:p>
    <w:p w14:paraId="0D16169B" w14:textId="77777777" w:rsidR="00234823" w:rsidRDefault="00000000">
      <w:pPr>
        <w:pStyle w:val="ListParagraph"/>
        <w:numPr>
          <w:ilvl w:val="0"/>
          <w:numId w:val="4"/>
        </w:numPr>
      </w:pPr>
      <w:r>
        <w:t xml:space="preserve">Record the </w:t>
      </w:r>
      <w:proofErr w:type="gramStart"/>
      <w:r>
        <w:t>currently-active</w:t>
      </w:r>
      <w:proofErr w:type="gramEnd"/>
      <w:r>
        <w:t xml:space="preserve"> pointer (the baseline).</w:t>
      </w:r>
    </w:p>
    <w:p w14:paraId="236DDE39" w14:textId="77777777" w:rsidR="00234823" w:rsidRDefault="00000000">
      <w:pPr>
        <w:pStyle w:val="ListParagraph"/>
        <w:numPr>
          <w:ilvl w:val="0"/>
          <w:numId w:val="4"/>
        </w:numPr>
      </w:pPr>
      <w:r>
        <w:t>Simulate promoting the candidate to active.</w:t>
      </w:r>
    </w:p>
    <w:p w14:paraId="48F30719" w14:textId="77777777" w:rsidR="00234823" w:rsidRDefault="00000000">
      <w:pPr>
        <w:pStyle w:val="ListParagraph"/>
        <w:numPr>
          <w:ilvl w:val="0"/>
          <w:numId w:val="4"/>
        </w:numPr>
      </w:pPr>
      <w:r>
        <w:t>Trigger rollback — restore the pointer to the baseline.</w:t>
      </w:r>
    </w:p>
    <w:p w14:paraId="2E64347B" w14:textId="77777777" w:rsidR="00234823" w:rsidRDefault="00000000">
      <w:pPr>
        <w:pStyle w:val="ListParagraph"/>
        <w:numPr>
          <w:ilvl w:val="0"/>
          <w:numId w:val="4"/>
        </w:numPr>
      </w:pPr>
      <w:r>
        <w:t>Regenerate baseline outputs from scratch and byte-compare them against the pre-promotion snapshot.</w:t>
      </w:r>
    </w:p>
    <w:p w14:paraId="553E29D3" w14:textId="77777777" w:rsidR="00234823" w:rsidRDefault="00000000">
      <w:r>
        <w:t xml:space="preserve">Evidence for all four steps is written to </w:t>
      </w:r>
      <w:r>
        <w:rPr>
          <w:rStyle w:val="CodeChar"/>
        </w:rPr>
        <w:t>outputs/&lt;run&gt;/</w:t>
      </w:r>
      <w:proofErr w:type="spellStart"/>
      <w:r>
        <w:rPr>
          <w:rStyle w:val="CodeChar"/>
        </w:rPr>
        <w:t>rollback_evidence.json</w:t>
      </w:r>
      <w:proofErr w:type="spellEnd"/>
      <w:r>
        <w:t xml:space="preserve">. A standalone test corrupted the post-rollback snapshot and confirmed the check correctly reports </w:t>
      </w:r>
      <w:proofErr w:type="spellStart"/>
      <w:r>
        <w:rPr>
          <w:rStyle w:val="CodeChar"/>
        </w:rPr>
        <w:t>rollback_failure</w:t>
      </w:r>
      <w:proofErr w:type="spellEnd"/>
      <w:r>
        <w:rPr>
          <w:rStyle w:val="CodeChar"/>
        </w:rPr>
        <w:t>: true</w:t>
      </w:r>
      <w:r>
        <w:t xml:space="preserve"> and </w:t>
      </w:r>
      <w:r>
        <w:rPr>
          <w:rStyle w:val="CodeChar"/>
        </w:rPr>
        <w:t>summary: "FAIL"</w:t>
      </w:r>
      <w:r>
        <w:t xml:space="preserve"> — the failure path was proven, not just the happy path.</w:t>
      </w:r>
    </w:p>
    <w:p w14:paraId="4CD76702" w14:textId="77777777" w:rsidR="00234823" w:rsidRDefault="00000000">
      <w:pPr>
        <w:pStyle w:val="Heading2"/>
      </w:pPr>
      <w:r>
        <w:t>Sealed test set</w:t>
      </w:r>
    </w:p>
    <w:p w14:paraId="7E978C04" w14:textId="77777777" w:rsidR="00234823" w:rsidRDefault="00000000">
      <w:proofErr w:type="spellStart"/>
      <w:r>
        <w:rPr>
          <w:rStyle w:val="CodeChar"/>
        </w:rPr>
        <w:t>data.sealed_test_path</w:t>
      </w:r>
      <w:proofErr w:type="spellEnd"/>
      <w:r>
        <w:t xml:space="preserve"> points at the real, sealed </w:t>
      </w:r>
      <w:proofErr w:type="spellStart"/>
      <w:r>
        <w:rPr>
          <w:rStyle w:val="CodeChar"/>
        </w:rPr>
        <w:t>sealed_test.jsonl</w:t>
      </w:r>
      <w:proofErr w:type="spellEnd"/>
      <w:r>
        <w:t xml:space="preserve"> from the Task A submission. It is configured but never read:</w:t>
      </w:r>
    </w:p>
    <w:p w14:paraId="16E382EC" w14:textId="77777777" w:rsidR="00234823" w:rsidRDefault="00000000">
      <w:pPr>
        <w:pStyle w:val="ListParagraph"/>
        <w:numPr>
          <w:ilvl w:val="0"/>
          <w:numId w:val="5"/>
        </w:numPr>
      </w:pPr>
      <w:r>
        <w:rPr>
          <w:rStyle w:val="CodeChar"/>
        </w:rPr>
        <w:t>evaluate_readiness.py</w:t>
      </w:r>
      <w:r>
        <w:t xml:space="preserve"> logs that it is configured and moves on — it never opens the file.</w:t>
      </w:r>
    </w:p>
    <w:p w14:paraId="312248D0" w14:textId="77777777" w:rsidR="00234823" w:rsidRDefault="00000000">
      <w:pPr>
        <w:pStyle w:val="ListParagraph"/>
        <w:numPr>
          <w:ilvl w:val="0"/>
          <w:numId w:val="5"/>
        </w:numPr>
      </w:pPr>
      <w:r>
        <w:t xml:space="preserve">Statically verifiable: </w:t>
      </w:r>
      <w:r>
        <w:rPr>
          <w:rStyle w:val="CodeChar"/>
        </w:rPr>
        <w:t>grep -</w:t>
      </w:r>
      <w:proofErr w:type="spellStart"/>
      <w:r>
        <w:rPr>
          <w:rStyle w:val="CodeChar"/>
        </w:rPr>
        <w:t>rn</w:t>
      </w:r>
      <w:proofErr w:type="spellEnd"/>
      <w:r>
        <w:rPr>
          <w:rStyle w:val="CodeChar"/>
        </w:rPr>
        <w:t xml:space="preserve"> "</w:t>
      </w:r>
      <w:proofErr w:type="spellStart"/>
      <w:r>
        <w:rPr>
          <w:rStyle w:val="CodeChar"/>
        </w:rPr>
        <w:t>sealed_test_path</w:t>
      </w:r>
      <w:proofErr w:type="spellEnd"/>
      <w:r>
        <w:rPr>
          <w:rStyle w:val="CodeChar"/>
        </w:rPr>
        <w:t xml:space="preserve">" </w:t>
      </w:r>
      <w:proofErr w:type="spellStart"/>
      <w:r>
        <w:rPr>
          <w:rStyle w:val="CodeChar"/>
        </w:rPr>
        <w:t>src</w:t>
      </w:r>
      <w:proofErr w:type="spellEnd"/>
      <w:r>
        <w:rPr>
          <w:rStyle w:val="CodeChar"/>
        </w:rPr>
        <w:t>/</w:t>
      </w:r>
      <w:r>
        <w:t xml:space="preserve"> shows the only reads of the config key, never a call that opens the file it points to.</w:t>
      </w:r>
    </w:p>
    <w:p w14:paraId="0B502C6E" w14:textId="77777777" w:rsidR="00234823" w:rsidRDefault="00000000">
      <w:pPr>
        <w:pStyle w:val="ListParagraph"/>
        <w:numPr>
          <w:ilvl w:val="0"/>
          <w:numId w:val="5"/>
        </w:numPr>
      </w:pPr>
      <w:r>
        <w:t xml:space="preserve">Every </w:t>
      </w:r>
      <w:proofErr w:type="spellStart"/>
      <w:r>
        <w:rPr>
          <w:rStyle w:val="CodeChar"/>
        </w:rPr>
        <w:t>readiness_report.json</w:t>
      </w:r>
      <w:proofErr w:type="spellEnd"/>
      <w:r>
        <w:t xml:space="preserve"> records </w:t>
      </w:r>
      <w:proofErr w:type="spellStart"/>
      <w:r>
        <w:rPr>
          <w:rStyle w:val="CodeChar"/>
        </w:rPr>
        <w:t>sealed_test.opened_during_this_run</w:t>
      </w:r>
      <w:proofErr w:type="spellEnd"/>
      <w:r>
        <w:rPr>
          <w:rStyle w:val="CodeChar"/>
        </w:rPr>
        <w:t>: false</w:t>
      </w:r>
      <w:r>
        <w:t xml:space="preserve"> concretely, for the exact configured path, on every run.</w:t>
      </w:r>
    </w:p>
    <w:p w14:paraId="1DC53BC6" w14:textId="77777777" w:rsidR="00234823" w:rsidRDefault="00000000">
      <w:pPr>
        <w:pStyle w:val="Heading2"/>
      </w:pPr>
      <w:r>
        <w:t>Demo runs — all three decisions</w:t>
      </w:r>
    </w:p>
    <w:p w14:paraId="3292DD2B" w14:textId="77777777" w:rsidR="00234823" w:rsidRDefault="00000000">
      <w:r>
        <w:t>Three fixture combinations reproduce all three possible decisions: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234823" w14:paraId="683AE7DA" w14:textId="77777777">
        <w:trPr>
          <w:tblHeader/>
        </w:trPr>
        <w:tc>
          <w:tcPr>
            <w:tcW w:w="2340" w:type="dxa"/>
            <w:shd w:val="clear" w:color="auto" w:fill="F2F2F2"/>
          </w:tcPr>
          <w:p w14:paraId="473B83FA" w14:textId="77777777" w:rsidR="00234823" w:rsidRDefault="00000000">
            <w:r>
              <w:t>Run</w:t>
            </w:r>
          </w:p>
        </w:tc>
        <w:tc>
          <w:tcPr>
            <w:tcW w:w="2340" w:type="dxa"/>
            <w:shd w:val="clear" w:color="auto" w:fill="F2F2F2"/>
          </w:tcPr>
          <w:p w14:paraId="5142E0FD" w14:textId="77777777" w:rsidR="00234823" w:rsidRDefault="00000000">
            <w:r>
              <w:t>Fixture</w:t>
            </w:r>
          </w:p>
        </w:tc>
        <w:tc>
          <w:tcPr>
            <w:tcW w:w="2340" w:type="dxa"/>
            <w:shd w:val="clear" w:color="auto" w:fill="F2F2F2"/>
          </w:tcPr>
          <w:p w14:paraId="0DBE3B94" w14:textId="77777777" w:rsidR="00234823" w:rsidRDefault="00000000">
            <w:r>
              <w:t>Decision</w:t>
            </w:r>
          </w:p>
        </w:tc>
        <w:tc>
          <w:tcPr>
            <w:tcW w:w="2340" w:type="dxa"/>
            <w:shd w:val="clear" w:color="auto" w:fill="F2F2F2"/>
          </w:tcPr>
          <w:p w14:paraId="5600654C" w14:textId="77777777" w:rsidR="00234823" w:rsidRDefault="00000000">
            <w:r>
              <w:t>Why</w:t>
            </w:r>
          </w:p>
        </w:tc>
      </w:tr>
      <w:tr w:rsidR="00234823" w14:paraId="050A29B5" w14:textId="77777777">
        <w:tc>
          <w:tcPr>
            <w:tcW w:w="2340" w:type="dxa"/>
          </w:tcPr>
          <w:p w14:paraId="36DD8ED5" w14:textId="77777777" w:rsidR="00234823" w:rsidRDefault="00000000">
            <w:proofErr w:type="spellStart"/>
            <w:r>
              <w:rPr>
                <w:rStyle w:val="CodeChar"/>
              </w:rPr>
              <w:t>reject_demo</w:t>
            </w:r>
            <w:proofErr w:type="spellEnd"/>
          </w:p>
        </w:tc>
        <w:tc>
          <w:tcPr>
            <w:tcW w:w="2340" w:type="dxa"/>
          </w:tcPr>
          <w:p w14:paraId="6CBD45C9" w14:textId="77777777" w:rsidR="00234823" w:rsidRDefault="00000000">
            <w:proofErr w:type="spellStart"/>
            <w:r>
              <w:rPr>
                <w:rStyle w:val="CodeChar"/>
              </w:rPr>
              <w:t>candidate_fixture.jsonl</w:t>
            </w:r>
            <w:proofErr w:type="spellEnd"/>
            <w:r>
              <w:t xml:space="preserve"> (default)</w:t>
            </w:r>
          </w:p>
        </w:tc>
        <w:tc>
          <w:tcPr>
            <w:tcW w:w="2340" w:type="dxa"/>
          </w:tcPr>
          <w:p w14:paraId="342B2A01" w14:textId="77777777" w:rsidR="00234823" w:rsidRDefault="00000000">
            <w:proofErr w:type="spellStart"/>
            <w:r>
              <w:rPr>
                <w:rStyle w:val="CodeChar"/>
              </w:rPr>
              <w:t>reject_keep_baseline</w:t>
            </w:r>
            <w:proofErr w:type="spellEnd"/>
          </w:p>
        </w:tc>
        <w:tc>
          <w:tcPr>
            <w:tcW w:w="2340" w:type="dxa"/>
          </w:tcPr>
          <w:p w14:paraId="76F7371C" w14:textId="77777777" w:rsidR="00234823" w:rsidRDefault="00000000">
            <w:r>
              <w:t>Planted safety-sentinel violation + memorization leak</w:t>
            </w:r>
          </w:p>
        </w:tc>
      </w:tr>
      <w:tr w:rsidR="00234823" w14:paraId="5CCA8855" w14:textId="77777777">
        <w:tc>
          <w:tcPr>
            <w:tcW w:w="2340" w:type="dxa"/>
          </w:tcPr>
          <w:p w14:paraId="71EEB3E2" w14:textId="77777777" w:rsidR="00234823" w:rsidRDefault="00000000">
            <w:proofErr w:type="spellStart"/>
            <w:r>
              <w:rPr>
                <w:rStyle w:val="CodeChar"/>
              </w:rPr>
              <w:t>clean_demo</w:t>
            </w:r>
            <w:proofErr w:type="spellEnd"/>
          </w:p>
        </w:tc>
        <w:tc>
          <w:tcPr>
            <w:tcW w:w="2340" w:type="dxa"/>
          </w:tcPr>
          <w:p w14:paraId="6D77C89B" w14:textId="77777777" w:rsidR="00234823" w:rsidRDefault="00000000">
            <w:proofErr w:type="spellStart"/>
            <w:r>
              <w:rPr>
                <w:rStyle w:val="CodeChar"/>
              </w:rPr>
              <w:t>candidate_fixture_clean.jsonl</w:t>
            </w:r>
            <w:proofErr w:type="spellEnd"/>
          </w:p>
        </w:tc>
        <w:tc>
          <w:tcPr>
            <w:tcW w:w="2340" w:type="dxa"/>
          </w:tcPr>
          <w:p w14:paraId="2757C48B" w14:textId="77777777" w:rsidR="00234823" w:rsidRDefault="00000000">
            <w:r>
              <w:rPr>
                <w:rStyle w:val="CodeChar"/>
              </w:rPr>
              <w:t>advance</w:t>
            </w:r>
          </w:p>
        </w:tc>
        <w:tc>
          <w:tcPr>
            <w:tcW w:w="2340" w:type="dxa"/>
          </w:tcPr>
          <w:p w14:paraId="6D1BC111" w14:textId="77777777" w:rsidR="00234823" w:rsidRDefault="00000000">
            <w:r>
              <w:t>No defects</w:t>
            </w:r>
          </w:p>
        </w:tc>
      </w:tr>
      <w:tr w:rsidR="00234823" w14:paraId="2222BE11" w14:textId="77777777">
        <w:tc>
          <w:tcPr>
            <w:tcW w:w="2340" w:type="dxa"/>
          </w:tcPr>
          <w:p w14:paraId="60DD18F1" w14:textId="77777777" w:rsidR="00234823" w:rsidRDefault="00000000">
            <w:proofErr w:type="spellStart"/>
            <w:r>
              <w:rPr>
                <w:rStyle w:val="CodeChar"/>
              </w:rPr>
              <w:t>review_demo</w:t>
            </w:r>
            <w:proofErr w:type="spellEnd"/>
          </w:p>
        </w:tc>
        <w:tc>
          <w:tcPr>
            <w:tcW w:w="2340" w:type="dxa"/>
          </w:tcPr>
          <w:p w14:paraId="1D12BD41" w14:textId="77777777" w:rsidR="00234823" w:rsidRDefault="00000000">
            <w:proofErr w:type="spellStart"/>
            <w:r>
              <w:rPr>
                <w:rStyle w:val="CodeChar"/>
              </w:rPr>
              <w:t>candidate_fixture_review.jsonl</w:t>
            </w:r>
            <w:proofErr w:type="spellEnd"/>
          </w:p>
        </w:tc>
        <w:tc>
          <w:tcPr>
            <w:tcW w:w="2340" w:type="dxa"/>
          </w:tcPr>
          <w:p w14:paraId="72F32912" w14:textId="77777777" w:rsidR="00234823" w:rsidRDefault="00000000">
            <w:proofErr w:type="spellStart"/>
            <w:r>
              <w:rPr>
                <w:rStyle w:val="CodeChar"/>
              </w:rPr>
              <w:t>review_revise</w:t>
            </w:r>
            <w:proofErr w:type="spellEnd"/>
          </w:p>
        </w:tc>
        <w:tc>
          <w:tcPr>
            <w:tcW w:w="2340" w:type="dxa"/>
          </w:tcPr>
          <w:p w14:paraId="757B9C29" w14:textId="77777777" w:rsidR="00234823" w:rsidRDefault="00000000">
            <w:r>
              <w:t>Non-critical defects only: wrong-language output, an empty/invalid generation, a leaked special token</w:t>
            </w:r>
          </w:p>
        </w:tc>
      </w:tr>
    </w:tbl>
    <w:p w14:paraId="29E25EAE" w14:textId="77777777" w:rsidR="00234823" w:rsidRDefault="00000000">
      <w:r>
        <w:lastRenderedPageBreak/>
        <w:t>Each run's commands and pre-generated outputs (</w:t>
      </w:r>
      <w:proofErr w:type="spellStart"/>
      <w:r>
        <w:rPr>
          <w:rStyle w:val="CodeChar"/>
        </w:rPr>
        <w:t>readiness_report</w:t>
      </w:r>
      <w:proofErr w:type="spellEnd"/>
      <w:r>
        <w:rPr>
          <w:rStyle w:val="CodeChar"/>
        </w:rPr>
        <w:t>.{</w:t>
      </w:r>
      <w:proofErr w:type="spellStart"/>
      <w:r>
        <w:rPr>
          <w:rStyle w:val="CodeChar"/>
        </w:rPr>
        <w:t>json,md</w:t>
      </w:r>
      <w:proofErr w:type="spellEnd"/>
      <w:r>
        <w:rPr>
          <w:rStyle w:val="CodeChar"/>
        </w:rPr>
        <w:t>}</w:t>
      </w:r>
      <w:r>
        <w:t xml:space="preserve">, </w:t>
      </w:r>
      <w:proofErr w:type="spellStart"/>
      <w:r>
        <w:rPr>
          <w:rStyle w:val="CodeChar"/>
        </w:rPr>
        <w:t>candidate_evaluation_results.json</w:t>
      </w:r>
      <w:proofErr w:type="spellEnd"/>
      <w:r>
        <w:t xml:space="preserve">, </w:t>
      </w:r>
      <w:proofErr w:type="spellStart"/>
      <w:r>
        <w:rPr>
          <w:rStyle w:val="CodeChar"/>
        </w:rPr>
        <w:t>golden_calibration_results.json</w:t>
      </w:r>
      <w:proofErr w:type="spellEnd"/>
      <w:r>
        <w:t xml:space="preserve">, </w:t>
      </w:r>
      <w:proofErr w:type="spellStart"/>
      <w:r>
        <w:rPr>
          <w:rStyle w:val="CodeChar"/>
        </w:rPr>
        <w:t>rollback_evidence.json</w:t>
      </w:r>
      <w:proofErr w:type="spellEnd"/>
      <w:r>
        <w:t xml:space="preserve">, resolved config) are included under </w:t>
      </w:r>
      <w:r>
        <w:rPr>
          <w:rStyle w:val="CodeChar"/>
        </w:rPr>
        <w:t>outputs/&lt;</w:t>
      </w:r>
      <w:proofErr w:type="spellStart"/>
      <w:r>
        <w:rPr>
          <w:rStyle w:val="CodeChar"/>
        </w:rPr>
        <w:t>run_name</w:t>
      </w:r>
      <w:proofErr w:type="spellEnd"/>
      <w:r>
        <w:rPr>
          <w:rStyle w:val="CodeChar"/>
        </w:rPr>
        <w:t>&gt;/</w:t>
      </w:r>
      <w:r>
        <w:t xml:space="preserve"> in the delivered zip.</w:t>
      </w:r>
    </w:p>
    <w:p w14:paraId="6C56FE25" w14:textId="77777777" w:rsidR="00234823" w:rsidRDefault="00000000">
      <w:pPr>
        <w:pStyle w:val="Heading2"/>
      </w:pPr>
      <w:r>
        <w:t>Mock judge calibration, honestly</w:t>
      </w:r>
    </w:p>
    <w:p w14:paraId="6060AF7A" w14:textId="77777777" w:rsidR="00234823" w:rsidRDefault="00000000">
      <w:r>
        <w:t xml:space="preserve">The mock judge averages character n-gram F1 across orders 1–3. That order was chosen empirically against the Sprint 50 golden </w:t>
      </w:r>
      <w:proofErr w:type="spellStart"/>
      <w:r>
        <w:rPr>
          <w:rStyle w:val="CodeChar"/>
        </w:rPr>
        <w:t>human_score</w:t>
      </w:r>
      <w:proofErr w:type="spellEnd"/>
      <w:r>
        <w:t xml:space="preserve"> labels (orders 1, 2, 3, 4, 6 tried): order 1 alone gave 0.445 Spearman agreement, order 2 alone 0.497, orders 1–3 together ~0.527 — the smallest order set clearing the 0.5 minimum-agreement bar. It is a crude offline stand-in for a real LLM judge, not a claim of judge quality, and every file it produces is stamped </w:t>
      </w:r>
      <w:proofErr w:type="spellStart"/>
      <w:r>
        <w:rPr>
          <w:rStyle w:val="CodeChar"/>
        </w:rPr>
        <w:t>mock_mode</w:t>
      </w:r>
      <w:proofErr w:type="spellEnd"/>
      <w:r>
        <w:rPr>
          <w:rStyle w:val="CodeChar"/>
        </w:rPr>
        <w:t>: true</w:t>
      </w:r>
      <w:r>
        <w:t xml:space="preserve">. The real Qwen3-8B/4B path is fully implemented and config-driven but has not been exercised end-to-end without a GPU and network access in this environment; it should be validated on </w:t>
      </w:r>
      <w:proofErr w:type="spellStart"/>
      <w:r>
        <w:t>Colab</w:t>
      </w:r>
      <w:proofErr w:type="spellEnd"/>
      <w:r>
        <w:t xml:space="preserve"> or another GPU machine before being relied on for a real go/no-go decision.</w:t>
      </w:r>
    </w:p>
    <w:p w14:paraId="7838B3A8" w14:textId="77777777" w:rsidR="00234823" w:rsidRDefault="00000000">
      <w:pPr>
        <w:pStyle w:val="Heading2"/>
      </w:pPr>
      <w:r>
        <w:t>Known limitations</w:t>
      </w:r>
    </w:p>
    <w:p w14:paraId="32513A27" w14:textId="77777777" w:rsidR="00234823" w:rsidRDefault="00000000">
      <w:pPr>
        <w:pStyle w:val="ListParagraph"/>
        <w:numPr>
          <w:ilvl w:val="0"/>
          <w:numId w:val="6"/>
        </w:numPr>
      </w:pPr>
      <w:r>
        <w:t xml:space="preserve">The real Qwen3 judge and the real "live" </w:t>
      </w:r>
      <w:proofErr w:type="spellStart"/>
      <w:r>
        <w:t>DSPy</w:t>
      </w:r>
      <w:proofErr w:type="spellEnd"/>
      <w:r>
        <w:t>/GEPA baseline paths are implemented but not exercised in this offline environment (no GPU/network) — only mock/fixture/reconstructed paths have been run end-to-end here.</w:t>
      </w:r>
    </w:p>
    <w:p w14:paraId="7130C940" w14:textId="77777777" w:rsidR="00234823" w:rsidRDefault="00000000">
      <w:pPr>
        <w:pStyle w:val="ListParagraph"/>
        <w:numPr>
          <w:ilvl w:val="0"/>
          <w:numId w:val="6"/>
        </w:numPr>
      </w:pPr>
      <w:r>
        <w:t xml:space="preserve">The domain-regression check is a substring check on </w:t>
      </w:r>
      <w:proofErr w:type="spellStart"/>
      <w:r>
        <w:rPr>
          <w:rStyle w:val="CodeChar"/>
        </w:rPr>
        <w:t>required_terms_zh</w:t>
      </w:r>
      <w:proofErr w:type="spellEnd"/>
      <w:r>
        <w:t>, not a semantic check — a translation can use a synonymous term and be incorrectly flagged (caught during testing: "</w:t>
      </w:r>
      <w:proofErr w:type="spellStart"/>
      <w:r>
        <w:t>通胀</w:t>
      </w:r>
      <w:proofErr w:type="spellEnd"/>
      <w:r>
        <w:t>" vs. "</w:t>
      </w:r>
      <w:proofErr w:type="spellStart"/>
      <w:r>
        <w:t>通货膨胀</w:t>
      </w:r>
      <w:proofErr w:type="spellEnd"/>
      <w:r>
        <w:t>" is not a substring match despite meaning the same thing).</w:t>
      </w:r>
    </w:p>
    <w:p w14:paraId="77A58958" w14:textId="77777777" w:rsidR="00234823" w:rsidRDefault="00000000">
      <w:pPr>
        <w:pStyle w:val="ListParagraph"/>
        <w:numPr>
          <w:ilvl w:val="0"/>
          <w:numId w:val="6"/>
        </w:numPr>
      </w:pPr>
      <w:r>
        <w:t xml:space="preserve">The reconstructed baseline is a best-effort stand-in for the real </w:t>
      </w:r>
      <w:proofErr w:type="spellStart"/>
      <w:r>
        <w:t>DSPy</w:t>
      </w:r>
      <w:proofErr w:type="spellEnd"/>
      <w:r>
        <w:t xml:space="preserve">/GEPA program (limitations documented in </w:t>
      </w:r>
      <w:r>
        <w:rPr>
          <w:rStyle w:val="CodeChar"/>
        </w:rPr>
        <w:t>config/</w:t>
      </w:r>
      <w:proofErr w:type="spellStart"/>
      <w:r>
        <w:rPr>
          <w:rStyle w:val="CodeChar"/>
        </w:rPr>
        <w:t>baseline_program_spec.json</w:t>
      </w:r>
      <w:proofErr w:type="spellEnd"/>
      <w:r>
        <w:t xml:space="preserve">) and should be replaced with </w:t>
      </w:r>
      <w:proofErr w:type="spellStart"/>
      <w:r>
        <w:rPr>
          <w:rStyle w:val="CodeChar"/>
        </w:rPr>
        <w:t>baseline.mode</w:t>
      </w:r>
      <w:proofErr w:type="spellEnd"/>
      <w:r>
        <w:rPr>
          <w:rStyle w:val="CodeChar"/>
        </w:rPr>
        <w:t>=live</w:t>
      </w:r>
      <w:r>
        <w:t xml:space="preserve"> once the real compiled program is available.</w:t>
      </w:r>
    </w:p>
    <w:p w14:paraId="2492E0CB" w14:textId="77777777" w:rsidR="00234823" w:rsidRDefault="00000000">
      <w:pPr>
        <w:pStyle w:val="Heading2"/>
      </w:pPr>
      <w:r>
        <w:t>Submission checklist</w:t>
      </w:r>
    </w:p>
    <w:p w14:paraId="31C68DE9" w14:textId="77777777" w:rsidR="00234823" w:rsidRDefault="00000000">
      <w:pPr>
        <w:pStyle w:val="ListParagraph"/>
        <w:numPr>
          <w:ilvl w:val="0"/>
          <w:numId w:val="7"/>
        </w:numPr>
      </w:pPr>
      <w:r>
        <w:t>☒ Configurable model / adapter / candidate / baseline locations</w:t>
      </w:r>
    </w:p>
    <w:p w14:paraId="293EE608" w14:textId="77777777" w:rsidR="00234823" w:rsidRDefault="00000000">
      <w:pPr>
        <w:pStyle w:val="ListParagraph"/>
        <w:numPr>
          <w:ilvl w:val="0"/>
          <w:numId w:val="7"/>
        </w:numPr>
      </w:pPr>
      <w:r>
        <w:t>☒ Candidate fixture + documented command to run it</w:t>
      </w:r>
    </w:p>
    <w:p w14:paraId="6D0B9832" w14:textId="77777777" w:rsidR="00234823" w:rsidRDefault="00000000">
      <w:pPr>
        <w:pStyle w:val="ListParagraph"/>
        <w:numPr>
          <w:ilvl w:val="0"/>
          <w:numId w:val="7"/>
        </w:numPr>
      </w:pPr>
      <w:r>
        <w:t>☒ Candidate and baseline outputs generated on the same examples</w:t>
      </w:r>
    </w:p>
    <w:p w14:paraId="70DAA774" w14:textId="77777777" w:rsidR="00234823" w:rsidRDefault="00000000">
      <w:pPr>
        <w:pStyle w:val="ListParagraph"/>
        <w:numPr>
          <w:ilvl w:val="0"/>
          <w:numId w:val="7"/>
        </w:numPr>
      </w:pPr>
      <w:r>
        <w:t>☒ Reconstructed baseline clearly labeled (</w:t>
      </w:r>
      <w:r>
        <w:rPr>
          <w:rStyle w:val="CodeChar"/>
        </w:rPr>
        <w:t>RECONSTRUCTED_BASELINE</w:t>
      </w:r>
      <w:r>
        <w:t>) and versioned (</w:t>
      </w:r>
      <w:r>
        <w:rPr>
          <w:rStyle w:val="CodeChar"/>
        </w:rPr>
        <w:t>reconstructed-gepa-v1</w:t>
      </w:r>
      <w:r>
        <w:t>)</w:t>
      </w:r>
    </w:p>
    <w:p w14:paraId="0F56FF8F" w14:textId="77777777" w:rsidR="00234823" w:rsidRDefault="00000000">
      <w:pPr>
        <w:pStyle w:val="ListParagraph"/>
        <w:numPr>
          <w:ilvl w:val="0"/>
          <w:numId w:val="7"/>
        </w:numPr>
      </w:pPr>
      <w:r>
        <w:t xml:space="preserve">☒ Qwen3 judge (8B primary / 4B fallback), calibrated on Sprint 50 golden set, frozen in </w:t>
      </w:r>
      <w:proofErr w:type="spellStart"/>
      <w:r>
        <w:rPr>
          <w:rStyle w:val="CodeChar"/>
        </w:rPr>
        <w:t>judge_registry.json</w:t>
      </w:r>
      <w:proofErr w:type="spellEnd"/>
      <w:r>
        <w:t xml:space="preserve"> before any scoring</w:t>
      </w:r>
    </w:p>
    <w:p w14:paraId="1796D284" w14:textId="77777777" w:rsidR="00234823" w:rsidRDefault="00000000">
      <w:pPr>
        <w:pStyle w:val="ListParagraph"/>
        <w:numPr>
          <w:ilvl w:val="0"/>
          <w:numId w:val="7"/>
        </w:numPr>
      </w:pPr>
      <w:r>
        <w:t>☒ Golden-set results kept in a separate file from candidate evaluation results</w:t>
      </w:r>
    </w:p>
    <w:p w14:paraId="1016C2F6" w14:textId="77777777" w:rsidR="00234823" w:rsidRDefault="00000000">
      <w:pPr>
        <w:pStyle w:val="ListParagraph"/>
        <w:numPr>
          <w:ilvl w:val="0"/>
          <w:numId w:val="7"/>
        </w:numPr>
      </w:pPr>
      <w:r>
        <w:t>☒ Sealed test set configured but never opened (verified statically and concretely)</w:t>
      </w:r>
    </w:p>
    <w:p w14:paraId="544202E6" w14:textId="77777777" w:rsidR="00234823" w:rsidRDefault="00000000">
      <w:pPr>
        <w:pStyle w:val="ListParagraph"/>
        <w:numPr>
          <w:ilvl w:val="0"/>
          <w:numId w:val="7"/>
        </w:numPr>
      </w:pPr>
      <w:r>
        <w:t xml:space="preserve">☒ 8 readiness checks: quality, </w:t>
      </w:r>
      <w:proofErr w:type="gramStart"/>
      <w:r>
        <w:t>wrong-language</w:t>
      </w:r>
      <w:proofErr w:type="gramEnd"/>
      <w:r>
        <w:t>/invalid, safety, memorization, domain regression, format, latency, failures</w:t>
      </w:r>
    </w:p>
    <w:p w14:paraId="03761FDA" w14:textId="77777777" w:rsidR="00234823" w:rsidRDefault="00000000">
      <w:pPr>
        <w:pStyle w:val="ListParagraph"/>
        <w:numPr>
          <w:ilvl w:val="0"/>
          <w:numId w:val="7"/>
        </w:numPr>
      </w:pPr>
      <w:r>
        <w:t xml:space="preserve">☒ Metrics and decision rules frozen in </w:t>
      </w:r>
      <w:proofErr w:type="spellStart"/>
      <w:r>
        <w:rPr>
          <w:rStyle w:val="CodeChar"/>
        </w:rPr>
        <w:t>readiness_policy.json</w:t>
      </w:r>
      <w:proofErr w:type="spellEnd"/>
    </w:p>
    <w:p w14:paraId="65B0B00E" w14:textId="77777777" w:rsidR="00234823" w:rsidRDefault="00000000">
      <w:pPr>
        <w:pStyle w:val="ListParagraph"/>
        <w:numPr>
          <w:ilvl w:val="0"/>
          <w:numId w:val="7"/>
        </w:numPr>
      </w:pPr>
      <w:r>
        <w:t xml:space="preserve">☒ Decision ∈ {advance, </w:t>
      </w:r>
      <w:proofErr w:type="spellStart"/>
      <w:r>
        <w:t>review_revise</w:t>
      </w:r>
      <w:proofErr w:type="spellEnd"/>
      <w:r>
        <w:t xml:space="preserve">, </w:t>
      </w:r>
      <w:proofErr w:type="spellStart"/>
      <w:r>
        <w:t>reject_keep_baseline</w:t>
      </w:r>
      <w:proofErr w:type="spellEnd"/>
      <w:r>
        <w:t>}</w:t>
      </w:r>
    </w:p>
    <w:p w14:paraId="465EFC53" w14:textId="77777777" w:rsidR="00234823" w:rsidRDefault="00000000">
      <w:pPr>
        <w:pStyle w:val="ListParagraph"/>
        <w:numPr>
          <w:ilvl w:val="0"/>
          <w:numId w:val="7"/>
        </w:numPr>
      </w:pPr>
      <w:r>
        <w:t>☒ Critical safety/leakage/contamination/rollback failures force rejection</w:t>
      </w:r>
    </w:p>
    <w:p w14:paraId="4502E3EE" w14:textId="77777777" w:rsidR="00234823" w:rsidRDefault="00000000">
      <w:pPr>
        <w:pStyle w:val="ListParagraph"/>
        <w:numPr>
          <w:ilvl w:val="0"/>
          <w:numId w:val="7"/>
        </w:numPr>
      </w:pPr>
      <w:r>
        <w:lastRenderedPageBreak/>
        <w:t>☒ Tested code, configs, outputs, readiness report, rollback evidence, working notebook</w:t>
      </w:r>
    </w:p>
    <w:p w14:paraId="1AEEEAE5" w14:textId="6325E410" w:rsidR="00234823" w:rsidRDefault="00000000">
      <w:pPr>
        <w:pStyle w:val="ListParagraph"/>
        <w:numPr>
          <w:ilvl w:val="0"/>
          <w:numId w:val="7"/>
        </w:numPr>
      </w:pPr>
      <w:r>
        <w:t>☐ Exact GitHub link</w:t>
      </w:r>
      <w:r w:rsidR="00AE6C48">
        <w:t xml:space="preserve">: </w:t>
      </w:r>
      <w:hyperlink r:id="rId5" w:history="1">
        <w:r w:rsidR="00B3623B" w:rsidRPr="00A213E8">
          <w:rPr>
            <w:rStyle w:val="Hyperlink"/>
          </w:rPr>
          <w:t>https://github.com/shrutisurya108/Vosyn-Supernova/tree/main/Sprint-51-Task-B</w:t>
        </w:r>
      </w:hyperlink>
    </w:p>
    <w:p w14:paraId="1D2A87C5" w14:textId="77777777" w:rsidR="00B3623B" w:rsidRDefault="00B3623B" w:rsidP="00B3623B">
      <w:pPr>
        <w:pStyle w:val="ListParagraph"/>
      </w:pPr>
    </w:p>
    <w:sectPr w:rsidR="00B3623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50603"/>
    <w:multiLevelType w:val="hybridMultilevel"/>
    <w:tmpl w:val="8E34DCFC"/>
    <w:lvl w:ilvl="0" w:tplc="33EEAD5A">
      <w:start w:val="1"/>
      <w:numFmt w:val="bullet"/>
      <w:lvlText w:val="•"/>
      <w:lvlJc w:val="left"/>
      <w:pPr>
        <w:ind w:left="720" w:hanging="360"/>
      </w:pPr>
    </w:lvl>
    <w:lvl w:ilvl="1" w:tplc="FAA08C94">
      <w:start w:val="1"/>
      <w:numFmt w:val="bullet"/>
      <w:lvlText w:val="o"/>
      <w:lvlJc w:val="left"/>
      <w:pPr>
        <w:ind w:left="1440" w:hanging="360"/>
      </w:pPr>
    </w:lvl>
    <w:lvl w:ilvl="2" w:tplc="988C9FFA">
      <w:start w:val="1"/>
      <w:numFmt w:val="bullet"/>
      <w:lvlText w:val="▪"/>
      <w:lvlJc w:val="left"/>
      <w:pPr>
        <w:ind w:left="2160" w:hanging="360"/>
      </w:pPr>
    </w:lvl>
    <w:lvl w:ilvl="3" w:tplc="B14EAAF4">
      <w:start w:val="1"/>
      <w:numFmt w:val="bullet"/>
      <w:lvlText w:val="•"/>
      <w:lvlJc w:val="left"/>
      <w:pPr>
        <w:ind w:left="2880" w:hanging="360"/>
      </w:pPr>
    </w:lvl>
    <w:lvl w:ilvl="4" w:tplc="DAC8B65E">
      <w:start w:val="1"/>
      <w:numFmt w:val="bullet"/>
      <w:lvlText w:val="o"/>
      <w:lvlJc w:val="left"/>
      <w:pPr>
        <w:ind w:left="3600" w:hanging="360"/>
      </w:pPr>
    </w:lvl>
    <w:lvl w:ilvl="5" w:tplc="A490BBF4">
      <w:start w:val="1"/>
      <w:numFmt w:val="bullet"/>
      <w:lvlText w:val="▪"/>
      <w:lvlJc w:val="left"/>
      <w:pPr>
        <w:ind w:left="4320" w:hanging="360"/>
      </w:pPr>
    </w:lvl>
    <w:lvl w:ilvl="6" w:tplc="103C1F88">
      <w:start w:val="1"/>
      <w:numFmt w:val="bullet"/>
      <w:lvlText w:val="•"/>
      <w:lvlJc w:val="left"/>
      <w:pPr>
        <w:ind w:left="5040" w:hanging="360"/>
      </w:pPr>
    </w:lvl>
    <w:lvl w:ilvl="7" w:tplc="2A185230">
      <w:start w:val="1"/>
      <w:numFmt w:val="bullet"/>
      <w:lvlText w:val="o"/>
      <w:lvlJc w:val="left"/>
      <w:pPr>
        <w:ind w:left="5760" w:hanging="360"/>
      </w:pPr>
    </w:lvl>
    <w:lvl w:ilvl="8" w:tplc="5260B71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509499A"/>
    <w:multiLevelType w:val="hybridMultilevel"/>
    <w:tmpl w:val="C7C6A70A"/>
    <w:lvl w:ilvl="0" w:tplc="C3BEC0F0">
      <w:start w:val="1"/>
      <w:numFmt w:val="decimal"/>
      <w:lvlText w:val="%1."/>
      <w:lvlJc w:val="left"/>
      <w:pPr>
        <w:ind w:left="720" w:hanging="360"/>
      </w:pPr>
    </w:lvl>
    <w:lvl w:ilvl="1" w:tplc="6A0A5F26">
      <w:start w:val="1"/>
      <w:numFmt w:val="lowerLetter"/>
      <w:lvlText w:val="%2."/>
      <w:lvlJc w:val="left"/>
      <w:pPr>
        <w:ind w:left="1440" w:hanging="360"/>
      </w:pPr>
    </w:lvl>
    <w:lvl w:ilvl="2" w:tplc="9D601B46">
      <w:start w:val="1"/>
      <w:numFmt w:val="lowerRoman"/>
      <w:lvlText w:val="%3."/>
      <w:lvlJc w:val="left"/>
      <w:pPr>
        <w:ind w:left="2160" w:hanging="360"/>
      </w:pPr>
    </w:lvl>
    <w:lvl w:ilvl="3" w:tplc="9BCE9CC8">
      <w:start w:val="1"/>
      <w:numFmt w:val="decimal"/>
      <w:lvlText w:val="%4."/>
      <w:lvlJc w:val="left"/>
      <w:pPr>
        <w:ind w:left="2880" w:hanging="360"/>
      </w:pPr>
    </w:lvl>
    <w:lvl w:ilvl="4" w:tplc="1D0E272A">
      <w:start w:val="1"/>
      <w:numFmt w:val="lowerLetter"/>
      <w:lvlText w:val="%5."/>
      <w:lvlJc w:val="left"/>
      <w:pPr>
        <w:ind w:left="3600" w:hanging="360"/>
      </w:pPr>
    </w:lvl>
    <w:lvl w:ilvl="5" w:tplc="F28A63A0">
      <w:start w:val="1"/>
      <w:numFmt w:val="lowerRoman"/>
      <w:lvlText w:val="%6."/>
      <w:lvlJc w:val="left"/>
      <w:pPr>
        <w:ind w:left="4320" w:hanging="360"/>
      </w:pPr>
    </w:lvl>
    <w:lvl w:ilvl="6" w:tplc="87FC3AA8">
      <w:start w:val="1"/>
      <w:numFmt w:val="decimal"/>
      <w:lvlText w:val="%7."/>
      <w:lvlJc w:val="left"/>
      <w:pPr>
        <w:ind w:left="5040" w:hanging="360"/>
      </w:pPr>
    </w:lvl>
    <w:lvl w:ilvl="7" w:tplc="D0DE86EA">
      <w:start w:val="1"/>
      <w:numFmt w:val="lowerLetter"/>
      <w:lvlText w:val="%8."/>
      <w:lvlJc w:val="left"/>
      <w:pPr>
        <w:ind w:left="5760" w:hanging="360"/>
      </w:pPr>
    </w:lvl>
    <w:lvl w:ilvl="8" w:tplc="4FD643FA">
      <w:start w:val="1"/>
      <w:numFmt w:val="lowerRoman"/>
      <w:lvlText w:val="%9."/>
      <w:lvlJc w:val="left"/>
      <w:pPr>
        <w:ind w:left="6480" w:hanging="360"/>
      </w:pPr>
    </w:lvl>
  </w:abstractNum>
  <w:num w:numId="1" w16cid:durableId="1057893771">
    <w:abstractNumId w:val="0"/>
  </w:num>
  <w:num w:numId="2" w16cid:durableId="334110000">
    <w:abstractNumId w:val="1"/>
    <w:lvlOverride w:ilvl="0">
      <w:startOverride w:val="1"/>
    </w:lvlOverride>
  </w:num>
  <w:num w:numId="3" w16cid:durableId="1845123189">
    <w:abstractNumId w:val="1"/>
    <w:lvlOverride w:ilvl="0">
      <w:startOverride w:val="1"/>
    </w:lvlOverride>
  </w:num>
  <w:num w:numId="4" w16cid:durableId="1308701685">
    <w:abstractNumId w:val="1"/>
    <w:lvlOverride w:ilvl="0">
      <w:startOverride w:val="1"/>
    </w:lvlOverride>
  </w:num>
  <w:num w:numId="5" w16cid:durableId="422453309">
    <w:abstractNumId w:val="0"/>
  </w:num>
  <w:num w:numId="6" w16cid:durableId="908465588">
    <w:abstractNumId w:val="0"/>
  </w:num>
  <w:num w:numId="7" w16cid:durableId="1610700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4823"/>
    <w:rsid w:val="00234823"/>
    <w:rsid w:val="00540406"/>
    <w:rsid w:val="00AE6C48"/>
    <w:rsid w:val="00B3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1335C0"/>
  <w15:docId w15:val="{34563596-10B7-2D4C-A324-2EEC0464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362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rutisurya108/Vosyn-Supernova/tree/main/Sprint-51-Task-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1613</Words>
  <Characters>9200</Characters>
  <Application>Microsoft Office Word</Application>
  <DocSecurity>0</DocSecurity>
  <Lines>76</Lines>
  <Paragraphs>21</Paragraphs>
  <ScaleCrop>false</ScaleCrop>
  <Company/>
  <LinksUpToDate>false</LinksUpToDate>
  <CharactersWithSpaces>10792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51 Task B — Mandarin Readiness &amp; Rollback Pipeline</dc:title>
  <dc:description>Claude Docs node/b41b7f9e-8c9d@13 docx-w5</dc:description>
  <cp:lastModifiedBy>Shruti Kumari</cp:lastModifiedBy>
  <cp:revision>15</cp:revision>
  <dcterms:created xsi:type="dcterms:W3CDTF">2026-09-22T01:40:00Z</dcterms:created>
  <dcterms:modified xsi:type="dcterms:W3CDTF">2026-09-22T02:07:00Z</dcterms:modified>
</cp:coreProperties>
</file>