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5FA" w:rsidRPr="008915FA" w:rsidRDefault="008915FA" w:rsidP="008915FA">
      <w:pPr>
        <w:spacing w:beforeLines="1" w:afterLines="1"/>
        <w:outlineLvl w:val="0"/>
        <w:rPr>
          <w:rFonts w:ascii="Times" w:hAnsi="Times"/>
          <w:b/>
          <w:kern w:val="36"/>
          <w:sz w:val="28"/>
          <w:szCs w:val="20"/>
        </w:rPr>
      </w:pPr>
      <w:r w:rsidRPr="008915FA">
        <w:rPr>
          <w:rFonts w:ascii="Times" w:hAnsi="Times"/>
          <w:b/>
          <w:kern w:val="36"/>
          <w:sz w:val="28"/>
          <w:szCs w:val="20"/>
        </w:rPr>
        <w:t>FOCS Homework for Day 9</w:t>
      </w:r>
    </w:p>
    <w:p w:rsidR="008915FA" w:rsidRPr="008915FA" w:rsidRDefault="008915FA" w:rsidP="008915FA">
      <w:pPr>
        <w:spacing w:beforeLines="1" w:afterLines="1"/>
        <w:outlineLvl w:val="1"/>
        <w:rPr>
          <w:rFonts w:ascii="Times" w:hAnsi="Times"/>
          <w:b/>
          <w:sz w:val="28"/>
          <w:szCs w:val="20"/>
        </w:rPr>
      </w:pPr>
      <w:r w:rsidRPr="008915FA">
        <w:rPr>
          <w:rFonts w:ascii="Times" w:hAnsi="Times"/>
          <w:b/>
          <w:sz w:val="28"/>
          <w:szCs w:val="20"/>
        </w:rPr>
        <w:t>1. For each of the following languages, decide whether it is regular</w:t>
      </w:r>
    </w:p>
    <w:p w:rsidR="0027737F"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For each of the following languages, decide whether it is regular. If it is regular, give a regular expression or finite automaton that recognizes the language. If it is not regular, demonstrate that using the pumping lemma.</w:t>
      </w:r>
    </w:p>
    <w:p w:rsidR="008915FA" w:rsidRPr="003F1DF4" w:rsidRDefault="008915FA" w:rsidP="008915FA">
      <w:pPr>
        <w:spacing w:beforeLines="1" w:afterLines="1"/>
        <w:rPr>
          <w:rFonts w:ascii="Times" w:hAnsi="Times" w:cs="Times New Roman"/>
          <w:b/>
          <w:sz w:val="20"/>
          <w:szCs w:val="20"/>
        </w:rPr>
      </w:pP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a) Strings containing only the symbol a whose length is a power of 2 (</w:t>
      </w:r>
      <w:r w:rsidRPr="003F1DF4">
        <w:rPr>
          <w:rFonts w:ascii="Times" w:hAnsi="Times" w:cs="Times New Roman"/>
          <w:b/>
          <w:i/>
          <w:sz w:val="20"/>
          <w:szCs w:val="20"/>
        </w:rPr>
        <w:t>i.e.</w:t>
      </w:r>
      <w:r w:rsidRPr="003F1DF4">
        <w:rPr>
          <w:rFonts w:ascii="Times" w:hAnsi="Times" w:cs="Times New Roman"/>
          <w:b/>
          <w:sz w:val="20"/>
          <w:szCs w:val="20"/>
        </w:rPr>
        <w:t xml:space="preserve"> length 2^n)</w:t>
      </w:r>
    </w:p>
    <w:p w:rsidR="0027737F"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[The strings </w:t>
      </w:r>
      <w:r w:rsidRPr="003F1DF4">
        <w:rPr>
          <w:rFonts w:ascii="Courier" w:hAnsi="Courier" w:cs="Courier"/>
          <w:b/>
          <w:sz w:val="20"/>
          <w:szCs w:val="20"/>
        </w:rPr>
        <w:t>a</w:t>
      </w:r>
      <w:r w:rsidRPr="003F1DF4">
        <w:rPr>
          <w:rFonts w:ascii="Times" w:hAnsi="Times" w:cs="Times New Roman"/>
          <w:b/>
          <w:sz w:val="20"/>
          <w:szCs w:val="20"/>
        </w:rPr>
        <w:t xml:space="preserve">, </w:t>
      </w:r>
      <w:r w:rsidRPr="003F1DF4">
        <w:rPr>
          <w:rFonts w:ascii="Courier" w:hAnsi="Courier" w:cs="Courier"/>
          <w:b/>
          <w:sz w:val="20"/>
          <w:szCs w:val="20"/>
        </w:rPr>
        <w:t>aa</w:t>
      </w:r>
      <w:r w:rsidRPr="003F1DF4">
        <w:rPr>
          <w:rFonts w:ascii="Times" w:hAnsi="Times" w:cs="Times New Roman"/>
          <w:b/>
          <w:sz w:val="20"/>
          <w:szCs w:val="20"/>
        </w:rPr>
        <w:t xml:space="preserve">, </w:t>
      </w:r>
      <w:r w:rsidRPr="003F1DF4">
        <w:rPr>
          <w:rFonts w:ascii="Courier" w:hAnsi="Courier" w:cs="Courier"/>
          <w:b/>
          <w:sz w:val="20"/>
          <w:szCs w:val="20"/>
        </w:rPr>
        <w:t>aaaa</w:t>
      </w:r>
      <w:r w:rsidRPr="003F1DF4">
        <w:rPr>
          <w:rFonts w:ascii="Times" w:hAnsi="Times" w:cs="Times New Roman"/>
          <w:b/>
          <w:sz w:val="20"/>
          <w:szCs w:val="20"/>
        </w:rPr>
        <w:t xml:space="preserve">, and </w:t>
      </w:r>
      <w:r w:rsidRPr="003F1DF4">
        <w:rPr>
          <w:rFonts w:ascii="Courier" w:hAnsi="Courier" w:cs="Courier"/>
          <w:b/>
          <w:sz w:val="20"/>
          <w:szCs w:val="20"/>
        </w:rPr>
        <w:t>aaaaaaaa</w:t>
      </w:r>
      <w:r w:rsidRPr="003F1DF4">
        <w:rPr>
          <w:rFonts w:ascii="Times" w:hAnsi="Times" w:cs="Times New Roman"/>
          <w:b/>
          <w:sz w:val="20"/>
          <w:szCs w:val="20"/>
        </w:rPr>
        <w:t xml:space="preserve"> are in this language; the string </w:t>
      </w:r>
      <w:r w:rsidRPr="003F1DF4">
        <w:rPr>
          <w:rFonts w:ascii="Courier" w:hAnsi="Courier" w:cs="Courier"/>
          <w:b/>
          <w:sz w:val="20"/>
          <w:szCs w:val="20"/>
        </w:rPr>
        <w:t>aaaaa</w:t>
      </w:r>
      <w:r w:rsidRPr="003F1DF4">
        <w:rPr>
          <w:rFonts w:ascii="Times" w:hAnsi="Times" w:cs="Times New Roman"/>
          <w:b/>
          <w:sz w:val="20"/>
          <w:szCs w:val="20"/>
        </w:rPr>
        <w:t xml:space="preserve"> is not.]</w:t>
      </w:r>
    </w:p>
    <w:p w:rsidR="0027737F" w:rsidRDefault="0027737F" w:rsidP="008915FA">
      <w:pPr>
        <w:spacing w:beforeLines="1" w:afterLines="1"/>
        <w:rPr>
          <w:rFonts w:ascii="Century Gothic" w:hAnsi="Century Gothic" w:cs="Times New Roman"/>
          <w:sz w:val="20"/>
          <w:szCs w:val="20"/>
        </w:rPr>
      </w:pPr>
    </w:p>
    <w:p w:rsidR="0027737F" w:rsidRDefault="0027737F" w:rsidP="008915FA">
      <w:pPr>
        <w:spacing w:beforeLines="1" w:afterLines="1"/>
        <w:rPr>
          <w:rFonts w:ascii="Century Gothic" w:hAnsi="Century Gothic" w:cs="Times New Roman"/>
          <w:sz w:val="20"/>
          <w:szCs w:val="20"/>
        </w:rPr>
      </w:pPr>
      <w:r>
        <w:rPr>
          <w:rFonts w:ascii="Century Gothic" w:hAnsi="Century Gothic" w:cs="Times New Roman"/>
          <w:sz w:val="20"/>
          <w:szCs w:val="20"/>
        </w:rPr>
        <w:t>This language is not regular.  If it were, it would have a finite automaton capable of recognizing exactly those strings in the language.  This automaton would have a number of states – call it p – and the string a^</w:t>
      </w:r>
      <w:r w:rsidR="00ED52A7">
        <w:rPr>
          <w:rFonts w:ascii="Century Gothic" w:hAnsi="Century Gothic" w:cs="Times New Roman"/>
          <w:sz w:val="20"/>
          <w:szCs w:val="20"/>
        </w:rPr>
        <w:t>(</w:t>
      </w:r>
      <w:r>
        <w:rPr>
          <w:rFonts w:ascii="Century Gothic" w:hAnsi="Century Gothic" w:cs="Times New Roman"/>
          <w:sz w:val="20"/>
          <w:szCs w:val="20"/>
        </w:rPr>
        <w:t>2^p</w:t>
      </w:r>
      <w:r w:rsidR="00ED52A7">
        <w:rPr>
          <w:rFonts w:ascii="Century Gothic" w:hAnsi="Century Gothic" w:cs="Times New Roman"/>
          <w:sz w:val="20"/>
          <w:szCs w:val="20"/>
        </w:rPr>
        <w:t>)</w:t>
      </w:r>
      <w:r>
        <w:rPr>
          <w:rFonts w:ascii="Century Gothic" w:hAnsi="Century Gothic" w:cs="Times New Roman"/>
          <w:sz w:val="20"/>
          <w:szCs w:val="20"/>
        </w:rPr>
        <w:t xml:space="preserve"> would be recognized as in the language by that automaton.  However, by the pumping lemma, there is a way to divide this string into a^x a^y a^((2^p) - (x + y)) so that </w:t>
      </w:r>
      <w:r w:rsidR="002D25C5">
        <w:rPr>
          <w:rFonts w:ascii="Century Gothic" w:hAnsi="Century Gothic" w:cs="Times New Roman"/>
          <w:sz w:val="20"/>
          <w:szCs w:val="20"/>
        </w:rPr>
        <w:t>0&lt;</w:t>
      </w:r>
      <w:r w:rsidR="00924A7F">
        <w:rPr>
          <w:rFonts w:ascii="Century Gothic" w:hAnsi="Century Gothic" w:cs="Times New Roman"/>
          <w:sz w:val="20"/>
          <w:szCs w:val="20"/>
        </w:rPr>
        <w:t>y&lt;=p</w:t>
      </w:r>
      <w:r>
        <w:rPr>
          <w:rFonts w:ascii="Century Gothic" w:hAnsi="Century Gothic" w:cs="Times New Roman"/>
          <w:sz w:val="20"/>
          <w:szCs w:val="20"/>
        </w:rPr>
        <w:t xml:space="preserve"> and a^x a^(n*y) a^((2^p) - (x + y))</w:t>
      </w:r>
      <w:r w:rsidR="00ED52A7">
        <w:rPr>
          <w:rFonts w:ascii="Century Gothic" w:hAnsi="Century Gothic" w:cs="Times New Roman"/>
          <w:sz w:val="20"/>
          <w:szCs w:val="20"/>
        </w:rPr>
        <w:t xml:space="preserve"> is also recognized by this automaton, for all integers n&gt;</w:t>
      </w:r>
      <w:r w:rsidR="00C06BBD">
        <w:rPr>
          <w:rFonts w:ascii="Century Gothic" w:hAnsi="Century Gothic" w:cs="Times New Roman"/>
          <w:sz w:val="20"/>
          <w:szCs w:val="20"/>
        </w:rPr>
        <w:t>=</w:t>
      </w:r>
      <w:r w:rsidR="00ED52A7">
        <w:rPr>
          <w:rFonts w:ascii="Century Gothic" w:hAnsi="Century Gothic" w:cs="Times New Roman"/>
          <w:sz w:val="20"/>
          <w:szCs w:val="20"/>
        </w:rPr>
        <w:t>0.  In particular, a^(x+2y+((2^p)-(x+y)) = a^((2^p)</w:t>
      </w:r>
      <w:r w:rsidR="002D25C5">
        <w:rPr>
          <w:rFonts w:ascii="Century Gothic" w:hAnsi="Century Gothic" w:cs="Times New Roman"/>
          <w:sz w:val="20"/>
          <w:szCs w:val="20"/>
        </w:rPr>
        <w:t>+y</w:t>
      </w:r>
      <w:r w:rsidR="00ED52A7">
        <w:rPr>
          <w:rFonts w:ascii="Century Gothic" w:hAnsi="Century Gothic" w:cs="Times New Roman"/>
          <w:sz w:val="20"/>
          <w:szCs w:val="20"/>
        </w:rPr>
        <w:t xml:space="preserve">) would </w:t>
      </w:r>
      <w:r w:rsidR="002D25C5">
        <w:rPr>
          <w:rFonts w:ascii="Century Gothic" w:hAnsi="Century Gothic" w:cs="Times New Roman"/>
          <w:sz w:val="20"/>
          <w:szCs w:val="20"/>
        </w:rPr>
        <w:t>be re</w:t>
      </w:r>
      <w:r w:rsidR="0019663B">
        <w:rPr>
          <w:rFonts w:ascii="Century Gothic" w:hAnsi="Century Gothic" w:cs="Times New Roman"/>
          <w:sz w:val="20"/>
          <w:szCs w:val="20"/>
        </w:rPr>
        <w:t xml:space="preserve">cognized by the automaton.  </w:t>
      </w:r>
      <w:r w:rsidR="00FB3834">
        <w:rPr>
          <w:rFonts w:ascii="Century Gothic" w:hAnsi="Century Gothic" w:cs="Times New Roman"/>
          <w:sz w:val="20"/>
          <w:szCs w:val="20"/>
        </w:rPr>
        <w:t>But</w:t>
      </w:r>
      <w:r w:rsidR="0019663B">
        <w:rPr>
          <w:rFonts w:ascii="Century Gothic" w:hAnsi="Century Gothic" w:cs="Times New Roman"/>
          <w:sz w:val="20"/>
          <w:szCs w:val="20"/>
        </w:rPr>
        <w:t xml:space="preserve"> 2^p &lt; (2^p)+y &lt; 2^(p+1) = 2*(2^p)</w:t>
      </w:r>
      <w:r w:rsidR="00050537">
        <w:rPr>
          <w:rFonts w:ascii="Century Gothic" w:hAnsi="Century Gothic" w:cs="Times New Roman"/>
          <w:sz w:val="20"/>
          <w:szCs w:val="20"/>
        </w:rPr>
        <w:t xml:space="preserve"> = (2^p) + (2^p)</w:t>
      </w:r>
      <w:r w:rsidR="0019663B">
        <w:rPr>
          <w:rFonts w:ascii="Century Gothic" w:hAnsi="Century Gothic" w:cs="Times New Roman"/>
          <w:sz w:val="20"/>
          <w:szCs w:val="20"/>
        </w:rPr>
        <w:t>, since 0 &lt;</w:t>
      </w:r>
      <w:r w:rsidR="00050537">
        <w:rPr>
          <w:rFonts w:ascii="Century Gothic" w:hAnsi="Century Gothic" w:cs="Times New Roman"/>
          <w:sz w:val="20"/>
          <w:szCs w:val="20"/>
        </w:rPr>
        <w:t xml:space="preserve"> </w:t>
      </w:r>
      <w:r w:rsidR="0019663B">
        <w:rPr>
          <w:rFonts w:ascii="Century Gothic" w:hAnsi="Century Gothic" w:cs="Times New Roman"/>
          <w:sz w:val="20"/>
          <w:szCs w:val="20"/>
        </w:rPr>
        <w:t>y</w:t>
      </w:r>
      <w:r w:rsidR="00FB3834">
        <w:rPr>
          <w:rFonts w:ascii="Century Gothic" w:hAnsi="Century Gothic" w:cs="Times New Roman"/>
          <w:sz w:val="20"/>
          <w:szCs w:val="20"/>
        </w:rPr>
        <w:t xml:space="preserve"> &lt;= p &lt; 2^p.  Thus, this string is recognized by the hypothesized automaton, but it is not in the language a^(2^p), since there are no powers of 2 between 2^p and 2^(p+1).</w:t>
      </w:r>
    </w:p>
    <w:p w:rsidR="008915FA" w:rsidRPr="0027737F" w:rsidRDefault="008915FA" w:rsidP="008915FA">
      <w:pPr>
        <w:spacing w:beforeLines="1" w:afterLines="1"/>
        <w:rPr>
          <w:rFonts w:ascii="Century Gothic" w:hAnsi="Century Gothic" w:cs="Times New Roman"/>
          <w:sz w:val="20"/>
          <w:szCs w:val="20"/>
        </w:rPr>
      </w:pP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b) All strings with an equal number of occurrences of the substrings </w:t>
      </w:r>
      <w:r w:rsidRPr="003F1DF4">
        <w:rPr>
          <w:rFonts w:ascii="Courier" w:hAnsi="Courier" w:cs="Courier"/>
          <w:b/>
          <w:sz w:val="20"/>
          <w:szCs w:val="20"/>
        </w:rPr>
        <w:t>01</w:t>
      </w:r>
      <w:r w:rsidRPr="003F1DF4">
        <w:rPr>
          <w:rFonts w:ascii="Times" w:hAnsi="Times" w:cs="Times New Roman"/>
          <w:b/>
          <w:sz w:val="20"/>
          <w:szCs w:val="20"/>
        </w:rPr>
        <w:t xml:space="preserve"> and </w:t>
      </w:r>
      <w:r w:rsidRPr="003F1DF4">
        <w:rPr>
          <w:rFonts w:ascii="Courier" w:hAnsi="Courier" w:cs="Courier"/>
          <w:b/>
          <w:sz w:val="20"/>
          <w:szCs w:val="20"/>
        </w:rPr>
        <w:t>10</w:t>
      </w:r>
      <w:r w:rsidRPr="003F1DF4">
        <w:rPr>
          <w:rFonts w:ascii="Times" w:hAnsi="Times" w:cs="Times New Roman"/>
          <w:b/>
          <w:sz w:val="20"/>
          <w:szCs w:val="20"/>
        </w:rPr>
        <w:t>.</w:t>
      </w:r>
    </w:p>
    <w:p w:rsidR="0027737F"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[010 is in this language; </w:t>
      </w:r>
      <w:r w:rsidRPr="003F1DF4">
        <w:rPr>
          <w:rFonts w:ascii="Courier" w:hAnsi="Courier" w:cs="Courier"/>
          <w:b/>
          <w:sz w:val="20"/>
          <w:szCs w:val="20"/>
        </w:rPr>
        <w:t>000110</w:t>
      </w:r>
      <w:r w:rsidRPr="003F1DF4">
        <w:rPr>
          <w:rFonts w:ascii="Times" w:hAnsi="Times" w:cs="Times New Roman"/>
          <w:b/>
          <w:sz w:val="20"/>
          <w:szCs w:val="20"/>
        </w:rPr>
        <w:t xml:space="preserve"> is in the language; </w:t>
      </w:r>
      <w:r w:rsidRPr="003F1DF4">
        <w:rPr>
          <w:rFonts w:ascii="Courier" w:hAnsi="Courier" w:cs="Courier"/>
          <w:b/>
          <w:sz w:val="20"/>
          <w:szCs w:val="20"/>
        </w:rPr>
        <w:t>0101010</w:t>
      </w:r>
      <w:r w:rsidRPr="003F1DF4">
        <w:rPr>
          <w:rFonts w:ascii="Times" w:hAnsi="Times" w:cs="Times New Roman"/>
          <w:b/>
          <w:sz w:val="20"/>
          <w:szCs w:val="20"/>
        </w:rPr>
        <w:t xml:space="preserve"> is in the language; but </w:t>
      </w:r>
      <w:r w:rsidRPr="003F1DF4">
        <w:rPr>
          <w:rFonts w:ascii="Courier" w:hAnsi="Courier" w:cs="Courier"/>
          <w:b/>
          <w:sz w:val="20"/>
          <w:szCs w:val="20"/>
        </w:rPr>
        <w:t>010101</w:t>
      </w:r>
      <w:r w:rsidRPr="003F1DF4">
        <w:rPr>
          <w:rFonts w:ascii="Times" w:hAnsi="Times" w:cs="Times New Roman"/>
          <w:b/>
          <w:sz w:val="20"/>
          <w:szCs w:val="20"/>
        </w:rPr>
        <w:t xml:space="preserve"> is not.]</w:t>
      </w:r>
    </w:p>
    <w:p w:rsidR="003F1DF4" w:rsidRDefault="003F1DF4" w:rsidP="0027737F">
      <w:pPr>
        <w:spacing w:beforeLines="1" w:afterLines="1"/>
        <w:rPr>
          <w:rFonts w:ascii="Century Gothic" w:hAnsi="Century Gothic" w:cs="Times New Roman"/>
          <w:sz w:val="20"/>
          <w:szCs w:val="20"/>
        </w:rPr>
      </w:pPr>
    </w:p>
    <w:p w:rsidR="00171A08" w:rsidRDefault="003F1DF4" w:rsidP="0027737F">
      <w:pPr>
        <w:spacing w:beforeLines="1" w:afterLines="1"/>
        <w:rPr>
          <w:rFonts w:ascii="Century Gothic" w:hAnsi="Century Gothic" w:cs="Times New Roman"/>
          <w:sz w:val="20"/>
          <w:szCs w:val="20"/>
        </w:rPr>
      </w:pPr>
      <w:r>
        <w:rPr>
          <w:rFonts w:ascii="Century Gothic" w:hAnsi="Century Gothic" w:cs="Times New Roman"/>
          <w:sz w:val="20"/>
          <w:szCs w:val="20"/>
        </w:rPr>
        <w:t>This language is regular.  Here is an accepting automaton:</w:t>
      </w:r>
    </w:p>
    <w:p w:rsidR="00C06BBD" w:rsidRDefault="00C06BBD" w:rsidP="00C06BBD">
      <w:pPr>
        <w:spacing w:beforeLines="1" w:afterLines="1"/>
        <w:jc w:val="center"/>
        <w:rPr>
          <w:rFonts w:ascii="Century Gothic" w:hAnsi="Century Gothic" w:cs="Times New Roman"/>
          <w:sz w:val="20"/>
          <w:szCs w:val="20"/>
        </w:rPr>
      </w:pPr>
      <w:r>
        <w:rPr>
          <w:rFonts w:ascii="Century Gothic" w:hAnsi="Century Gothic" w:cs="Times New Roman"/>
          <w:noProof/>
          <w:sz w:val="20"/>
          <w:szCs w:val="20"/>
        </w:rPr>
        <w:drawing>
          <wp:inline distT="0" distB="0" distL="0" distR="0">
            <wp:extent cx="5257800" cy="3340100"/>
            <wp:effectExtent l="25400" t="0" r="0" b="0"/>
            <wp:docPr id="2" name="Picture 1" descr="Screen Shot 2016-10-09 at 9.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9 at 9.54.33 PM.png"/>
                    <pic:cNvPicPr/>
                  </pic:nvPicPr>
                  <pic:blipFill>
                    <a:blip r:embed="rId5"/>
                    <a:stretch>
                      <a:fillRect/>
                    </a:stretch>
                  </pic:blipFill>
                  <pic:spPr>
                    <a:xfrm>
                      <a:off x="0" y="0"/>
                      <a:ext cx="5257800" cy="3340100"/>
                    </a:xfrm>
                    <a:prstGeom prst="rect">
                      <a:avLst/>
                    </a:prstGeom>
                  </pic:spPr>
                </pic:pic>
              </a:graphicData>
            </a:graphic>
          </wp:inline>
        </w:drawing>
      </w:r>
    </w:p>
    <w:p w:rsidR="003F1DF4" w:rsidRDefault="00C06BBD" w:rsidP="00C06BBD">
      <w:pPr>
        <w:spacing w:beforeLines="1" w:afterLines="1"/>
        <w:rPr>
          <w:rFonts w:ascii="Century Gothic" w:hAnsi="Century Gothic" w:cs="Times New Roman"/>
          <w:sz w:val="20"/>
          <w:szCs w:val="20"/>
        </w:rPr>
      </w:pPr>
      <w:r>
        <w:rPr>
          <w:rFonts w:ascii="Century Gothic" w:hAnsi="Century Gothic" w:cs="Times New Roman"/>
          <w:sz w:val="20"/>
          <w:szCs w:val="20"/>
        </w:rPr>
        <w:t xml:space="preserve">It is also described by the regular expression (00*11*00*)* | (11*00*11*)* </w:t>
      </w:r>
    </w:p>
    <w:p w:rsidR="0027737F" w:rsidRPr="0027737F" w:rsidRDefault="0027737F" w:rsidP="0027737F">
      <w:pPr>
        <w:spacing w:beforeLines="1" w:afterLines="1"/>
        <w:rPr>
          <w:rFonts w:ascii="Century Gothic" w:hAnsi="Century Gothic" w:cs="Times New Roman"/>
          <w:sz w:val="20"/>
          <w:szCs w:val="20"/>
        </w:rPr>
      </w:pP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c) All strings (over {0,1}) consisting of a substring </w:t>
      </w:r>
      <w:r w:rsidRPr="003F1DF4">
        <w:rPr>
          <w:rFonts w:ascii="Times" w:hAnsi="Times" w:cs="Times New Roman"/>
          <w:b/>
          <w:i/>
          <w:sz w:val="20"/>
          <w:szCs w:val="20"/>
        </w:rPr>
        <w:t>w</w:t>
      </w:r>
      <w:r w:rsidRPr="003F1DF4">
        <w:rPr>
          <w:rFonts w:ascii="Times" w:hAnsi="Times" w:cs="Times New Roman"/>
          <w:b/>
          <w:sz w:val="20"/>
          <w:szCs w:val="20"/>
        </w:rPr>
        <w:t xml:space="preserve"> followed by the reverse of the substring.</w:t>
      </w: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[The strings </w:t>
      </w:r>
      <w:r w:rsidRPr="003F1DF4">
        <w:rPr>
          <w:rFonts w:ascii="Courier" w:hAnsi="Courier" w:cs="Courier"/>
          <w:b/>
          <w:sz w:val="20"/>
          <w:szCs w:val="20"/>
        </w:rPr>
        <w:t>00100100</w:t>
      </w:r>
      <w:r w:rsidRPr="003F1DF4">
        <w:rPr>
          <w:rFonts w:ascii="Times" w:hAnsi="Times" w:cs="Times New Roman"/>
          <w:b/>
          <w:sz w:val="20"/>
          <w:szCs w:val="20"/>
        </w:rPr>
        <w:t xml:space="preserve"> and </w:t>
      </w:r>
      <w:r w:rsidRPr="003F1DF4">
        <w:rPr>
          <w:rFonts w:ascii="Courier" w:hAnsi="Courier" w:cs="Courier"/>
          <w:b/>
          <w:sz w:val="20"/>
          <w:szCs w:val="20"/>
        </w:rPr>
        <w:t>11110101011010101111</w:t>
      </w:r>
      <w:r w:rsidRPr="003F1DF4">
        <w:rPr>
          <w:rFonts w:ascii="Times" w:hAnsi="Times" w:cs="Times New Roman"/>
          <w:b/>
          <w:sz w:val="20"/>
          <w:szCs w:val="20"/>
        </w:rPr>
        <w:t xml:space="preserve"> are in this language; the strings </w:t>
      </w:r>
      <w:r w:rsidRPr="003F1DF4">
        <w:rPr>
          <w:rFonts w:ascii="Courier" w:hAnsi="Courier" w:cs="Courier"/>
          <w:b/>
          <w:sz w:val="20"/>
          <w:szCs w:val="20"/>
        </w:rPr>
        <w:t>00100</w:t>
      </w:r>
      <w:r w:rsidRPr="003F1DF4">
        <w:rPr>
          <w:rFonts w:ascii="Times" w:hAnsi="Times" w:cs="Times New Roman"/>
          <w:b/>
          <w:sz w:val="20"/>
          <w:szCs w:val="20"/>
        </w:rPr>
        <w:t xml:space="preserve"> and </w:t>
      </w:r>
      <w:r w:rsidRPr="003F1DF4">
        <w:rPr>
          <w:rFonts w:ascii="Courier" w:hAnsi="Courier" w:cs="Courier"/>
          <w:b/>
          <w:sz w:val="20"/>
          <w:szCs w:val="20"/>
        </w:rPr>
        <w:t>010101</w:t>
      </w:r>
      <w:r w:rsidRPr="003F1DF4">
        <w:rPr>
          <w:rFonts w:ascii="Times" w:hAnsi="Times" w:cs="Times New Roman"/>
          <w:b/>
          <w:sz w:val="20"/>
          <w:szCs w:val="20"/>
        </w:rPr>
        <w:t>are not.]</w:t>
      </w:r>
    </w:p>
    <w:p w:rsidR="00C06BBD" w:rsidRDefault="00C06BBD" w:rsidP="0027737F">
      <w:pPr>
        <w:spacing w:beforeLines="1" w:afterLines="1"/>
        <w:rPr>
          <w:rFonts w:ascii="Century Gothic" w:hAnsi="Century Gothic" w:cs="Times New Roman"/>
          <w:sz w:val="20"/>
          <w:szCs w:val="20"/>
        </w:rPr>
      </w:pPr>
    </w:p>
    <w:p w:rsidR="00D2338A" w:rsidRDefault="00D2338A" w:rsidP="00D8077F">
      <w:pPr>
        <w:spacing w:beforeLines="1" w:afterLines="1"/>
        <w:rPr>
          <w:rFonts w:ascii="Century Gothic" w:hAnsi="Century Gothic" w:cs="Times New Roman"/>
          <w:sz w:val="20"/>
          <w:szCs w:val="20"/>
        </w:rPr>
      </w:pPr>
      <w:r>
        <w:rPr>
          <w:rFonts w:ascii="Century Gothic" w:hAnsi="Century Gothic" w:cs="Times New Roman"/>
          <w:sz w:val="20"/>
          <w:szCs w:val="20"/>
        </w:rPr>
        <w:t>As a preliminary, note that all strings in this language must have an even number of characters.</w:t>
      </w:r>
    </w:p>
    <w:p w:rsidR="00D2338A" w:rsidRDefault="00D2338A" w:rsidP="00D8077F">
      <w:pPr>
        <w:spacing w:beforeLines="1" w:afterLines="1"/>
        <w:rPr>
          <w:rFonts w:ascii="Century Gothic" w:hAnsi="Century Gothic" w:cs="Times New Roman"/>
          <w:sz w:val="20"/>
          <w:szCs w:val="20"/>
        </w:rPr>
      </w:pPr>
    </w:p>
    <w:p w:rsidR="00D8077F" w:rsidRDefault="00C06BBD" w:rsidP="00D8077F">
      <w:pPr>
        <w:spacing w:beforeLines="1" w:afterLines="1"/>
        <w:rPr>
          <w:rFonts w:ascii="Century Gothic" w:hAnsi="Century Gothic" w:cs="Times New Roman"/>
          <w:sz w:val="20"/>
          <w:szCs w:val="20"/>
        </w:rPr>
      </w:pPr>
      <w:r>
        <w:rPr>
          <w:rFonts w:ascii="Century Gothic" w:hAnsi="Century Gothic" w:cs="Times New Roman"/>
          <w:sz w:val="20"/>
          <w:szCs w:val="20"/>
        </w:rPr>
        <w:t>This language is not regular. If it were, it would have a finite automaton capable of recognizing exactly those strings in the language.  This automaton would have a number of states – call it p – and the string 0^p 1 1 0^p would be recognized as in the language by that automaton.  However, by the pumping lemma, there is a way to divide this string into 0^x 0^y 0^z 1 1 0^p   so that 0&lt;y&lt;=p</w:t>
      </w:r>
      <w:r w:rsidR="00AF66CA">
        <w:rPr>
          <w:rFonts w:ascii="Century Gothic" w:hAnsi="Century Gothic" w:cs="Times New Roman"/>
          <w:sz w:val="20"/>
          <w:szCs w:val="20"/>
        </w:rPr>
        <w:t>, x+y+z=p</w:t>
      </w:r>
      <w:r w:rsidR="00D8077F">
        <w:rPr>
          <w:rFonts w:ascii="Century Gothic" w:hAnsi="Century Gothic" w:cs="Times New Roman"/>
          <w:sz w:val="20"/>
          <w:szCs w:val="20"/>
        </w:rPr>
        <w:t>,</w:t>
      </w:r>
      <w:r>
        <w:rPr>
          <w:rFonts w:ascii="Century Gothic" w:hAnsi="Century Gothic" w:cs="Times New Roman"/>
          <w:sz w:val="20"/>
          <w:szCs w:val="20"/>
        </w:rPr>
        <w:t xml:space="preserve"> and 0^x 0^(n*y) 0^z 1 1 0^p is also recognized by this au</w:t>
      </w:r>
      <w:r w:rsidR="00D8077F">
        <w:rPr>
          <w:rFonts w:ascii="Century Gothic" w:hAnsi="Century Gothic" w:cs="Times New Roman"/>
          <w:sz w:val="20"/>
          <w:szCs w:val="20"/>
        </w:rPr>
        <w:t xml:space="preserve">tomaton, for all integers n&gt;=0. (Note that x and z may be 0.) </w:t>
      </w:r>
      <w:r w:rsidR="00AF66CA">
        <w:rPr>
          <w:rFonts w:ascii="Century Gothic" w:hAnsi="Century Gothic" w:cs="Times New Roman"/>
          <w:sz w:val="20"/>
          <w:szCs w:val="20"/>
        </w:rPr>
        <w:t>For n=0, this means 0</w:t>
      </w:r>
      <w:r w:rsidR="00D8077F">
        <w:rPr>
          <w:rFonts w:ascii="Century Gothic" w:hAnsi="Century Gothic" w:cs="Times New Roman"/>
          <w:sz w:val="20"/>
          <w:szCs w:val="20"/>
        </w:rPr>
        <w:t xml:space="preserve">^(x+z) 1 1 0^p is recognized by the automaton.  But x+z &lt; p, since y &gt; 0.  Thus, this string is not a substring followed by the reverse of the substring:  The length of this new string is 2p+2-y.  Either this number is odd (in which case the string does not meet the precondition that its length is even) or this can be divided into p+1-(y/2) in the substring followed by p+1-(y/2) in the reversed substring.  The final p characters of this string are 0s.  But p &gt;= p+1-(y/2), since by hypothesis y&gt;0 is even.  Thus, all of the characters in the “reversed” substring are 0s; and the two 1s previously at characters p+2 and p+2 in the string are now a part of the initial substring.  Since they have no corresponding characters in the “reversed” substring, the second half of the string cannot be a reversed version of the first.  Thus, </w:t>
      </w:r>
    </w:p>
    <w:p w:rsidR="00C06BBD" w:rsidRDefault="00C06BBD" w:rsidP="00C06BBD">
      <w:pPr>
        <w:spacing w:beforeLines="1" w:afterLines="1"/>
        <w:rPr>
          <w:rFonts w:ascii="Century Gothic" w:hAnsi="Century Gothic" w:cs="Times New Roman"/>
          <w:sz w:val="20"/>
          <w:szCs w:val="20"/>
        </w:rPr>
      </w:pPr>
      <w:r>
        <w:rPr>
          <w:rFonts w:ascii="Century Gothic" w:hAnsi="Century Gothic" w:cs="Times New Roman"/>
          <w:sz w:val="20"/>
          <w:szCs w:val="20"/>
        </w:rPr>
        <w:t>this string is recognized by the hypothesized automaton, but it is not in the language</w:t>
      </w:r>
      <w:r w:rsidR="00D8077F">
        <w:rPr>
          <w:rFonts w:ascii="Century Gothic" w:hAnsi="Century Gothic" w:cs="Times New Roman"/>
          <w:sz w:val="20"/>
          <w:szCs w:val="20"/>
        </w:rPr>
        <w:t xml:space="preserve"> specified</w:t>
      </w:r>
      <w:r>
        <w:rPr>
          <w:rFonts w:ascii="Century Gothic" w:hAnsi="Century Gothic" w:cs="Times New Roman"/>
          <w:sz w:val="20"/>
          <w:szCs w:val="20"/>
        </w:rPr>
        <w:t>.</w:t>
      </w:r>
    </w:p>
    <w:p w:rsidR="0027737F" w:rsidRPr="0027737F" w:rsidRDefault="0027737F" w:rsidP="0027737F">
      <w:pPr>
        <w:spacing w:beforeLines="1" w:afterLines="1"/>
        <w:rPr>
          <w:rFonts w:ascii="Century Gothic" w:hAnsi="Century Gothic" w:cs="Times New Roman"/>
          <w:sz w:val="20"/>
          <w:szCs w:val="20"/>
        </w:rPr>
      </w:pPr>
    </w:p>
    <w:p w:rsidR="008915FA" w:rsidRPr="008915FA" w:rsidRDefault="008915FA" w:rsidP="008915FA">
      <w:pPr>
        <w:spacing w:beforeLines="1" w:afterLines="1"/>
        <w:outlineLvl w:val="1"/>
        <w:rPr>
          <w:rFonts w:ascii="Times" w:hAnsi="Times"/>
          <w:b/>
          <w:sz w:val="28"/>
          <w:szCs w:val="20"/>
        </w:rPr>
      </w:pPr>
      <w:r w:rsidRPr="008915FA">
        <w:rPr>
          <w:rFonts w:ascii="Times" w:hAnsi="Times"/>
          <w:b/>
          <w:sz w:val="28"/>
          <w:szCs w:val="20"/>
        </w:rPr>
        <w:t>2. Play the pumping game</w:t>
      </w: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Play the pumping game (referenced on the </w:t>
      </w:r>
      <w:hyperlink r:id="rId6" w:history="1">
        <w:r w:rsidRPr="003F1DF4">
          <w:rPr>
            <w:rFonts w:ascii="Times" w:hAnsi="Times" w:cs="Times New Roman"/>
            <w:b/>
            <w:color w:val="0000FF"/>
            <w:sz w:val="20"/>
            <w:szCs w:val="20"/>
            <w:u w:val="single"/>
          </w:rPr>
          <w:t>Day 8 page</w:t>
        </w:r>
      </w:hyperlink>
      <w:r w:rsidRPr="003F1DF4">
        <w:rPr>
          <w:rFonts w:ascii="Times" w:hAnsi="Times" w:cs="Times New Roman"/>
          <w:b/>
          <w:sz w:val="20"/>
          <w:szCs w:val="20"/>
        </w:rPr>
        <w:t xml:space="preserve"> and also found at </w:t>
      </w:r>
      <w:hyperlink r:id="rId7" w:history="1">
        <w:r w:rsidRPr="003F1DF4">
          <w:rPr>
            <w:rFonts w:ascii="Times" w:hAnsi="Times" w:cs="Times New Roman"/>
            <w:b/>
            <w:color w:val="0000FF"/>
            <w:sz w:val="20"/>
            <w:szCs w:val="20"/>
            <w:u w:val="single"/>
          </w:rPr>
          <w:t>http://weitz.de/pump/</w:t>
        </w:r>
      </w:hyperlink>
      <w:r w:rsidRPr="003F1DF4">
        <w:rPr>
          <w:rFonts w:ascii="Times" w:hAnsi="Times" w:cs="Times New Roman"/>
          <w:b/>
          <w:sz w:val="20"/>
          <w:szCs w:val="20"/>
        </w:rPr>
        <w:t>). Solve at least two puzzles from that page (that do NOT appear in question 1, above) and provide the word you chose, the substring the computer chose, and your successfully pumped string.</w:t>
      </w: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Notation notes:</w:t>
      </w:r>
    </w:p>
    <w:p w:rsidR="008915FA" w:rsidRPr="003F1DF4" w:rsidRDefault="008915FA" w:rsidP="008915FA">
      <w:pPr>
        <w:numPr>
          <w:ilvl w:val="0"/>
          <w:numId w:val="1"/>
        </w:numPr>
        <w:spacing w:beforeLines="1" w:afterLines="1"/>
        <w:rPr>
          <w:rFonts w:ascii="Times" w:hAnsi="Times"/>
          <w:b/>
          <w:sz w:val="20"/>
          <w:szCs w:val="20"/>
        </w:rPr>
      </w:pPr>
      <w:r w:rsidRPr="003F1DF4">
        <w:rPr>
          <w:rFonts w:ascii="Times" w:hAnsi="Times"/>
          <w:b/>
          <w:sz w:val="20"/>
          <w:szCs w:val="20"/>
        </w:rPr>
        <w:t xml:space="preserve">The notation |w| sub a means the number of </w:t>
      </w:r>
      <w:r w:rsidRPr="003F1DF4">
        <w:rPr>
          <w:rFonts w:ascii="Courier" w:hAnsi="Courier" w:cs="Courier"/>
          <w:b/>
          <w:sz w:val="20"/>
          <w:szCs w:val="20"/>
        </w:rPr>
        <w:t>a</w:t>
      </w:r>
      <w:r w:rsidRPr="003F1DF4">
        <w:rPr>
          <w:rFonts w:ascii="Times" w:hAnsi="Times"/>
          <w:b/>
          <w:sz w:val="20"/>
          <w:szCs w:val="20"/>
        </w:rPr>
        <w:t xml:space="preserve">'s in the word </w:t>
      </w:r>
      <w:r w:rsidRPr="003F1DF4">
        <w:rPr>
          <w:rFonts w:ascii="Times" w:hAnsi="Times"/>
          <w:b/>
          <w:i/>
          <w:sz w:val="20"/>
          <w:szCs w:val="20"/>
        </w:rPr>
        <w:t>w</w:t>
      </w:r>
      <w:r w:rsidRPr="003F1DF4">
        <w:rPr>
          <w:rFonts w:ascii="Times" w:hAnsi="Times"/>
          <w:b/>
          <w:sz w:val="20"/>
          <w:szCs w:val="20"/>
        </w:rPr>
        <w:t>.</w:t>
      </w:r>
    </w:p>
    <w:p w:rsidR="008915FA" w:rsidRPr="003F1DF4" w:rsidRDefault="008915FA" w:rsidP="008915FA">
      <w:pPr>
        <w:numPr>
          <w:ilvl w:val="0"/>
          <w:numId w:val="1"/>
        </w:numPr>
        <w:spacing w:beforeLines="1" w:afterLines="1"/>
        <w:rPr>
          <w:rFonts w:ascii="Times" w:hAnsi="Times"/>
          <w:b/>
          <w:sz w:val="20"/>
          <w:szCs w:val="20"/>
        </w:rPr>
      </w:pPr>
      <w:r w:rsidRPr="003F1DF4">
        <w:rPr>
          <w:rFonts w:ascii="Times" w:hAnsi="Times"/>
          <w:b/>
          <w:i/>
          <w:sz w:val="20"/>
          <w:szCs w:val="20"/>
        </w:rPr>
        <w:t>a</w:t>
      </w:r>
      <w:r w:rsidRPr="003F1DF4">
        <w:rPr>
          <w:rFonts w:ascii="Times" w:hAnsi="Times"/>
          <w:b/>
          <w:sz w:val="20"/>
          <w:szCs w:val="20"/>
        </w:rPr>
        <w:t>^</w:t>
      </w:r>
      <w:r w:rsidRPr="003F1DF4">
        <w:rPr>
          <w:rFonts w:ascii="Times" w:hAnsi="Times"/>
          <w:b/>
          <w:i/>
          <w:sz w:val="20"/>
          <w:szCs w:val="20"/>
        </w:rPr>
        <w:t>n</w:t>
      </w:r>
      <w:r w:rsidRPr="003F1DF4">
        <w:rPr>
          <w:rFonts w:ascii="Times" w:hAnsi="Times"/>
          <w:b/>
          <w:sz w:val="20"/>
          <w:szCs w:val="20"/>
        </w:rPr>
        <w:t xml:space="preserve"> means </w:t>
      </w:r>
      <w:r w:rsidRPr="003F1DF4">
        <w:rPr>
          <w:rFonts w:ascii="Times" w:hAnsi="Times"/>
          <w:b/>
          <w:i/>
          <w:sz w:val="20"/>
          <w:szCs w:val="20"/>
        </w:rPr>
        <w:t>n</w:t>
      </w:r>
      <w:r w:rsidRPr="003F1DF4">
        <w:rPr>
          <w:rFonts w:ascii="Times" w:hAnsi="Times"/>
          <w:b/>
          <w:sz w:val="20"/>
          <w:szCs w:val="20"/>
        </w:rPr>
        <w:t xml:space="preserve"> occurrences of </w:t>
      </w:r>
      <w:r w:rsidRPr="003F1DF4">
        <w:rPr>
          <w:rFonts w:ascii="Courier" w:hAnsi="Courier" w:cs="Courier"/>
          <w:b/>
          <w:sz w:val="20"/>
          <w:szCs w:val="20"/>
        </w:rPr>
        <w:t>a</w:t>
      </w:r>
      <w:r w:rsidRPr="003F1DF4">
        <w:rPr>
          <w:rFonts w:ascii="Times" w:hAnsi="Times"/>
          <w:b/>
          <w:sz w:val="20"/>
          <w:szCs w:val="20"/>
        </w:rPr>
        <w:t xml:space="preserve"> (e.g. </w:t>
      </w:r>
      <w:r w:rsidRPr="003F1DF4">
        <w:rPr>
          <w:rFonts w:ascii="Times" w:hAnsi="Times"/>
          <w:b/>
          <w:i/>
          <w:sz w:val="20"/>
          <w:szCs w:val="20"/>
        </w:rPr>
        <w:t>a</w:t>
      </w:r>
      <w:r w:rsidRPr="003F1DF4">
        <w:rPr>
          <w:rFonts w:ascii="Times" w:hAnsi="Times"/>
          <w:b/>
          <w:sz w:val="20"/>
          <w:szCs w:val="20"/>
        </w:rPr>
        <w:t xml:space="preserve">^8 is </w:t>
      </w:r>
      <w:r w:rsidRPr="003F1DF4">
        <w:rPr>
          <w:rFonts w:ascii="Courier" w:hAnsi="Courier" w:cs="Courier"/>
          <w:b/>
          <w:sz w:val="20"/>
          <w:szCs w:val="20"/>
        </w:rPr>
        <w:t>aaaaaaaa</w:t>
      </w:r>
      <w:r w:rsidRPr="003F1DF4">
        <w:rPr>
          <w:rFonts w:ascii="Times" w:hAnsi="Times"/>
          <w:b/>
          <w:sz w:val="20"/>
          <w:szCs w:val="20"/>
        </w:rPr>
        <w:t>)</w:t>
      </w: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 xml:space="preserve">If you have other questions about notation (or anything else), please post them to </w:t>
      </w:r>
      <w:hyperlink r:id="rId8" w:history="1">
        <w:r w:rsidRPr="003F1DF4">
          <w:rPr>
            <w:rFonts w:ascii="Times" w:hAnsi="Times" w:cs="Times New Roman"/>
            <w:b/>
            <w:color w:val="0000FF"/>
            <w:sz w:val="20"/>
            <w:szCs w:val="20"/>
            <w:u w:val="single"/>
          </w:rPr>
          <w:t>Piazza</w:t>
        </w:r>
      </w:hyperlink>
      <w:r w:rsidRPr="003F1DF4">
        <w:rPr>
          <w:rFonts w:ascii="Times" w:hAnsi="Times" w:cs="Times New Roman"/>
          <w:b/>
          <w:sz w:val="20"/>
          <w:szCs w:val="20"/>
        </w:rPr>
        <w:t xml:space="preserve"> so that we can clarify for everyone.</w:t>
      </w:r>
    </w:p>
    <w:p w:rsidR="0027737F" w:rsidRPr="0027737F" w:rsidRDefault="0027737F" w:rsidP="0027737F">
      <w:pPr>
        <w:spacing w:beforeLines="1" w:afterLines="1"/>
        <w:rPr>
          <w:rFonts w:ascii="Century Gothic" w:hAnsi="Century Gothic" w:cs="Times New Roman"/>
          <w:sz w:val="20"/>
          <w:szCs w:val="20"/>
        </w:rPr>
      </w:pPr>
    </w:p>
    <w:p w:rsidR="008915FA" w:rsidRPr="008915FA" w:rsidRDefault="008915FA" w:rsidP="008915FA">
      <w:pPr>
        <w:spacing w:beforeLines="1" w:afterLines="1"/>
        <w:outlineLvl w:val="1"/>
        <w:rPr>
          <w:rFonts w:ascii="Times" w:hAnsi="Times"/>
          <w:b/>
          <w:sz w:val="28"/>
          <w:szCs w:val="20"/>
        </w:rPr>
      </w:pPr>
      <w:r w:rsidRPr="008915FA">
        <w:rPr>
          <w:rFonts w:ascii="Times" w:hAnsi="Times"/>
          <w:b/>
          <w:sz w:val="28"/>
          <w:szCs w:val="20"/>
        </w:rPr>
        <w:t>3. Create a PDA</w:t>
      </w:r>
    </w:p>
    <w:p w:rsidR="008915FA" w:rsidRPr="003F1DF4" w:rsidRDefault="008915FA" w:rsidP="008915FA">
      <w:pPr>
        <w:spacing w:beforeLines="1" w:afterLines="1"/>
        <w:rPr>
          <w:rFonts w:ascii="Times" w:hAnsi="Times" w:cs="Times New Roman"/>
          <w:b/>
          <w:sz w:val="20"/>
          <w:szCs w:val="20"/>
        </w:rPr>
      </w:pPr>
      <w:r w:rsidRPr="003F1DF4">
        <w:rPr>
          <w:rFonts w:ascii="Times" w:hAnsi="Times" w:cs="Times New Roman"/>
          <w:b/>
          <w:sz w:val="20"/>
          <w:szCs w:val="20"/>
        </w:rPr>
        <w:t>For one of the non-regular languages in problem 1 or 2 above, create a PDA (preferably in JFLAP) and include it with your completed homework.</w:t>
      </w:r>
    </w:p>
    <w:p w:rsidR="0027737F" w:rsidRPr="0027737F" w:rsidRDefault="0027737F" w:rsidP="0027737F">
      <w:pPr>
        <w:spacing w:beforeLines="1" w:afterLines="1"/>
        <w:rPr>
          <w:rFonts w:ascii="Century Gothic" w:hAnsi="Century Gothic" w:cs="Times New Roman"/>
          <w:sz w:val="20"/>
          <w:szCs w:val="20"/>
        </w:rPr>
      </w:pPr>
    </w:p>
    <w:p w:rsidR="0027737F" w:rsidRPr="008915FA" w:rsidRDefault="0027737F" w:rsidP="0027737F">
      <w:pPr>
        <w:spacing w:beforeLines="1" w:afterLines="1"/>
        <w:outlineLvl w:val="1"/>
        <w:rPr>
          <w:sz w:val="28"/>
        </w:rPr>
      </w:pPr>
    </w:p>
    <w:sectPr w:rsidR="0027737F" w:rsidRPr="008915FA" w:rsidSect="008915F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81934"/>
    <w:multiLevelType w:val="multilevel"/>
    <w:tmpl w:val="DA1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66268"/>
    <w:multiLevelType w:val="multilevel"/>
    <w:tmpl w:val="1BB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15FA"/>
    <w:rsid w:val="00050537"/>
    <w:rsid w:val="00171A08"/>
    <w:rsid w:val="0019663B"/>
    <w:rsid w:val="0027737F"/>
    <w:rsid w:val="002D25C5"/>
    <w:rsid w:val="003F1DF4"/>
    <w:rsid w:val="008915FA"/>
    <w:rsid w:val="00924A7F"/>
    <w:rsid w:val="00AF66CA"/>
    <w:rsid w:val="00B753DF"/>
    <w:rsid w:val="00C06BBD"/>
    <w:rsid w:val="00D2338A"/>
    <w:rsid w:val="00D8077F"/>
    <w:rsid w:val="00ED52A7"/>
    <w:rsid w:val="00FB383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F0"/>
  </w:style>
  <w:style w:type="paragraph" w:styleId="Heading1">
    <w:name w:val="heading 1"/>
    <w:basedOn w:val="Normal"/>
    <w:link w:val="Heading1Char"/>
    <w:uiPriority w:val="9"/>
    <w:rsid w:val="008915FA"/>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8915FA"/>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umberedParagraph">
    <w:name w:val="Numbered Paragraph"/>
    <w:basedOn w:val="Normal"/>
    <w:qFormat/>
    <w:rsid w:val="00154034"/>
  </w:style>
  <w:style w:type="character" w:customStyle="1" w:styleId="Heading1Char">
    <w:name w:val="Heading 1 Char"/>
    <w:basedOn w:val="DefaultParagraphFont"/>
    <w:link w:val="Heading1"/>
    <w:uiPriority w:val="9"/>
    <w:rsid w:val="008915FA"/>
    <w:rPr>
      <w:rFonts w:ascii="Times" w:hAnsi="Times"/>
      <w:b/>
      <w:kern w:val="36"/>
      <w:sz w:val="48"/>
      <w:szCs w:val="20"/>
    </w:rPr>
  </w:style>
  <w:style w:type="character" w:customStyle="1" w:styleId="Heading2Char">
    <w:name w:val="Heading 2 Char"/>
    <w:basedOn w:val="DefaultParagraphFont"/>
    <w:link w:val="Heading2"/>
    <w:uiPriority w:val="9"/>
    <w:rsid w:val="008915FA"/>
    <w:rPr>
      <w:rFonts w:ascii="Times" w:hAnsi="Times"/>
      <w:b/>
      <w:sz w:val="36"/>
      <w:szCs w:val="20"/>
    </w:rPr>
  </w:style>
  <w:style w:type="paragraph" w:styleId="NormalWeb">
    <w:name w:val="Normal (Web)"/>
    <w:basedOn w:val="Normal"/>
    <w:uiPriority w:val="99"/>
    <w:rsid w:val="008915FA"/>
    <w:pPr>
      <w:spacing w:beforeLines="1" w:afterLines="1"/>
    </w:pPr>
    <w:rPr>
      <w:rFonts w:ascii="Times" w:hAnsi="Times" w:cs="Times New Roman"/>
      <w:sz w:val="20"/>
      <w:szCs w:val="20"/>
    </w:rPr>
  </w:style>
  <w:style w:type="paragraph" w:styleId="HTMLPreformatted">
    <w:name w:val="HTML Preformatted"/>
    <w:basedOn w:val="Normal"/>
    <w:link w:val="HTMLPreformattedChar"/>
    <w:uiPriority w:val="99"/>
    <w:rsid w:val="008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915FA"/>
    <w:rPr>
      <w:rFonts w:ascii="Courier" w:hAnsi="Courier" w:cs="Courier"/>
      <w:sz w:val="20"/>
      <w:szCs w:val="20"/>
    </w:rPr>
  </w:style>
  <w:style w:type="character" w:styleId="HTMLCode">
    <w:name w:val="HTML Code"/>
    <w:basedOn w:val="DefaultParagraphFont"/>
    <w:uiPriority w:val="99"/>
    <w:rsid w:val="008915FA"/>
    <w:rPr>
      <w:rFonts w:ascii="Courier" w:eastAsiaTheme="minorHAnsi" w:hAnsi="Courier" w:cs="Courier"/>
      <w:sz w:val="20"/>
    </w:rPr>
  </w:style>
  <w:style w:type="character" w:styleId="Hyperlink">
    <w:name w:val="Hyperlink"/>
    <w:basedOn w:val="DefaultParagraphFont"/>
    <w:uiPriority w:val="99"/>
    <w:rsid w:val="008915FA"/>
    <w:rPr>
      <w:color w:val="0000FF"/>
      <w:u w:val="single"/>
    </w:rPr>
  </w:style>
  <w:style w:type="character" w:styleId="Emphasis">
    <w:name w:val="Emphasis"/>
    <w:basedOn w:val="DefaultParagraphFont"/>
    <w:uiPriority w:val="20"/>
    <w:rsid w:val="008915FA"/>
    <w:rPr>
      <w:i/>
    </w:rPr>
  </w:style>
  <w:style w:type="character" w:styleId="Strong">
    <w:name w:val="Strong"/>
    <w:basedOn w:val="DefaultParagraphFont"/>
    <w:uiPriority w:val="22"/>
    <w:rsid w:val="008915FA"/>
    <w:rPr>
      <w:b/>
    </w:rPr>
  </w:style>
  <w:style w:type="paragraph" w:styleId="ListParagraph">
    <w:name w:val="List Paragraph"/>
    <w:basedOn w:val="Normal"/>
    <w:uiPriority w:val="34"/>
    <w:qFormat/>
    <w:rsid w:val="0027737F"/>
    <w:pPr>
      <w:ind w:left="720"/>
      <w:contextualSpacing/>
    </w:pPr>
  </w:style>
</w:styles>
</file>

<file path=word/webSettings.xml><?xml version="1.0" encoding="utf-8"?>
<w:webSettings xmlns:r="http://schemas.openxmlformats.org/officeDocument/2006/relationships" xmlns:w="http://schemas.openxmlformats.org/wordprocessingml/2006/main">
  <w:divs>
    <w:div w:id="412892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ites.google.com/site/focs16fall/in-class-exercises/day-8" TargetMode="External"/><Relationship Id="rId7" Type="http://schemas.openxmlformats.org/officeDocument/2006/relationships/hyperlink" Target="http://weitz.de/pump/" TargetMode="External"/><Relationship Id="rId8" Type="http://schemas.openxmlformats.org/officeDocument/2006/relationships/hyperlink" Target="https://piazz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382</Words>
  <Characters>2183</Characters>
  <Application>Microsoft Macintosh Word</Application>
  <DocSecurity>0</DocSecurity>
  <Lines>18</Lines>
  <Paragraphs>4</Paragraphs>
  <ScaleCrop>false</ScaleCrop>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Lynn Andrea Stein</cp:lastModifiedBy>
  <cp:revision>12</cp:revision>
  <dcterms:created xsi:type="dcterms:W3CDTF">2016-10-10T01:17:00Z</dcterms:created>
  <dcterms:modified xsi:type="dcterms:W3CDTF">2016-10-10T02:09:00Z</dcterms:modified>
</cp:coreProperties>
</file>