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232B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Solutions:</w:t>
      </w:r>
    </w:p>
    <w:p w14:paraId="744E0A40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S1)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11!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2! · 2!</m:t>
            </m:r>
          </m:den>
        </m:f>
      </m:oMath>
      <w:r>
        <w:rPr>
          <w:rFonts w:hAnsi="Cambria Math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u w:val="single"/>
          <w:shd w:val="clear" w:color="auto" w:fill="FFFFFF"/>
        </w:rPr>
        <w:t>9979200</w:t>
      </w:r>
    </w:p>
    <w:p w14:paraId="70EC2D29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S2)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15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5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×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5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×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5</m:t>
                </m:r>
              </m:sup>
            </m:sSub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3!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r>
          <w:rPr>
            <w:rFonts w:ascii="Cambria Math" w:hAnsi="Cambria Math" w:cs="Times New Roman"/>
            <w:color w:val="000000"/>
            <w:sz w:val="24"/>
            <w:szCs w:val="24"/>
            <w:u w:val="single"/>
            <w:shd w:val="clear" w:color="auto" w:fill="FFFFFF"/>
          </w:rPr>
          <m:t>126126</m:t>
        </m:r>
      </m:oMath>
    </w:p>
    <w:p w14:paraId="2F8D7E19" w14:textId="77777777" w:rsidR="007A779E" w:rsidRDefault="00000000">
      <w:pPr>
        <w:spacing w:line="480" w:lineRule="auto"/>
        <w:rPr>
          <w:rFonts w:hAnsi="Cambria Math" w:cs="Times New Roman"/>
          <w:iCs/>
          <w:color w:val="00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S3)  </w:t>
      </w:r>
      <m:oMath>
        <m:sSubSup>
          <m:sSubSupPr>
            <m:ctrlPr>
              <w:rPr>
                <w:rFonts w:ascii="Cambria Math" w:hAnsi="Cambria Math" w:cs="Times New Roman" w:hint="eastAsia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9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m:t>13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m:t>6</m:t>
            </m:r>
          </m:sup>
        </m:sSubSup>
      </m:oMath>
    </w:p>
    <w:p w14:paraId="622B56D4" w14:textId="77777777" w:rsidR="007A779E" w:rsidRDefault="00000000">
      <w:pPr>
        <w:spacing w:line="480" w:lineRule="auto"/>
        <w:jc w:val="center"/>
        <w:rPr>
          <w:rFonts w:hAnsi="Cambria Math" w:cs="Times New Roman"/>
          <w:color w:val="000000"/>
          <w:sz w:val="16"/>
          <w:szCs w:val="16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n(n - 1)(n - 2)(n - 3)(n - 4)(n - 5)(n - 6)(n - 7)(n - 8)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9!</m:t>
              </m:r>
            </m:den>
          </m:f>
          <m:r>
            <w:rPr>
              <w:rFonts w:ascii="Cambria Math" w:hAnsi="Cambria Math" w:cs="Times New Roman"/>
              <w:color w:val="000000"/>
              <w:sz w:val="16"/>
              <w:szCs w:val="16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13n(n - 1)(n - 2)(n - 3)(n - 4)(n - 5)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  <w:shd w:val="clear" w:color="auto" w:fill="FFFFFF"/>
                </w:rPr>
                <m:t>6! × 3</m:t>
              </m:r>
            </m:den>
          </m:f>
        </m:oMath>
      </m:oMathPara>
    </w:p>
    <w:p w14:paraId="33AEE360" w14:textId="77777777" w:rsidR="007A779E" w:rsidRDefault="00000000">
      <w:pPr>
        <w:spacing w:line="480" w:lineRule="auto"/>
        <w:jc w:val="center"/>
        <w:rPr>
          <w:rFonts w:hAnsi="Cambria Math" w:cs="Times New Roman"/>
          <w:color w:val="000000"/>
          <w:sz w:val="24"/>
          <w:szCs w:val="24"/>
          <w:shd w:val="clear" w:color="auto" w:fill="FFFFFF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(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-6)(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-7)(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vertAlign w:val="subscript"/>
            </w:rPr>
            <m:t>-8)=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  <m:t>13 × 9 × 8 × 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  <m:t>3</m:t>
              </m:r>
            </m:den>
          </m:f>
        </m:oMath>
      </m:oMathPara>
    </w:p>
    <w:p w14:paraId="5755A3FA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The only possible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here is </w:t>
      </w:r>
      <w:r>
        <w:rPr>
          <w:rFonts w:ascii="Times New Roman" w:hAnsi="Times New Roman" w:cs="Times New Roman" w:hint="eastAsia"/>
          <w:color w:val="000000"/>
          <w:sz w:val="24"/>
          <w:szCs w:val="24"/>
          <w:u w:val="single"/>
          <w:shd w:val="clear" w:color="auto" w:fill="FFFFFF"/>
        </w:rPr>
        <w:t>20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</w:p>
    <w:p w14:paraId="0B80A050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S4)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Notice that the sum of all of the least elements in all subsets can be discussed by calculating the number of cases for each least element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 appear. The sum will then be:</w:t>
      </w:r>
    </w:p>
    <w:p w14:paraId="6092E584" w14:textId="77777777" w:rsidR="007A779E" w:rsidRDefault="00000000">
      <w:pPr>
        <w:spacing w:line="480" w:lineRule="auto"/>
        <w:rPr>
          <w:rFonts w:hAnsi="Cambria Math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1 *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+ 2 *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+ 3 *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 +880 *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7E7BEB97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We can expand every following term into the sum of multiple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1 * 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1144</m:t>
            </m:r>
          </m:sup>
        </m:sSubSup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s:</w:t>
      </w:r>
    </w:p>
    <w:p w14:paraId="7309FC9C" w14:textId="77777777" w:rsidR="007A779E" w:rsidRDefault="00000000">
      <w:pPr>
        <w:spacing w:line="480" w:lineRule="auto"/>
        <w:rPr>
          <w:rFonts w:hAnsi="Cambria Math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 (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) + (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) + ... + (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1145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)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(C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)</m:t>
          </m:r>
        </m:oMath>
      </m:oMathPara>
    </w:p>
    <w:p w14:paraId="612CD725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Using the Hockey-stick property inside of each parenthesis, the expression becomes another summation:</w:t>
      </w:r>
    </w:p>
    <w:p w14:paraId="104684A1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1145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1145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1146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1145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1145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1145</m:t>
              </m:r>
            </m:sup>
          </m:sSubSup>
        </m:oMath>
      </m:oMathPara>
    </w:p>
    <w:p w14:paraId="7C5AD453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Observe that we can use the hockey-stick property again:</w:t>
      </w:r>
    </w:p>
    <w:p w14:paraId="43906B10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2025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1146</m:t>
              </m:r>
            </m:sup>
          </m:sSubSup>
        </m:oMath>
      </m:oMathPara>
    </w:p>
    <w:p w14:paraId="166828D8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Since there are a total of  </w:t>
      </w:r>
      <m:oMath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2024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1145</m:t>
            </m:r>
          </m:sup>
        </m:sSubSup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 subsets, the arithmetic mean will be</w:t>
      </w:r>
    </w:p>
    <w:p w14:paraId="34F3ACC1" w14:textId="77777777" w:rsidR="007A779E" w:rsidRDefault="00000000">
      <w:pPr>
        <w:spacing w:line="480" w:lineRule="auto"/>
        <w:rPr>
          <w:rFonts w:hAnsi="Cambria Math" w:cs="Times New Roman"/>
          <w:color w:val="000000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2025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1146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2024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1145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2025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1146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675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382</m:t>
              </m:r>
            </m:den>
          </m:f>
        </m:oMath>
      </m:oMathPara>
    </w:p>
    <w:p w14:paraId="03372A21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Therefore, the final answer is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u w:val="single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m:t>675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m:t>382</m:t>
            </m:r>
          </m:den>
        </m:f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</w:p>
    <w:p w14:paraId="7657E86F" w14:textId="77777777" w:rsidR="007A779E" w:rsidRDefault="007A779E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7CF03A" w14:textId="77777777" w:rsidR="007A779E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S5)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We can simplify this problem into ordering 6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wash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s and 6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place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s, where when reading from left to right, there is no point when the number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place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s is greater than the number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wash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s. We can graph this using a triangular-counting method:</w:t>
      </w:r>
    </w:p>
    <w:p w14:paraId="45189BE4" w14:textId="77777777" w:rsidR="007A779E" w:rsidRDefault="00000000">
      <w:pPr>
        <w:spacing w:line="480" w:lineRule="auto"/>
      </w:pPr>
      <w:r>
        <w:rPr>
          <w:noProof/>
        </w:rPr>
        <w:drawing>
          <wp:inline distT="0" distB="0" distL="114300" distR="114300" wp14:anchorId="26503635" wp14:editId="6E3C5B28">
            <wp:extent cx="5268595" cy="5156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43DB" w14:textId="77777777" w:rsidR="007A779E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Where the x-axis is the number of dishes washed, and the y-axis is the number of dishes placed in the cabinet. The triangular graph gives a total of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132</w:t>
      </w:r>
      <w:r>
        <w:rPr>
          <w:rFonts w:ascii="Times New Roman" w:hAnsi="Times New Roman" w:cs="Times New Roman" w:hint="eastAsia"/>
          <w:sz w:val="24"/>
          <w:szCs w:val="24"/>
        </w:rPr>
        <w:t xml:space="preserve"> possible arrangements, which will be the final answer for the question.</w:t>
      </w:r>
    </w:p>
    <w:p w14:paraId="03351416" w14:textId="77777777" w:rsidR="007A779E" w:rsidRDefault="007A779E"/>
    <w:sectPr w:rsidR="007A77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kyZmNhZmMwYTRkMzdjNDc0ZDBiODA4ZTNmNjg2YzYifQ=="/>
  </w:docVars>
  <w:rsids>
    <w:rsidRoot w:val="007A779E"/>
    <w:rsid w:val="000351D8"/>
    <w:rsid w:val="00474EBB"/>
    <w:rsid w:val="007A779E"/>
    <w:rsid w:val="4245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F9FA9"/>
  <w15:docId w15:val="{EA711322-7C75-4857-AF50-284A9DDC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</dc:creator>
  <cp:lastModifiedBy>Home</cp:lastModifiedBy>
  <cp:revision>2</cp:revision>
  <dcterms:created xsi:type="dcterms:W3CDTF">2024-09-15T16:22:00Z</dcterms:created>
  <dcterms:modified xsi:type="dcterms:W3CDTF">2024-09-15T16:22:00Z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DDF727F5F19E41B690DD7470024E0D20_12</vt:lpwstr>
  </property>
</Properties>
</file>