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9BB" w:rsidRDefault="000D3BFD" w:rsidP="00AA49BB">
      <w:pPr>
        <w:jc w:val="center"/>
        <w:rPr>
          <w:rFonts w:hint="eastAsia"/>
          <w:b/>
          <w:sz w:val="52"/>
          <w:szCs w:val="52"/>
        </w:rPr>
      </w:pPr>
      <w:r w:rsidRPr="000D3BFD">
        <w:rPr>
          <w:rFonts w:hint="eastAsia"/>
          <w:b/>
          <w:sz w:val="52"/>
          <w:szCs w:val="52"/>
        </w:rPr>
        <w:t>数据类型</w:t>
      </w:r>
    </w:p>
    <w:p w:rsidR="00AA49BB" w:rsidRPr="00AA49BB" w:rsidRDefault="00AA49BB" w:rsidP="00AA49BB">
      <w:pPr>
        <w:rPr>
          <w:b/>
          <w:sz w:val="30"/>
          <w:szCs w:val="30"/>
        </w:rPr>
      </w:pPr>
      <w:r>
        <w:rPr>
          <w:rFonts w:ascii="Arial" w:eastAsia="宋体" w:hAnsi="Arial" w:cs="Arial" w:hint="eastAsia"/>
          <w:color w:val="333333"/>
          <w:kern w:val="0"/>
          <w:sz w:val="30"/>
          <w:szCs w:val="30"/>
        </w:rPr>
        <w:t>1</w:t>
      </w:r>
      <w:r>
        <w:rPr>
          <w:rFonts w:ascii="Arial" w:eastAsia="宋体" w:hAnsi="Arial" w:cs="Arial" w:hint="eastAsia"/>
          <w:color w:val="333333"/>
          <w:kern w:val="0"/>
          <w:sz w:val="30"/>
          <w:szCs w:val="30"/>
        </w:rPr>
        <w:t>，</w:t>
      </w:r>
      <w:hyperlink r:id="rId7" w:anchor="para2" w:history="1">
        <w:r w:rsidRPr="00AA49BB">
          <w:rPr>
            <w:rFonts w:ascii="Arial" w:eastAsia="宋体" w:hAnsi="Arial" w:cs="Arial"/>
            <w:color w:val="3366CC"/>
            <w:kern w:val="0"/>
            <w:sz w:val="30"/>
            <w:szCs w:val="30"/>
          </w:rPr>
          <w:t>主要类型</w:t>
        </w:r>
      </w:hyperlink>
    </w:p>
    <w:p w:rsidR="00AA49BB" w:rsidRPr="00AA49BB" w:rsidRDefault="00AA49BB" w:rsidP="00AA49BB">
      <w:pPr>
        <w:widowControl/>
        <w:shd w:val="clear" w:color="auto" w:fill="FFFFFF"/>
        <w:spacing w:after="109" w:line="245" w:lineRule="atLeast"/>
        <w:ind w:leftChars="65" w:left="136" w:firstLineChars="350" w:firstLine="562"/>
        <w:jc w:val="left"/>
        <w:textAlignment w:val="top"/>
        <w:rPr>
          <w:rFonts w:ascii="Arial" w:eastAsia="宋体" w:hAnsi="Arial" w:cs="Arial"/>
          <w:b/>
          <w:color w:val="333333"/>
          <w:kern w:val="0"/>
          <w:sz w:val="16"/>
          <w:szCs w:val="16"/>
        </w:rPr>
      </w:pPr>
      <w:hyperlink r:id="rId8" w:anchor="para3" w:history="1">
        <w:r w:rsidRPr="00AA49BB">
          <w:rPr>
            <w:rFonts w:ascii="Arial" w:eastAsia="宋体" w:hAnsi="Arial" w:cs="Arial"/>
            <w:b/>
            <w:color w:val="666666"/>
            <w:kern w:val="0"/>
            <w:sz w:val="16"/>
          </w:rPr>
          <w:t>数字型</w:t>
        </w:r>
      </w:hyperlink>
    </w:p>
    <w:p w:rsidR="00AA49BB" w:rsidRPr="00AA49BB" w:rsidRDefault="00AA49BB" w:rsidP="00AA49BB">
      <w:pPr>
        <w:widowControl/>
        <w:shd w:val="clear" w:color="auto" w:fill="FFFFFF"/>
        <w:spacing w:after="109" w:line="245" w:lineRule="atLeast"/>
        <w:ind w:leftChars="65" w:left="136" w:firstLineChars="350" w:firstLine="562"/>
        <w:jc w:val="left"/>
        <w:textAlignment w:val="top"/>
        <w:rPr>
          <w:rFonts w:ascii="Arial" w:eastAsia="宋体" w:hAnsi="Arial" w:cs="Arial"/>
          <w:b/>
          <w:color w:val="333333"/>
          <w:kern w:val="0"/>
          <w:sz w:val="16"/>
          <w:szCs w:val="16"/>
        </w:rPr>
      </w:pPr>
      <w:hyperlink r:id="rId9" w:anchor="para4" w:history="1">
        <w:r w:rsidRPr="00AA49BB">
          <w:rPr>
            <w:rFonts w:ascii="Arial" w:eastAsia="宋体" w:hAnsi="Arial" w:cs="Arial"/>
            <w:b/>
            <w:color w:val="666666"/>
            <w:kern w:val="0"/>
            <w:sz w:val="16"/>
          </w:rPr>
          <w:t>字节型</w:t>
        </w:r>
      </w:hyperlink>
    </w:p>
    <w:p w:rsidR="00AA49BB" w:rsidRPr="00AA49BB" w:rsidRDefault="00AA49BB" w:rsidP="00AA49BB">
      <w:pPr>
        <w:widowControl/>
        <w:shd w:val="clear" w:color="auto" w:fill="FFFFFF"/>
        <w:spacing w:after="109" w:line="245" w:lineRule="atLeast"/>
        <w:ind w:leftChars="65" w:left="136" w:firstLineChars="350" w:firstLine="562"/>
        <w:jc w:val="left"/>
        <w:textAlignment w:val="top"/>
        <w:rPr>
          <w:rFonts w:ascii="Arial" w:eastAsia="宋体" w:hAnsi="Arial" w:cs="Arial"/>
          <w:b/>
          <w:color w:val="333333"/>
          <w:kern w:val="0"/>
          <w:sz w:val="16"/>
          <w:szCs w:val="16"/>
        </w:rPr>
      </w:pPr>
      <w:hyperlink r:id="rId10" w:anchor="para5" w:history="1">
        <w:r w:rsidRPr="00AA49BB">
          <w:rPr>
            <w:rFonts w:ascii="Arial" w:eastAsia="宋体" w:hAnsi="Arial" w:cs="Arial"/>
            <w:b/>
            <w:color w:val="666666"/>
            <w:kern w:val="0"/>
            <w:sz w:val="16"/>
          </w:rPr>
          <w:t>文本型</w:t>
        </w:r>
      </w:hyperlink>
    </w:p>
    <w:p w:rsidR="00AA49BB" w:rsidRPr="00AA49BB" w:rsidRDefault="00AA49BB" w:rsidP="00AA49BB">
      <w:pPr>
        <w:widowControl/>
        <w:shd w:val="clear" w:color="auto" w:fill="FFFFFF"/>
        <w:spacing w:after="136" w:line="299" w:lineRule="atLeast"/>
        <w:jc w:val="left"/>
        <w:textAlignment w:val="top"/>
        <w:rPr>
          <w:rFonts w:ascii="Arial" w:eastAsia="宋体" w:hAnsi="Arial" w:cs="Arial"/>
          <w:color w:val="333333"/>
          <w:kern w:val="0"/>
          <w:sz w:val="30"/>
          <w:szCs w:val="30"/>
        </w:rPr>
      </w:pPr>
      <w:r>
        <w:rPr>
          <w:rFonts w:ascii="Arial" w:eastAsia="宋体" w:hAnsi="Arial" w:cs="Arial" w:hint="eastAsia"/>
          <w:color w:val="333333"/>
          <w:kern w:val="0"/>
          <w:sz w:val="30"/>
          <w:szCs w:val="30"/>
        </w:rPr>
        <w:t>2</w:t>
      </w:r>
      <w:r>
        <w:rPr>
          <w:rFonts w:ascii="Arial" w:eastAsia="宋体" w:hAnsi="Arial" w:cs="Arial" w:hint="eastAsia"/>
          <w:color w:val="333333"/>
          <w:kern w:val="0"/>
          <w:sz w:val="30"/>
          <w:szCs w:val="30"/>
        </w:rPr>
        <w:t>，</w:t>
      </w:r>
      <w:hyperlink r:id="rId11" w:anchor="para6" w:history="1">
        <w:r w:rsidRPr="00AA49BB">
          <w:rPr>
            <w:rFonts w:ascii="Arial" w:eastAsia="宋体" w:hAnsi="Arial" w:cs="Arial"/>
            <w:color w:val="3366CC"/>
            <w:kern w:val="0"/>
            <w:sz w:val="30"/>
            <w:szCs w:val="30"/>
          </w:rPr>
          <w:t>操作方法</w:t>
        </w:r>
      </w:hyperlink>
    </w:p>
    <w:p w:rsidR="00AA49BB" w:rsidRPr="00AA49BB" w:rsidRDefault="00AA49BB" w:rsidP="00AA49BB">
      <w:pPr>
        <w:widowControl/>
        <w:shd w:val="clear" w:color="auto" w:fill="FFFFFF"/>
        <w:spacing w:after="109" w:line="245" w:lineRule="atLeast"/>
        <w:ind w:leftChars="65" w:left="136" w:firstLineChars="350" w:firstLine="562"/>
        <w:jc w:val="left"/>
        <w:textAlignment w:val="top"/>
        <w:rPr>
          <w:rFonts w:ascii="Arial" w:eastAsia="宋体" w:hAnsi="Arial" w:cs="Arial"/>
          <w:b/>
          <w:color w:val="333333"/>
          <w:kern w:val="0"/>
          <w:sz w:val="16"/>
          <w:szCs w:val="16"/>
        </w:rPr>
      </w:pPr>
      <w:hyperlink r:id="rId12" w:anchor="para7" w:history="1">
        <w:r w:rsidRPr="00AA49BB">
          <w:rPr>
            <w:rFonts w:ascii="Arial" w:eastAsia="宋体" w:hAnsi="Arial" w:cs="Arial"/>
            <w:b/>
            <w:color w:val="666666"/>
            <w:kern w:val="0"/>
            <w:sz w:val="16"/>
          </w:rPr>
          <w:t>转换</w:t>
        </w:r>
      </w:hyperlink>
    </w:p>
    <w:p w:rsidR="00AA49BB" w:rsidRPr="00AA49BB" w:rsidRDefault="00AA49BB" w:rsidP="00AA49BB">
      <w:pPr>
        <w:widowControl/>
        <w:shd w:val="clear" w:color="auto" w:fill="FFFFFF"/>
        <w:spacing w:after="109" w:line="245" w:lineRule="atLeast"/>
        <w:ind w:leftChars="65" w:left="136" w:firstLineChars="350" w:firstLine="562"/>
        <w:jc w:val="left"/>
        <w:textAlignment w:val="top"/>
        <w:rPr>
          <w:rFonts w:ascii="Arial" w:eastAsia="宋体" w:hAnsi="Arial" w:cs="Arial" w:hint="eastAsia"/>
          <w:b/>
          <w:color w:val="333333"/>
          <w:kern w:val="0"/>
          <w:sz w:val="16"/>
          <w:szCs w:val="16"/>
        </w:rPr>
      </w:pPr>
      <w:hyperlink r:id="rId13" w:anchor="para8" w:history="1">
        <w:r w:rsidRPr="00AA49BB">
          <w:rPr>
            <w:rFonts w:ascii="Arial" w:eastAsia="宋体" w:hAnsi="Arial" w:cs="Arial"/>
            <w:b/>
            <w:color w:val="666666"/>
            <w:kern w:val="0"/>
            <w:sz w:val="16"/>
          </w:rPr>
          <w:t>定植</w:t>
        </w:r>
      </w:hyperlink>
    </w:p>
    <w:p w:rsidR="008F5932" w:rsidRDefault="008F5932" w:rsidP="008F5932">
      <w:pPr>
        <w:rPr>
          <w:rFonts w:hint="eastAsia"/>
          <w:b/>
          <w:sz w:val="36"/>
          <w:szCs w:val="36"/>
        </w:rPr>
      </w:pPr>
      <w:r w:rsidRPr="008F5932">
        <w:rPr>
          <w:rFonts w:hint="eastAsia"/>
          <w:b/>
          <w:sz w:val="36"/>
          <w:szCs w:val="36"/>
        </w:rPr>
        <w:t>简要介绍</w:t>
      </w:r>
    </w:p>
    <w:p w:rsidR="008F5932" w:rsidRDefault="008F5932" w:rsidP="0052583A">
      <w:pPr>
        <w:pStyle w:val="a6"/>
        <w:shd w:val="clear" w:color="auto" w:fill="FFFFFF"/>
        <w:spacing w:before="0" w:beforeAutospacing="0" w:after="109" w:afterAutospacing="0" w:line="408" w:lineRule="atLeast"/>
        <w:ind w:firstLine="420"/>
        <w:rPr>
          <w:rFonts w:ascii="Arial" w:hAnsi="Arial" w:cs="Arial" w:hint="eastAsia"/>
          <w:color w:val="333333"/>
          <w:sz w:val="19"/>
          <w:szCs w:val="19"/>
        </w:rPr>
      </w:pPr>
      <w:r>
        <w:rPr>
          <w:rFonts w:ascii="Arial" w:hAnsi="Arial" w:cs="Arial"/>
          <w:color w:val="333333"/>
          <w:sz w:val="19"/>
          <w:szCs w:val="19"/>
        </w:rPr>
        <w:t>数据类型的出现是为了把数据分成所需内存大小不同的数据，编程的时候需要用大数据的时候才需要申请大内存，就可以充分利用内存。</w:t>
      </w:r>
    </w:p>
    <w:p w:rsidR="004748D8" w:rsidRDefault="004748D8" w:rsidP="0052583A">
      <w:pPr>
        <w:pStyle w:val="a6"/>
        <w:shd w:val="clear" w:color="auto" w:fill="FFFFFF"/>
        <w:spacing w:before="0" w:beforeAutospacing="0" w:after="109" w:afterAutospacing="0" w:line="408" w:lineRule="atLeast"/>
        <w:ind w:firstLine="420"/>
        <w:rPr>
          <w:rFonts w:ascii="Tahoma" w:hAnsi="Tahoma" w:cs="Tahoma" w:hint="eastAsia"/>
          <w:color w:val="FF0000"/>
          <w:sz w:val="16"/>
          <w:szCs w:val="16"/>
          <w:shd w:val="clear" w:color="auto" w:fill="FFFFFF"/>
        </w:rPr>
      </w:pPr>
      <w:r>
        <w:rPr>
          <w:rFonts w:ascii="Tahoma" w:hAnsi="Tahoma" w:cs="Tahoma"/>
          <w:color w:val="000000"/>
          <w:sz w:val="19"/>
          <w:szCs w:val="19"/>
          <w:shd w:val="clear" w:color="auto" w:fill="FFFFFF"/>
        </w:rPr>
        <w:t>ECMAScript</w:t>
      </w:r>
      <w:r>
        <w:rPr>
          <w:rFonts w:ascii="Tahoma" w:hAnsi="Tahoma" w:cs="Tahoma"/>
          <w:color w:val="000000"/>
          <w:sz w:val="19"/>
          <w:szCs w:val="19"/>
          <w:shd w:val="clear" w:color="auto" w:fill="FFFFFF"/>
        </w:rPr>
        <w:t>中有</w:t>
      </w:r>
      <w:r>
        <w:rPr>
          <w:rFonts w:ascii="Tahoma" w:hAnsi="Tahoma" w:cs="Tahoma"/>
          <w:color w:val="000000"/>
          <w:sz w:val="19"/>
          <w:szCs w:val="19"/>
          <w:shd w:val="clear" w:color="auto" w:fill="FFFFFF"/>
        </w:rPr>
        <w:t>5</w:t>
      </w:r>
      <w:r>
        <w:rPr>
          <w:rFonts w:ascii="Tahoma" w:hAnsi="Tahoma" w:cs="Tahoma"/>
          <w:color w:val="000000"/>
          <w:sz w:val="19"/>
          <w:szCs w:val="19"/>
          <w:shd w:val="clear" w:color="auto" w:fill="FFFFFF"/>
        </w:rPr>
        <w:t>种简单数据类型：</w:t>
      </w:r>
      <w:r>
        <w:rPr>
          <w:rFonts w:ascii="Tahoma" w:hAnsi="Tahoma" w:cs="Tahoma"/>
          <w:color w:val="FF0000"/>
          <w:sz w:val="16"/>
          <w:szCs w:val="16"/>
          <w:shd w:val="clear" w:color="auto" w:fill="FFFFFF"/>
        </w:rPr>
        <w:t>Undefined,Null,Boolea,Number</w:t>
      </w:r>
      <w:r>
        <w:rPr>
          <w:rFonts w:ascii="Tahoma" w:hAnsi="Tahoma" w:cs="Tahoma"/>
          <w:color w:val="FF0000"/>
          <w:sz w:val="16"/>
          <w:szCs w:val="16"/>
          <w:shd w:val="clear" w:color="auto" w:fill="FFFFFF"/>
        </w:rPr>
        <w:t>和</w:t>
      </w:r>
      <w:r>
        <w:rPr>
          <w:rFonts w:ascii="Tahoma" w:hAnsi="Tahoma" w:cs="Tahoma"/>
          <w:color w:val="FF0000"/>
          <w:sz w:val="16"/>
          <w:szCs w:val="16"/>
          <w:shd w:val="clear" w:color="auto" w:fill="FFFFFF"/>
        </w:rPr>
        <w:t>String</w:t>
      </w:r>
      <w:r>
        <w:rPr>
          <w:rFonts w:ascii="Tahoma" w:hAnsi="Tahoma" w:cs="Tahoma"/>
          <w:color w:val="000000"/>
          <w:sz w:val="19"/>
          <w:szCs w:val="19"/>
          <w:shd w:val="clear" w:color="auto" w:fill="FFFFFF"/>
        </w:rPr>
        <w:t>。还有一种复杂数据类型</w:t>
      </w:r>
      <w:r>
        <w:rPr>
          <w:rFonts w:ascii="Tahoma" w:hAnsi="Tahoma" w:cs="Tahoma"/>
          <w:color w:val="000000"/>
          <w:sz w:val="19"/>
          <w:szCs w:val="19"/>
          <w:shd w:val="clear" w:color="auto" w:fill="FFFFFF"/>
        </w:rPr>
        <w:t>—</w:t>
      </w:r>
      <w:r>
        <w:rPr>
          <w:rFonts w:ascii="Tahoma" w:hAnsi="Tahoma" w:cs="Tahoma"/>
          <w:color w:val="FF0000"/>
          <w:sz w:val="16"/>
          <w:szCs w:val="16"/>
          <w:shd w:val="clear" w:color="auto" w:fill="FFFFFF"/>
        </w:rPr>
        <w:t>Object</w:t>
      </w:r>
    </w:p>
    <w:p w:rsidR="00530AAB" w:rsidRDefault="00530AAB" w:rsidP="00530AAB">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FF"/>
          <w:sz w:val="16"/>
          <w:szCs w:val="16"/>
        </w:rPr>
        <w:t xml:space="preserve">“undefined”    ----------   </w:t>
      </w:r>
      <w:r>
        <w:rPr>
          <w:rFonts w:ascii="Tahoma" w:hAnsi="Tahoma" w:cs="Tahoma"/>
          <w:color w:val="0000FF"/>
          <w:sz w:val="16"/>
          <w:szCs w:val="16"/>
        </w:rPr>
        <w:t>如果值未定义</w:t>
      </w:r>
      <w:r>
        <w:rPr>
          <w:rFonts w:ascii="Tahoma" w:hAnsi="Tahoma" w:cs="Tahoma"/>
          <w:color w:val="0000FF"/>
          <w:sz w:val="16"/>
          <w:szCs w:val="16"/>
        </w:rPr>
        <w:t>                       Undefined</w:t>
      </w:r>
    </w:p>
    <w:p w:rsidR="00530AAB" w:rsidRDefault="00530AAB" w:rsidP="00530AAB">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FF"/>
          <w:sz w:val="16"/>
          <w:szCs w:val="16"/>
        </w:rPr>
        <w:t xml:space="preserve">“boolean”      ----------     </w:t>
      </w:r>
      <w:r>
        <w:rPr>
          <w:rFonts w:ascii="Tahoma" w:hAnsi="Tahoma" w:cs="Tahoma"/>
          <w:color w:val="0000FF"/>
          <w:sz w:val="16"/>
          <w:szCs w:val="16"/>
        </w:rPr>
        <w:t>如果这个值是布尔值</w:t>
      </w:r>
      <w:r>
        <w:rPr>
          <w:rFonts w:ascii="Tahoma" w:hAnsi="Tahoma" w:cs="Tahoma"/>
          <w:color w:val="0000FF"/>
          <w:sz w:val="16"/>
          <w:szCs w:val="16"/>
        </w:rPr>
        <w:t>              Boolean</w:t>
      </w:r>
    </w:p>
    <w:p w:rsidR="00530AAB" w:rsidRDefault="00530AAB" w:rsidP="00530AAB">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FF"/>
          <w:sz w:val="16"/>
          <w:szCs w:val="16"/>
        </w:rPr>
        <w:t xml:space="preserve">“string”        ----------     </w:t>
      </w:r>
      <w:r>
        <w:rPr>
          <w:rFonts w:ascii="Tahoma" w:hAnsi="Tahoma" w:cs="Tahoma"/>
          <w:color w:val="0000FF"/>
          <w:sz w:val="16"/>
          <w:szCs w:val="16"/>
        </w:rPr>
        <w:t>如果这个值是字符串</w:t>
      </w:r>
      <w:r>
        <w:rPr>
          <w:rFonts w:ascii="Tahoma" w:hAnsi="Tahoma" w:cs="Tahoma"/>
          <w:color w:val="0000FF"/>
          <w:sz w:val="16"/>
          <w:szCs w:val="16"/>
        </w:rPr>
        <w:t>              String</w:t>
      </w:r>
    </w:p>
    <w:p w:rsidR="00530AAB" w:rsidRDefault="00530AAB" w:rsidP="00530AAB">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FF"/>
          <w:sz w:val="16"/>
          <w:szCs w:val="16"/>
        </w:rPr>
        <w:t xml:space="preserve">“number”      ----------     </w:t>
      </w:r>
      <w:r>
        <w:rPr>
          <w:rFonts w:ascii="Tahoma" w:hAnsi="Tahoma" w:cs="Tahoma"/>
          <w:color w:val="0000FF"/>
          <w:sz w:val="16"/>
          <w:szCs w:val="16"/>
        </w:rPr>
        <w:t>如果这个值是数值类型</w:t>
      </w:r>
      <w:r>
        <w:rPr>
          <w:rFonts w:ascii="Tahoma" w:hAnsi="Tahoma" w:cs="Tahoma"/>
          <w:color w:val="0000FF"/>
          <w:sz w:val="16"/>
          <w:szCs w:val="16"/>
        </w:rPr>
        <w:t>           Number</w:t>
      </w:r>
    </w:p>
    <w:p w:rsidR="00530AAB" w:rsidRDefault="00530AAB" w:rsidP="00530AAB">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FF"/>
          <w:sz w:val="16"/>
          <w:szCs w:val="16"/>
        </w:rPr>
        <w:t xml:space="preserve">“object”        ----------     </w:t>
      </w:r>
      <w:r>
        <w:rPr>
          <w:rFonts w:ascii="Tahoma" w:hAnsi="Tahoma" w:cs="Tahoma"/>
          <w:color w:val="0000FF"/>
          <w:sz w:val="16"/>
          <w:szCs w:val="16"/>
        </w:rPr>
        <w:t>如果这个值是对象或</w:t>
      </w:r>
      <w:r>
        <w:rPr>
          <w:rFonts w:ascii="Tahoma" w:hAnsi="Tahoma" w:cs="Tahoma"/>
          <w:color w:val="0000FF"/>
          <w:sz w:val="16"/>
          <w:szCs w:val="16"/>
        </w:rPr>
        <w:t>null        Object</w:t>
      </w:r>
    </w:p>
    <w:p w:rsidR="00530AAB" w:rsidRDefault="00530AAB" w:rsidP="00530AAB">
      <w:pPr>
        <w:pStyle w:val="a6"/>
        <w:shd w:val="clear" w:color="auto" w:fill="FFFFFF"/>
        <w:spacing w:before="0" w:beforeAutospacing="0" w:after="0" w:afterAutospacing="0" w:line="342" w:lineRule="atLeast"/>
        <w:rPr>
          <w:rFonts w:ascii="Tahoma" w:hAnsi="Tahoma" w:cs="Tahoma" w:hint="eastAsia"/>
          <w:color w:val="0000FF"/>
          <w:sz w:val="16"/>
          <w:szCs w:val="16"/>
        </w:rPr>
      </w:pPr>
      <w:r>
        <w:rPr>
          <w:rFonts w:ascii="Tahoma" w:hAnsi="Tahoma" w:cs="Tahoma"/>
          <w:color w:val="0000FF"/>
          <w:sz w:val="16"/>
          <w:szCs w:val="16"/>
        </w:rPr>
        <w:t xml:space="preserve">“function”       ----------     </w:t>
      </w:r>
      <w:r>
        <w:rPr>
          <w:rFonts w:ascii="Tahoma" w:hAnsi="Tahoma" w:cs="Tahoma"/>
          <w:color w:val="0000FF"/>
          <w:sz w:val="16"/>
          <w:szCs w:val="16"/>
        </w:rPr>
        <w:t>如果这个值是函数</w:t>
      </w:r>
      <w:r>
        <w:rPr>
          <w:rFonts w:ascii="Tahoma" w:hAnsi="Tahoma" w:cs="Tahoma"/>
          <w:color w:val="0000FF"/>
          <w:sz w:val="16"/>
          <w:szCs w:val="16"/>
        </w:rPr>
        <w:t>                 Function</w:t>
      </w:r>
    </w:p>
    <w:p w:rsidR="00156FF5" w:rsidRDefault="00156FF5" w:rsidP="00530AAB">
      <w:pPr>
        <w:pStyle w:val="a6"/>
        <w:shd w:val="clear" w:color="auto" w:fill="FFFFFF"/>
        <w:spacing w:before="0" w:beforeAutospacing="0" w:after="0" w:afterAutospacing="0" w:line="342" w:lineRule="atLeast"/>
        <w:rPr>
          <w:rFonts w:ascii="Tahoma" w:hAnsi="Tahoma" w:cs="Tahoma"/>
          <w:color w:val="000000"/>
          <w:sz w:val="19"/>
          <w:szCs w:val="19"/>
        </w:rPr>
      </w:pPr>
    </w:p>
    <w:p w:rsidR="006C1DB3" w:rsidRPr="006C1DB3" w:rsidRDefault="00156FF5" w:rsidP="00156FF5">
      <w:pPr>
        <w:pStyle w:val="a6"/>
        <w:shd w:val="clear" w:color="auto" w:fill="FFFFFF"/>
        <w:spacing w:before="0" w:beforeAutospacing="0" w:after="0" w:afterAutospacing="0" w:line="342" w:lineRule="atLeast"/>
        <w:rPr>
          <w:rFonts w:ascii="Tahoma" w:hAnsi="Tahoma" w:cs="Tahoma"/>
          <w:b/>
          <w:bCs/>
          <w:color w:val="000000"/>
          <w:sz w:val="19"/>
          <w:szCs w:val="19"/>
        </w:rPr>
      </w:pPr>
      <w:r>
        <w:rPr>
          <w:rStyle w:val="a8"/>
          <w:rFonts w:ascii="Tahoma" w:hAnsi="Tahoma" w:cs="Tahoma"/>
          <w:color w:val="000000"/>
          <w:sz w:val="19"/>
          <w:szCs w:val="19"/>
        </w:rPr>
        <w:t>JavaScript</w:t>
      </w:r>
      <w:r>
        <w:rPr>
          <w:rStyle w:val="a8"/>
          <w:rFonts w:ascii="Tahoma" w:hAnsi="Tahoma" w:cs="Tahoma"/>
          <w:color w:val="000000"/>
          <w:sz w:val="19"/>
          <w:szCs w:val="19"/>
        </w:rPr>
        <w:t>值类型和引用类型有哪些</w:t>
      </w:r>
    </w:p>
    <w:p w:rsidR="00156FF5" w:rsidRDefault="00156FF5" w:rsidP="00156FF5">
      <w:pPr>
        <w:pStyle w:val="a6"/>
        <w:shd w:val="clear" w:color="auto" w:fill="FFFFFF"/>
        <w:spacing w:before="0" w:beforeAutospacing="0" w:after="0" w:afterAutospacing="0" w:line="342" w:lineRule="atLeast"/>
        <w:rPr>
          <w:rFonts w:ascii="Tahoma" w:hAnsi="Tahoma" w:cs="Tahoma"/>
          <w:color w:val="000000"/>
          <w:sz w:val="19"/>
          <w:szCs w:val="19"/>
        </w:rPr>
      </w:pPr>
      <w:r>
        <w:rPr>
          <w:rFonts w:ascii="Tahoma" w:hAnsi="Tahoma" w:cs="Tahoma"/>
          <w:color w:val="000000"/>
          <w:sz w:val="19"/>
          <w:szCs w:val="19"/>
        </w:rPr>
        <w:t>（</w:t>
      </w:r>
      <w:r>
        <w:rPr>
          <w:rFonts w:ascii="Tahoma" w:hAnsi="Tahoma" w:cs="Tahoma"/>
          <w:color w:val="000000"/>
          <w:sz w:val="19"/>
          <w:szCs w:val="19"/>
        </w:rPr>
        <w:t>1</w:t>
      </w:r>
      <w:r>
        <w:rPr>
          <w:rFonts w:ascii="Tahoma" w:hAnsi="Tahoma" w:cs="Tahoma"/>
          <w:color w:val="000000"/>
          <w:sz w:val="19"/>
          <w:szCs w:val="19"/>
        </w:rPr>
        <w:t>）值类型：数值、布尔值、</w:t>
      </w:r>
      <w:r>
        <w:rPr>
          <w:rFonts w:ascii="Tahoma" w:hAnsi="Tahoma" w:cs="Tahoma" w:hint="eastAsia"/>
          <w:color w:val="000000"/>
          <w:sz w:val="19"/>
          <w:szCs w:val="19"/>
        </w:rPr>
        <w:t>字符串、</w:t>
      </w:r>
      <w:r>
        <w:rPr>
          <w:rFonts w:ascii="Tahoma" w:hAnsi="Tahoma" w:cs="Tahoma"/>
          <w:color w:val="000000"/>
          <w:sz w:val="19"/>
          <w:szCs w:val="19"/>
        </w:rPr>
        <w:t>null</w:t>
      </w:r>
      <w:r>
        <w:rPr>
          <w:rFonts w:ascii="Tahoma" w:hAnsi="Tahoma" w:cs="Tahoma"/>
          <w:color w:val="000000"/>
          <w:sz w:val="19"/>
          <w:szCs w:val="19"/>
        </w:rPr>
        <w:t>、</w:t>
      </w:r>
      <w:r>
        <w:rPr>
          <w:rFonts w:ascii="Tahoma" w:hAnsi="Tahoma" w:cs="Tahoma"/>
          <w:color w:val="000000"/>
          <w:sz w:val="19"/>
          <w:szCs w:val="19"/>
        </w:rPr>
        <w:t>undefined</w:t>
      </w:r>
      <w:r>
        <w:rPr>
          <w:rFonts w:ascii="Tahoma" w:hAnsi="Tahoma" w:cs="Tahoma"/>
          <w:color w:val="000000"/>
          <w:sz w:val="19"/>
          <w:szCs w:val="19"/>
        </w:rPr>
        <w:t>。</w:t>
      </w:r>
    </w:p>
    <w:p w:rsidR="00156FF5" w:rsidRDefault="00156FF5" w:rsidP="00156FF5">
      <w:pPr>
        <w:pStyle w:val="a6"/>
        <w:shd w:val="clear" w:color="auto" w:fill="FFFFFF"/>
        <w:spacing w:before="0" w:beforeAutospacing="0" w:after="0" w:afterAutospacing="0" w:line="342" w:lineRule="atLeast"/>
        <w:rPr>
          <w:rFonts w:ascii="Tahoma" w:hAnsi="Tahoma" w:cs="Tahoma" w:hint="eastAsia"/>
          <w:color w:val="000000"/>
          <w:sz w:val="19"/>
          <w:szCs w:val="19"/>
        </w:rPr>
      </w:pPr>
      <w:r>
        <w:rPr>
          <w:rFonts w:ascii="Tahoma" w:hAnsi="Tahoma" w:cs="Tahoma"/>
          <w:color w:val="000000"/>
          <w:sz w:val="19"/>
          <w:szCs w:val="19"/>
        </w:rPr>
        <w:t>（</w:t>
      </w:r>
      <w:r>
        <w:rPr>
          <w:rFonts w:ascii="Tahoma" w:hAnsi="Tahoma" w:cs="Tahoma"/>
          <w:color w:val="000000"/>
          <w:sz w:val="19"/>
          <w:szCs w:val="19"/>
        </w:rPr>
        <w:t>2</w:t>
      </w:r>
      <w:r>
        <w:rPr>
          <w:rFonts w:ascii="Tahoma" w:hAnsi="Tahoma" w:cs="Tahoma"/>
          <w:color w:val="000000"/>
          <w:sz w:val="19"/>
          <w:szCs w:val="19"/>
        </w:rPr>
        <w:t>）引用类型：对象、数组、函数。</w:t>
      </w:r>
    </w:p>
    <w:p w:rsidR="006C1DB3" w:rsidRDefault="006C1DB3" w:rsidP="00156FF5">
      <w:pPr>
        <w:pStyle w:val="a6"/>
        <w:shd w:val="clear" w:color="auto" w:fill="FFFFFF"/>
        <w:spacing w:before="0" w:beforeAutospacing="0" w:after="0" w:afterAutospacing="0" w:line="342" w:lineRule="atLeast"/>
        <w:rPr>
          <w:rFonts w:ascii="Tahoma" w:hAnsi="Tahoma" w:cs="Tahoma"/>
          <w:color w:val="000000"/>
          <w:sz w:val="19"/>
          <w:szCs w:val="19"/>
        </w:rPr>
      </w:pPr>
    </w:p>
    <w:p w:rsidR="006C1DB3" w:rsidRPr="006C1DB3" w:rsidRDefault="006C1DB3" w:rsidP="006C1DB3">
      <w:pPr>
        <w:pStyle w:val="a6"/>
        <w:shd w:val="clear" w:color="auto" w:fill="FFFFFF"/>
        <w:spacing w:before="0" w:beforeAutospacing="0" w:after="0" w:afterAutospacing="0" w:line="408" w:lineRule="atLeast"/>
        <w:rPr>
          <w:rFonts w:ascii="Arial" w:hAnsi="Arial" w:cs="Arial" w:hint="eastAsia"/>
          <w:b/>
          <w:color w:val="333333"/>
          <w:sz w:val="28"/>
          <w:szCs w:val="28"/>
        </w:rPr>
      </w:pPr>
      <w:r w:rsidRPr="006C1DB3">
        <w:rPr>
          <w:rFonts w:ascii="Arial" w:hAnsi="Arial" w:cs="Arial" w:hint="eastAsia"/>
          <w:b/>
          <w:color w:val="333333"/>
          <w:sz w:val="28"/>
          <w:szCs w:val="28"/>
        </w:rPr>
        <w:t>什么是</w:t>
      </w:r>
      <w:r w:rsidRPr="006C1DB3">
        <w:rPr>
          <w:rFonts w:ascii="Arial" w:hAnsi="Arial" w:cs="Arial" w:hint="eastAsia"/>
          <w:b/>
          <w:color w:val="333333"/>
          <w:sz w:val="28"/>
          <w:szCs w:val="28"/>
        </w:rPr>
        <w:t xml:space="preserve"> JSON      </w:t>
      </w:r>
    </w:p>
    <w:p w:rsidR="004748D8" w:rsidRDefault="006C1DB3" w:rsidP="006C1DB3">
      <w:pPr>
        <w:pStyle w:val="a6"/>
        <w:shd w:val="clear" w:color="auto" w:fill="FFFFFF"/>
        <w:spacing w:before="0" w:beforeAutospacing="0" w:after="109" w:afterAutospacing="0" w:line="408" w:lineRule="atLeast"/>
        <w:ind w:firstLineChars="200" w:firstLine="380"/>
        <w:rPr>
          <w:rFonts w:ascii="Arial" w:hAnsi="Arial" w:cs="Arial" w:hint="eastAsia"/>
          <w:color w:val="333333"/>
          <w:sz w:val="19"/>
          <w:szCs w:val="19"/>
        </w:rPr>
      </w:pPr>
      <w:r w:rsidRPr="006C1DB3">
        <w:rPr>
          <w:rFonts w:ascii="Arial" w:hAnsi="Arial" w:cs="Arial" w:hint="eastAsia"/>
          <w:color w:val="333333"/>
          <w:sz w:val="19"/>
          <w:szCs w:val="19"/>
        </w:rPr>
        <w:t>JSON</w:t>
      </w:r>
      <w:r w:rsidRPr="006C1DB3">
        <w:rPr>
          <w:rFonts w:ascii="Arial" w:hAnsi="Arial" w:cs="Arial" w:hint="eastAsia"/>
          <w:color w:val="333333"/>
          <w:sz w:val="19"/>
          <w:szCs w:val="19"/>
        </w:rPr>
        <w:t>概念很简单，</w:t>
      </w:r>
      <w:r w:rsidRPr="006C1DB3">
        <w:rPr>
          <w:rFonts w:ascii="Arial" w:hAnsi="Arial" w:cs="Arial" w:hint="eastAsia"/>
          <w:color w:val="333333"/>
          <w:sz w:val="19"/>
          <w:szCs w:val="19"/>
        </w:rPr>
        <w:t xml:space="preserve">JSON </w:t>
      </w:r>
      <w:r w:rsidRPr="006C1DB3">
        <w:rPr>
          <w:rFonts w:ascii="Arial" w:hAnsi="Arial" w:cs="Arial" w:hint="eastAsia"/>
          <w:color w:val="333333"/>
          <w:sz w:val="19"/>
          <w:szCs w:val="19"/>
        </w:rPr>
        <w:t>是一种轻量级的数据格式，他基于</w:t>
      </w:r>
      <w:r w:rsidRPr="006C1DB3">
        <w:rPr>
          <w:rFonts w:ascii="Arial" w:hAnsi="Arial" w:cs="Arial" w:hint="eastAsia"/>
          <w:color w:val="333333"/>
          <w:sz w:val="19"/>
          <w:szCs w:val="19"/>
        </w:rPr>
        <w:t xml:space="preserve"> javascript </w:t>
      </w:r>
      <w:r w:rsidRPr="006C1DB3">
        <w:rPr>
          <w:rFonts w:ascii="Arial" w:hAnsi="Arial" w:cs="Arial" w:hint="eastAsia"/>
          <w:color w:val="333333"/>
          <w:sz w:val="19"/>
          <w:szCs w:val="19"/>
        </w:rPr>
        <w:t>语法的子集，即数组和对象表示。由于使用的是</w:t>
      </w:r>
      <w:r w:rsidRPr="006C1DB3">
        <w:rPr>
          <w:rFonts w:ascii="Arial" w:hAnsi="Arial" w:cs="Arial" w:hint="eastAsia"/>
          <w:color w:val="333333"/>
          <w:sz w:val="19"/>
          <w:szCs w:val="19"/>
        </w:rPr>
        <w:t xml:space="preserve"> javascript </w:t>
      </w:r>
      <w:r w:rsidRPr="006C1DB3">
        <w:rPr>
          <w:rFonts w:ascii="Arial" w:hAnsi="Arial" w:cs="Arial" w:hint="eastAsia"/>
          <w:color w:val="333333"/>
          <w:sz w:val="19"/>
          <w:szCs w:val="19"/>
        </w:rPr>
        <w:t>语法，因此</w:t>
      </w:r>
      <w:r w:rsidRPr="006C1DB3">
        <w:rPr>
          <w:rFonts w:ascii="Arial" w:hAnsi="Arial" w:cs="Arial" w:hint="eastAsia"/>
          <w:color w:val="333333"/>
          <w:sz w:val="19"/>
          <w:szCs w:val="19"/>
        </w:rPr>
        <w:t xml:space="preserve">JSON </w:t>
      </w:r>
      <w:r w:rsidRPr="006C1DB3">
        <w:rPr>
          <w:rFonts w:ascii="Arial" w:hAnsi="Arial" w:cs="Arial" w:hint="eastAsia"/>
          <w:color w:val="333333"/>
          <w:sz w:val="19"/>
          <w:szCs w:val="19"/>
        </w:rPr>
        <w:t>定义可以包含在</w:t>
      </w:r>
      <w:r w:rsidRPr="006C1DB3">
        <w:rPr>
          <w:rFonts w:ascii="Arial" w:hAnsi="Arial" w:cs="Arial" w:hint="eastAsia"/>
          <w:color w:val="333333"/>
          <w:sz w:val="19"/>
          <w:szCs w:val="19"/>
        </w:rPr>
        <w:t xml:space="preserve">javascript </w:t>
      </w:r>
      <w:r w:rsidRPr="006C1DB3">
        <w:rPr>
          <w:rFonts w:ascii="Arial" w:hAnsi="Arial" w:cs="Arial" w:hint="eastAsia"/>
          <w:color w:val="333333"/>
          <w:sz w:val="19"/>
          <w:szCs w:val="19"/>
        </w:rPr>
        <w:t>文件中，对其的访问无需通过基于</w:t>
      </w:r>
      <w:r w:rsidRPr="006C1DB3">
        <w:rPr>
          <w:rFonts w:ascii="Arial" w:hAnsi="Arial" w:cs="Arial" w:hint="eastAsia"/>
          <w:color w:val="333333"/>
          <w:sz w:val="19"/>
          <w:szCs w:val="19"/>
        </w:rPr>
        <w:t xml:space="preserve"> XML </w:t>
      </w:r>
      <w:r w:rsidRPr="006C1DB3">
        <w:rPr>
          <w:rFonts w:ascii="Arial" w:hAnsi="Arial" w:cs="Arial" w:hint="eastAsia"/>
          <w:color w:val="333333"/>
          <w:sz w:val="19"/>
          <w:szCs w:val="19"/>
        </w:rPr>
        <w:t>的语言来额外解析。不过在使用</w:t>
      </w:r>
      <w:r w:rsidRPr="006C1DB3">
        <w:rPr>
          <w:rFonts w:ascii="Arial" w:hAnsi="Arial" w:cs="Arial" w:hint="eastAsia"/>
          <w:color w:val="333333"/>
          <w:sz w:val="19"/>
          <w:szCs w:val="19"/>
        </w:rPr>
        <w:t xml:space="preserve"> JSON </w:t>
      </w:r>
      <w:r w:rsidRPr="006C1DB3">
        <w:rPr>
          <w:rFonts w:ascii="Arial" w:hAnsi="Arial" w:cs="Arial" w:hint="eastAsia"/>
          <w:color w:val="333333"/>
          <w:sz w:val="19"/>
          <w:szCs w:val="19"/>
        </w:rPr>
        <w:t>之前，很重要的一点是理解</w:t>
      </w:r>
      <w:r w:rsidRPr="006C1DB3">
        <w:rPr>
          <w:rFonts w:ascii="Arial" w:hAnsi="Arial" w:cs="Arial" w:hint="eastAsia"/>
          <w:color w:val="333333"/>
          <w:sz w:val="19"/>
          <w:szCs w:val="19"/>
        </w:rPr>
        <w:t xml:space="preserve"> javascript </w:t>
      </w:r>
      <w:r w:rsidRPr="006C1DB3">
        <w:rPr>
          <w:rFonts w:ascii="Arial" w:hAnsi="Arial" w:cs="Arial" w:hint="eastAsia"/>
          <w:color w:val="333333"/>
          <w:sz w:val="19"/>
          <w:szCs w:val="19"/>
        </w:rPr>
        <w:t>中数组及对象字面量的特殊语法</w:t>
      </w:r>
    </w:p>
    <w:p w:rsidR="004152D8" w:rsidRDefault="004152D8" w:rsidP="004152D8">
      <w:pPr>
        <w:pStyle w:val="1"/>
      </w:pPr>
      <w:r>
        <w:t>XML</w:t>
      </w:r>
      <w:r>
        <w:rPr>
          <w:rFonts w:hint="eastAsia"/>
        </w:rPr>
        <w:t>的定义</w:t>
      </w:r>
    </w:p>
    <w:p w:rsidR="004152D8" w:rsidRDefault="004152D8" w:rsidP="004152D8">
      <w:pPr>
        <w:pStyle w:val="a6"/>
      </w:pPr>
      <w:r>
        <w:lastRenderedPageBreak/>
        <w:t xml:space="preserve">    </w:t>
      </w:r>
      <w:r>
        <w:rPr>
          <w:rFonts w:hint="eastAsia"/>
        </w:rPr>
        <w:t>扩展标记语言</w:t>
      </w:r>
      <w:r>
        <w:t xml:space="preserve"> (Extensible Markup Language, XML) </w:t>
      </w:r>
      <w:r>
        <w:rPr>
          <w:rFonts w:hint="eastAsia"/>
        </w:rPr>
        <w:t>，用于标记电子文件使其具有结构性的标记语言，可以用来标记数据、定义数据类型，是一种允许用户对自己的标记语言进行定义的源语言。</w:t>
      </w:r>
      <w:r>
        <w:t xml:space="preserve"> XML</w:t>
      </w:r>
      <w:r>
        <w:rPr>
          <w:rFonts w:hint="eastAsia"/>
        </w:rPr>
        <w:t>是标准通用标记语言</w:t>
      </w:r>
      <w:r>
        <w:t xml:space="preserve"> (SGML) </w:t>
      </w:r>
      <w:r>
        <w:rPr>
          <w:rFonts w:hint="eastAsia"/>
        </w:rPr>
        <w:t>的子集，非常适合</w:t>
      </w:r>
      <w:r>
        <w:t xml:space="preserve"> Web </w:t>
      </w:r>
      <w:r>
        <w:rPr>
          <w:rFonts w:hint="eastAsia"/>
        </w:rPr>
        <w:t>传输。</w:t>
      </w:r>
      <w:r>
        <w:t xml:space="preserve">XML </w:t>
      </w:r>
      <w:r>
        <w:rPr>
          <w:rFonts w:hint="eastAsia"/>
        </w:rPr>
        <w:t>提供统一的方法来描述和交换独立于应用程序或供应商的结构化数据。</w:t>
      </w:r>
    </w:p>
    <w:p w:rsidR="004152D8" w:rsidRDefault="004152D8" w:rsidP="004152D8">
      <w:pPr>
        <w:pStyle w:val="a6"/>
      </w:pPr>
      <w:r w:rsidRPr="004152D8">
        <w:rPr>
          <w:rStyle w:val="a8"/>
          <w:sz w:val="30"/>
          <w:szCs w:val="30"/>
        </w:rPr>
        <w:t>[ XML ]</w:t>
      </w:r>
      <w:r>
        <w:rPr>
          <w:sz w:val="19"/>
          <w:szCs w:val="19"/>
        </w:rPr>
        <w:br/>
        <w:t>使 用XML作为传输格式的优势：</w:t>
      </w:r>
      <w:r>
        <w:rPr>
          <w:sz w:val="19"/>
          <w:szCs w:val="19"/>
        </w:rPr>
        <w:br/>
        <w:t>1. 格式统一, 符合标准</w:t>
      </w:r>
      <w:r>
        <w:rPr>
          <w:sz w:val="19"/>
          <w:szCs w:val="19"/>
        </w:rPr>
        <w:br/>
        <w:t>2. 容易与其他系统进行远程交互, 数据共享比较方便</w:t>
      </w:r>
      <w:r>
        <w:rPr>
          <w:sz w:val="19"/>
          <w:szCs w:val="19"/>
        </w:rPr>
        <w:br/>
      </w:r>
      <w:r>
        <w:rPr>
          <w:sz w:val="19"/>
          <w:szCs w:val="19"/>
        </w:rPr>
        <w:br/>
        <w:t>缺点:</w:t>
      </w:r>
      <w:r>
        <w:rPr>
          <w:sz w:val="19"/>
          <w:szCs w:val="19"/>
        </w:rPr>
        <w:br/>
        <w:t>1. XML文件格式文件庞大, 格式复杂, 传输占用带宽</w:t>
      </w:r>
      <w:r>
        <w:rPr>
          <w:sz w:val="19"/>
          <w:szCs w:val="19"/>
        </w:rPr>
        <w:br/>
        <w:t>2. 服务器端和客户端都需要花费大量代码来解析XML, 不论服务器端和客户端代码变的异常复杂和不容易维护</w:t>
      </w:r>
      <w:r>
        <w:rPr>
          <w:sz w:val="19"/>
          <w:szCs w:val="19"/>
        </w:rPr>
        <w:br/>
        <w:t>3. 客户端不同浏览器之间解析XML的方式不一致, 需要重复编写很多代码</w:t>
      </w:r>
      <w:r>
        <w:rPr>
          <w:sz w:val="19"/>
          <w:szCs w:val="19"/>
        </w:rPr>
        <w:br/>
        <w:t>4. 服务器端和客户端解析XML花费资源和时间</w:t>
      </w:r>
      <w:r>
        <w:rPr>
          <w:sz w:val="19"/>
          <w:szCs w:val="19"/>
        </w:rPr>
        <w:br/>
      </w:r>
      <w:r>
        <w:rPr>
          <w:sz w:val="19"/>
          <w:szCs w:val="19"/>
        </w:rPr>
        <w:br/>
      </w:r>
      <w:r>
        <w:rPr>
          <w:sz w:val="19"/>
          <w:szCs w:val="19"/>
        </w:rPr>
        <w:br/>
      </w:r>
      <w:r w:rsidRPr="004152D8">
        <w:rPr>
          <w:rStyle w:val="a8"/>
          <w:sz w:val="30"/>
          <w:szCs w:val="30"/>
        </w:rPr>
        <w:t>[ JSON ]</w:t>
      </w:r>
      <w:r>
        <w:rPr>
          <w:sz w:val="19"/>
          <w:szCs w:val="19"/>
        </w:rPr>
        <w:br/>
        <w:t>那么除了XML格式, 还有没有其他格式, 有一种叫做JSON (JavaScript Object Notation) 的轻量级数据交换格式能够替代XML的工作.</w:t>
      </w:r>
      <w:r>
        <w:rPr>
          <w:sz w:val="19"/>
          <w:szCs w:val="19"/>
        </w:rPr>
        <w:br/>
      </w:r>
      <w:r>
        <w:rPr>
          <w:sz w:val="19"/>
          <w:szCs w:val="19"/>
        </w:rPr>
        <w:br/>
        <w:t>优点:</w:t>
      </w:r>
      <w:r>
        <w:rPr>
          <w:sz w:val="19"/>
          <w:szCs w:val="19"/>
        </w:rPr>
        <w:br/>
        <w:t>1. 数据格式比较简单, 易于读写, 格式都是压缩的, 占用带宽小</w:t>
      </w:r>
      <w:r>
        <w:rPr>
          <w:sz w:val="19"/>
          <w:szCs w:val="19"/>
        </w:rPr>
        <w:br/>
        <w:t>2. 易于解析这种语言, 客户端JavaScript可以简单的通过eval_r()进行JSON数据的读取</w:t>
      </w:r>
      <w:r>
        <w:rPr>
          <w:sz w:val="19"/>
          <w:szCs w:val="19"/>
        </w:rPr>
        <w:br/>
        <w:t>3. 支持多种语言, 包括ActionScript, C, C#, ColdFusion, Java, JavaScript, Perl, PHP, Python, Ruby等语言服务器端语言, 便于服务器端的解析</w:t>
      </w:r>
      <w:r>
        <w:rPr>
          <w:sz w:val="19"/>
          <w:szCs w:val="19"/>
        </w:rPr>
        <w:br/>
        <w:t>4. 在PHP世界, 已经有PHP-JSON和JSON-PHP出现了, 便于PHP序列化后的程序直接调用. PHP服务器端的对象、数组等能够直接生JSON格式, 便于客户端的访问提取.</w:t>
      </w:r>
      <w:r>
        <w:rPr>
          <w:sz w:val="19"/>
          <w:szCs w:val="19"/>
        </w:rPr>
        <w:br/>
        <w:t>5. 因为JSON格式能够直接为服务器端代码使用, 大大简化了服务器端和客户端的代码开发量, 但</w:t>
      </w:r>
      <w:r>
        <w:rPr>
          <w:rFonts w:hint="eastAsia"/>
          <w:sz w:val="19"/>
          <w:szCs w:val="19"/>
        </w:rPr>
        <w:t xml:space="preserve"> </w:t>
      </w:r>
      <w:r>
        <w:rPr>
          <w:sz w:val="19"/>
          <w:szCs w:val="19"/>
        </w:rPr>
        <w:t>是完成的任务不变, 且易于维护</w:t>
      </w:r>
      <w:r>
        <w:rPr>
          <w:sz w:val="19"/>
          <w:szCs w:val="19"/>
        </w:rPr>
        <w:br/>
      </w:r>
      <w:r>
        <w:rPr>
          <w:sz w:val="19"/>
          <w:szCs w:val="19"/>
        </w:rPr>
        <w:br/>
        <w:t>缺点:</w:t>
      </w:r>
      <w:r>
        <w:rPr>
          <w:sz w:val="19"/>
          <w:szCs w:val="19"/>
        </w:rPr>
        <w:br/>
        <w:t>1. 没有XML格式这么推广的深入人心和使用广泛, 没有XML那么通用性</w:t>
      </w:r>
      <w:r>
        <w:rPr>
          <w:sz w:val="19"/>
          <w:szCs w:val="19"/>
        </w:rPr>
        <w:br/>
        <w:t>2. JSON格式目前在Web Service中推广还属于初级阶段</w:t>
      </w:r>
    </w:p>
    <w:p w:rsidR="004152D8" w:rsidRDefault="004152D8" w:rsidP="004152D8">
      <w:pPr>
        <w:pStyle w:val="1"/>
      </w:pPr>
      <w:r>
        <w:rPr>
          <w:sz w:val="19"/>
          <w:szCs w:val="19"/>
        </w:rPr>
        <w:t xml:space="preserve">JSON </w:t>
      </w:r>
      <w:r>
        <w:rPr>
          <w:rFonts w:hint="eastAsia"/>
          <w:sz w:val="19"/>
          <w:szCs w:val="19"/>
        </w:rPr>
        <w:t>和</w:t>
      </w:r>
      <w:r>
        <w:rPr>
          <w:sz w:val="19"/>
          <w:szCs w:val="19"/>
        </w:rPr>
        <w:t xml:space="preserve"> XML 优缺点</w:t>
      </w:r>
      <w:r>
        <w:rPr>
          <w:rFonts w:hint="eastAsia"/>
          <w:sz w:val="19"/>
          <w:szCs w:val="19"/>
        </w:rPr>
        <w:t>的比较</w:t>
      </w:r>
    </w:p>
    <w:p w:rsidR="004152D8" w:rsidRDefault="004152D8" w:rsidP="004152D8">
      <w:pPr>
        <w:pStyle w:val="a6"/>
        <w:ind w:left="360" w:hanging="360"/>
      </w:pPr>
      <w:r>
        <w:t>1.</w:t>
      </w:r>
      <w:r>
        <w:rPr>
          <w:rFonts w:ascii="Times New Roman" w:hAnsi="Times New Roman" w:cs="Times New Roman"/>
          <w:sz w:val="14"/>
          <w:szCs w:val="14"/>
        </w:rPr>
        <w:t>      </w:t>
      </w:r>
      <w:r>
        <w:t xml:space="preserve"> </w:t>
      </w:r>
      <w:r>
        <w:rPr>
          <w:rFonts w:hint="eastAsia"/>
        </w:rPr>
        <w:t>在可读性方面，</w:t>
      </w:r>
      <w:r>
        <w:t>JSON</w:t>
      </w:r>
      <w:r>
        <w:rPr>
          <w:rFonts w:hint="eastAsia"/>
        </w:rPr>
        <w:t>和</w:t>
      </w:r>
      <w:r>
        <w:t>XML</w:t>
      </w:r>
      <w:r>
        <w:rPr>
          <w:rFonts w:hint="eastAsia"/>
        </w:rPr>
        <w:t>的数据可读性基本相同。</w:t>
      </w:r>
      <w:r>
        <w:t>JSON</w:t>
      </w:r>
      <w:r>
        <w:rPr>
          <w:rFonts w:hint="eastAsia"/>
        </w:rPr>
        <w:t>和</w:t>
      </w:r>
      <w:r>
        <w:t>XML</w:t>
      </w:r>
      <w:r>
        <w:rPr>
          <w:rFonts w:hint="eastAsia"/>
        </w:rPr>
        <w:t>的可读性可谓不相上下，一边是建议的语法，一边是规范的标签形式，很难分出胜负。</w:t>
      </w:r>
    </w:p>
    <w:p w:rsidR="004152D8" w:rsidRDefault="004152D8" w:rsidP="004152D8">
      <w:pPr>
        <w:pStyle w:val="a6"/>
        <w:ind w:left="360" w:hanging="360"/>
      </w:pPr>
      <w:r>
        <w:lastRenderedPageBreak/>
        <w:t>2.</w:t>
      </w:r>
      <w:r>
        <w:rPr>
          <w:rFonts w:ascii="Times New Roman" w:hAnsi="Times New Roman" w:cs="Times New Roman"/>
          <w:sz w:val="14"/>
          <w:szCs w:val="14"/>
        </w:rPr>
        <w:t>      </w:t>
      </w:r>
      <w:r>
        <w:t xml:space="preserve"> </w:t>
      </w:r>
      <w:r>
        <w:rPr>
          <w:rFonts w:hint="eastAsia"/>
        </w:rPr>
        <w:t>在可扩展性方面，</w:t>
      </w:r>
      <w:r>
        <w:t>XML</w:t>
      </w:r>
      <w:r>
        <w:rPr>
          <w:rFonts w:hint="eastAsia"/>
        </w:rPr>
        <w:t>天生有很好的扩展性，</w:t>
      </w:r>
      <w:r>
        <w:t>JSON</w:t>
      </w:r>
      <w:r>
        <w:rPr>
          <w:rFonts w:hint="eastAsia"/>
        </w:rPr>
        <w:t>当然也有，没有什么是</w:t>
      </w:r>
      <w:r>
        <w:t>XML</w:t>
      </w:r>
      <w:r>
        <w:rPr>
          <w:rFonts w:hint="eastAsia"/>
        </w:rPr>
        <w:t>能扩展，</w:t>
      </w:r>
      <w:r>
        <w:t>JSON</w:t>
      </w:r>
      <w:r>
        <w:rPr>
          <w:rFonts w:hint="eastAsia"/>
        </w:rPr>
        <w:t>不能的。</w:t>
      </w:r>
    </w:p>
    <w:p w:rsidR="004152D8" w:rsidRDefault="004152D8" w:rsidP="004152D8">
      <w:pPr>
        <w:pStyle w:val="a6"/>
        <w:ind w:left="360" w:hanging="360"/>
      </w:pPr>
      <w:r>
        <w:t>3.</w:t>
      </w:r>
      <w:r>
        <w:rPr>
          <w:rFonts w:ascii="Times New Roman" w:hAnsi="Times New Roman" w:cs="Times New Roman"/>
          <w:sz w:val="14"/>
          <w:szCs w:val="14"/>
        </w:rPr>
        <w:t>      </w:t>
      </w:r>
      <w:r>
        <w:t xml:space="preserve"> </w:t>
      </w:r>
      <w:r>
        <w:rPr>
          <w:rFonts w:hint="eastAsia"/>
        </w:rPr>
        <w:t>在编码难度方面，</w:t>
      </w:r>
      <w:r>
        <w:t>XML</w:t>
      </w:r>
      <w:r>
        <w:rPr>
          <w:rFonts w:hint="eastAsia"/>
        </w:rPr>
        <w:t>有丰富的编码工具，比如</w:t>
      </w:r>
      <w:r>
        <w:t>Dom4j</w:t>
      </w:r>
      <w:r>
        <w:rPr>
          <w:rFonts w:hint="eastAsia"/>
        </w:rPr>
        <w:t>、</w:t>
      </w:r>
      <w:r>
        <w:t>JDom</w:t>
      </w:r>
      <w:r>
        <w:rPr>
          <w:rFonts w:hint="eastAsia"/>
        </w:rPr>
        <w:t>等，</w:t>
      </w:r>
      <w:r>
        <w:t>JSON</w:t>
      </w:r>
      <w:r>
        <w:rPr>
          <w:rFonts w:hint="eastAsia"/>
        </w:rPr>
        <w:t>也有</w:t>
      </w:r>
      <w:r>
        <w:t>json.org</w:t>
      </w:r>
      <w:r>
        <w:rPr>
          <w:rFonts w:hint="eastAsia"/>
        </w:rPr>
        <w:t>提供的工具，但是</w:t>
      </w:r>
      <w:r>
        <w:t>JSON</w:t>
      </w:r>
      <w:r>
        <w:rPr>
          <w:rFonts w:hint="eastAsia"/>
        </w:rPr>
        <w:t>的编码明显比</w:t>
      </w:r>
      <w:r>
        <w:t>XML</w:t>
      </w:r>
      <w:r>
        <w:rPr>
          <w:rFonts w:hint="eastAsia"/>
        </w:rPr>
        <w:t>容易许多，即使不借助工具也能写出</w:t>
      </w:r>
      <w:r>
        <w:t>JSON</w:t>
      </w:r>
      <w:r>
        <w:rPr>
          <w:rFonts w:hint="eastAsia"/>
        </w:rPr>
        <w:t>的代码，可是要写好</w:t>
      </w:r>
      <w:r>
        <w:t>XML</w:t>
      </w:r>
      <w:r>
        <w:rPr>
          <w:rFonts w:hint="eastAsia"/>
        </w:rPr>
        <w:t>就不太容易了。</w:t>
      </w:r>
    </w:p>
    <w:p w:rsidR="004152D8" w:rsidRDefault="004152D8" w:rsidP="004152D8">
      <w:pPr>
        <w:pStyle w:val="a6"/>
        <w:ind w:left="360" w:hanging="360"/>
      </w:pPr>
      <w:r>
        <w:t>4.</w:t>
      </w:r>
      <w:r>
        <w:rPr>
          <w:rFonts w:ascii="Times New Roman" w:hAnsi="Times New Roman" w:cs="Times New Roman"/>
          <w:sz w:val="14"/>
          <w:szCs w:val="14"/>
        </w:rPr>
        <w:t>      </w:t>
      </w:r>
      <w:r>
        <w:t xml:space="preserve"> </w:t>
      </w:r>
      <w:r>
        <w:rPr>
          <w:rFonts w:hint="eastAsia"/>
        </w:rPr>
        <w:t>在解码难度方面，</w:t>
      </w:r>
      <w:r>
        <w:t>XML</w:t>
      </w:r>
      <w:r>
        <w:rPr>
          <w:rFonts w:hint="eastAsia"/>
        </w:rPr>
        <w:t>的解析得考虑子节点父节点，让人头昏眼花，而</w:t>
      </w:r>
      <w:r>
        <w:t>JSON</w:t>
      </w:r>
      <w:r>
        <w:rPr>
          <w:rFonts w:hint="eastAsia"/>
        </w:rPr>
        <w:t>的解析难度几乎为</w:t>
      </w:r>
      <w:r>
        <w:t>0</w:t>
      </w:r>
      <w:r>
        <w:rPr>
          <w:rFonts w:hint="eastAsia"/>
        </w:rPr>
        <w:t>。这一点</w:t>
      </w:r>
      <w:r>
        <w:t>XML</w:t>
      </w:r>
      <w:r>
        <w:rPr>
          <w:rFonts w:hint="eastAsia"/>
        </w:rPr>
        <w:t>输的真是没话说。</w:t>
      </w:r>
    </w:p>
    <w:p w:rsidR="004152D8" w:rsidRDefault="004152D8" w:rsidP="004152D8">
      <w:pPr>
        <w:pStyle w:val="a6"/>
        <w:ind w:left="360" w:hanging="360"/>
      </w:pPr>
      <w:r>
        <w:t>5.</w:t>
      </w:r>
      <w:r>
        <w:rPr>
          <w:rFonts w:ascii="Times New Roman" w:hAnsi="Times New Roman" w:cs="Times New Roman"/>
          <w:sz w:val="14"/>
          <w:szCs w:val="14"/>
        </w:rPr>
        <w:t>      </w:t>
      </w:r>
      <w:r>
        <w:t xml:space="preserve"> </w:t>
      </w:r>
      <w:r>
        <w:rPr>
          <w:rFonts w:hint="eastAsia"/>
        </w:rPr>
        <w:t>在流行度方面，</w:t>
      </w:r>
      <w:r>
        <w:t>XML</w:t>
      </w:r>
      <w:r>
        <w:rPr>
          <w:rFonts w:hint="eastAsia"/>
        </w:rPr>
        <w:t>已经被业界广泛的使用，而</w:t>
      </w:r>
      <w:r>
        <w:t>JSON</w:t>
      </w:r>
      <w:r>
        <w:rPr>
          <w:rFonts w:hint="eastAsia"/>
        </w:rPr>
        <w:t>才刚刚开始，但是在</w:t>
      </w:r>
      <w:r>
        <w:t>Ajax</w:t>
      </w:r>
      <w:r>
        <w:rPr>
          <w:rFonts w:hint="eastAsia"/>
        </w:rPr>
        <w:t>这个特定的领域，未来的发展一定是</w:t>
      </w:r>
      <w:r>
        <w:t>XML</w:t>
      </w:r>
      <w:r>
        <w:rPr>
          <w:rFonts w:hint="eastAsia"/>
        </w:rPr>
        <w:t>让位于</w:t>
      </w:r>
      <w:r>
        <w:t>JSON</w:t>
      </w:r>
      <w:r>
        <w:rPr>
          <w:rFonts w:hint="eastAsia"/>
        </w:rPr>
        <w:t>。到时</w:t>
      </w:r>
      <w:r>
        <w:t>Ajax</w:t>
      </w:r>
      <w:r>
        <w:rPr>
          <w:rFonts w:hint="eastAsia"/>
        </w:rPr>
        <w:t>应该变成</w:t>
      </w:r>
      <w:r>
        <w:t>Ajaj(Asynchronous Javascript and JSON)</w:t>
      </w:r>
      <w:r>
        <w:rPr>
          <w:rFonts w:hint="eastAsia"/>
        </w:rPr>
        <w:t>了。</w:t>
      </w:r>
    </w:p>
    <w:p w:rsidR="004152D8" w:rsidRDefault="004152D8" w:rsidP="004152D8">
      <w:pPr>
        <w:pStyle w:val="a6"/>
        <w:ind w:left="360" w:hanging="360"/>
      </w:pPr>
      <w:r>
        <w:t>6.</w:t>
      </w:r>
      <w:r>
        <w:rPr>
          <w:rFonts w:ascii="Times New Roman" w:hAnsi="Times New Roman" w:cs="Times New Roman"/>
          <w:sz w:val="14"/>
          <w:szCs w:val="14"/>
        </w:rPr>
        <w:t>      </w:t>
      </w:r>
      <w:r>
        <w:t xml:space="preserve"> JSON</w:t>
      </w:r>
      <w:r>
        <w:rPr>
          <w:rFonts w:hint="eastAsia"/>
        </w:rPr>
        <w:t>和</w:t>
      </w:r>
      <w:r>
        <w:t>XML</w:t>
      </w:r>
      <w:r>
        <w:rPr>
          <w:rFonts w:hint="eastAsia"/>
        </w:rPr>
        <w:t>同样拥有丰富的解析手段。</w:t>
      </w:r>
    </w:p>
    <w:p w:rsidR="004152D8" w:rsidRDefault="004152D8" w:rsidP="004152D8">
      <w:pPr>
        <w:pStyle w:val="a6"/>
        <w:ind w:left="360" w:hanging="360"/>
      </w:pPr>
      <w:r>
        <w:t>7.</w:t>
      </w:r>
      <w:r>
        <w:rPr>
          <w:rFonts w:ascii="Times New Roman" w:hAnsi="Times New Roman" w:cs="Times New Roman"/>
          <w:sz w:val="14"/>
          <w:szCs w:val="14"/>
        </w:rPr>
        <w:t>      </w:t>
      </w:r>
      <w:r>
        <w:t xml:space="preserve"> JSON</w:t>
      </w:r>
      <w:r>
        <w:rPr>
          <w:rFonts w:hint="eastAsia"/>
        </w:rPr>
        <w:t>相对于</w:t>
      </w:r>
      <w:r>
        <w:t>XML</w:t>
      </w:r>
      <w:r>
        <w:rPr>
          <w:rFonts w:hint="eastAsia"/>
        </w:rPr>
        <w:t>来讲，数据的体积小。</w:t>
      </w:r>
    </w:p>
    <w:p w:rsidR="004152D8" w:rsidRDefault="004152D8" w:rsidP="004152D8">
      <w:pPr>
        <w:pStyle w:val="a6"/>
        <w:ind w:left="360" w:hanging="360"/>
      </w:pPr>
      <w:r>
        <w:t>8.</w:t>
      </w:r>
      <w:r>
        <w:rPr>
          <w:rFonts w:ascii="Times New Roman" w:hAnsi="Times New Roman" w:cs="Times New Roman"/>
          <w:sz w:val="14"/>
          <w:szCs w:val="14"/>
        </w:rPr>
        <w:t>      </w:t>
      </w:r>
      <w:r>
        <w:t xml:space="preserve"> JSON</w:t>
      </w:r>
      <w:r>
        <w:rPr>
          <w:rFonts w:hint="eastAsia"/>
        </w:rPr>
        <w:t>与</w:t>
      </w:r>
      <w:r>
        <w:t>JavaScript</w:t>
      </w:r>
      <w:r>
        <w:rPr>
          <w:rFonts w:hint="eastAsia"/>
        </w:rPr>
        <w:t>的交互更加方便。</w:t>
      </w:r>
    </w:p>
    <w:p w:rsidR="004152D8" w:rsidRDefault="004152D8" w:rsidP="004152D8">
      <w:pPr>
        <w:pStyle w:val="a6"/>
        <w:ind w:left="360" w:hanging="360"/>
      </w:pPr>
      <w:r>
        <w:t>9.</w:t>
      </w:r>
      <w:r>
        <w:rPr>
          <w:rFonts w:ascii="Times New Roman" w:hAnsi="Times New Roman" w:cs="Times New Roman"/>
          <w:sz w:val="14"/>
          <w:szCs w:val="14"/>
        </w:rPr>
        <w:t>      </w:t>
      </w:r>
      <w:r>
        <w:t xml:space="preserve"> JSON</w:t>
      </w:r>
      <w:r>
        <w:rPr>
          <w:rFonts w:hint="eastAsia"/>
        </w:rPr>
        <w:t>对数据的描述性比</w:t>
      </w:r>
      <w:r>
        <w:t>XML</w:t>
      </w:r>
      <w:r>
        <w:rPr>
          <w:rFonts w:hint="eastAsia"/>
        </w:rPr>
        <w:t>较差。</w:t>
      </w:r>
    </w:p>
    <w:p w:rsidR="004152D8" w:rsidRDefault="004152D8" w:rsidP="004152D8">
      <w:pPr>
        <w:pStyle w:val="a6"/>
        <w:ind w:left="360" w:hanging="360"/>
      </w:pPr>
      <w:r>
        <w:t>10.</w:t>
      </w:r>
      <w:r>
        <w:rPr>
          <w:rFonts w:ascii="Times New Roman" w:hAnsi="Times New Roman" w:cs="Times New Roman"/>
          <w:sz w:val="14"/>
          <w:szCs w:val="14"/>
        </w:rPr>
        <w:t>  </w:t>
      </w:r>
      <w:r>
        <w:t xml:space="preserve"> JSON</w:t>
      </w:r>
      <w:r>
        <w:rPr>
          <w:rFonts w:hint="eastAsia"/>
        </w:rPr>
        <w:t>的速度要远远快于</w:t>
      </w:r>
      <w:r>
        <w:t>XML</w:t>
      </w:r>
      <w:r>
        <w:rPr>
          <w:rFonts w:hint="eastAsia"/>
        </w:rPr>
        <w:t>。</w:t>
      </w:r>
    </w:p>
    <w:p w:rsidR="004152D8" w:rsidRPr="004152D8" w:rsidRDefault="004152D8" w:rsidP="006C1DB3">
      <w:pPr>
        <w:pStyle w:val="a6"/>
        <w:shd w:val="clear" w:color="auto" w:fill="FFFFFF"/>
        <w:spacing w:before="0" w:beforeAutospacing="0" w:after="109" w:afterAutospacing="0" w:line="408" w:lineRule="atLeast"/>
        <w:ind w:firstLineChars="200" w:firstLine="380"/>
        <w:rPr>
          <w:rFonts w:ascii="Arial" w:hAnsi="Arial" w:cs="Arial" w:hint="eastAsia"/>
          <w:color w:val="333333"/>
          <w:sz w:val="19"/>
          <w:szCs w:val="19"/>
        </w:rPr>
      </w:pPr>
    </w:p>
    <w:p w:rsidR="00374197" w:rsidRPr="00374197" w:rsidRDefault="00374197" w:rsidP="00374197">
      <w:pPr>
        <w:widowControl/>
        <w:spacing w:before="100" w:beforeAutospacing="1" w:after="100" w:afterAutospacing="1"/>
        <w:jc w:val="left"/>
        <w:outlineLvl w:val="0"/>
        <w:rPr>
          <w:rFonts w:ascii="宋体" w:eastAsia="宋体" w:hAnsi="宋体" w:cs="宋体"/>
          <w:b/>
          <w:bCs/>
          <w:kern w:val="36"/>
          <w:sz w:val="36"/>
          <w:szCs w:val="36"/>
        </w:rPr>
      </w:pPr>
      <w:r w:rsidRPr="00374197">
        <w:rPr>
          <w:rFonts w:ascii="宋体" w:eastAsia="宋体" w:hAnsi="宋体" w:cs="宋体"/>
          <w:b/>
          <w:bCs/>
          <w:kern w:val="36"/>
          <w:sz w:val="36"/>
          <w:szCs w:val="36"/>
        </w:rPr>
        <w:t>XML</w:t>
      </w:r>
      <w:r w:rsidRPr="00374197">
        <w:rPr>
          <w:rFonts w:ascii="宋体" w:eastAsia="宋体" w:hAnsi="宋体" w:cs="宋体" w:hint="eastAsia"/>
          <w:b/>
          <w:bCs/>
          <w:kern w:val="36"/>
          <w:sz w:val="36"/>
          <w:szCs w:val="36"/>
        </w:rPr>
        <w:t>的定义</w:t>
      </w:r>
    </w:p>
    <w:p w:rsidR="00374197" w:rsidRPr="00374197" w:rsidRDefault="00374197" w:rsidP="00374197">
      <w:pPr>
        <w:widowControl/>
        <w:spacing w:before="100" w:beforeAutospacing="1" w:after="100" w:afterAutospacing="1"/>
        <w:jc w:val="left"/>
        <w:rPr>
          <w:rFonts w:ascii="宋体" w:eastAsia="宋体" w:hAnsi="宋体" w:cs="宋体"/>
          <w:kern w:val="0"/>
          <w:sz w:val="24"/>
          <w:szCs w:val="24"/>
        </w:rPr>
      </w:pPr>
      <w:r w:rsidRPr="00374197">
        <w:rPr>
          <w:rFonts w:ascii="宋体" w:eastAsia="宋体" w:hAnsi="宋体" w:cs="宋体"/>
          <w:kern w:val="0"/>
          <w:sz w:val="24"/>
          <w:szCs w:val="24"/>
        </w:rPr>
        <w:t xml:space="preserve">    </w:t>
      </w:r>
      <w:r w:rsidRPr="00374197">
        <w:rPr>
          <w:rFonts w:ascii="宋体" w:eastAsia="宋体" w:hAnsi="宋体" w:cs="宋体" w:hint="eastAsia"/>
          <w:kern w:val="0"/>
          <w:sz w:val="24"/>
          <w:szCs w:val="24"/>
        </w:rPr>
        <w:t>扩展标记语言</w:t>
      </w:r>
      <w:r w:rsidRPr="00374197">
        <w:rPr>
          <w:rFonts w:ascii="宋体" w:eastAsia="宋体" w:hAnsi="宋体" w:cs="宋体"/>
          <w:kern w:val="0"/>
          <w:sz w:val="24"/>
          <w:szCs w:val="24"/>
        </w:rPr>
        <w:t xml:space="preserve"> (Extensible Markup Language, XML) </w:t>
      </w:r>
      <w:r w:rsidRPr="00374197">
        <w:rPr>
          <w:rFonts w:ascii="宋体" w:eastAsia="宋体" w:hAnsi="宋体" w:cs="宋体" w:hint="eastAsia"/>
          <w:kern w:val="0"/>
          <w:sz w:val="24"/>
          <w:szCs w:val="24"/>
        </w:rPr>
        <w:t>，用于标记电子文件使其具有结构性的标记语言，可以用来标记数据、定义数据类型，是一种允许用户对自己的标记语言进行定义的源语言。</w:t>
      </w:r>
      <w:r w:rsidRPr="00374197">
        <w:rPr>
          <w:rFonts w:ascii="宋体" w:eastAsia="宋体" w:hAnsi="宋体" w:cs="宋体"/>
          <w:kern w:val="0"/>
          <w:sz w:val="24"/>
          <w:szCs w:val="24"/>
        </w:rPr>
        <w:t xml:space="preserve"> XML</w:t>
      </w:r>
      <w:r w:rsidRPr="00374197">
        <w:rPr>
          <w:rFonts w:ascii="宋体" w:eastAsia="宋体" w:hAnsi="宋体" w:cs="宋体" w:hint="eastAsia"/>
          <w:kern w:val="0"/>
          <w:sz w:val="24"/>
          <w:szCs w:val="24"/>
        </w:rPr>
        <w:t>是标准通用标记语言</w:t>
      </w:r>
      <w:r w:rsidRPr="00374197">
        <w:rPr>
          <w:rFonts w:ascii="宋体" w:eastAsia="宋体" w:hAnsi="宋体" w:cs="宋体"/>
          <w:kern w:val="0"/>
          <w:sz w:val="24"/>
          <w:szCs w:val="24"/>
        </w:rPr>
        <w:t xml:space="preserve"> (SGML) </w:t>
      </w:r>
      <w:r w:rsidRPr="00374197">
        <w:rPr>
          <w:rFonts w:ascii="宋体" w:eastAsia="宋体" w:hAnsi="宋体" w:cs="宋体" w:hint="eastAsia"/>
          <w:kern w:val="0"/>
          <w:sz w:val="24"/>
          <w:szCs w:val="24"/>
        </w:rPr>
        <w:t>的子集，非常适合</w:t>
      </w:r>
      <w:r w:rsidRPr="00374197">
        <w:rPr>
          <w:rFonts w:ascii="宋体" w:eastAsia="宋体" w:hAnsi="宋体" w:cs="宋体"/>
          <w:kern w:val="0"/>
          <w:sz w:val="24"/>
          <w:szCs w:val="24"/>
        </w:rPr>
        <w:t xml:space="preserve"> Web </w:t>
      </w:r>
      <w:r w:rsidRPr="00374197">
        <w:rPr>
          <w:rFonts w:ascii="宋体" w:eastAsia="宋体" w:hAnsi="宋体" w:cs="宋体" w:hint="eastAsia"/>
          <w:kern w:val="0"/>
          <w:sz w:val="24"/>
          <w:szCs w:val="24"/>
        </w:rPr>
        <w:t>传输。</w:t>
      </w:r>
      <w:r w:rsidRPr="00374197">
        <w:rPr>
          <w:rFonts w:ascii="宋体" w:eastAsia="宋体" w:hAnsi="宋体" w:cs="宋体"/>
          <w:kern w:val="0"/>
          <w:sz w:val="24"/>
          <w:szCs w:val="24"/>
        </w:rPr>
        <w:t xml:space="preserve">XML </w:t>
      </w:r>
      <w:r w:rsidRPr="00374197">
        <w:rPr>
          <w:rFonts w:ascii="宋体" w:eastAsia="宋体" w:hAnsi="宋体" w:cs="宋体" w:hint="eastAsia"/>
          <w:kern w:val="0"/>
          <w:sz w:val="24"/>
          <w:szCs w:val="24"/>
        </w:rPr>
        <w:t>提供统一的方法来描述和交换独立于应用程序或供应商的结构化数据。</w:t>
      </w:r>
    </w:p>
    <w:p w:rsidR="00374197" w:rsidRPr="00374197" w:rsidRDefault="00892F2B" w:rsidP="0037419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19"/>
        </w:rPr>
        <w:t xml:space="preserve">[ </w:t>
      </w:r>
      <w:r w:rsidR="00374197" w:rsidRPr="00374197">
        <w:rPr>
          <w:rFonts w:ascii="宋体" w:eastAsia="宋体" w:hAnsi="宋体" w:cs="宋体"/>
          <w:b/>
          <w:bCs/>
          <w:kern w:val="0"/>
          <w:sz w:val="19"/>
        </w:rPr>
        <w:t>XML ]</w:t>
      </w:r>
      <w:r w:rsidR="00374197" w:rsidRPr="00374197">
        <w:rPr>
          <w:rFonts w:ascii="宋体" w:eastAsia="宋体" w:hAnsi="宋体" w:cs="宋体"/>
          <w:kern w:val="0"/>
          <w:sz w:val="19"/>
          <w:szCs w:val="19"/>
        </w:rPr>
        <w:br/>
        <w:t>使 用XML作为传输格式的优势：</w:t>
      </w:r>
      <w:r w:rsidR="00374197" w:rsidRPr="00374197">
        <w:rPr>
          <w:rFonts w:ascii="宋体" w:eastAsia="宋体" w:hAnsi="宋体" w:cs="宋体"/>
          <w:kern w:val="0"/>
          <w:sz w:val="19"/>
          <w:szCs w:val="19"/>
        </w:rPr>
        <w:br/>
        <w:t>1. 格式统一, 符合标准</w:t>
      </w:r>
      <w:r w:rsidR="00374197" w:rsidRPr="00374197">
        <w:rPr>
          <w:rFonts w:ascii="宋体" w:eastAsia="宋体" w:hAnsi="宋体" w:cs="宋体"/>
          <w:kern w:val="0"/>
          <w:sz w:val="19"/>
          <w:szCs w:val="19"/>
        </w:rPr>
        <w:br/>
        <w:t>2. 容易与其他系统进行远程交互, 数据共享比较方便</w:t>
      </w:r>
      <w:r w:rsidR="00374197" w:rsidRPr="00374197">
        <w:rPr>
          <w:rFonts w:ascii="宋体" w:eastAsia="宋体" w:hAnsi="宋体" w:cs="宋体"/>
          <w:kern w:val="0"/>
          <w:sz w:val="19"/>
          <w:szCs w:val="19"/>
        </w:rPr>
        <w:br/>
      </w:r>
      <w:r w:rsidR="00374197" w:rsidRPr="00374197">
        <w:rPr>
          <w:rFonts w:ascii="宋体" w:eastAsia="宋体" w:hAnsi="宋体" w:cs="宋体"/>
          <w:kern w:val="0"/>
          <w:sz w:val="19"/>
          <w:szCs w:val="19"/>
        </w:rPr>
        <w:br/>
        <w:t>缺点:</w:t>
      </w:r>
      <w:r w:rsidR="00374197" w:rsidRPr="00374197">
        <w:rPr>
          <w:rFonts w:ascii="宋体" w:eastAsia="宋体" w:hAnsi="宋体" w:cs="宋体"/>
          <w:kern w:val="0"/>
          <w:sz w:val="19"/>
          <w:szCs w:val="19"/>
        </w:rPr>
        <w:br/>
        <w:t>1. XML文件格式文件庞大, 格式复杂, 传输占用带宽</w:t>
      </w:r>
      <w:r w:rsidR="00374197" w:rsidRPr="00374197">
        <w:rPr>
          <w:rFonts w:ascii="宋体" w:eastAsia="宋体" w:hAnsi="宋体" w:cs="宋体"/>
          <w:kern w:val="0"/>
          <w:sz w:val="19"/>
          <w:szCs w:val="19"/>
        </w:rPr>
        <w:br/>
        <w:t>2. 服务器端和客户端都需要花费大量代码来解析XML, 不论服务器端和客户端代码变的异常复杂和</w:t>
      </w:r>
      <w:r w:rsidR="00E112E5">
        <w:rPr>
          <w:rFonts w:ascii="宋体" w:eastAsia="宋体" w:hAnsi="宋体" w:cs="宋体" w:hint="eastAsia"/>
          <w:kern w:val="0"/>
          <w:sz w:val="19"/>
          <w:szCs w:val="19"/>
        </w:rPr>
        <w:t xml:space="preserve">    </w:t>
      </w:r>
      <w:r w:rsidR="00374197" w:rsidRPr="00374197">
        <w:rPr>
          <w:rFonts w:ascii="宋体" w:eastAsia="宋体" w:hAnsi="宋体" w:cs="宋体"/>
          <w:kern w:val="0"/>
          <w:sz w:val="19"/>
          <w:szCs w:val="19"/>
        </w:rPr>
        <w:t>不容易维护</w:t>
      </w:r>
      <w:r w:rsidR="00374197" w:rsidRPr="00374197">
        <w:rPr>
          <w:rFonts w:ascii="宋体" w:eastAsia="宋体" w:hAnsi="宋体" w:cs="宋体"/>
          <w:kern w:val="0"/>
          <w:sz w:val="19"/>
          <w:szCs w:val="19"/>
        </w:rPr>
        <w:br/>
      </w:r>
      <w:r w:rsidR="00374197" w:rsidRPr="00374197">
        <w:rPr>
          <w:rFonts w:ascii="宋体" w:eastAsia="宋体" w:hAnsi="宋体" w:cs="宋体"/>
          <w:kern w:val="0"/>
          <w:sz w:val="19"/>
          <w:szCs w:val="19"/>
        </w:rPr>
        <w:lastRenderedPageBreak/>
        <w:t>3. 客户端不同浏览器之间解析XML的方式不一致, 需要重复编写很多代码</w:t>
      </w:r>
      <w:r w:rsidR="00374197" w:rsidRPr="00374197">
        <w:rPr>
          <w:rFonts w:ascii="宋体" w:eastAsia="宋体" w:hAnsi="宋体" w:cs="宋体"/>
          <w:kern w:val="0"/>
          <w:sz w:val="19"/>
          <w:szCs w:val="19"/>
        </w:rPr>
        <w:br/>
        <w:t>4. 服务器端和客户端解析XML花费资源和时间</w:t>
      </w:r>
    </w:p>
    <w:p w:rsidR="00374197" w:rsidRPr="00374197" w:rsidRDefault="00374197" w:rsidP="008F5932">
      <w:pPr>
        <w:rPr>
          <w:rFonts w:hint="eastAsia"/>
          <w:b/>
          <w:sz w:val="52"/>
          <w:szCs w:val="52"/>
        </w:rPr>
      </w:pPr>
    </w:p>
    <w:p w:rsidR="001A676C" w:rsidRDefault="001A676C" w:rsidP="008F5932">
      <w:pPr>
        <w:rPr>
          <w:rFonts w:hint="eastAsia"/>
          <w:b/>
          <w:sz w:val="52"/>
          <w:szCs w:val="52"/>
        </w:rPr>
      </w:pPr>
      <w:r>
        <w:rPr>
          <w:rFonts w:hint="eastAsia"/>
          <w:b/>
          <w:noProof/>
          <w:sz w:val="52"/>
          <w:szCs w:val="52"/>
        </w:rPr>
        <w:drawing>
          <wp:inline distT="0" distB="0" distL="0" distR="0">
            <wp:extent cx="5270500" cy="3778250"/>
            <wp:effectExtent l="19050" t="0" r="6350" b="0"/>
            <wp:docPr id="2" name="图片 2" descr="C:\Users\Administrator\Desktop\dbb44aed2e738bd4cade1114a38b87d6277ff9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bb44aed2e738bd4cade1114a38b87d6277ff91c.jpg"/>
                    <pic:cNvPicPr>
                      <a:picLocks noChangeAspect="1" noChangeArrowheads="1"/>
                    </pic:cNvPicPr>
                  </pic:nvPicPr>
                  <pic:blipFill>
                    <a:blip r:embed="rId14"/>
                    <a:srcRect/>
                    <a:stretch>
                      <a:fillRect/>
                    </a:stretch>
                  </pic:blipFill>
                  <pic:spPr bwMode="auto">
                    <a:xfrm>
                      <a:off x="0" y="0"/>
                      <a:ext cx="5270500" cy="3778250"/>
                    </a:xfrm>
                    <a:prstGeom prst="rect">
                      <a:avLst/>
                    </a:prstGeom>
                    <a:noFill/>
                    <a:ln w="9525">
                      <a:noFill/>
                      <a:miter lim="800000"/>
                      <a:headEnd/>
                      <a:tailEnd/>
                    </a:ln>
                  </pic:spPr>
                </pic:pic>
              </a:graphicData>
            </a:graphic>
          </wp:inline>
        </w:drawing>
      </w:r>
    </w:p>
    <w:p w:rsidR="000D3BFD" w:rsidRDefault="000D3BFD" w:rsidP="000D3BFD">
      <w:pPr>
        <w:rPr>
          <w:rFonts w:hint="eastAsia"/>
          <w:b/>
          <w:szCs w:val="21"/>
        </w:rPr>
      </w:pPr>
      <w:r>
        <w:rPr>
          <w:b/>
          <w:noProof/>
          <w:szCs w:val="21"/>
        </w:rPr>
        <w:drawing>
          <wp:inline distT="0" distB="0" distL="0" distR="0">
            <wp:extent cx="4951730" cy="2536190"/>
            <wp:effectExtent l="19050" t="0" r="1270" b="0"/>
            <wp:docPr id="1" name="图片 1" descr="C:\Users\Administrator\Desktop\20140620093459-628500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40620093459-628500725.jpg"/>
                    <pic:cNvPicPr>
                      <a:picLocks noChangeAspect="1" noChangeArrowheads="1"/>
                    </pic:cNvPicPr>
                  </pic:nvPicPr>
                  <pic:blipFill>
                    <a:blip r:embed="rId15"/>
                    <a:srcRect/>
                    <a:stretch>
                      <a:fillRect/>
                    </a:stretch>
                  </pic:blipFill>
                  <pic:spPr bwMode="auto">
                    <a:xfrm>
                      <a:off x="0" y="0"/>
                      <a:ext cx="4951730" cy="2536190"/>
                    </a:xfrm>
                    <a:prstGeom prst="rect">
                      <a:avLst/>
                    </a:prstGeom>
                    <a:noFill/>
                    <a:ln w="9525">
                      <a:noFill/>
                      <a:miter lim="800000"/>
                      <a:headEnd/>
                      <a:tailEnd/>
                    </a:ln>
                  </pic:spPr>
                </pic:pic>
              </a:graphicData>
            </a:graphic>
          </wp:inline>
        </w:drawing>
      </w:r>
    </w:p>
    <w:p w:rsidR="000D3BFD" w:rsidRDefault="000D3BFD" w:rsidP="000D3BFD">
      <w:pPr>
        <w:rPr>
          <w:rFonts w:hint="eastAsia"/>
          <w:b/>
          <w:szCs w:val="21"/>
        </w:rPr>
      </w:pPr>
    </w:p>
    <w:p w:rsidR="001A676C" w:rsidRPr="000D3BFD" w:rsidRDefault="00ED5551" w:rsidP="00681A56">
      <w:pPr>
        <w:rPr>
          <w:b/>
          <w:szCs w:val="21"/>
        </w:rPr>
      </w:pPr>
      <w:r>
        <w:rPr>
          <w:b/>
          <w:noProof/>
          <w:szCs w:val="21"/>
        </w:rPr>
        <w:lastRenderedPageBreak/>
        <w:drawing>
          <wp:inline distT="0" distB="0" distL="0" distR="0">
            <wp:extent cx="6364497" cy="4399472"/>
            <wp:effectExtent l="19050" t="0" r="0" b="0"/>
            <wp:docPr id="4" name="图片 4" descr="C:\Users\Administrator\Desktop\QQ图片2016021711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图片20160217112736.png"/>
                    <pic:cNvPicPr>
                      <a:picLocks noChangeAspect="1" noChangeArrowheads="1"/>
                    </pic:cNvPicPr>
                  </pic:nvPicPr>
                  <pic:blipFill>
                    <a:blip r:embed="rId16"/>
                    <a:srcRect/>
                    <a:stretch>
                      <a:fillRect/>
                    </a:stretch>
                  </pic:blipFill>
                  <pic:spPr bwMode="auto">
                    <a:xfrm>
                      <a:off x="0" y="0"/>
                      <a:ext cx="6368171" cy="4402011"/>
                    </a:xfrm>
                    <a:prstGeom prst="rect">
                      <a:avLst/>
                    </a:prstGeom>
                    <a:noFill/>
                    <a:ln w="9525">
                      <a:noFill/>
                      <a:miter lim="800000"/>
                      <a:headEnd/>
                      <a:tailEnd/>
                    </a:ln>
                  </pic:spPr>
                </pic:pic>
              </a:graphicData>
            </a:graphic>
          </wp:inline>
        </w:drawing>
      </w:r>
    </w:p>
    <w:sectPr w:rsidR="001A676C" w:rsidRPr="000D3B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41B" w:rsidRDefault="00EA741B" w:rsidP="000D3BFD">
      <w:r>
        <w:separator/>
      </w:r>
    </w:p>
  </w:endnote>
  <w:endnote w:type="continuationSeparator" w:id="1">
    <w:p w:rsidR="00EA741B" w:rsidRDefault="00EA741B" w:rsidP="000D3B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41B" w:rsidRDefault="00EA741B" w:rsidP="000D3BFD">
      <w:r>
        <w:separator/>
      </w:r>
    </w:p>
  </w:footnote>
  <w:footnote w:type="continuationSeparator" w:id="1">
    <w:p w:rsidR="00EA741B" w:rsidRDefault="00EA741B" w:rsidP="000D3B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3C1F"/>
    <w:multiLevelType w:val="multilevel"/>
    <w:tmpl w:val="BA22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3BFD"/>
    <w:rsid w:val="000D3BFD"/>
    <w:rsid w:val="00156FF5"/>
    <w:rsid w:val="001A676C"/>
    <w:rsid w:val="003023D0"/>
    <w:rsid w:val="00374197"/>
    <w:rsid w:val="004152D8"/>
    <w:rsid w:val="004748D8"/>
    <w:rsid w:val="0052583A"/>
    <w:rsid w:val="00530AAB"/>
    <w:rsid w:val="00681A56"/>
    <w:rsid w:val="006C1DB3"/>
    <w:rsid w:val="00813F00"/>
    <w:rsid w:val="00892F2B"/>
    <w:rsid w:val="008F5932"/>
    <w:rsid w:val="00A9601B"/>
    <w:rsid w:val="00AA49BB"/>
    <w:rsid w:val="00B4695D"/>
    <w:rsid w:val="00CE1987"/>
    <w:rsid w:val="00E112E5"/>
    <w:rsid w:val="00EA741B"/>
    <w:rsid w:val="00ED5551"/>
    <w:rsid w:val="00FA42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741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3B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3BFD"/>
    <w:rPr>
      <w:sz w:val="18"/>
      <w:szCs w:val="18"/>
    </w:rPr>
  </w:style>
  <w:style w:type="paragraph" w:styleId="a4">
    <w:name w:val="footer"/>
    <w:basedOn w:val="a"/>
    <w:link w:val="Char0"/>
    <w:uiPriority w:val="99"/>
    <w:semiHidden/>
    <w:unhideWhenUsed/>
    <w:rsid w:val="000D3B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3BFD"/>
    <w:rPr>
      <w:sz w:val="18"/>
      <w:szCs w:val="18"/>
    </w:rPr>
  </w:style>
  <w:style w:type="paragraph" w:styleId="a5">
    <w:name w:val="Balloon Text"/>
    <w:basedOn w:val="a"/>
    <w:link w:val="Char1"/>
    <w:uiPriority w:val="99"/>
    <w:semiHidden/>
    <w:unhideWhenUsed/>
    <w:rsid w:val="000D3BFD"/>
    <w:rPr>
      <w:sz w:val="18"/>
      <w:szCs w:val="18"/>
    </w:rPr>
  </w:style>
  <w:style w:type="character" w:customStyle="1" w:styleId="Char1">
    <w:name w:val="批注框文本 Char"/>
    <w:basedOn w:val="a0"/>
    <w:link w:val="a5"/>
    <w:uiPriority w:val="99"/>
    <w:semiHidden/>
    <w:rsid w:val="000D3BFD"/>
    <w:rPr>
      <w:sz w:val="18"/>
      <w:szCs w:val="18"/>
    </w:rPr>
  </w:style>
  <w:style w:type="paragraph" w:styleId="a6">
    <w:name w:val="Normal (Web)"/>
    <w:basedOn w:val="a"/>
    <w:uiPriority w:val="99"/>
    <w:unhideWhenUsed/>
    <w:rsid w:val="008F593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F5932"/>
    <w:rPr>
      <w:color w:val="0000FF"/>
      <w:u w:val="single"/>
    </w:rPr>
  </w:style>
  <w:style w:type="character" w:customStyle="1" w:styleId="order">
    <w:name w:val="order"/>
    <w:basedOn w:val="a0"/>
    <w:rsid w:val="00AA49BB"/>
  </w:style>
  <w:style w:type="character" w:styleId="a8">
    <w:name w:val="Strong"/>
    <w:basedOn w:val="a0"/>
    <w:uiPriority w:val="22"/>
    <w:qFormat/>
    <w:rsid w:val="00156FF5"/>
    <w:rPr>
      <w:b/>
      <w:bCs/>
    </w:rPr>
  </w:style>
  <w:style w:type="character" w:customStyle="1" w:styleId="1Char">
    <w:name w:val="标题 1 Char"/>
    <w:basedOn w:val="a0"/>
    <w:link w:val="1"/>
    <w:uiPriority w:val="9"/>
    <w:rsid w:val="0037419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5110591">
      <w:bodyDiv w:val="1"/>
      <w:marLeft w:val="0"/>
      <w:marRight w:val="0"/>
      <w:marTop w:val="0"/>
      <w:marBottom w:val="0"/>
      <w:divBdr>
        <w:top w:val="none" w:sz="0" w:space="0" w:color="auto"/>
        <w:left w:val="none" w:sz="0" w:space="0" w:color="auto"/>
        <w:bottom w:val="none" w:sz="0" w:space="0" w:color="auto"/>
        <w:right w:val="none" w:sz="0" w:space="0" w:color="auto"/>
      </w:divBdr>
      <w:divsChild>
        <w:div w:id="1367871941">
          <w:marLeft w:val="0"/>
          <w:marRight w:val="0"/>
          <w:marTop w:val="0"/>
          <w:marBottom w:val="0"/>
          <w:divBdr>
            <w:top w:val="none" w:sz="0" w:space="0" w:color="auto"/>
            <w:left w:val="none" w:sz="0" w:space="0" w:color="auto"/>
            <w:bottom w:val="none" w:sz="0" w:space="0" w:color="auto"/>
            <w:right w:val="none" w:sz="0" w:space="0" w:color="auto"/>
          </w:divBdr>
        </w:div>
        <w:div w:id="854416881">
          <w:marLeft w:val="0"/>
          <w:marRight w:val="0"/>
          <w:marTop w:val="0"/>
          <w:marBottom w:val="0"/>
          <w:divBdr>
            <w:top w:val="none" w:sz="0" w:space="0" w:color="auto"/>
            <w:left w:val="none" w:sz="0" w:space="0" w:color="auto"/>
            <w:bottom w:val="none" w:sz="0" w:space="0" w:color="auto"/>
            <w:right w:val="none" w:sz="0" w:space="0" w:color="auto"/>
          </w:divBdr>
        </w:div>
      </w:divsChild>
    </w:div>
    <w:div w:id="446388209">
      <w:bodyDiv w:val="1"/>
      <w:marLeft w:val="0"/>
      <w:marRight w:val="0"/>
      <w:marTop w:val="0"/>
      <w:marBottom w:val="0"/>
      <w:divBdr>
        <w:top w:val="none" w:sz="0" w:space="0" w:color="auto"/>
        <w:left w:val="none" w:sz="0" w:space="0" w:color="auto"/>
        <w:bottom w:val="none" w:sz="0" w:space="0" w:color="auto"/>
        <w:right w:val="none" w:sz="0" w:space="0" w:color="auto"/>
      </w:divBdr>
    </w:div>
    <w:div w:id="659237681">
      <w:bodyDiv w:val="1"/>
      <w:marLeft w:val="0"/>
      <w:marRight w:val="0"/>
      <w:marTop w:val="0"/>
      <w:marBottom w:val="0"/>
      <w:divBdr>
        <w:top w:val="none" w:sz="0" w:space="0" w:color="auto"/>
        <w:left w:val="none" w:sz="0" w:space="0" w:color="auto"/>
        <w:bottom w:val="none" w:sz="0" w:space="0" w:color="auto"/>
        <w:right w:val="none" w:sz="0" w:space="0" w:color="auto"/>
      </w:divBdr>
    </w:div>
    <w:div w:id="1288462599">
      <w:bodyDiv w:val="1"/>
      <w:marLeft w:val="0"/>
      <w:marRight w:val="0"/>
      <w:marTop w:val="0"/>
      <w:marBottom w:val="0"/>
      <w:divBdr>
        <w:top w:val="none" w:sz="0" w:space="0" w:color="auto"/>
        <w:left w:val="none" w:sz="0" w:space="0" w:color="auto"/>
        <w:bottom w:val="none" w:sz="0" w:space="0" w:color="auto"/>
        <w:right w:val="none" w:sz="0" w:space="0" w:color="auto"/>
      </w:divBdr>
    </w:div>
    <w:div w:id="1507940955">
      <w:bodyDiv w:val="1"/>
      <w:marLeft w:val="0"/>
      <w:marRight w:val="0"/>
      <w:marTop w:val="0"/>
      <w:marBottom w:val="0"/>
      <w:divBdr>
        <w:top w:val="none" w:sz="0" w:space="0" w:color="auto"/>
        <w:left w:val="none" w:sz="0" w:space="0" w:color="auto"/>
        <w:bottom w:val="none" w:sz="0" w:space="0" w:color="auto"/>
        <w:right w:val="none" w:sz="0" w:space="0" w:color="auto"/>
      </w:divBdr>
    </w:div>
    <w:div w:id="1691181017">
      <w:bodyDiv w:val="1"/>
      <w:marLeft w:val="0"/>
      <w:marRight w:val="0"/>
      <w:marTop w:val="0"/>
      <w:marBottom w:val="0"/>
      <w:divBdr>
        <w:top w:val="none" w:sz="0" w:space="0" w:color="auto"/>
        <w:left w:val="none" w:sz="0" w:space="0" w:color="auto"/>
        <w:bottom w:val="none" w:sz="0" w:space="0" w:color="auto"/>
        <w:right w:val="none" w:sz="0" w:space="0" w:color="auto"/>
      </w:divBdr>
    </w:div>
    <w:div w:id="1756396661">
      <w:bodyDiv w:val="1"/>
      <w:marLeft w:val="0"/>
      <w:marRight w:val="0"/>
      <w:marTop w:val="0"/>
      <w:marBottom w:val="0"/>
      <w:divBdr>
        <w:top w:val="none" w:sz="0" w:space="0" w:color="auto"/>
        <w:left w:val="none" w:sz="0" w:space="0" w:color="auto"/>
        <w:bottom w:val="none" w:sz="0" w:space="0" w:color="auto"/>
        <w:right w:val="none" w:sz="0" w:space="0" w:color="auto"/>
      </w:divBdr>
      <w:divsChild>
        <w:div w:id="466705034">
          <w:marLeft w:val="0"/>
          <w:marRight w:val="0"/>
          <w:marTop w:val="0"/>
          <w:marBottom w:val="0"/>
          <w:divBdr>
            <w:top w:val="none" w:sz="0" w:space="0" w:color="auto"/>
            <w:left w:val="none" w:sz="0" w:space="0" w:color="auto"/>
            <w:bottom w:val="none" w:sz="0" w:space="0" w:color="auto"/>
            <w:right w:val="none" w:sz="0" w:space="0" w:color="auto"/>
          </w:divBdr>
        </w:div>
        <w:div w:id="13915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v53199.htm?fromTitle=%E6%95%B0%E6%8D%AE%E7%B1%BB%E5%9E%8B" TargetMode="External"/><Relationship Id="rId13" Type="http://schemas.openxmlformats.org/officeDocument/2006/relationships/hyperlink" Target="http://baike.sogou.com/v53199.htm?fromTitle=%E6%95%B0%E6%8D%AE%E7%B1%BB%E5%9E%8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sogou.com/v53199.htm?fromTitle=%E6%95%B0%E6%8D%AE%E7%B1%BB%E5%9E%8B" TargetMode="External"/><Relationship Id="rId12" Type="http://schemas.openxmlformats.org/officeDocument/2006/relationships/hyperlink" Target="http://baike.sogou.com/v53199.htm?fromTitle=%E6%95%B0%E6%8D%AE%E7%B1%BB%E5%9E%8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gou.com/v53199.htm?fromTitle=%E6%95%B0%E6%8D%AE%E7%B1%BB%E5%9E%8B"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baike.sogou.com/v53199.htm?fromTitle=%E6%95%B0%E6%8D%AE%E7%B1%BB%E5%9E%8B" TargetMode="External"/><Relationship Id="rId4" Type="http://schemas.openxmlformats.org/officeDocument/2006/relationships/webSettings" Target="webSettings.xml"/><Relationship Id="rId9" Type="http://schemas.openxmlformats.org/officeDocument/2006/relationships/hyperlink" Target="http://baike.sogou.com/v53199.htm?fromTitle=%E6%95%B0%E6%8D%AE%E7%B1%BB%E5%9E%8B"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2016-02-17T00:45:00Z</dcterms:created>
  <dcterms:modified xsi:type="dcterms:W3CDTF">2016-02-17T06:49:00Z</dcterms:modified>
</cp:coreProperties>
</file>