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package.core-properties+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package/2006/relationships/metadata/core-properties" Target="docProps/core.xml" Id="R5A620E46" /><Relationship Type="http://schemas.openxmlformats.org/officeDocument/2006/relationships/officeDocument" Target="word/document.xml" Id="R9BA219BC" /><Relationship Type="http://schemas.openxmlformats.org/officeDocument/2006/relationships/extended-properties" Target="docProps/app.xml" Id="Ra1c785bd339841c6" /></Relationships>
</file>

<file path=word/document.xml><?xml version="1.0" encoding="utf-8"?>
<w:document xmlns:w14="http://schemas.microsoft.com/office/word/2010/wordml" xmlns:wp14="http://schemas.microsoft.com/office/word/2010/wordprocessingDrawing" xmlns:wp="http://schemas.openxmlformats.org/drawingml/2006/wordprocessingDrawing" xmlns:r="http://schemas.openxmlformats.org/officeDocument/2006/relationships" xmlns:a="http://schemas.openxmlformats.org/drawingml/2006/main" xmlns:wps="http://schemas.microsoft.com/office/word/2010/wordprocessingShape" xmlns:mc="http://schemas.openxmlformats.org/markup-compatibility/2006" xmlns:v="urn:schemas-microsoft-com:vml" xmlns:w10="urn:schemas-microsoft-com:office:word" xmlns:wpg="http://schemas.microsoft.com/office/word/2010/wordprocessingGroup" xmlns:w="http://schemas.openxmlformats.org/wordprocessingml/2006/main" xmlns:pic="http://schemas.openxmlformats.org/drawingml/2006/picture" xmlns:a14="http://schemas.microsoft.com/office/drawing/2010/main" mc:Ignorable="w14 wp14">
  <w:body>
    <w:p xmlns:wp14="http://schemas.microsoft.com/office/word/2010/wordml" w14:paraId="29D6B04F" wp14:textId="77777777">
      <w:pPr>
        <w:spacing w:before="0" w:after="73" w:line="259" w:lineRule="auto"/>
      </w:pPr>
      <w:r>
        <w:rPr>
          <w:rFonts w:ascii="Arial" w:hAnsi="Arial" w:eastAsia="Arial" w:cs="Arial"/>
        </w:rPr>
        <w:t xml:space="preserve"> </w:t>
      </w:r>
    </w:p>
    <w:p xmlns:wp14="http://schemas.microsoft.com/office/word/2010/wordml" w14:paraId="67701667" wp14:textId="77777777">
      <w:pPr>
        <w:spacing w:before="0" w:after="16" w:line="248" w:lineRule="auto"/>
        <w:ind w:left="1991" w:right="228" w:hanging="10"/>
      </w:pPr>
      <w:r>
        <w:rPr>
          <w:rFonts w:ascii="Times New Roman" w:hAnsi="Times New Roman" w:eastAsia="Times New Roman" w:cs="Times New Roman"/>
          <w:sz w:val="28"/>
        </w:rPr>
        <w:t xml:space="preserve">МІНІСТЕРСТВО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sz w:val="28"/>
        </w:rPr>
        <w:t xml:space="preserve">ОСВІТИ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sz w:val="28"/>
        </w:rPr>
        <w:t xml:space="preserve">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sz w:val="28"/>
        </w:rPr>
        <w:t xml:space="preserve">НАУКИ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sz w:val="28"/>
        </w:rPr>
        <w:t xml:space="preserve">УКРАЇНИ</w:t>
      </w:r>
      <w:r>
        <w:rPr>
          <w:rFonts w:ascii="Times New Roman" w:hAnsi="Times New Roman" w:eastAsia="Times New Roman" w:cs="Times New Roman"/>
          <w:sz w:val="28"/>
        </w:rPr>
        <w:t xml:space="preserve"> </w:t>
      </w:r>
    </w:p>
    <w:p xmlns:wp14="http://schemas.microsoft.com/office/word/2010/wordml" w14:paraId="0A6E56C9" wp14:textId="77777777">
      <w:pPr>
        <w:spacing w:before="0" w:after="10" w:line="250" w:lineRule="auto"/>
        <w:ind w:left="469" w:right="138" w:hanging="10"/>
        <w:jc w:val="center"/>
      </w:pPr>
      <w:r>
        <w:rPr>
          <w:rFonts w:ascii="Times New Roman" w:hAnsi="Times New Roman" w:eastAsia="Times New Roman" w:cs="Times New Roman"/>
          <w:sz w:val="28"/>
        </w:rPr>
        <w:t xml:space="preserve">КРЕМЕНЧУЦЬКИЙ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sz w:val="28"/>
        </w:rPr>
        <w:t xml:space="preserve">НАЦІОНАЛЬНИЙ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sz w:val="28"/>
        </w:rPr>
        <w:t xml:space="preserve">УНІВЕРСИТЕТ</w:t>
      </w:r>
      <w:r>
        <w:rPr>
          <w:rFonts w:ascii="Times New Roman" w:hAnsi="Times New Roman" w:eastAsia="Times New Roman" w:cs="Times New Roman"/>
          <w:sz w:val="28"/>
        </w:rPr>
        <w:t xml:space="preserve"> </w:t>
      </w:r>
    </w:p>
    <w:p xmlns:wp14="http://schemas.microsoft.com/office/word/2010/wordml" w14:paraId="286EED8C" wp14:textId="77777777">
      <w:pPr>
        <w:spacing w:before="0" w:after="10" w:line="250" w:lineRule="auto"/>
        <w:ind w:left="469" w:right="137" w:hanging="10"/>
        <w:jc w:val="center"/>
      </w:pPr>
      <w:r w:rsidRPr="0DCEC8AF" w:rsidR="0DCEC8AF">
        <w:rPr>
          <w:rFonts w:ascii="Times New Roman" w:hAnsi="Times New Roman" w:eastAsia="Times New Roman" w:cs="Times New Roman"/>
          <w:sz w:val="28"/>
          <w:szCs w:val="28"/>
        </w:rPr>
        <w:t>ІМЕНІ</w:t>
      </w:r>
      <w:r w:rsidRPr="0DCEC8AF" w:rsidR="0DCEC8AF">
        <w:rPr>
          <w:rFonts w:ascii="Times New Roman" w:hAnsi="Times New Roman" w:eastAsia="Times New Roman" w:cs="Times New Roman"/>
        </w:rPr>
        <w:t xml:space="preserve"> </w:t>
      </w:r>
      <w:r w:rsidRPr="0DCEC8AF" w:rsidR="0DCEC8AF">
        <w:rPr>
          <w:rFonts w:ascii="Times New Roman" w:hAnsi="Times New Roman" w:eastAsia="Times New Roman" w:cs="Times New Roman"/>
          <w:sz w:val="28"/>
          <w:szCs w:val="28"/>
        </w:rPr>
        <w:t>МИХАЙЛА</w:t>
      </w:r>
      <w:r w:rsidRPr="0DCEC8AF" w:rsidR="0DCEC8AF">
        <w:rPr>
          <w:rFonts w:ascii="Times New Roman" w:hAnsi="Times New Roman" w:eastAsia="Times New Roman" w:cs="Times New Roman"/>
        </w:rPr>
        <w:t xml:space="preserve"> </w:t>
      </w:r>
      <w:r w:rsidRPr="0DCEC8AF" w:rsidR="0DCEC8AF">
        <w:rPr>
          <w:rFonts w:ascii="Times New Roman" w:hAnsi="Times New Roman" w:eastAsia="Times New Roman" w:cs="Times New Roman"/>
          <w:sz w:val="28"/>
          <w:szCs w:val="28"/>
        </w:rPr>
        <w:t>ОСТРОГРАДСЬКОГО</w:t>
      </w:r>
      <w:r w:rsidRPr="0DCEC8AF" w:rsidR="0DCEC8AF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</w:p>
    <w:p xmlns:wp14="http://schemas.microsoft.com/office/word/2010/wordml" w:rsidP="0DCEC8AF" w14:paraId="56B9823F" wp14:textId="697720BF">
      <w:pPr>
        <w:pStyle w:val="normal"/>
        <w:spacing w:before="0" w:after="938" w:line="248" w:lineRule="auto"/>
        <w:ind w:left="1911" w:right="228" w:hanging="10"/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</w:pPr>
    </w:p>
    <w:p xmlns:wp14="http://schemas.microsoft.com/office/word/2010/wordml" w:rsidP="0DCEC8AF" w14:paraId="34DD3FE9" wp14:textId="222B263F">
      <w:pPr>
        <w:pStyle w:val="normal"/>
        <w:spacing w:before="0" w:after="938" w:line="248" w:lineRule="auto"/>
        <w:ind w:left="1911" w:right="228" w:hanging="10"/>
      </w:pPr>
      <w:r w:rsidRPr="0DCEC8AF" w:rsidR="1FBC0EF8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 xml:space="preserve">Кафедра комп’ютерної інженерії та електроніки </w:t>
      </w:r>
    </w:p>
    <w:p xmlns:wp14="http://schemas.microsoft.com/office/word/2010/wordml" w:rsidP="0DCEC8AF" w14:paraId="474ADAE5" wp14:textId="30556170">
      <w:pPr>
        <w:pStyle w:val="normal"/>
        <w:spacing w:before="0" w:after="10" w:line="250" w:lineRule="auto"/>
        <w:ind w:left="469" w:right="137" w:hanging="10"/>
        <w:jc w:val="center"/>
      </w:pPr>
      <w:r w:rsidRPr="0DCEC8AF" w:rsidR="1FBC0EF8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>ПРАКТИЧНА РОБОТА</w:t>
      </w:r>
      <w:r w:rsidRPr="0DCEC8AF" w:rsidR="0DCEC8AF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Pr="0DCEC8AF" w:rsidR="3D47232F">
        <w:rPr>
          <w:rFonts w:ascii="Times New Roman" w:hAnsi="Times New Roman" w:eastAsia="Times New Roman" w:cs="Times New Roman"/>
          <w:sz w:val="28"/>
          <w:szCs w:val="28"/>
        </w:rPr>
        <w:t>№1</w:t>
      </w:r>
    </w:p>
    <w:p w:rsidR="0DCEC8AF" w:rsidP="0DCEC8AF" w:rsidRDefault="0DCEC8AF" w14:paraId="240DAB4F" w14:textId="38DA8A17">
      <w:pPr>
        <w:pStyle w:val="normal"/>
        <w:spacing w:before="0" w:after="10" w:line="250" w:lineRule="auto"/>
        <w:ind w:left="469" w:right="137" w:hanging="10"/>
        <w:jc w:val="center"/>
        <w:rPr>
          <w:rFonts w:ascii="Times New Roman" w:hAnsi="Times New Roman" w:eastAsia="Times New Roman" w:cs="Times New Roman"/>
          <w:sz w:val="28"/>
          <w:szCs w:val="28"/>
        </w:rPr>
      </w:pPr>
    </w:p>
    <w:p w:rsidR="58400D29" w:rsidP="0DCEC8AF" w:rsidRDefault="58400D29" w14:paraId="17E836F4" w14:textId="08DC7D35">
      <w:pPr>
        <w:pStyle w:val="normal"/>
        <w:spacing w:before="0" w:after="901" w:line="250" w:lineRule="auto"/>
        <w:ind w:left="469" w:right="136" w:hanging="10"/>
        <w:jc w:val="center"/>
      </w:pPr>
      <w:r w:rsidRPr="0DCEC8AF" w:rsidR="58400D29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>з навчальної дисципліни «</w:t>
      </w:r>
      <w:r w:rsidRPr="0DCEC8AF" w:rsidR="58400D29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  <w:t>Імовірнісно-статистичні методи інформаційних технологій</w:t>
      </w:r>
      <w:r w:rsidRPr="0DCEC8AF" w:rsidR="58400D29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>»</w:t>
      </w:r>
    </w:p>
    <w:p w:rsidR="58400D29" w:rsidP="0DCEC8AF" w:rsidRDefault="58400D29" w14:paraId="53E447FD" w14:textId="052CE13A">
      <w:pPr>
        <w:pStyle w:val="normal"/>
        <w:spacing w:before="0" w:after="901" w:line="250" w:lineRule="auto"/>
        <w:ind w:left="469" w:right="136" w:hanging="10"/>
        <w:jc w:val="center"/>
      </w:pPr>
      <w:r w:rsidRPr="0DCEC8AF" w:rsidR="58400D29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>Тема «</w:t>
      </w:r>
      <w:r w:rsidRPr="0DCEC8AF" w:rsidR="5D344032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 xml:space="preserve"> Елементи комбінаторики. Класичне визначення ймовірності. Застосування комбінаторики для розрахунку ймовірностей </w:t>
      </w:r>
      <w:r w:rsidRPr="0DCEC8AF" w:rsidR="58400D29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>»</w:t>
      </w:r>
    </w:p>
    <w:p w:rsidR="0DCEC8AF" w:rsidP="0DCEC8AF" w:rsidRDefault="0DCEC8AF" w14:paraId="2044F37B" w14:textId="056D66FA">
      <w:pPr>
        <w:pStyle w:val="normal"/>
        <w:spacing w:before="0" w:after="901" w:line="250" w:lineRule="auto"/>
        <w:ind w:left="469" w:right="136" w:hanging="10"/>
        <w:jc w:val="center"/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</w:pPr>
    </w:p>
    <w:p w:rsidR="0DCEC8AF" w:rsidP="566C09E3" w:rsidRDefault="0DCEC8AF" w14:paraId="536FA406" w14:textId="0AF34033">
      <w:pPr>
        <w:pStyle w:val="NoSpacing"/>
        <w:spacing w:after="0" w:line="240" w:lineRule="auto"/>
        <w:jc w:val="right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566C09E3" w:rsidR="0DCEC8AF"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Студент гр.</w:t>
      </w:r>
      <w:r w:rsidRPr="566C09E3" w:rsidR="00AD8354"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 w:rsidRPr="566C09E3" w:rsidR="4AAF0B0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accent6" w:themeTint="FF" w:themeShade="FF"/>
          <w:sz w:val="28"/>
          <w:szCs w:val="28"/>
          <w:lang w:val="ru-RU"/>
        </w:rPr>
        <w:t>Штефан М.I.</w:t>
      </w:r>
    </w:p>
    <w:p w:rsidR="1BA81A64" w:rsidP="0DCEC8AF" w:rsidRDefault="1BA81A64" w14:paraId="20CB3B4C" w14:textId="3154974C">
      <w:pPr>
        <w:pStyle w:val="NoSpacing"/>
        <w:jc w:val="right"/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</w:pPr>
      <w:r w:rsidRPr="0DCEC8AF" w:rsidR="1BA81A64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 xml:space="preserve">Викладач </w:t>
      </w:r>
      <w:r w:rsidRPr="0DCEC8AF" w:rsidR="698F4CB8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 xml:space="preserve">Сидоренко </w:t>
      </w:r>
      <w:r w:rsidRPr="0DCEC8AF" w:rsidR="752BC8E7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>В.М.</w:t>
      </w:r>
    </w:p>
    <w:p w:rsidR="0DCEC8AF" w:rsidP="0DCEC8AF" w:rsidRDefault="0DCEC8AF" w14:paraId="482C2A77" w14:textId="6BEB984F">
      <w:pPr>
        <w:spacing w:before="0" w:after="16" w:line="248" w:lineRule="auto"/>
        <w:ind w:left="115" w:right="228" w:hanging="10"/>
        <w:jc w:val="center"/>
        <w:rPr>
          <w:rFonts w:ascii="Times New Roman" w:hAnsi="Times New Roman" w:eastAsia="Times New Roman" w:cs="Times New Roman"/>
          <w:sz w:val="28"/>
          <w:szCs w:val="28"/>
        </w:rPr>
      </w:pPr>
    </w:p>
    <w:p w:rsidR="0DCEC8AF" w:rsidP="0DCEC8AF" w:rsidRDefault="0DCEC8AF" w14:paraId="7EE2DE8F" w14:textId="76A34335">
      <w:pPr>
        <w:spacing w:before="0" w:after="16" w:line="248" w:lineRule="auto"/>
        <w:ind w:left="115" w:right="228" w:hanging="10"/>
        <w:jc w:val="center"/>
        <w:rPr>
          <w:rFonts w:ascii="Times New Roman" w:hAnsi="Times New Roman" w:eastAsia="Times New Roman" w:cs="Times New Roman"/>
          <w:sz w:val="28"/>
          <w:szCs w:val="28"/>
        </w:rPr>
      </w:pPr>
    </w:p>
    <w:p w:rsidR="0DCEC8AF" w:rsidP="0DCEC8AF" w:rsidRDefault="0DCEC8AF" w14:paraId="75F42906" w14:textId="1D702031">
      <w:pPr>
        <w:spacing w:before="0" w:after="16" w:line="248" w:lineRule="auto"/>
        <w:ind w:left="115" w:right="228" w:hanging="10"/>
        <w:jc w:val="center"/>
        <w:rPr>
          <w:rFonts w:ascii="Times New Roman" w:hAnsi="Times New Roman" w:eastAsia="Times New Roman" w:cs="Times New Roman"/>
          <w:sz w:val="28"/>
          <w:szCs w:val="28"/>
        </w:rPr>
      </w:pPr>
    </w:p>
    <w:p w:rsidR="0DCEC8AF" w:rsidP="0DCEC8AF" w:rsidRDefault="0DCEC8AF" w14:paraId="7BD038B8" w14:textId="00A3EF80">
      <w:pPr>
        <w:spacing w:before="0" w:after="16" w:line="248" w:lineRule="auto"/>
        <w:ind w:left="115" w:right="228" w:hanging="10"/>
        <w:jc w:val="center"/>
        <w:rPr>
          <w:rFonts w:ascii="Times New Roman" w:hAnsi="Times New Roman" w:eastAsia="Times New Roman" w:cs="Times New Roman"/>
          <w:sz w:val="28"/>
          <w:szCs w:val="28"/>
        </w:rPr>
      </w:pPr>
    </w:p>
    <w:p w:rsidR="0DCEC8AF" w:rsidP="0DCEC8AF" w:rsidRDefault="0DCEC8AF" w14:paraId="7A5CDE0E" w14:textId="28162728">
      <w:pPr>
        <w:spacing w:before="0" w:after="16" w:line="248" w:lineRule="auto"/>
        <w:ind w:left="115" w:right="228" w:hanging="10"/>
        <w:jc w:val="center"/>
        <w:rPr>
          <w:rFonts w:ascii="Times New Roman" w:hAnsi="Times New Roman" w:eastAsia="Times New Roman" w:cs="Times New Roman"/>
          <w:sz w:val="28"/>
          <w:szCs w:val="28"/>
        </w:rPr>
      </w:pPr>
    </w:p>
    <w:p w:rsidR="0DCEC8AF" w:rsidP="0DCEC8AF" w:rsidRDefault="0DCEC8AF" w14:paraId="4052D8F1" w14:textId="3B016870">
      <w:pPr>
        <w:spacing w:before="0" w:after="16" w:line="248" w:lineRule="auto"/>
        <w:ind w:left="115" w:right="228" w:hanging="10"/>
        <w:jc w:val="center"/>
        <w:rPr>
          <w:rFonts w:ascii="Times New Roman" w:hAnsi="Times New Roman" w:eastAsia="Times New Roman" w:cs="Times New Roman"/>
          <w:sz w:val="28"/>
          <w:szCs w:val="28"/>
        </w:rPr>
      </w:pPr>
    </w:p>
    <w:p w:rsidR="0DCEC8AF" w:rsidP="0DCEC8AF" w:rsidRDefault="0DCEC8AF" w14:paraId="335E0516" w14:textId="7678021C">
      <w:pPr>
        <w:spacing w:before="0" w:after="16" w:line="248" w:lineRule="auto"/>
        <w:ind w:left="115" w:right="228" w:hanging="10"/>
        <w:jc w:val="center"/>
        <w:rPr>
          <w:rFonts w:ascii="Times New Roman" w:hAnsi="Times New Roman" w:eastAsia="Times New Roman" w:cs="Times New Roman"/>
          <w:sz w:val="28"/>
          <w:szCs w:val="28"/>
        </w:rPr>
      </w:pPr>
    </w:p>
    <w:p w:rsidR="0DCEC8AF" w:rsidP="0DCEC8AF" w:rsidRDefault="0DCEC8AF" w14:paraId="7C8CC9FC" w14:textId="4EED67F8">
      <w:pPr>
        <w:spacing w:before="0" w:after="16" w:line="248" w:lineRule="auto"/>
        <w:ind w:left="115" w:right="228" w:hanging="10"/>
        <w:jc w:val="center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:rsidP="0DCEC8AF" w14:paraId="30B63343" wp14:textId="000CE510">
      <w:pPr>
        <w:spacing w:before="0" w:after="16" w:line="248" w:lineRule="auto"/>
        <w:ind w:left="115" w:right="228" w:hanging="10"/>
        <w:jc w:val="center"/>
      </w:pPr>
      <w:r w:rsidRPr="0DCEC8AF" w:rsidR="0DCEC8AF">
        <w:rPr>
          <w:rFonts w:ascii="Times New Roman" w:hAnsi="Times New Roman" w:eastAsia="Times New Roman" w:cs="Times New Roman"/>
          <w:sz w:val="28"/>
          <w:szCs w:val="28"/>
        </w:rPr>
        <w:t xml:space="preserve">Кременчук </w:t>
      </w:r>
      <w:r w:rsidRPr="0DCEC8AF" w:rsidR="6B66F20E">
        <w:rPr>
          <w:rFonts w:ascii="Times New Roman" w:hAnsi="Times New Roman" w:eastAsia="Times New Roman" w:cs="Times New Roman"/>
          <w:sz w:val="28"/>
          <w:szCs w:val="28"/>
        </w:rPr>
        <w:t>2025</w:t>
      </w:r>
      <w:r w:rsidRPr="0DCEC8AF" w:rsidR="0DCEC8AF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</w:p>
    <w:p w:rsidR="0DCEC8AF" w:rsidP="0DCEC8AF" w:rsidRDefault="0DCEC8AF" w14:paraId="180A12E4" w14:textId="0ACA65D2">
      <w:pPr>
        <w:spacing w:before="0" w:after="16" w:line="248" w:lineRule="auto"/>
        <w:ind w:left="115" w:right="228" w:hanging="10"/>
        <w:jc w:val="center"/>
        <w:rPr>
          <w:rFonts w:ascii="Times New Roman" w:hAnsi="Times New Roman" w:eastAsia="Times New Roman" w:cs="Times New Roman"/>
          <w:sz w:val="28"/>
          <w:szCs w:val="28"/>
        </w:rPr>
      </w:pPr>
    </w:p>
    <w:p w:rsidR="0DCEC8AF" w:rsidP="0DCEC8AF" w:rsidRDefault="0DCEC8AF" w14:paraId="671DFFF9" w14:textId="49BC3347">
      <w:pPr>
        <w:spacing w:before="0" w:after="16" w:line="248" w:lineRule="auto"/>
        <w:ind w:left="115" w:right="228" w:hanging="10"/>
        <w:jc w:val="center"/>
        <w:rPr>
          <w:rFonts w:ascii="Times New Roman" w:hAnsi="Times New Roman" w:eastAsia="Times New Roman" w:cs="Times New Roman"/>
          <w:sz w:val="28"/>
          <w:szCs w:val="28"/>
        </w:rPr>
      </w:pPr>
    </w:p>
    <w:p w:rsidR="12FD04AD" w:rsidP="0DCEC8AF" w:rsidRDefault="12FD04AD" w14:paraId="69A4DDB3" w14:textId="0027219B">
      <w:pPr>
        <w:pStyle w:val="normal"/>
        <w:spacing w:before="0" w:after="16" w:line="248" w:lineRule="auto"/>
        <w:ind w:left="115" w:right="228" w:hanging="10"/>
        <w:jc w:val="center"/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ru"/>
        </w:rPr>
      </w:pPr>
      <w:r w:rsidRPr="0DCEC8AF" w:rsidR="12FD04AD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ru"/>
        </w:rPr>
        <w:t>ЗВІТ</w:t>
      </w:r>
    </w:p>
    <w:p w:rsidR="0DCEC8AF" w:rsidP="0DCEC8AF" w:rsidRDefault="0DCEC8AF" w14:paraId="4455CAB9" w14:textId="0921D446">
      <w:pPr>
        <w:pStyle w:val="normal"/>
        <w:spacing w:before="0" w:after="16" w:line="248" w:lineRule="auto"/>
        <w:ind w:left="115" w:right="228" w:hanging="10"/>
        <w:jc w:val="center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</w:pPr>
    </w:p>
    <w:p w:rsidR="12FD04AD" w:rsidP="0DCEC8AF" w:rsidRDefault="12FD04AD" w14:paraId="2E103B37" w14:textId="18D8456F">
      <w:pPr>
        <w:pStyle w:val="normal"/>
        <w:spacing w:before="0" w:after="16" w:line="248" w:lineRule="auto"/>
        <w:ind w:left="115" w:right="228" w:hanging="10"/>
        <w:jc w:val="left"/>
      </w:pPr>
      <w:r w:rsidRPr="0DCEC8AF" w:rsidR="12FD04A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  <w:t>Тема:</w:t>
      </w:r>
      <w:r w:rsidRPr="0DCEC8AF" w:rsidR="12FD04AD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 xml:space="preserve"> Елементи комбінаторики. Класичне визначення ймовірності. Застосування комбінаторики для розрахунку ймовірностей. </w:t>
      </w:r>
    </w:p>
    <w:p w:rsidR="0DCEC8AF" w:rsidP="0DCEC8AF" w:rsidRDefault="0DCEC8AF" w14:paraId="0D95287B" w14:textId="5F8F7415">
      <w:pPr>
        <w:pStyle w:val="normal"/>
        <w:spacing w:before="0" w:after="16" w:line="248" w:lineRule="auto"/>
        <w:ind w:left="115" w:right="228" w:hanging="10"/>
        <w:jc w:val="left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</w:pPr>
    </w:p>
    <w:p w:rsidR="12FD04AD" w:rsidP="0DCEC8AF" w:rsidRDefault="12FD04AD" w14:paraId="044BA2F2" w14:textId="01D2E271">
      <w:pPr>
        <w:pStyle w:val="normal"/>
        <w:spacing w:before="0" w:after="16" w:line="248" w:lineRule="auto"/>
        <w:ind w:left="115" w:right="228" w:hanging="10"/>
        <w:jc w:val="left"/>
      </w:pPr>
      <w:r w:rsidRPr="0DCEC8AF" w:rsidR="12FD04A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  <w:t>Мета:</w:t>
      </w:r>
      <w:r w:rsidRPr="0DCEC8AF" w:rsidR="12FD04AD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 xml:space="preserve"> Набути практичних навичок у розв'язанні задач з комбінаторики.</w:t>
      </w:r>
    </w:p>
    <w:p w:rsidR="0DCEC8AF" w:rsidP="0DCEC8AF" w:rsidRDefault="0DCEC8AF" w14:paraId="0DD12DF5" w14:textId="17A5EA4B">
      <w:pPr>
        <w:pStyle w:val="normal"/>
        <w:spacing w:before="0" w:after="16" w:line="248" w:lineRule="auto"/>
        <w:ind w:left="115" w:right="228" w:hanging="10"/>
        <w:jc w:val="left"/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</w:pPr>
    </w:p>
    <w:p w:rsidR="382A222D" w:rsidP="0DCEC8AF" w:rsidRDefault="382A222D" w14:paraId="387B679F" w14:textId="5D7D48A3">
      <w:pPr>
        <w:pStyle w:val="normal"/>
        <w:spacing w:before="0" w:after="16" w:line="248" w:lineRule="auto"/>
        <w:ind w:left="115" w:right="228" w:hanging="10"/>
        <w:jc w:val="center"/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ru"/>
        </w:rPr>
      </w:pPr>
      <w:r w:rsidRPr="0DCEC8AF" w:rsidR="382A222D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ru"/>
        </w:rPr>
        <w:t>Хід роботи</w:t>
      </w:r>
    </w:p>
    <w:p w:rsidR="382A222D" w:rsidP="0DCEC8AF" w:rsidRDefault="382A222D" w14:paraId="26204E50" w14:textId="1BE77BFC">
      <w:pPr>
        <w:pStyle w:val="ListParagraph"/>
        <w:numPr>
          <w:ilvl w:val="0"/>
          <w:numId w:val="2"/>
        </w:numPr>
        <w:spacing w:before="0" w:after="16" w:line="248" w:lineRule="auto"/>
        <w:ind w:right="228"/>
        <w:jc w:val="left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</w:pPr>
      <w:r w:rsidRPr="0DCEC8AF" w:rsidR="382A222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  <w:t>Постановка завдання (Варіант 11)</w:t>
      </w:r>
    </w:p>
    <w:p w:rsidR="0DCEC8AF" w:rsidP="0DCEC8AF" w:rsidRDefault="0DCEC8AF" w14:paraId="522F7000" w14:textId="4C63C43E">
      <w:pPr>
        <w:pStyle w:val="ListParagraph"/>
        <w:spacing w:before="0" w:after="16" w:line="248" w:lineRule="auto"/>
        <w:ind w:left="465" w:right="228"/>
        <w:jc w:val="left"/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</w:pPr>
    </w:p>
    <w:p w:rsidR="382A222D" w:rsidP="0DCEC8AF" w:rsidRDefault="382A222D" w14:paraId="105338BE" w14:textId="5E582461">
      <w:pPr>
        <w:pStyle w:val="ListParagraph"/>
        <w:spacing w:before="0" w:after="16" w:line="248" w:lineRule="auto"/>
        <w:ind w:left="465" w:right="228"/>
        <w:jc w:val="left"/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</w:pPr>
      <w:r w:rsidRPr="0DCEC8AF" w:rsidR="382A222D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>На колі вибрано 10 точок.</w:t>
      </w:r>
    </w:p>
    <w:p w:rsidR="382A222D" w:rsidP="0DCEC8AF" w:rsidRDefault="382A222D" w14:paraId="3FA87D06" w14:textId="0FDEE971">
      <w:pPr>
        <w:pStyle w:val="ListParagraph"/>
        <w:spacing w:before="0" w:after="16" w:line="248" w:lineRule="auto"/>
        <w:ind w:left="465" w:right="228"/>
        <w:jc w:val="left"/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</w:pPr>
      <w:r w:rsidRPr="0DCEC8AF" w:rsidR="382A222D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 xml:space="preserve"> а) скільки можливо провести хорд з кінцями в цих точках?</w:t>
      </w:r>
    </w:p>
    <w:p w:rsidR="382A222D" w:rsidP="0DCEC8AF" w:rsidRDefault="382A222D" w14:paraId="61A5EAE8" w14:textId="083EDCB9">
      <w:pPr>
        <w:pStyle w:val="ListParagraph"/>
        <w:spacing w:before="0" w:after="16" w:line="248" w:lineRule="auto"/>
        <w:ind w:left="465" w:right="228"/>
        <w:jc w:val="left"/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</w:pPr>
      <w:r w:rsidRPr="0DCEC8AF" w:rsidR="382A222D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 xml:space="preserve"> б) скільки існує трикутників з вершинами в цих точках?</w:t>
      </w:r>
    </w:p>
    <w:p w:rsidR="0DCEC8AF" w:rsidP="0DCEC8AF" w:rsidRDefault="0DCEC8AF" w14:paraId="2C06ACD9" w14:textId="09028304">
      <w:pPr>
        <w:pStyle w:val="ListParagraph"/>
        <w:spacing w:before="0" w:after="16" w:line="248" w:lineRule="auto"/>
        <w:ind w:left="465" w:right="228"/>
        <w:jc w:val="left"/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</w:pPr>
    </w:p>
    <w:p w:rsidR="382A222D" w:rsidP="0DCEC8AF" w:rsidRDefault="382A222D" w14:paraId="2EE99FB8" w14:textId="143928B0">
      <w:pPr>
        <w:pStyle w:val="ListParagraph"/>
        <w:numPr>
          <w:ilvl w:val="0"/>
          <w:numId w:val="2"/>
        </w:numPr>
        <w:spacing w:before="0" w:after="16" w:line="248" w:lineRule="auto"/>
        <w:ind w:right="228"/>
        <w:jc w:val="left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</w:pPr>
      <w:r w:rsidRPr="0DCEC8AF" w:rsidR="382A222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  <w:t>Розв'язання задачі</w:t>
      </w:r>
    </w:p>
    <w:p w:rsidR="0DCEC8AF" w:rsidP="0DCEC8AF" w:rsidRDefault="0DCEC8AF" w14:paraId="602DF502" w14:textId="49E45D34">
      <w:pPr>
        <w:pStyle w:val="ListParagraph"/>
        <w:spacing w:before="0" w:after="16" w:line="248" w:lineRule="auto"/>
        <w:ind w:left="465" w:right="228"/>
        <w:jc w:val="left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</w:pPr>
    </w:p>
    <w:p w:rsidR="3C7F0C1C" w:rsidP="0DCEC8AF" w:rsidRDefault="3C7F0C1C" w14:paraId="60AAC7AF" w14:textId="4579583B">
      <w:pPr>
        <w:pStyle w:val="ListParagraph"/>
        <w:spacing w:before="0" w:after="16" w:line="248" w:lineRule="auto"/>
        <w:ind w:left="465" w:right="228"/>
        <w:jc w:val="left"/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</w:pPr>
      <w:r w:rsidRPr="0DCEC8AF" w:rsidR="3C7F0C1C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  <w:t>а)</w:t>
      </w:r>
      <w:r w:rsidRPr="0DCEC8AF" w:rsidR="3C7F0C1C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 xml:space="preserve"> Хорда з'єднує дві точки на колі. Порядок вибору точок не має значення (хорда AB — це те саме, що й хорда BA). Оскільки вибір відбувається без повернення і порядок не важливий, використовуємо формулу для кількості поєднань (комбінацій) з n елементів по k:</w:t>
      </w:r>
    </w:p>
    <w:p w:rsidR="0DCEC8AF" w:rsidP="0DCEC8AF" w:rsidRDefault="0DCEC8AF" w14:paraId="7A0C96C5" w14:textId="1C9360DE">
      <w:pPr>
        <w:pStyle w:val="ListParagraph"/>
        <w:spacing w:before="0" w:after="16" w:line="248" w:lineRule="auto"/>
        <w:ind w:left="465" w:right="228"/>
        <w:jc w:val="left"/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</w:pPr>
    </w:p>
    <w:p w:rsidR="2F0EE70C" w:rsidP="0DCEC8AF" w:rsidRDefault="2F0EE70C" w14:paraId="561DF60B" w14:textId="1182FD32">
      <w:pPr>
        <w:pStyle w:val="ListParagraph"/>
        <w:spacing w:before="0" w:after="16" w:line="248" w:lineRule="auto"/>
        <w:ind w:left="465" w:right="228"/>
        <w:jc w:val="left"/>
      </w:pPr>
      <w:r w:rsidR="2F0EE70C">
        <w:drawing>
          <wp:inline wp14:editId="5E712123" wp14:anchorId="059A1A68">
            <wp:extent cx="1816782" cy="577477"/>
            <wp:effectExtent l="0" t="0" r="0" b="0"/>
            <wp:docPr id="13510258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5102581" name="Picture 135102581"/>
                    <pic:cNvPicPr/>
                  </pic:nvPicPr>
                  <pic:blipFill>
                    <a:blip xmlns:r="http://schemas.openxmlformats.org/officeDocument/2006/relationships" r:embed="rId206630299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816782" cy="577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DCEC8AF" w:rsidP="0DCEC8AF" w:rsidRDefault="0DCEC8AF" w14:paraId="7D9FC107" w14:textId="5C6D2D06">
      <w:pPr>
        <w:pStyle w:val="ListParagraph"/>
        <w:spacing w:before="0" w:after="16" w:line="248" w:lineRule="auto"/>
        <w:ind w:left="465" w:right="228"/>
        <w:jc w:val="left"/>
      </w:pPr>
    </w:p>
    <w:p w:rsidR="23341571" w:rsidP="0DCEC8AF" w:rsidRDefault="23341571" w14:paraId="615B0E25" w14:textId="3151C346">
      <w:pPr>
        <w:pStyle w:val="ListParagraph"/>
        <w:spacing w:before="0" w:after="16" w:line="248" w:lineRule="auto"/>
        <w:ind w:left="465" w:right="228"/>
        <w:jc w:val="left"/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</w:pPr>
      <w:r w:rsidRPr="0DCEC8AF" w:rsidR="23341571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>n = 10 (кількість точок), k = 2 (для хорди потрібно 2 точки).</w:t>
      </w:r>
    </w:p>
    <w:p w:rsidR="0DCEC8AF" w:rsidP="0DCEC8AF" w:rsidRDefault="0DCEC8AF" w14:paraId="06AF0563" w14:textId="5521DFDC">
      <w:pPr>
        <w:pStyle w:val="ListParagraph"/>
        <w:spacing w:before="0" w:after="16" w:line="248" w:lineRule="auto"/>
        <w:ind w:left="465" w:right="228"/>
        <w:jc w:val="left"/>
      </w:pPr>
    </w:p>
    <w:p w:rsidR="23341571" w:rsidP="0DCEC8AF" w:rsidRDefault="23341571" w14:paraId="413C6B28" w14:textId="591455E5">
      <w:pPr>
        <w:pStyle w:val="ListParagraph"/>
        <w:spacing w:before="0" w:after="16" w:line="248" w:lineRule="auto"/>
        <w:ind w:left="465" w:right="228"/>
        <w:jc w:val="left"/>
      </w:pPr>
      <w:r w:rsidR="23341571">
        <w:drawing>
          <wp:inline wp14:editId="020B6D50" wp14:anchorId="56A74507">
            <wp:extent cx="3590945" cy="583631"/>
            <wp:effectExtent l="0" t="0" r="0" b="0"/>
            <wp:docPr id="123184099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31840990" name="Picture 1231840990"/>
                    <pic:cNvPicPr/>
                  </pic:nvPicPr>
                  <pic:blipFill>
                    <a:blip xmlns:r="http://schemas.openxmlformats.org/officeDocument/2006/relationships" r:embed="rId9984326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590945" cy="583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3341571" w:rsidP="0DCEC8AF" w:rsidRDefault="23341571" w14:paraId="710E5917" w14:textId="6A660224">
      <w:pPr>
        <w:pStyle w:val="ListParagraph"/>
        <w:spacing w:before="0" w:after="16" w:line="248" w:lineRule="auto"/>
        <w:ind w:left="465" w:right="228"/>
        <w:jc w:val="left"/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</w:pPr>
      <w:r w:rsidRPr="0DCEC8AF" w:rsidR="2334157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  <w:t>Відповідь:</w:t>
      </w:r>
      <w:r w:rsidRPr="0DCEC8AF" w:rsidR="23341571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 xml:space="preserve"> Можна провести 45 хорд.</w:t>
      </w:r>
    </w:p>
    <w:p w:rsidR="0DCEC8AF" w:rsidP="0DCEC8AF" w:rsidRDefault="0DCEC8AF" w14:paraId="06E9EA4A" w14:textId="0013BAC8">
      <w:pPr>
        <w:pStyle w:val="ListParagraph"/>
        <w:spacing w:before="0" w:after="16" w:line="248" w:lineRule="auto"/>
        <w:ind w:left="465" w:right="228"/>
        <w:jc w:val="left"/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</w:pPr>
    </w:p>
    <w:p w:rsidR="23341571" w:rsidP="0DCEC8AF" w:rsidRDefault="23341571" w14:paraId="2D7B5024" w14:textId="0438B2D0">
      <w:pPr>
        <w:pStyle w:val="ListParagraph"/>
        <w:spacing w:before="0" w:after="16" w:line="248" w:lineRule="auto"/>
        <w:ind w:left="465" w:right="228"/>
        <w:jc w:val="left"/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</w:pPr>
      <w:r w:rsidRPr="0DCEC8AF" w:rsidR="2334157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  <w:t>б)</w:t>
      </w:r>
      <w:r w:rsidRPr="0DCEC8AF" w:rsidR="15E795B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  <w:t xml:space="preserve"> </w:t>
      </w:r>
      <w:r w:rsidRPr="0DCEC8AF" w:rsidR="23341571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>Трикутник визначається трьома вершинами. Порядок вибору вершин також не має значення (трикутник ABC — це те саме, що й BAC). Використовуємо ту саму формулу поєднань, де n = 10, а k = 3.</w:t>
      </w:r>
    </w:p>
    <w:p w:rsidR="0DCEC8AF" w:rsidP="0DCEC8AF" w:rsidRDefault="0DCEC8AF" w14:paraId="48667355" w14:textId="734E338D">
      <w:pPr>
        <w:pStyle w:val="normal"/>
        <w:spacing w:before="0" w:after="16" w:line="248" w:lineRule="auto"/>
        <w:ind w:left="465" w:right="228"/>
        <w:jc w:val="left"/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</w:pPr>
    </w:p>
    <w:p w:rsidR="23341571" w:rsidP="0DCEC8AF" w:rsidRDefault="23341571" w14:paraId="0543FA9A" w14:textId="1ECFFD01">
      <w:pPr>
        <w:pStyle w:val="ListParagraph"/>
        <w:spacing w:before="0" w:after="16" w:line="248" w:lineRule="auto"/>
        <w:ind w:left="465" w:right="228"/>
        <w:jc w:val="left"/>
      </w:pPr>
      <w:r w:rsidR="23341571">
        <w:drawing>
          <wp:inline wp14:editId="582D39A2" wp14:anchorId="64A70238">
            <wp:extent cx="3930140" cy="573989"/>
            <wp:effectExtent l="0" t="0" r="0" b="0"/>
            <wp:docPr id="198238871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82388712" name="Picture 1982388712"/>
                    <pic:cNvPicPr/>
                  </pic:nvPicPr>
                  <pic:blipFill>
                    <a:blip xmlns:r="http://schemas.openxmlformats.org/officeDocument/2006/relationships" r:embed="rId30283069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930140" cy="573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DCEC8AF" w:rsidP="0DCEC8AF" w:rsidRDefault="0DCEC8AF" w14:paraId="7F8AEC6D" w14:textId="4CA33250">
      <w:pPr>
        <w:pStyle w:val="ListParagraph"/>
        <w:spacing w:before="0" w:after="16" w:line="248" w:lineRule="auto"/>
        <w:ind w:left="465" w:right="228"/>
        <w:jc w:val="left"/>
      </w:pPr>
    </w:p>
    <w:p w:rsidR="23341571" w:rsidP="0DCEC8AF" w:rsidRDefault="23341571" w14:paraId="40E9A2AE" w14:textId="09EAAAEA">
      <w:pPr>
        <w:pStyle w:val="ListParagraph"/>
        <w:spacing w:before="0" w:after="16" w:line="248" w:lineRule="auto"/>
        <w:ind w:left="465" w:right="228"/>
        <w:jc w:val="left"/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</w:pPr>
      <w:r w:rsidRPr="0DCEC8AF" w:rsidR="2334157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  <w:t>Відповідь:</w:t>
      </w:r>
      <w:r w:rsidRPr="0DCEC8AF" w:rsidR="23341571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 xml:space="preserve"> Існує 120 трикутників.</w:t>
      </w:r>
    </w:p>
    <w:p w:rsidR="0DCEC8AF" w:rsidP="0DCEC8AF" w:rsidRDefault="0DCEC8AF" w14:paraId="3FBA9785" w14:textId="35973055">
      <w:pPr>
        <w:pStyle w:val="ListParagraph"/>
        <w:spacing w:before="0" w:after="16" w:line="248" w:lineRule="auto"/>
        <w:ind w:left="465" w:right="228"/>
        <w:jc w:val="left"/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</w:pPr>
    </w:p>
    <w:p w:rsidR="382A222D" w:rsidP="0DCEC8AF" w:rsidRDefault="382A222D" w14:paraId="5232FDCB" w14:textId="3CD2C5DC">
      <w:pPr>
        <w:pStyle w:val="ListParagraph"/>
        <w:numPr>
          <w:ilvl w:val="0"/>
          <w:numId w:val="2"/>
        </w:numPr>
        <w:spacing w:before="0" w:after="16" w:line="248" w:lineRule="auto"/>
        <w:ind w:right="228"/>
        <w:jc w:val="left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</w:pPr>
      <w:r w:rsidRPr="0DCEC8AF" w:rsidR="382A222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  <w:t>Отримані результати</w:t>
      </w:r>
    </w:p>
    <w:p w:rsidR="0DCEC8AF" w:rsidP="0DCEC8AF" w:rsidRDefault="0DCEC8AF" w14:paraId="58E63F8D" w14:textId="7FAE703F">
      <w:pPr>
        <w:pStyle w:val="ListParagraph"/>
        <w:spacing w:before="0" w:after="16" w:line="248" w:lineRule="auto"/>
        <w:ind w:left="465" w:right="228"/>
        <w:jc w:val="left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</w:pPr>
    </w:p>
    <w:p w:rsidR="0643C209" w:rsidP="0DCEC8AF" w:rsidRDefault="0643C209" w14:paraId="0EB02BEE" w14:textId="7BA8C9DF">
      <w:pPr>
        <w:pStyle w:val="ListParagraph"/>
        <w:numPr>
          <w:ilvl w:val="0"/>
          <w:numId w:val="6"/>
        </w:numPr>
        <w:spacing w:before="0" w:after="16" w:line="248" w:lineRule="auto"/>
        <w:ind w:right="228"/>
        <w:jc w:val="left"/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"/>
        </w:rPr>
      </w:pPr>
      <w:r w:rsidRPr="0DCEC8AF" w:rsidR="0643C209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"/>
        </w:rPr>
        <w:t xml:space="preserve"> </w:t>
      </w:r>
      <w:r w:rsidRPr="0DCEC8AF" w:rsidR="0643C209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>Кількість можливих хорд: 45.</w:t>
      </w:r>
    </w:p>
    <w:p w:rsidR="0643C209" w:rsidP="0DCEC8AF" w:rsidRDefault="0643C209" w14:paraId="0F63CB23" w14:textId="2919BC94">
      <w:pPr>
        <w:pStyle w:val="ListParagraph"/>
        <w:numPr>
          <w:ilvl w:val="0"/>
          <w:numId w:val="6"/>
        </w:numPr>
        <w:spacing w:before="0" w:after="16" w:line="248" w:lineRule="auto"/>
        <w:ind w:right="228"/>
        <w:jc w:val="left"/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</w:pPr>
      <w:r w:rsidRPr="0DCEC8AF" w:rsidR="0643C209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>Кількість можливих трикутників: 120.</w:t>
      </w:r>
    </w:p>
    <w:p w:rsidR="0DCEC8AF" w:rsidP="0DCEC8AF" w:rsidRDefault="0DCEC8AF" w14:paraId="2806BA21" w14:textId="446CEACB">
      <w:pPr>
        <w:pStyle w:val="ListParagraph"/>
        <w:spacing w:before="0" w:after="16" w:line="248" w:lineRule="auto"/>
        <w:ind w:left="720" w:right="228"/>
        <w:jc w:val="left"/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</w:pPr>
    </w:p>
    <w:p w:rsidR="382A222D" w:rsidP="0DCEC8AF" w:rsidRDefault="382A222D" w14:paraId="5E1FCADA" w14:textId="47C0ED39">
      <w:pPr>
        <w:pStyle w:val="ListParagraph"/>
        <w:numPr>
          <w:ilvl w:val="0"/>
          <w:numId w:val="2"/>
        </w:numPr>
        <w:spacing w:before="0" w:after="16" w:line="248" w:lineRule="auto"/>
        <w:ind w:right="228"/>
        <w:jc w:val="left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</w:pPr>
      <w:r w:rsidRPr="0DCEC8AF" w:rsidR="382A222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  <w:t>Відповіді на контрольні питання</w:t>
      </w:r>
    </w:p>
    <w:p w:rsidR="0DCEC8AF" w:rsidP="0DCEC8AF" w:rsidRDefault="0DCEC8AF" w14:paraId="59804AE5" w14:textId="2AD463D1">
      <w:pPr>
        <w:pStyle w:val="ListParagraph"/>
        <w:spacing w:before="0" w:after="16" w:line="248" w:lineRule="auto"/>
        <w:ind w:left="465" w:right="228"/>
        <w:jc w:val="left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</w:pPr>
    </w:p>
    <w:p w:rsidR="0681A604" w:rsidP="0DCEC8AF" w:rsidRDefault="0681A604" w14:paraId="07A2BB95" w14:textId="401762E8">
      <w:pPr>
        <w:pStyle w:val="ListParagraph"/>
        <w:numPr>
          <w:ilvl w:val="0"/>
          <w:numId w:val="7"/>
        </w:numPr>
        <w:spacing w:before="0" w:after="16" w:line="248" w:lineRule="auto"/>
        <w:ind w:right="228"/>
        <w:jc w:val="left"/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</w:pPr>
      <w:r w:rsidRPr="0DCEC8AF" w:rsidR="0681A604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  <w:t>Що вивчає комбінаторика?</w:t>
      </w:r>
      <w:r w:rsidRPr="0DCEC8AF" w:rsidR="0681A604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 xml:space="preserve"> Комбінаторика вивчає методи підрахунку кількості можливих результатів (комбінацій) у різних діях або експериментах, а також способи вибору та розміщення елементів скінченних множин.</w:t>
      </w:r>
    </w:p>
    <w:p w:rsidR="0681A604" w:rsidP="0DCEC8AF" w:rsidRDefault="0681A604" w14:paraId="75D98DF9" w14:textId="448B1926">
      <w:pPr>
        <w:pStyle w:val="ListParagraph"/>
        <w:numPr>
          <w:ilvl w:val="0"/>
          <w:numId w:val="7"/>
        </w:numPr>
        <w:spacing w:before="0" w:after="16" w:line="248" w:lineRule="auto"/>
        <w:ind w:right="228"/>
        <w:jc w:val="left"/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</w:pPr>
      <w:r w:rsidRPr="0DCEC8AF" w:rsidR="0681A604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  <w:t>Що таке класична урнова схема і яке значення вона має для комбінаторики?</w:t>
      </w:r>
      <w:r w:rsidRPr="0DCEC8AF" w:rsidR="0681A604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 xml:space="preserve"> Урнова схема — це модель задачі, де з урни, що містить n пронумерованих об'єктів (кульок), вибирають k об'єктів. Вона є базовою моделлю для класифікації задач на 4 типи: вибір з поверненням/без повернення та з урахуванням/без урахування порядку.</w:t>
      </w:r>
    </w:p>
    <w:p w:rsidR="0681A604" w:rsidP="0DCEC8AF" w:rsidRDefault="0681A604" w14:paraId="54FA6D40" w14:textId="2AD57D67">
      <w:pPr>
        <w:pStyle w:val="ListParagraph"/>
        <w:numPr>
          <w:ilvl w:val="0"/>
          <w:numId w:val="7"/>
        </w:numPr>
        <w:spacing w:before="0" w:after="16" w:line="248" w:lineRule="auto"/>
        <w:ind w:right="228"/>
        <w:jc w:val="left"/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</w:pPr>
      <w:r w:rsidRPr="0DCEC8AF" w:rsidR="0681A604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  <w:t>Що таке перестановка і як знаходити їхню кількість для заданої множини елементів?</w:t>
      </w:r>
      <w:r w:rsidRPr="0DCEC8AF" w:rsidR="0681A604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 xml:space="preserve"> Перестановка — це розташування n різних елементів у певному порядку. Кількість перестановок визначається як </w:t>
      </w:r>
      <w:r w:rsidR="510A0AF0">
        <w:drawing>
          <wp:inline wp14:editId="3AFA2FE5" wp14:anchorId="5B1ABD20">
            <wp:extent cx="514421" cy="185431"/>
            <wp:effectExtent l="0" t="0" r="0" b="0"/>
            <wp:docPr id="209557174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95571743" name="Picture 2095571743"/>
                    <pic:cNvPicPr/>
                  </pic:nvPicPr>
                  <pic:blipFill>
                    <a:blip xmlns:r="http://schemas.openxmlformats.org/officeDocument/2006/relationships" r:embed="rId128774255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14421" cy="185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DCEC8AF" w:rsidR="0681A604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 xml:space="preserve"> (факторіал числа n).</w:t>
      </w:r>
    </w:p>
    <w:p w:rsidR="0681A604" w:rsidP="0DCEC8AF" w:rsidRDefault="0681A604" w14:paraId="76FE8994" w14:textId="5832B6BB">
      <w:pPr>
        <w:pStyle w:val="ListParagraph"/>
        <w:numPr>
          <w:ilvl w:val="0"/>
          <w:numId w:val="7"/>
        </w:numPr>
        <w:spacing w:before="0" w:after="16" w:line="248" w:lineRule="auto"/>
        <w:ind w:right="228"/>
        <w:jc w:val="left"/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</w:pPr>
      <w:r w:rsidRPr="0DCEC8AF" w:rsidR="0681A604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  <w:t>Яка кількість розміщень можлива для k елементів у множині з n елементів?</w:t>
      </w:r>
      <w:r w:rsidRPr="0DCEC8AF" w:rsidR="0681A604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 xml:space="preserve"> Розміщення — це вибір k елементів з n з урахуванням порядку (без повернення). Кількість розміщень обчислюється за формулою :</w:t>
      </w:r>
    </w:p>
    <w:p w:rsidR="0681A604" w:rsidP="0DCEC8AF" w:rsidRDefault="0681A604" w14:paraId="41D992ED" w14:textId="3068AB63">
      <w:pPr>
        <w:pStyle w:val="ListParagraph"/>
        <w:spacing w:before="0" w:after="16" w:line="248" w:lineRule="auto"/>
        <w:ind w:left="825" w:right="228"/>
        <w:jc w:val="center"/>
        <w:rPr>
          <w:rFonts w:ascii="Times New Roman" w:hAnsi="Times New Roman" w:eastAsia="Times New Roman" w:cs="Times New Roman"/>
          <w:sz w:val="28"/>
          <w:szCs w:val="28"/>
        </w:rPr>
      </w:pPr>
      <w:r w:rsidR="0681A604">
        <w:drawing>
          <wp:inline wp14:editId="40705CB4" wp14:anchorId="15651C24">
            <wp:extent cx="1308193" cy="476316"/>
            <wp:effectExtent l="0" t="0" r="0" b="0"/>
            <wp:docPr id="185174979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51749795" name="Picture 1851749795"/>
                    <pic:cNvPicPr/>
                  </pic:nvPicPr>
                  <pic:blipFill>
                    <a:blip xmlns:r="http://schemas.openxmlformats.org/officeDocument/2006/relationships" r:embed="rId142157233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308193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681A604" w:rsidP="0DCEC8AF" w:rsidRDefault="0681A604" w14:paraId="57A35F25" w14:textId="330F23F9">
      <w:pPr>
        <w:pStyle w:val="ListParagraph"/>
        <w:numPr>
          <w:ilvl w:val="0"/>
          <w:numId w:val="7"/>
        </w:numPr>
        <w:spacing w:before="0" w:after="16" w:line="248" w:lineRule="auto"/>
        <w:ind w:right="228"/>
        <w:jc w:val="left"/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</w:pPr>
      <w:r w:rsidRPr="0DCEC8AF" w:rsidR="0681A604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  <w:t>Як визначити кількість способів вибору k елементів із множини, де порядок не має значення?</w:t>
      </w:r>
      <w:r w:rsidRPr="0DCEC8AF" w:rsidR="0681A604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 xml:space="preserve"> Такий вибір називається поєднанням (комбінацією). Кількість способів визначається за формулою :</w:t>
      </w:r>
    </w:p>
    <w:p w:rsidR="0681A604" w:rsidP="0DCEC8AF" w:rsidRDefault="0681A604" w14:paraId="1F04590F" w14:textId="5E0B8543">
      <w:pPr>
        <w:pStyle w:val="ListParagraph"/>
        <w:spacing w:before="0" w:after="16" w:line="248" w:lineRule="auto"/>
        <w:ind w:left="825" w:right="228"/>
        <w:jc w:val="center"/>
      </w:pPr>
      <w:r w:rsidR="0681A604">
        <w:drawing>
          <wp:inline wp14:editId="4B611D0C" wp14:anchorId="75EF5D09">
            <wp:extent cx="1374285" cy="497828"/>
            <wp:effectExtent l="0" t="0" r="0" b="0"/>
            <wp:docPr id="187105052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71050522" name="Picture 1871050522"/>
                    <pic:cNvPicPr/>
                  </pic:nvPicPr>
                  <pic:blipFill>
                    <a:blip xmlns:r="http://schemas.openxmlformats.org/officeDocument/2006/relationships" r:embed="rId163598916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374285" cy="49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DCEC8AF" w:rsidP="0DCEC8AF" w:rsidRDefault="0DCEC8AF" w14:paraId="39C00630" w14:textId="5B5EAC79">
      <w:pPr>
        <w:pStyle w:val="ListParagraph"/>
        <w:spacing w:before="0" w:after="16" w:line="248" w:lineRule="auto"/>
        <w:ind w:left="825" w:right="228"/>
        <w:jc w:val="left"/>
        <w:rPr>
          <w:noProof w:val="0"/>
          <w:lang w:val="ru"/>
        </w:rPr>
      </w:pPr>
    </w:p>
    <w:sectPr>
      <w:pgSz w:w="11905" w:h="16840" w:orient="portrait"/>
      <w:pgMar w:top="1180" w:right="1473" w:bottom="1610" w:left="1136"/>
      <w:cols/>
    </w:sectPr>
  </w:body>
</w:document>
</file>

<file path=word/numbering.xml><?xml version="1.0" encoding="utf-8"?>
<w:numbering xmlns:mc="http://schemas.openxmlformats.org/markup-compatibility/2006" xmlns:w14="http://schemas.microsoft.com/office/word/2010/wordml" xmlns:wp14="http://schemas.microsoft.com/office/word/2010/wordml" xmlns:wp="http://schemas.openxmlformats.org/drawingml/2006/wordprocessingDrawing" xmlns:v="urn:schemas-microsoft-com:vml" xmlns:o="urn:schemas-microsoft-com:office:office" xmlns:r="http://schemas.openxmlformats.org/officeDocument/2006/relationships" xmlns:w="http://schemas.openxmlformats.org/wordprocessingml/2006/main" mc:Ignorable="w14 wp14">
  <w:abstractNum xmlns:w="http://schemas.openxmlformats.org/wordprocessingml/2006/main" w:abstractNumId="7">
    <w:nsid w:val="1af58104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825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545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265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985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705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425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145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865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585" w:hanging="180"/>
      </w:pPr>
    </w:lvl>
  </w:abstractNum>
  <w:abstractNum xmlns:w="http://schemas.openxmlformats.org/wordprocessingml/2006/main" w:abstractNumId="6">
    <w:nsid w:val="495226d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)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">
    <w:nsid w:val="2bec4267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)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">
    <w:nsid w:val="471b2d39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955f3b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825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545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265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985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705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425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145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865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585" w:hanging="180"/>
      </w:pPr>
    </w:lvl>
  </w:abstractNum>
  <w:abstractNum xmlns:w="http://schemas.openxmlformats.org/wordprocessingml/2006/main" w:abstractNumId="2">
    <w:nsid w:val="50d50d0e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465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185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1905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625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345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065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4785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505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225" w:hanging="180"/>
      </w:pPr>
    </w:lvl>
  </w:abstractNum>
  <w:abstractNum xmlns:w="http://schemas.openxmlformats.org/wordprocessingml/2006/main" w:abstractNumId="1">
    <w:nsid w:val="4f383086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w14="http://schemas.microsoft.com/office/word/2010/wordml" xmlns:r="http://schemas.openxmlformats.org/officeDocument/2006/relationships" xmlns:w="http://schemas.openxmlformats.org/wordprocessingml/2006/main" xmlns:w15="http://schemas.microsoft.com/office/word/2012/wordml" mc:Ignorable="w14 wp14 w15">
  <w:trackRevisions w:val="false"/>
  <w:defaultTabStop w:val="720"/>
  <w:compat>
    <w:compatSetting w:val="15" w:uri="http://schemas.microsoft.com/office/word" w:name="compatibilityMode"/>
  </w:compat>
  <w:rsids>
    <w:rsidRoot w:val="0A3A8295"/>
    <w:rsid w:val="00AD8354"/>
    <w:rsid w:val="021E6B8E"/>
    <w:rsid w:val="021E6B8E"/>
    <w:rsid w:val="02D01BC8"/>
    <w:rsid w:val="02D01BC8"/>
    <w:rsid w:val="0643C209"/>
    <w:rsid w:val="0681A604"/>
    <w:rsid w:val="08D58D76"/>
    <w:rsid w:val="08D58D76"/>
    <w:rsid w:val="09022F72"/>
    <w:rsid w:val="0A3A8295"/>
    <w:rsid w:val="0D2054F3"/>
    <w:rsid w:val="0D85E30F"/>
    <w:rsid w:val="0DCEC8AF"/>
    <w:rsid w:val="0F3011E7"/>
    <w:rsid w:val="0FA47AB5"/>
    <w:rsid w:val="0FCEC392"/>
    <w:rsid w:val="1020CF53"/>
    <w:rsid w:val="12FD04AD"/>
    <w:rsid w:val="15C490C5"/>
    <w:rsid w:val="15E795BF"/>
    <w:rsid w:val="1675DF18"/>
    <w:rsid w:val="1907867E"/>
    <w:rsid w:val="196BB1F8"/>
    <w:rsid w:val="1AD41A34"/>
    <w:rsid w:val="1B72FBEC"/>
    <w:rsid w:val="1B72FBEC"/>
    <w:rsid w:val="1BA81A64"/>
    <w:rsid w:val="1C67A197"/>
    <w:rsid w:val="1FBC0EF8"/>
    <w:rsid w:val="215C3309"/>
    <w:rsid w:val="22BE3D45"/>
    <w:rsid w:val="23341571"/>
    <w:rsid w:val="2372A7CC"/>
    <w:rsid w:val="24ED4F32"/>
    <w:rsid w:val="260ADCD5"/>
    <w:rsid w:val="266629C3"/>
    <w:rsid w:val="26B5B8CA"/>
    <w:rsid w:val="2736EC92"/>
    <w:rsid w:val="275896E8"/>
    <w:rsid w:val="275896E8"/>
    <w:rsid w:val="2A6BE37A"/>
    <w:rsid w:val="2CAA824C"/>
    <w:rsid w:val="2E0BE6D1"/>
    <w:rsid w:val="2EB58F5F"/>
    <w:rsid w:val="2EB58F5F"/>
    <w:rsid w:val="2F0EE70C"/>
    <w:rsid w:val="33117998"/>
    <w:rsid w:val="34930FCE"/>
    <w:rsid w:val="371F7B28"/>
    <w:rsid w:val="382A222D"/>
    <w:rsid w:val="39C53CEF"/>
    <w:rsid w:val="3AF8535A"/>
    <w:rsid w:val="3C7F0C1C"/>
    <w:rsid w:val="3D47232F"/>
    <w:rsid w:val="455724F6"/>
    <w:rsid w:val="46C55A39"/>
    <w:rsid w:val="46CDD04C"/>
    <w:rsid w:val="479422D2"/>
    <w:rsid w:val="4AAF0B00"/>
    <w:rsid w:val="4C40B52B"/>
    <w:rsid w:val="4F4CC558"/>
    <w:rsid w:val="510A0AF0"/>
    <w:rsid w:val="563AFAB3"/>
    <w:rsid w:val="566C09E3"/>
    <w:rsid w:val="58400D29"/>
    <w:rsid w:val="5A0A9E35"/>
    <w:rsid w:val="5A0A9E35"/>
    <w:rsid w:val="5A24AD2E"/>
    <w:rsid w:val="5A758999"/>
    <w:rsid w:val="5D344032"/>
    <w:rsid w:val="60334C5F"/>
    <w:rsid w:val="626AF25C"/>
    <w:rsid w:val="647F137F"/>
    <w:rsid w:val="647F137F"/>
    <w:rsid w:val="65CE81AB"/>
    <w:rsid w:val="65CE81AB"/>
    <w:rsid w:val="65E6543D"/>
    <w:rsid w:val="698F4CB8"/>
    <w:rsid w:val="6A8EE01E"/>
    <w:rsid w:val="6B66F20E"/>
    <w:rsid w:val="6BF2DEA7"/>
    <w:rsid w:val="6BF2DEA7"/>
    <w:rsid w:val="6C23BF46"/>
    <w:rsid w:val="6E4347BB"/>
    <w:rsid w:val="6E4347BB"/>
    <w:rsid w:val="7241016D"/>
    <w:rsid w:val="74D5AB40"/>
    <w:rsid w:val="74FB0D5F"/>
    <w:rsid w:val="752BC8E7"/>
    <w:rsid w:val="7558BAAD"/>
    <w:rsid w:val="75BFAFA9"/>
    <w:rsid w:val="75BFAFA9"/>
    <w:rsid w:val="78AE5592"/>
    <w:rsid w:val="78AE5592"/>
    <w:rsid w:val="7CE09223"/>
    <w:rsid w:val="7E610522"/>
    <w:rsid w:val="7EC4730A"/>
    <w:rsid w:val="7F06D773"/>
    <w:rsid w:val="7F84195C"/>
  </w:rsids>
  <w14:docId w14:val="1D793036"/>
  <w15:docId w15:val="{AAACE79D-65B1-4C32-8472-E34ACC6F0006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="http://schemas.openxmlformats.org/wordprocessingml/2006/main" mc:Ignorable="w14 w15 wp14">
  <w:style w:type="paragraph" w:styleId="normal" w:default="true">
    <w:name w:val="Normal"/>
    <w:qFormat/>
    <w:pPr>
      <w:bidi w:val="0"/>
      <w:spacing w:before="0" w:after="160" w:line="259" w:lineRule="auto"/>
      <w:ind w:left="0" w:right="0" w:firstLine="0"/>
      <w:jc w:val="left"/>
    </w:pPr>
    <w:rPr>
      <w:rFonts w:ascii="Calibri" w:hAnsi="Calibri" w:eastAsia="Calibri" w:cs="Calibri"/>
      <w:color w:val="000000"/>
      <w:sz w:val="22"/>
      <w:lang w:val="ru" w:eastAsia="ru" w:bidi="ru"/>
    </w:rPr>
  </w:style>
  <w:style w:type="paragraph" w:styleId="ListParagraph">
    <w:uiPriority w:val="34"/>
    <w:name w:val="List Paragraph"/>
    <w:basedOn w:val="normal"/>
    <w:qFormat/>
    <w:rsid w:val="626AF25C"/>
    <w:pPr>
      <w:spacing/>
      <w:ind w:left="720"/>
      <w:contextualSpacing/>
    </w:pPr>
  </w:style>
  <w:style w:type="paragraph" w:styleId="NoSpacing">
    <w:uiPriority w:val="1"/>
    <w:name w:val="No Spacing"/>
    <w:qFormat/>
    <w:rsid w:val="0DCEC8AF"/>
    <w:pPr>
      <w:spacing w:after="0" w:line="240" w:lineRule="auto"/>
    </w:p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rsNumberingId" /><Relationship Type="http://schemas.openxmlformats.org/officeDocument/2006/relationships/settings" Target="settings.xml" Id="rsSettingsId" /><Relationship Type="http://schemas.openxmlformats.org/officeDocument/2006/relationships/styles" Target="styles.xml" Id="rsStylesId" /><Relationship Type="http://schemas.openxmlformats.org/officeDocument/2006/relationships/image" Target="/media/image4.png" Id="rId2066302999" /><Relationship Type="http://schemas.openxmlformats.org/officeDocument/2006/relationships/image" Target="/media/image5.png" Id="rId99843268" /><Relationship Type="http://schemas.openxmlformats.org/officeDocument/2006/relationships/image" Target="/media/image6.png" Id="rId302830697" /><Relationship Type="http://schemas.openxmlformats.org/officeDocument/2006/relationships/image" Target="/media/image7.png" Id="rId1287742559" /><Relationship Type="http://schemas.openxmlformats.org/officeDocument/2006/relationships/image" Target="/media/image8.png" Id="rId1421572334" /><Relationship Type="http://schemas.openxmlformats.org/officeDocument/2006/relationships/image" Target="/media/image9.png" Id="rId1635989162" /></Relationships>
</file>

<file path=docProps/app.xml><?xml version="1.0" encoding="utf-8"?>
<ap:Properties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</dc:creator>
  <cp:keywords/>
  <cp:lastModifiedBy>лана ивлева</cp:lastModifiedBy>
  <dcterms:created xsi:type="dcterms:W3CDTF">2025-11-11T16:11:43Z</dcterms:created>
  <dcterms:modified xsi:type="dcterms:W3CDTF">2025-12-11T06:38:53Z</dcterms:modified>
</cp:coreProperties>
</file>