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BB" w:rsidRDefault="00D56CBB" w:rsidP="0048240F">
      <w:pPr>
        <w:pStyle w:val="Heading1"/>
      </w:pPr>
      <w:r>
        <w:t xml:space="preserve">Схема работа с дравером </w:t>
      </w:r>
      <w:r>
        <w:rPr>
          <w:lang w:val="en-US"/>
        </w:rPr>
        <w:t>JPOS</w:t>
      </w:r>
      <w:r w:rsidRPr="0048240F">
        <w:t xml:space="preserve"> </w:t>
      </w:r>
      <w:r>
        <w:t xml:space="preserve">для проверки кодов маркировки. </w:t>
      </w:r>
    </w:p>
    <w:p w:rsidR="00D56CBB" w:rsidRDefault="00D56CBB">
      <w:r>
        <w:t>Для проверки кодов маркировки в ФР есть следующие команды:</w:t>
      </w:r>
    </w:p>
    <w:p w:rsidR="00D56CBB" w:rsidRPr="001D0C01" w:rsidRDefault="00D56CBB" w:rsidP="001D0C01">
      <w:r>
        <w:t>0xFF61, Проверка маркированного товара</w:t>
      </w:r>
      <w:r w:rsidRPr="001D0C01">
        <w:br/>
      </w:r>
      <w:r>
        <w:t>0xFF69, Принять или отвергнуть введенный код маркировки</w:t>
      </w:r>
      <w:r w:rsidRPr="001D0C01">
        <w:br/>
      </w:r>
      <w:r>
        <w:t>0xFF67, Привязка маркированного товара к позиции</w:t>
      </w:r>
    </w:p>
    <w:p w:rsidR="00D56CBB" w:rsidRDefault="00D56CBB">
      <w:r>
        <w:t>Приложение сначала проверяет все коды маркировки, после чего регистрирует товары и привязывает к ним коды маркировки, затем закрывает чек. Последовательность команд для чека с двумя товарами: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Открыть чек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Проверка маркированного товара 1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Принять код маркировки товара 1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Проверка маркированного товара 2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Принять код маркировки товара 2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Регистрация товара 1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Привязка товара 1 к позиции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Регистрация товара 2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Привязка товара 2 к позиции</w:t>
      </w:r>
    </w:p>
    <w:p w:rsidR="00D56CBB" w:rsidRDefault="00D56CBB" w:rsidP="001D0C01">
      <w:pPr>
        <w:pStyle w:val="ListParagraph"/>
        <w:numPr>
          <w:ilvl w:val="0"/>
          <w:numId w:val="3"/>
        </w:numPr>
      </w:pPr>
      <w:r>
        <w:t>Закрытие чека</w:t>
      </w:r>
    </w:p>
    <w:p w:rsidR="00D56CBB" w:rsidRPr="002A2A90" w:rsidRDefault="00D56CBB" w:rsidP="002A2A90">
      <w:pPr>
        <w:pStyle w:val="Heading2"/>
      </w:pPr>
      <w:r>
        <w:t>Команды ФР</w:t>
      </w:r>
    </w:p>
    <w:p w:rsidR="00D56CBB" w:rsidRPr="00572738" w:rsidRDefault="00D56CBB" w:rsidP="002A2A90">
      <w:pPr>
        <w:pStyle w:val="Heading3"/>
      </w:pPr>
      <w:bookmarkStart w:id="0" w:name="_Toc512688574"/>
      <w:bookmarkStart w:id="1" w:name="Code_FF61h"/>
      <w:bookmarkStart w:id="2" w:name="_Toc66458393"/>
      <w:r w:rsidRPr="001B15FB">
        <w:t>Проверка маркированного товара</w:t>
      </w:r>
      <w:bookmarkEnd w:id="0"/>
      <w:bookmarkEnd w:id="1"/>
      <w:bookmarkEnd w:id="2"/>
    </w:p>
    <w:p w:rsidR="00D56CBB" w:rsidRPr="007656ED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Код команды </w:t>
      </w:r>
      <w:r w:rsidRPr="007656ED">
        <w:rPr>
          <w:rFonts w:ascii="Times New Roman" w:hAnsi="Times New Roman"/>
        </w:rPr>
        <w:tab/>
        <w:t xml:space="preserve">FF61h. Длина сообщения: </w:t>
      </w:r>
      <w:r>
        <w:rPr>
          <w:rFonts w:ascii="Times New Roman" w:hAnsi="Times New Roman"/>
        </w:rPr>
        <w:t>10</w:t>
      </w:r>
      <w:r w:rsidRPr="007656ED">
        <w:rPr>
          <w:rFonts w:ascii="Times New Roman" w:hAnsi="Times New Roman"/>
        </w:rPr>
        <w:t>+X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lang w:val="en-US"/>
        </w:rPr>
        <w:t>Y</w:t>
      </w:r>
      <w:r w:rsidRPr="007656ED">
        <w:rPr>
          <w:rFonts w:ascii="Times New Roman" w:hAnsi="Times New Roman"/>
        </w:rPr>
        <w:t xml:space="preserve"> байт.</w:t>
      </w:r>
    </w:p>
    <w:p w:rsidR="00D56CBB" w:rsidRPr="00D87C85" w:rsidRDefault="00D56CBB" w:rsidP="002A2A90">
      <w:pPr>
        <w:pStyle w:val="ListBullet5"/>
      </w:pPr>
      <w:r w:rsidRPr="00D87C85">
        <w:t>Пароль оператора</w:t>
      </w:r>
      <w:r>
        <w:t xml:space="preserve"> (</w:t>
      </w:r>
      <w:r w:rsidRPr="00D87C85">
        <w:t>4 байта</w:t>
      </w:r>
      <w:r>
        <w:t>)</w:t>
      </w:r>
    </w:p>
    <w:p w:rsidR="00D56CBB" w:rsidRPr="002B1EA9" w:rsidRDefault="00D56CBB" w:rsidP="002A2A90">
      <w:pPr>
        <w:pStyle w:val="ListBullet5"/>
      </w:pPr>
      <w:r>
        <w:t>Входные данные (</w:t>
      </w:r>
      <w:r w:rsidRPr="00893A80">
        <w:t>4+</w:t>
      </w:r>
      <w:r w:rsidRPr="00D87C85">
        <w:rPr>
          <w:lang w:val="en-US"/>
        </w:rPr>
        <w:t>X</w:t>
      </w:r>
      <w:r w:rsidRPr="00893A80">
        <w:t>+</w:t>
      </w:r>
      <w:r>
        <w:rPr>
          <w:lang w:val="en-US"/>
        </w:rPr>
        <w:t>Y</w:t>
      </w:r>
      <w:r w:rsidRPr="00D87C85">
        <w:t xml:space="preserve"> байт</w:t>
      </w:r>
      <w:r>
        <w:t>)</w:t>
      </w:r>
    </w:p>
    <w:p w:rsidR="00D56CBB" w:rsidRPr="00893A80" w:rsidRDefault="00D56CBB" w:rsidP="002A2A90">
      <w:pPr>
        <w:pStyle w:val="ListBullet5"/>
      </w:pPr>
    </w:p>
    <w:p w:rsidR="00D56CBB" w:rsidRPr="00893A80" w:rsidRDefault="00D56CBB" w:rsidP="002A2A90">
      <w:pPr>
        <w:pStyle w:val="ListBullet5"/>
        <w:ind w:left="0" w:firstLine="0"/>
      </w:pPr>
      <w:r>
        <w:t>Состав входных данных:</w:t>
      </w:r>
    </w:p>
    <w:p w:rsidR="00D56CBB" w:rsidRPr="00893A80" w:rsidRDefault="00D56CBB" w:rsidP="002A2A90">
      <w:pPr>
        <w:pStyle w:val="ListBullet5"/>
        <w:rPr>
          <w:lang w:val="en-US"/>
        </w:rPr>
      </w:pPr>
    </w:p>
    <w:tbl>
      <w:tblPr>
        <w:tblW w:w="978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277"/>
        <w:gridCol w:w="992"/>
        <w:gridCol w:w="3118"/>
        <w:gridCol w:w="4395"/>
      </w:tblGrid>
      <w:tr w:rsidR="00D56CBB" w:rsidRPr="007A1CC2" w:rsidTr="002A2A90">
        <w:trPr>
          <w:cantSplit/>
          <w:trHeight w:val="459"/>
          <w:tblHeader/>
        </w:trPr>
        <w:tc>
          <w:tcPr>
            <w:tcW w:w="1277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Смещение</w:t>
            </w:r>
          </w:p>
        </w:tc>
        <w:tc>
          <w:tcPr>
            <w:tcW w:w="992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3118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395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D56CBB" w:rsidRPr="007A1CC2" w:rsidTr="002A2A90">
        <w:trPr>
          <w:cantSplit/>
          <w:trHeight w:val="70"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7C85"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Планируемый статус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Тег 2003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Режим обработки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Тег 2102 (сейчас всегда «0»)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Длина кода маркировки (КМ) в байтах (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Полная длина КМ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Длина списка TLV в байтах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Полная длина списка TLV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КМ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Сам КМ, как он был прочитан сканером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4+X</w:t>
            </w:r>
          </w:p>
        </w:tc>
        <w:tc>
          <w:tcPr>
            <w:tcW w:w="992" w:type="dxa"/>
          </w:tcPr>
          <w:p w:rsidR="00D56CBB" w:rsidRPr="00893A80" w:rsidRDefault="00D56CBB" w:rsidP="00AF55FA">
            <w:pPr>
              <w:pStyle w:val="a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Список TLV</w:t>
            </w:r>
          </w:p>
        </w:tc>
        <w:tc>
          <w:tcPr>
            <w:tcW w:w="4395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Если планируется частичное выбытие маркированного товара (согласно с тегом 2003), то необходимо сформировать буфер из тегов 2108 (мера) и 1023 (количество) и передать его здесь</w:t>
            </w:r>
          </w:p>
        </w:tc>
      </w:tr>
    </w:tbl>
    <w:p w:rsidR="00D56CBB" w:rsidRPr="00D87C85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D87C85">
        <w:rPr>
          <w:rFonts w:ascii="Times New Roman" w:hAnsi="Times New Roman"/>
        </w:rPr>
        <w:t>Ответ:</w:t>
      </w:r>
      <w:r w:rsidRPr="00D87C85">
        <w:rPr>
          <w:rFonts w:ascii="Times New Roman" w:hAnsi="Times New Roman"/>
        </w:rPr>
        <w:tab/>
      </w:r>
      <w:r w:rsidRPr="00D87C85">
        <w:rPr>
          <w:rFonts w:ascii="Times New Roman" w:hAnsi="Times New Roman"/>
        </w:rPr>
        <w:tab/>
        <w:t xml:space="preserve">FF61h. Длина сообщения: </w:t>
      </w:r>
      <w:r>
        <w:rPr>
          <w:rFonts w:ascii="Times New Roman" w:hAnsi="Times New Roman"/>
        </w:rPr>
        <w:t>9</w:t>
      </w:r>
      <w:r w:rsidRPr="00D87C85">
        <w:rPr>
          <w:rFonts w:ascii="Times New Roman" w:hAnsi="Times New Roman"/>
        </w:rPr>
        <w:t>+X байт.</w:t>
      </w:r>
    </w:p>
    <w:p w:rsidR="00D56CBB" w:rsidRPr="00D87C85" w:rsidRDefault="00D56CBB" w:rsidP="002A2A90">
      <w:pPr>
        <w:pStyle w:val="ListBullet5"/>
      </w:pPr>
      <w:r>
        <w:t>Код ошибки (1 байт)</w:t>
      </w:r>
    </w:p>
    <w:p w:rsidR="00D56CBB" w:rsidRPr="00D87C85" w:rsidRDefault="00D56CBB" w:rsidP="002A2A90">
      <w:pPr>
        <w:pStyle w:val="ListBullet5"/>
      </w:pPr>
      <w:r w:rsidRPr="00D87C85">
        <w:t>Результат проверки</w:t>
      </w:r>
      <w:r>
        <w:t xml:space="preserve"> (6+N</w:t>
      </w:r>
      <w:r w:rsidRPr="00D87C85">
        <w:t xml:space="preserve"> байт</w:t>
      </w:r>
      <w:r>
        <w:t>)</w:t>
      </w:r>
    </w:p>
    <w:p w:rsidR="00D56CBB" w:rsidRDefault="00D56CBB" w:rsidP="002A2A90"/>
    <w:p w:rsidR="00D56CBB" w:rsidRDefault="00D56CBB" w:rsidP="002A2A90">
      <w:r>
        <w:t>Состав данных результата проверки:</w:t>
      </w:r>
    </w:p>
    <w:tbl>
      <w:tblPr>
        <w:tblW w:w="9782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277"/>
        <w:gridCol w:w="992"/>
        <w:gridCol w:w="3118"/>
        <w:gridCol w:w="2268"/>
        <w:gridCol w:w="2127"/>
      </w:tblGrid>
      <w:tr w:rsidR="00D56CBB" w:rsidRPr="007A1CC2" w:rsidTr="002A2A90">
        <w:trPr>
          <w:cantSplit/>
          <w:trHeight w:val="425"/>
          <w:tblHeader/>
        </w:trPr>
        <w:tc>
          <w:tcPr>
            <w:tcW w:w="1277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Смещение</w:t>
            </w:r>
          </w:p>
        </w:tc>
        <w:tc>
          <w:tcPr>
            <w:tcW w:w="992" w:type="dxa"/>
            <w:vAlign w:val="center"/>
          </w:tcPr>
          <w:p w:rsidR="00D56CBB" w:rsidRPr="002B1EA9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B1EA9"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3118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127" w:type="dxa"/>
            <w:vAlign w:val="center"/>
          </w:tcPr>
          <w:p w:rsidR="00D56CBB" w:rsidRPr="00D87C85" w:rsidRDefault="00D56CBB" w:rsidP="00AF55FA">
            <w:pPr>
              <w:pStyle w:val="a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87C85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Статус локальной проверки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Тег 2004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Причина, по которой не была проведена локальная проверка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См. Примечание 1 ниже</w:t>
            </w:r>
            <w:r w:rsidRPr="007A1CC2">
              <w:rPr>
                <w:i/>
                <w:vertAlign w:val="superscript"/>
              </w:rPr>
              <w:t xml:space="preserve"> 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Распознанный тип КМ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Тег 2100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Длина дополнительных параметров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Длина данных, идущих далее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Если автономный режим, то «0»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Код ответа ФН на команду онлайн-проверки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В соответствии и вводом ошибки ФН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Если 0x20, то в следующем байте возвращается причина в соответствии с Примечанием 2 ниже</w:t>
            </w:r>
          </w:p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Значение 0xFF, если сервер не ответил в течение таймаута.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1</w:t>
            </w: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Результат проверки КМ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Тег 2106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Только если сервер ответил без ошибок</w:t>
            </w:r>
          </w:p>
        </w:tc>
      </w:tr>
      <w:tr w:rsidR="00D56CBB" w:rsidRPr="007A1CC2" w:rsidTr="002A2A90">
        <w:trPr>
          <w:cantSplit/>
        </w:trPr>
        <w:tc>
          <w:tcPr>
            <w:tcW w:w="1277" w:type="dxa"/>
          </w:tcPr>
          <w:p w:rsidR="00D56CBB" w:rsidRPr="007A1CC2" w:rsidRDefault="00D56CBB" w:rsidP="00AF5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</w:t>
            </w:r>
            <w:r w:rsidRPr="007A1CC2"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311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Список реквизитов ответа сервера</w:t>
            </w:r>
          </w:p>
        </w:tc>
        <w:tc>
          <w:tcPr>
            <w:tcW w:w="2268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TLV List</w:t>
            </w:r>
          </w:p>
        </w:tc>
        <w:tc>
          <w:tcPr>
            <w:tcW w:w="2127" w:type="dxa"/>
          </w:tcPr>
          <w:p w:rsidR="00D56CBB" w:rsidRPr="007A1CC2" w:rsidRDefault="00D56CBB" w:rsidP="00AF5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A1CC2">
              <w:rPr>
                <w:rFonts w:ascii="Times New Roman" w:hAnsi="Times New Roman"/>
                <w:sz w:val="24"/>
                <w:szCs w:val="24"/>
              </w:rPr>
              <w:t>Только если сервер ответил без ошибок</w:t>
            </w:r>
          </w:p>
        </w:tc>
      </w:tr>
    </w:tbl>
    <w:p w:rsidR="00D56CBB" w:rsidRDefault="00D56CBB">
      <w:pPr>
        <w:rPr>
          <w:rFonts w:ascii="Times New Roman" w:hAnsi="Times New Roman"/>
          <w:b/>
          <w:bCs/>
          <w:iCs/>
          <w:sz w:val="24"/>
          <w:szCs w:val="20"/>
        </w:rPr>
      </w:pPr>
    </w:p>
    <w:p w:rsidR="00D56CBB" w:rsidRPr="00D87C85" w:rsidRDefault="00D56CBB" w:rsidP="002A2A90">
      <w:pPr>
        <w:pStyle w:val="a"/>
        <w:spacing w:before="60" w:after="60"/>
        <w:ind w:left="0" w:firstLine="0"/>
        <w:rPr>
          <w:b/>
          <w:bCs/>
          <w:i w:val="0"/>
          <w:iCs/>
        </w:rPr>
      </w:pPr>
      <w:r w:rsidRPr="00D87C85">
        <w:rPr>
          <w:b/>
          <w:bCs/>
          <w:i w:val="0"/>
          <w:iCs/>
        </w:rPr>
        <w:t>Примечание:</w:t>
      </w:r>
    </w:p>
    <w:p w:rsidR="00D56CBB" w:rsidRPr="00D87C85" w:rsidRDefault="00D56CBB" w:rsidP="002A2A90">
      <w:pPr>
        <w:pStyle w:val="a"/>
        <w:spacing w:before="60" w:after="60"/>
        <w:ind w:left="0" w:firstLine="0"/>
        <w:rPr>
          <w:i w:val="0"/>
        </w:rPr>
      </w:pPr>
      <w:r w:rsidRPr="00D87C85">
        <w:rPr>
          <w:i w:val="0"/>
          <w:vertAlign w:val="superscript"/>
        </w:rPr>
        <w:t>1</w:t>
      </w:r>
      <w:r w:rsidRPr="00D87C85">
        <w:rPr>
          <w:i w:val="0"/>
        </w:rPr>
        <w:t xml:space="preserve"> – Причина того, что КМ не проверен в ФН: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0 – КМ проверен в ФН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1 – КМ данного типа не подлежит проверки в ФН 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2 – ФН не содержит ключ проверки кода проверки этого КМ 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 xml:space="preserve">3 – Проверка невозможна, так как отсутствуют идентификаторы применения GS1 91 и / или 92 или их формат неверный. 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4 –</w:t>
      </w:r>
      <w:r>
        <w:rPr>
          <w:i w:val="0"/>
        </w:rPr>
        <w:t xml:space="preserve"> </w:t>
      </w:r>
      <w:r w:rsidRPr="00D87C85">
        <w:rPr>
          <w:i w:val="0"/>
        </w:rPr>
        <w:t xml:space="preserve">Проверка КМ в ФН невозможна по иной причине </w:t>
      </w:r>
    </w:p>
    <w:p w:rsidR="00D56CBB" w:rsidRPr="00D87C85" w:rsidRDefault="00D56CBB" w:rsidP="002A2A90">
      <w:pPr>
        <w:pStyle w:val="a"/>
        <w:spacing w:before="60" w:after="60"/>
        <w:ind w:left="0" w:firstLine="0"/>
        <w:rPr>
          <w:i w:val="0"/>
        </w:rPr>
      </w:pPr>
    </w:p>
    <w:p w:rsidR="00D56CBB" w:rsidRPr="00D87C85" w:rsidRDefault="00D56CBB" w:rsidP="002A2A90">
      <w:pPr>
        <w:pStyle w:val="a"/>
        <w:spacing w:before="60" w:after="60"/>
        <w:ind w:left="0" w:firstLine="0"/>
        <w:rPr>
          <w:i w:val="0"/>
        </w:rPr>
      </w:pPr>
      <w:r w:rsidRPr="00D87C85">
        <w:rPr>
          <w:i w:val="0"/>
          <w:vertAlign w:val="superscript"/>
        </w:rPr>
        <w:t>2</w:t>
      </w:r>
      <w:r w:rsidRPr="00D87C85">
        <w:rPr>
          <w:i w:val="0"/>
        </w:rPr>
        <w:t xml:space="preserve"> – Причина проблемы при обработке ответа: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1 – Неверный фискальный признак ответа;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2 – Неверный формат реквизиов ответа;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3 – Неверный номер запроса в ответе;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4 – Неверный номер ФН;</w:t>
      </w:r>
    </w:p>
    <w:p w:rsidR="00D56CBB" w:rsidRPr="00D87C85" w:rsidRDefault="00D56CBB" w:rsidP="002A2A90">
      <w:pPr>
        <w:pStyle w:val="a"/>
        <w:spacing w:before="60" w:after="60"/>
        <w:ind w:left="0" w:firstLine="567"/>
        <w:rPr>
          <w:i w:val="0"/>
        </w:rPr>
      </w:pPr>
      <w:r w:rsidRPr="00D87C85">
        <w:rPr>
          <w:i w:val="0"/>
        </w:rPr>
        <w:t>5 – Неверный CRC блока данных;</w:t>
      </w:r>
    </w:p>
    <w:p w:rsidR="00D56CBB" w:rsidRDefault="00D56CBB" w:rsidP="002A2A90">
      <w:pPr>
        <w:pStyle w:val="a"/>
        <w:spacing w:before="60" w:after="60"/>
        <w:ind w:left="0" w:firstLine="567"/>
        <w:rPr>
          <w:rFonts w:ascii="Calibri" w:hAnsi="Calibri"/>
          <w:b/>
          <w:bCs/>
          <w:i w:val="0"/>
          <w:iCs/>
        </w:rPr>
      </w:pPr>
      <w:r w:rsidRPr="00D87C85">
        <w:rPr>
          <w:i w:val="0"/>
        </w:rPr>
        <w:t>7 – Неверная длина ответа.</w:t>
      </w:r>
    </w:p>
    <w:p w:rsidR="00D56CBB" w:rsidRPr="00B83A0E" w:rsidRDefault="00D56CBB" w:rsidP="002A2A90">
      <w:pPr>
        <w:pStyle w:val="Heading3"/>
        <w:rPr>
          <w:color w:val="auto"/>
        </w:rPr>
      </w:pPr>
      <w:bookmarkStart w:id="3" w:name="_Toc520465423"/>
      <w:bookmarkStart w:id="4" w:name="Code_FF69h"/>
      <w:bookmarkStart w:id="5" w:name="_Toc66458401"/>
      <w:r w:rsidRPr="00B83A0E">
        <w:rPr>
          <w:color w:val="auto"/>
        </w:rPr>
        <w:t>Принять или отвергнуть введенный код маркировки</w:t>
      </w:r>
      <w:bookmarkEnd w:id="3"/>
      <w:bookmarkEnd w:id="4"/>
      <w:bookmarkEnd w:id="5"/>
    </w:p>
    <w:p w:rsidR="00D56CBB" w:rsidRPr="00C41FA2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 xml:space="preserve">Код команды </w:t>
      </w:r>
      <w:r w:rsidRPr="00C41FA2">
        <w:rPr>
          <w:rFonts w:ascii="Times New Roman" w:hAnsi="Times New Roman"/>
        </w:rPr>
        <w:tab/>
        <w:t>FF69h. Длина сообщения: 7 байт.</w:t>
      </w:r>
    </w:p>
    <w:p w:rsidR="00D56CBB" w:rsidRPr="00C41FA2" w:rsidRDefault="00D56CBB" w:rsidP="002A2A90">
      <w:pPr>
        <w:pStyle w:val="ListBullet5"/>
      </w:pPr>
      <w:r w:rsidRPr="00C41FA2">
        <w:t>Пароль оператора</w:t>
      </w:r>
      <w:r>
        <w:t xml:space="preserve"> (</w:t>
      </w:r>
      <w:r w:rsidRPr="00C41FA2">
        <w:t>4 байта</w:t>
      </w:r>
      <w:r>
        <w:t>)</w:t>
      </w:r>
    </w:p>
    <w:p w:rsidR="00D56CBB" w:rsidRDefault="00D56CBB" w:rsidP="002A2A90">
      <w:pPr>
        <w:pStyle w:val="ListBullet5"/>
      </w:pPr>
      <w:r w:rsidRPr="00C41FA2">
        <w:t>Решение</w:t>
      </w:r>
      <w:r>
        <w:t xml:space="preserve"> (</w:t>
      </w:r>
      <w:r w:rsidRPr="00C41FA2">
        <w:t>1 байт</w:t>
      </w:r>
      <w:r>
        <w:t>):</w:t>
      </w:r>
    </w:p>
    <w:p w:rsidR="00D56CBB" w:rsidRDefault="00D56CBB" w:rsidP="002A2A90">
      <w:pPr>
        <w:pStyle w:val="ListBullet5"/>
        <w:ind w:left="1593"/>
      </w:pPr>
      <w:r w:rsidRPr="00C41FA2">
        <w:t>0</w:t>
      </w:r>
      <w:r>
        <w:t xml:space="preserve"> – О</w:t>
      </w:r>
      <w:r w:rsidRPr="00C41FA2">
        <w:t>твергнуть</w:t>
      </w:r>
    </w:p>
    <w:p w:rsidR="00D56CBB" w:rsidRPr="00C41FA2" w:rsidRDefault="00D56CBB" w:rsidP="002A2A90">
      <w:pPr>
        <w:pStyle w:val="ListBullet5"/>
        <w:ind w:left="1593"/>
      </w:pPr>
      <w:r w:rsidRPr="00C41FA2">
        <w:t>1</w:t>
      </w:r>
      <w:r>
        <w:t xml:space="preserve"> – Принять</w:t>
      </w:r>
    </w:p>
    <w:p w:rsidR="00D56CBB" w:rsidRPr="00C41FA2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>Ответ:</w:t>
      </w:r>
      <w:r w:rsidRPr="00C41FA2">
        <w:rPr>
          <w:rFonts w:ascii="Times New Roman" w:hAnsi="Times New Roman"/>
        </w:rPr>
        <w:tab/>
      </w:r>
      <w:r w:rsidRPr="00C41FA2">
        <w:rPr>
          <w:rFonts w:ascii="Times New Roman" w:hAnsi="Times New Roman"/>
        </w:rPr>
        <w:tab/>
        <w:t>FF69h. Длина сообщения: 4 байт</w:t>
      </w:r>
      <w:r>
        <w:rPr>
          <w:rFonts w:ascii="Times New Roman" w:hAnsi="Times New Roman"/>
        </w:rPr>
        <w:t>а</w:t>
      </w:r>
      <w:r w:rsidRPr="00C41FA2">
        <w:rPr>
          <w:rFonts w:ascii="Times New Roman" w:hAnsi="Times New Roman"/>
        </w:rPr>
        <w:t>.</w:t>
      </w:r>
    </w:p>
    <w:p w:rsidR="00D56CBB" w:rsidRPr="00C41FA2" w:rsidRDefault="00D56CBB" w:rsidP="002A2A90">
      <w:pPr>
        <w:pStyle w:val="ListBullet5"/>
      </w:pPr>
      <w:r>
        <w:t>Код ошибки (1 байт)</w:t>
      </w:r>
    </w:p>
    <w:p w:rsidR="00D56CBB" w:rsidRPr="00C41FA2" w:rsidRDefault="00D56CBB" w:rsidP="002A2A90">
      <w:pPr>
        <w:pStyle w:val="ListBullet5"/>
      </w:pPr>
      <w:r w:rsidRPr="00C41FA2">
        <w:t>Результат проверки</w:t>
      </w:r>
      <w:r>
        <w:t xml:space="preserve"> (</w:t>
      </w:r>
      <w:r w:rsidRPr="00C41FA2">
        <w:t>1 байт</w:t>
      </w:r>
      <w:r>
        <w:t xml:space="preserve">) </w:t>
      </w:r>
      <w:r w:rsidRPr="00C41FA2">
        <w:t>тег 2106</w:t>
      </w:r>
    </w:p>
    <w:p w:rsidR="00D56CBB" w:rsidRPr="00C41FA2" w:rsidRDefault="00D56CBB" w:rsidP="002A2A90">
      <w:pPr>
        <w:pStyle w:val="a"/>
        <w:spacing w:before="60" w:after="60"/>
        <w:ind w:left="0" w:firstLine="0"/>
        <w:rPr>
          <w:i w:val="0"/>
        </w:rPr>
      </w:pPr>
      <w:r w:rsidRPr="00C41FA2">
        <w:rPr>
          <w:b/>
          <w:bCs/>
          <w:i w:val="0"/>
          <w:iCs/>
        </w:rPr>
        <w:t>Примечание:</w:t>
      </w:r>
    </w:p>
    <w:p w:rsidR="00D56CBB" w:rsidRPr="00C41FA2" w:rsidRDefault="00D56CBB" w:rsidP="002A2A90">
      <w:pPr>
        <w:pStyle w:val="a"/>
        <w:spacing w:before="60" w:after="60"/>
        <w:ind w:left="0" w:firstLine="0"/>
        <w:rPr>
          <w:szCs w:val="28"/>
        </w:rPr>
      </w:pPr>
      <w:r w:rsidRPr="00C41FA2">
        <w:t>Команду необходимо подавать после проверки каждого КМ!</w:t>
      </w:r>
    </w:p>
    <w:p w:rsidR="00D56CBB" w:rsidRPr="00B83A0E" w:rsidRDefault="00D56CBB" w:rsidP="002A2A90">
      <w:pPr>
        <w:pStyle w:val="Heading3"/>
        <w:rPr>
          <w:color w:val="auto"/>
        </w:rPr>
      </w:pPr>
      <w:bookmarkStart w:id="6" w:name="_Toc520465421"/>
      <w:bookmarkStart w:id="7" w:name="Code_FF67h"/>
      <w:bookmarkStart w:id="8" w:name="_Toc66458399"/>
      <w:r w:rsidRPr="00B83A0E">
        <w:rPr>
          <w:color w:val="auto"/>
        </w:rPr>
        <w:t>Привязка маркированного товара к позиции</w:t>
      </w:r>
      <w:bookmarkEnd w:id="6"/>
      <w:bookmarkEnd w:id="7"/>
      <w:bookmarkEnd w:id="8"/>
    </w:p>
    <w:p w:rsidR="00D56CBB" w:rsidRPr="007656ED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Код команды </w:t>
      </w:r>
      <w:r w:rsidRPr="007656ED">
        <w:rPr>
          <w:rFonts w:ascii="Times New Roman" w:hAnsi="Times New Roman"/>
        </w:rPr>
        <w:tab/>
        <w:t xml:space="preserve">FF67h. Длина сообщения: </w:t>
      </w:r>
      <w:r>
        <w:rPr>
          <w:rFonts w:ascii="Times New Roman" w:hAnsi="Times New Roman"/>
        </w:rPr>
        <w:t>7</w:t>
      </w:r>
      <w:r w:rsidRPr="007656ED">
        <w:rPr>
          <w:rFonts w:ascii="Times New Roman" w:hAnsi="Times New Roman"/>
        </w:rPr>
        <w:t>+N байт.</w:t>
      </w:r>
    </w:p>
    <w:p w:rsidR="00D56CBB" w:rsidRDefault="00D56CBB" w:rsidP="002A2A90">
      <w:pPr>
        <w:pStyle w:val="ListBullet5"/>
      </w:pPr>
      <w:r w:rsidRPr="008821C0">
        <w:t>Пароль оператора</w:t>
      </w:r>
      <w:r>
        <w:t xml:space="preserve"> (</w:t>
      </w:r>
      <w:r w:rsidRPr="008821C0">
        <w:t>4 байта</w:t>
      </w:r>
      <w:r>
        <w:t>)</w:t>
      </w:r>
    </w:p>
    <w:p w:rsidR="00D56CBB" w:rsidRDefault="00D56CBB" w:rsidP="002A2A90">
      <w:pPr>
        <w:pStyle w:val="ListBullet5"/>
      </w:pPr>
      <w:r w:rsidRPr="008821C0">
        <w:t>Длина кода маркировки</w:t>
      </w:r>
      <w:r>
        <w:t xml:space="preserve"> (</w:t>
      </w:r>
      <w:r w:rsidRPr="008821C0">
        <w:t>1 байт</w:t>
      </w:r>
      <w:r>
        <w:t>)</w:t>
      </w:r>
    </w:p>
    <w:p w:rsidR="00D56CBB" w:rsidRPr="008821C0" w:rsidRDefault="00D56CBB" w:rsidP="002A2A90">
      <w:pPr>
        <w:pStyle w:val="ListBullet5"/>
      </w:pPr>
      <w:r w:rsidRPr="00ED7FC1">
        <w:t xml:space="preserve">Данные маркировки </w:t>
      </w:r>
      <w:r>
        <w:t>(</w:t>
      </w:r>
      <w:r w:rsidRPr="00ED7FC1">
        <w:rPr>
          <w:lang w:val="en-US"/>
        </w:rPr>
        <w:t>N</w:t>
      </w:r>
      <w:r w:rsidRPr="00ED7FC1">
        <w:t xml:space="preserve"> байт</w:t>
      </w:r>
      <w:r>
        <w:t>)</w:t>
      </w:r>
    </w:p>
    <w:p w:rsidR="00D56CBB" w:rsidRPr="007656ED" w:rsidRDefault="00D56CBB" w:rsidP="002A2A90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7656ED">
        <w:rPr>
          <w:rFonts w:ascii="Times New Roman" w:hAnsi="Times New Roman"/>
        </w:rPr>
        <w:t xml:space="preserve">Ответ: </w:t>
      </w:r>
      <w:r w:rsidRPr="007656ED">
        <w:rPr>
          <w:rFonts w:ascii="Times New Roman" w:hAnsi="Times New Roman"/>
        </w:rPr>
        <w:tab/>
      </w:r>
      <w:r w:rsidRPr="007656ED">
        <w:rPr>
          <w:rFonts w:ascii="Times New Roman" w:hAnsi="Times New Roman"/>
        </w:rPr>
        <w:tab/>
        <w:t xml:space="preserve">FF67h. Длина сообщения: </w:t>
      </w:r>
      <w:r>
        <w:rPr>
          <w:rFonts w:ascii="Times New Roman" w:hAnsi="Times New Roman"/>
        </w:rPr>
        <w:t>6</w:t>
      </w:r>
      <w:r w:rsidRPr="005E3481">
        <w:rPr>
          <w:rFonts w:ascii="Times New Roman" w:hAnsi="Times New Roman"/>
        </w:rPr>
        <w:t>+</w:t>
      </w:r>
      <w:r>
        <w:rPr>
          <w:rFonts w:ascii="Times New Roman" w:hAnsi="Times New Roman"/>
        </w:rPr>
        <w:t>(6+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>)</w:t>
      </w:r>
      <w:r w:rsidRPr="005E3481">
        <w:rPr>
          <w:rFonts w:ascii="Times New Roman" w:hAnsi="Times New Roman"/>
          <w:vertAlign w:val="superscript"/>
        </w:rPr>
        <w:t>1</w:t>
      </w:r>
      <w:r w:rsidRPr="007656ED">
        <w:rPr>
          <w:rFonts w:ascii="Times New Roman" w:hAnsi="Times New Roman"/>
        </w:rPr>
        <w:t xml:space="preserve"> байт.</w:t>
      </w:r>
    </w:p>
    <w:p w:rsidR="00D56CBB" w:rsidRPr="00C6128E" w:rsidRDefault="00D56CBB" w:rsidP="002A2A90">
      <w:pPr>
        <w:pStyle w:val="ListBullet5"/>
      </w:pPr>
      <w:r>
        <w:t>Код ошибки (1 байт)</w:t>
      </w:r>
    </w:p>
    <w:p w:rsidR="00D56CBB" w:rsidRPr="00C6128E" w:rsidRDefault="00D56CBB" w:rsidP="002A2A90">
      <w:pPr>
        <w:ind w:left="1134"/>
      </w:pPr>
      <w:r w:rsidRPr="00C6128E">
        <w:t>Первые 2 байта</w:t>
      </w:r>
      <w:r>
        <w:t xml:space="preserve"> значения реквизита «</w:t>
      </w:r>
      <w:r w:rsidRPr="00C6128E">
        <w:t>код товара</w:t>
      </w:r>
      <w:r>
        <w:t>» (2 байта)</w:t>
      </w:r>
    </w:p>
    <w:p w:rsidR="00D56CBB" w:rsidRPr="00C6128E" w:rsidRDefault="00D56CBB" w:rsidP="002A2A90">
      <w:pPr>
        <w:ind w:left="1110" w:firstLine="591"/>
        <w:rPr>
          <w:lang w:val="en-US"/>
        </w:rPr>
      </w:pPr>
      <w:r w:rsidRPr="00C6128E">
        <w:t>Тип</w:t>
      </w:r>
      <w:r w:rsidRPr="00C6128E">
        <w:rPr>
          <w:lang w:val="en-US"/>
        </w:rPr>
        <w:t xml:space="preserve"> Data Matrix</w:t>
      </w:r>
      <w:r w:rsidRPr="009D10D4">
        <w:rPr>
          <w:lang w:val="en-US"/>
        </w:rPr>
        <w:t xml:space="preserve"> (</w:t>
      </w:r>
      <w:r w:rsidRPr="00C6128E">
        <w:rPr>
          <w:lang w:val="en-US"/>
        </w:rPr>
        <w:t xml:space="preserve">1 </w:t>
      </w:r>
      <w:r w:rsidRPr="00C6128E">
        <w:t>байт</w:t>
      </w:r>
      <w:r w:rsidRPr="009D10D4">
        <w:rPr>
          <w:lang w:val="en-US"/>
        </w:rPr>
        <w:t>)</w:t>
      </w:r>
    </w:p>
    <w:p w:rsidR="00D56CBB" w:rsidRPr="00EC3819" w:rsidRDefault="00D56CBB" w:rsidP="002A2A90">
      <w:pPr>
        <w:ind w:left="1416"/>
        <w:rPr>
          <w:lang w:val="en-US"/>
        </w:rPr>
      </w:pPr>
      <w:r w:rsidRPr="009D10D4">
        <w:rPr>
          <w:lang w:val="en-US"/>
        </w:rPr>
        <w:t xml:space="preserve">0 – </w:t>
      </w:r>
      <w:r w:rsidRPr="00C6128E">
        <w:t>КМ</w:t>
      </w:r>
      <w:r w:rsidRPr="009D10D4">
        <w:rPr>
          <w:lang w:val="en-US"/>
        </w:rPr>
        <w:t xml:space="preserve"> 88</w:t>
      </w:r>
    </w:p>
    <w:p w:rsidR="00D56CBB" w:rsidRPr="00C6128E" w:rsidRDefault="00D56CBB" w:rsidP="002A2A90">
      <w:pPr>
        <w:ind w:left="1416"/>
      </w:pPr>
      <w:r w:rsidRPr="00C6128E">
        <w:t>1</w:t>
      </w:r>
      <w:r>
        <w:t xml:space="preserve"> – КМ симметричный</w:t>
      </w:r>
    </w:p>
    <w:p w:rsidR="00D56CBB" w:rsidRDefault="00D56CBB" w:rsidP="002A2A90">
      <w:pPr>
        <w:ind w:left="1416"/>
      </w:pPr>
      <w:r w:rsidRPr="00C6128E">
        <w:t>2</w:t>
      </w:r>
      <w:r>
        <w:t xml:space="preserve"> – КМ Табачный</w:t>
      </w:r>
    </w:p>
    <w:p w:rsidR="00D56CBB" w:rsidRDefault="00D56CBB" w:rsidP="002A2A90">
      <w:pPr>
        <w:ind w:left="1416"/>
      </w:pPr>
      <w:r w:rsidRPr="00C6128E">
        <w:t>3</w:t>
      </w:r>
      <w:r>
        <w:t xml:space="preserve"> – </w:t>
      </w:r>
      <w:r w:rsidRPr="00C6128E">
        <w:t>КМ 44.</w:t>
      </w:r>
    </w:p>
    <w:p w:rsidR="00D56CBB" w:rsidRPr="00DD02F9" w:rsidRDefault="00D56CBB" w:rsidP="002A2A90">
      <w:pPr>
        <w:pStyle w:val="ListBullet5"/>
      </w:pPr>
      <w:r w:rsidRPr="00D87C85">
        <w:t>Результат проверки</w:t>
      </w:r>
      <w:r>
        <w:t xml:space="preserve"> (6+N</w:t>
      </w:r>
      <w:r w:rsidRPr="00D87C85">
        <w:t xml:space="preserve"> байт</w:t>
      </w:r>
      <w:r>
        <w:t>)</w:t>
      </w:r>
      <w:r w:rsidRPr="00DD02F9">
        <w:rPr>
          <w:vertAlign w:val="superscript"/>
        </w:rPr>
        <w:t>1</w:t>
      </w:r>
      <w:r>
        <w:t xml:space="preserve"> может отсутствовать (см. Примечание 1)</w:t>
      </w:r>
    </w:p>
    <w:p w:rsidR="00D56CBB" w:rsidRDefault="00D56CBB" w:rsidP="002A2A90">
      <w:pPr>
        <w:ind w:left="1416"/>
      </w:pPr>
    </w:p>
    <w:p w:rsidR="00D56CBB" w:rsidRDefault="00D56CBB" w:rsidP="002A2A90">
      <w:pPr>
        <w:pStyle w:val="a"/>
        <w:spacing w:before="60" w:after="60"/>
        <w:ind w:left="0" w:firstLine="0"/>
        <w:rPr>
          <w:b/>
          <w:bCs/>
          <w:i w:val="0"/>
          <w:iCs/>
        </w:rPr>
      </w:pPr>
      <w:r>
        <w:rPr>
          <w:b/>
          <w:bCs/>
          <w:i w:val="0"/>
          <w:iCs/>
        </w:rPr>
        <w:t>Примечание:</w:t>
      </w:r>
    </w:p>
    <w:p w:rsidR="00D56CBB" w:rsidRPr="00DD02F9" w:rsidRDefault="00D56CBB" w:rsidP="002A2A90">
      <w:pPr>
        <w:pStyle w:val="a"/>
        <w:spacing w:before="60" w:after="60"/>
        <w:ind w:left="0" w:firstLine="0"/>
        <w:rPr>
          <w:i w:val="0"/>
        </w:rPr>
      </w:pPr>
      <w:r w:rsidRPr="00DD02F9">
        <w:rPr>
          <w:i w:val="0"/>
          <w:vertAlign w:val="superscript"/>
        </w:rPr>
        <w:t>1</w:t>
      </w:r>
      <w:r w:rsidRPr="00DD02F9">
        <w:rPr>
          <w:i w:val="0"/>
        </w:rPr>
        <w:t xml:space="preserve"> – В случае если код маркировки ранее не проверялся ранее командой FF61h «Проверка маркированного товара», ККТ сама её подаст и добывит ответ на неё к ответу на команду FF67h.</w:t>
      </w:r>
    </w:p>
    <w:p w:rsidR="00D56CBB" w:rsidRPr="00704875" w:rsidRDefault="00D56CBB" w:rsidP="00704875">
      <w:pPr>
        <w:pStyle w:val="Heading3"/>
        <w:rPr>
          <w:color w:val="auto"/>
        </w:rPr>
      </w:pPr>
      <w:bookmarkStart w:id="9" w:name="_Toc66458402"/>
      <w:r w:rsidRPr="00704875">
        <w:rPr>
          <w:color w:val="auto"/>
        </w:rPr>
        <w:t>Запрос статуса по работе с кодами маркировки</w:t>
      </w:r>
      <w:bookmarkEnd w:id="9"/>
    </w:p>
    <w:p w:rsidR="00D56CBB" w:rsidRPr="00C41FA2" w:rsidRDefault="00D56CBB" w:rsidP="00704875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 xml:space="preserve">Код команды </w:t>
      </w:r>
      <w:r w:rsidRPr="00C41FA2">
        <w:rPr>
          <w:rFonts w:ascii="Times New Roman" w:hAnsi="Times New Roman"/>
        </w:rPr>
        <w:tab/>
        <w:t>FF70h. Длина сообщения: 6 байт.</w:t>
      </w:r>
    </w:p>
    <w:p w:rsidR="00D56CBB" w:rsidRPr="00C41FA2" w:rsidRDefault="00D56CBB" w:rsidP="00704875">
      <w:pPr>
        <w:pStyle w:val="ListBullet5"/>
      </w:pPr>
      <w:r w:rsidRPr="00C41FA2">
        <w:t>Пароль оператора</w:t>
      </w:r>
      <w:r>
        <w:t xml:space="preserve"> (</w:t>
      </w:r>
      <w:r w:rsidRPr="00C41FA2">
        <w:t>4 байта</w:t>
      </w:r>
      <w:r>
        <w:t>)</w:t>
      </w:r>
    </w:p>
    <w:p w:rsidR="00D56CBB" w:rsidRPr="00C41FA2" w:rsidRDefault="00D56CBB" w:rsidP="00704875">
      <w:pPr>
        <w:pStyle w:val="a0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rPr>
          <w:rFonts w:ascii="Times New Roman" w:hAnsi="Times New Roman"/>
        </w:rPr>
      </w:pPr>
      <w:r w:rsidRPr="00C41FA2">
        <w:rPr>
          <w:rFonts w:ascii="Times New Roman" w:hAnsi="Times New Roman"/>
        </w:rPr>
        <w:t>Ответ:</w:t>
      </w:r>
      <w:r w:rsidRPr="00C41FA2">
        <w:rPr>
          <w:rFonts w:ascii="Times New Roman" w:hAnsi="Times New Roman"/>
        </w:rPr>
        <w:tab/>
      </w:r>
      <w:r w:rsidRPr="00C41FA2">
        <w:rPr>
          <w:rFonts w:ascii="Times New Roman" w:hAnsi="Times New Roman"/>
        </w:rPr>
        <w:tab/>
        <w:t>FF70h. Длина сообщения: 11 байт.</w:t>
      </w:r>
    </w:p>
    <w:p w:rsidR="00D56CBB" w:rsidRPr="00C41FA2" w:rsidRDefault="00D56CBB" w:rsidP="00704875">
      <w:pPr>
        <w:pStyle w:val="ListBullet5"/>
      </w:pPr>
      <w:r>
        <w:t>Код ошибки (1 байт)</w:t>
      </w:r>
    </w:p>
    <w:p w:rsidR="00D56CBB" w:rsidRPr="00C41FA2" w:rsidRDefault="00D56CBB" w:rsidP="00704875">
      <w:pPr>
        <w:pStyle w:val="ListBullet5"/>
      </w:pPr>
      <w:r w:rsidRPr="00C41FA2">
        <w:t>Статус работы с кодами маркировки</w:t>
      </w:r>
      <w:r>
        <w:t xml:space="preserve"> (</w:t>
      </w:r>
      <w:r w:rsidRPr="00C41FA2">
        <w:t>8 байт</w:t>
      </w:r>
      <w:r>
        <w:t>)</w:t>
      </w:r>
    </w:p>
    <w:p w:rsidR="00D56CBB" w:rsidRPr="008E15EC" w:rsidRDefault="00D56CBB" w:rsidP="00704875">
      <w:pPr>
        <w:rPr>
          <w:highlight w:val="yellow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3430"/>
        <w:gridCol w:w="851"/>
        <w:gridCol w:w="850"/>
        <w:gridCol w:w="4645"/>
      </w:tblGrid>
      <w:tr w:rsidR="00D56CBB" w:rsidRPr="00C41FA2" w:rsidTr="00534E89">
        <w:trPr>
          <w:cantSplit/>
          <w:trHeight w:val="406"/>
          <w:tblHeader/>
        </w:trPr>
        <w:tc>
          <w:tcPr>
            <w:tcW w:w="3430" w:type="dxa"/>
            <w:vAlign w:val="center"/>
          </w:tcPr>
          <w:p w:rsidR="00D56CBB" w:rsidRPr="00C41FA2" w:rsidRDefault="00D56CBB" w:rsidP="00534E89">
            <w:pPr>
              <w:rPr>
                <w:b/>
                <w:szCs w:val="28"/>
              </w:rPr>
            </w:pPr>
            <w:r w:rsidRPr="00C41FA2">
              <w:rPr>
                <w:b/>
                <w:szCs w:val="28"/>
              </w:rPr>
              <w:t>Наименование</w:t>
            </w:r>
          </w:p>
        </w:tc>
        <w:tc>
          <w:tcPr>
            <w:tcW w:w="851" w:type="dxa"/>
            <w:vAlign w:val="center"/>
          </w:tcPr>
          <w:p w:rsidR="00D56CBB" w:rsidRPr="00C41FA2" w:rsidRDefault="00D56CBB" w:rsidP="00534E89">
            <w:pPr>
              <w:rPr>
                <w:b/>
                <w:szCs w:val="28"/>
              </w:rPr>
            </w:pPr>
            <w:r w:rsidRPr="00C41FA2">
              <w:rPr>
                <w:b/>
                <w:szCs w:val="28"/>
              </w:rPr>
              <w:t>Тип</w:t>
            </w:r>
          </w:p>
        </w:tc>
        <w:tc>
          <w:tcPr>
            <w:tcW w:w="850" w:type="dxa"/>
            <w:vAlign w:val="center"/>
          </w:tcPr>
          <w:p w:rsidR="00D56CBB" w:rsidRPr="00C41FA2" w:rsidRDefault="00D56CBB" w:rsidP="00534E89">
            <w:pPr>
              <w:rPr>
                <w:b/>
                <w:szCs w:val="28"/>
              </w:rPr>
            </w:pPr>
            <w:r w:rsidRPr="00C41FA2">
              <w:rPr>
                <w:b/>
                <w:szCs w:val="28"/>
              </w:rPr>
              <w:t>Длина</w:t>
            </w:r>
          </w:p>
        </w:tc>
        <w:tc>
          <w:tcPr>
            <w:tcW w:w="4645" w:type="dxa"/>
            <w:vAlign w:val="center"/>
          </w:tcPr>
          <w:p w:rsidR="00D56CBB" w:rsidRPr="00C41FA2" w:rsidRDefault="00D56CBB" w:rsidP="00534E89">
            <w:pPr>
              <w:rPr>
                <w:b/>
                <w:szCs w:val="28"/>
                <w:lang w:val="en-US"/>
              </w:rPr>
            </w:pPr>
            <w:r w:rsidRPr="00C41FA2">
              <w:rPr>
                <w:b/>
                <w:szCs w:val="28"/>
              </w:rPr>
              <w:t>Описание</w:t>
            </w:r>
          </w:p>
        </w:tc>
      </w:tr>
      <w:tr w:rsidR="00D56CBB" w:rsidRPr="00C41FA2" w:rsidTr="00534E89">
        <w:trPr>
          <w:cantSplit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Состояние по проверке КМ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 xml:space="preserve">0 – </w:t>
            </w:r>
            <w:r>
              <w:rPr>
                <w:szCs w:val="28"/>
              </w:rPr>
              <w:t>Т</w:t>
            </w:r>
            <w:r w:rsidRPr="00C41FA2">
              <w:rPr>
                <w:szCs w:val="28"/>
              </w:rPr>
              <w:t>аблица проверки КМ переполнена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  <w:r>
              <w:rPr>
                <w:szCs w:val="28"/>
              </w:rPr>
              <w:t xml:space="preserve"> – Н</w:t>
            </w:r>
            <w:r w:rsidRPr="00C41FA2">
              <w:rPr>
                <w:szCs w:val="28"/>
              </w:rPr>
              <w:t>ет КМ на проверке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2</w:t>
            </w:r>
            <w:r>
              <w:rPr>
                <w:szCs w:val="28"/>
              </w:rPr>
              <w:t xml:space="preserve"> – П</w:t>
            </w:r>
            <w:r w:rsidRPr="00C41FA2">
              <w:rPr>
                <w:szCs w:val="28"/>
              </w:rPr>
              <w:t xml:space="preserve">ередан КМ в команде </w:t>
            </w:r>
            <w:r w:rsidRPr="00C41FA2">
              <w:rPr>
                <w:szCs w:val="28"/>
                <w:lang w:val="en-US"/>
              </w:rPr>
              <w:t>B</w:t>
            </w:r>
            <w:r w:rsidRPr="00C41FA2">
              <w:rPr>
                <w:szCs w:val="28"/>
              </w:rPr>
              <w:t>1</w:t>
            </w:r>
            <w:r w:rsidRPr="00C41FA2">
              <w:rPr>
                <w:szCs w:val="28"/>
                <w:lang w:val="en-US"/>
              </w:rPr>
              <w:t>h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3</w:t>
            </w:r>
            <w:r>
              <w:rPr>
                <w:szCs w:val="28"/>
              </w:rPr>
              <w:t xml:space="preserve"> – С</w:t>
            </w:r>
            <w:r w:rsidRPr="00C41FA2">
              <w:rPr>
                <w:szCs w:val="28"/>
              </w:rPr>
              <w:t xml:space="preserve">формирован запрос о коде маркировки при помощи команды </w:t>
            </w:r>
            <w:r w:rsidRPr="00C41FA2">
              <w:rPr>
                <w:szCs w:val="28"/>
                <w:lang w:val="en-US"/>
              </w:rPr>
              <w:t>B</w:t>
            </w:r>
            <w:r w:rsidRPr="00C41FA2">
              <w:rPr>
                <w:szCs w:val="28"/>
              </w:rPr>
              <w:t>5</w:t>
            </w:r>
            <w:r w:rsidRPr="00C41FA2">
              <w:rPr>
                <w:szCs w:val="28"/>
                <w:lang w:val="en-US"/>
              </w:rPr>
              <w:t>h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 xml:space="preserve">4 – </w:t>
            </w:r>
            <w:r>
              <w:rPr>
                <w:szCs w:val="28"/>
              </w:rPr>
              <w:t>П</w:t>
            </w:r>
            <w:r w:rsidRPr="00C41FA2">
              <w:rPr>
                <w:szCs w:val="28"/>
              </w:rPr>
              <w:t xml:space="preserve">олучен и передан в ФН ответ на запрос при помощи команды </w:t>
            </w:r>
            <w:r w:rsidRPr="00C41FA2">
              <w:rPr>
                <w:szCs w:val="28"/>
                <w:lang w:val="en-US"/>
              </w:rPr>
              <w:t>B</w:t>
            </w:r>
            <w:r w:rsidRPr="00C41FA2">
              <w:rPr>
                <w:szCs w:val="28"/>
              </w:rPr>
              <w:t>6</w:t>
            </w:r>
            <w:r w:rsidRPr="00C41FA2">
              <w:rPr>
                <w:szCs w:val="28"/>
                <w:lang w:val="en-US"/>
              </w:rPr>
              <w:t>h</w:t>
            </w:r>
          </w:p>
        </w:tc>
      </w:tr>
      <w:tr w:rsidR="00D56CBB" w:rsidRPr="00C41FA2" w:rsidTr="00534E89">
        <w:trPr>
          <w:cantSplit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Состояние по формированию уведомления о реализации маркированного товара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>
              <w:rPr>
                <w:szCs w:val="28"/>
              </w:rPr>
              <w:t>0 – У</w:t>
            </w:r>
            <w:r w:rsidRPr="00C41FA2">
              <w:rPr>
                <w:szCs w:val="28"/>
              </w:rPr>
              <w:t>ведомление о реализации маркированного товара не формируется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  <w:r>
              <w:rPr>
                <w:szCs w:val="28"/>
              </w:rPr>
              <w:t xml:space="preserve"> – Н</w:t>
            </w:r>
            <w:r w:rsidRPr="00C41FA2">
              <w:rPr>
                <w:szCs w:val="28"/>
              </w:rPr>
              <w:t>ачато формирование уведомления о реализации маркированного товара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2</w:t>
            </w:r>
            <w:r>
              <w:rPr>
                <w:szCs w:val="28"/>
              </w:rPr>
              <w:t xml:space="preserve"> – Ф</w:t>
            </w:r>
            <w:r w:rsidRPr="00C41FA2">
              <w:rPr>
                <w:szCs w:val="28"/>
              </w:rPr>
              <w:t>ормирование уведомлений заблокировано из-за переполнения области временного хранения</w:t>
            </w:r>
          </w:p>
        </w:tc>
      </w:tr>
      <w:tr w:rsidR="00D56CBB" w:rsidRPr="00C41FA2" w:rsidTr="00534E89">
        <w:trPr>
          <w:cantSplit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Флаги разрешения команд работы с КМ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См. таблицу «</w:t>
            </w:r>
            <w:hyperlink w:anchor="Флаги_разрешения_команд_работы_с_КМ" w:history="1">
              <w:r w:rsidRPr="00C41FA2">
                <w:rPr>
                  <w:rStyle w:val="Hyperlink"/>
                  <w:szCs w:val="28"/>
                </w:rPr>
                <w:t>Флаги разрешения команд работы с КМ</w:t>
              </w:r>
            </w:hyperlink>
            <w:r w:rsidRPr="00C41FA2">
              <w:rPr>
                <w:szCs w:val="28"/>
              </w:rPr>
              <w:t>» ниже</w:t>
            </w:r>
          </w:p>
        </w:tc>
      </w:tr>
      <w:tr w:rsidR="00D56CBB" w:rsidRPr="00C41FA2" w:rsidTr="00534E89">
        <w:trPr>
          <w:cantSplit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Количество сохранённых результатов проверки КМ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 xml:space="preserve">Количество КМ, результаты проверки которых сохранены в ФН командой </w:t>
            </w:r>
            <w:r w:rsidRPr="00C41FA2">
              <w:rPr>
                <w:szCs w:val="28"/>
                <w:lang w:val="en-US"/>
              </w:rPr>
              <w:t>B</w:t>
            </w:r>
            <w:r w:rsidRPr="00C41FA2">
              <w:rPr>
                <w:szCs w:val="28"/>
              </w:rPr>
              <w:t>2</w:t>
            </w:r>
            <w:r w:rsidRPr="00C41FA2">
              <w:rPr>
                <w:szCs w:val="28"/>
                <w:lang w:val="en-US"/>
              </w:rPr>
              <w:t>h</w:t>
            </w:r>
            <w:r w:rsidRPr="00C41FA2">
              <w:rPr>
                <w:szCs w:val="28"/>
              </w:rPr>
              <w:t xml:space="preserve"> </w:t>
            </w:r>
            <w:r w:rsidRPr="00C41FA2">
              <w:rPr>
                <w:szCs w:val="28"/>
                <w:lang w:val="en-US"/>
              </w:rPr>
              <w:t>c</w:t>
            </w:r>
            <w:r w:rsidRPr="00C41FA2">
              <w:rPr>
                <w:szCs w:val="28"/>
              </w:rPr>
              <w:t xml:space="preserve"> кодом «1»</w:t>
            </w:r>
          </w:p>
        </w:tc>
      </w:tr>
      <w:tr w:rsidR="00D56CBB" w:rsidRPr="00C41FA2" w:rsidTr="00534E89">
        <w:trPr>
          <w:cantSplit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Количество КМ, включенных в уведомление о реализации маркированного товара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</w:p>
        </w:tc>
      </w:tr>
      <w:tr w:rsidR="00D56CBB" w:rsidRPr="00C41FA2" w:rsidTr="00534E89">
        <w:trPr>
          <w:cantSplit/>
          <w:trHeight w:val="255"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Предупреждение о заполнении области хранения уведомлений о реализации маркированного товара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Byte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1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В этом параметре ФН информирует ККТ о заполнении области хранения уведомлений о реализации маркированного товара. Возможные следующие значения параметра: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0</w:t>
            </w:r>
            <w:r>
              <w:rPr>
                <w:szCs w:val="28"/>
              </w:rPr>
              <w:t xml:space="preserve"> – О</w:t>
            </w:r>
            <w:r w:rsidRPr="00C41FA2">
              <w:rPr>
                <w:szCs w:val="28"/>
              </w:rPr>
              <w:t>бласть заполнена менее чем на 50%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1</w:t>
            </w:r>
            <w:r>
              <w:rPr>
                <w:szCs w:val="28"/>
              </w:rPr>
              <w:t xml:space="preserve"> – О</w:t>
            </w:r>
            <w:r w:rsidRPr="00C41FA2">
              <w:rPr>
                <w:szCs w:val="28"/>
              </w:rPr>
              <w:t>бласть заполнена от 50 до 80%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2</w:t>
            </w:r>
            <w:r>
              <w:rPr>
                <w:szCs w:val="28"/>
              </w:rPr>
              <w:t xml:space="preserve"> – О</w:t>
            </w:r>
            <w:r w:rsidRPr="00C41FA2">
              <w:rPr>
                <w:szCs w:val="28"/>
              </w:rPr>
              <w:t>бласть заполнена от 80 до 90%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3</w:t>
            </w:r>
            <w:r>
              <w:rPr>
                <w:szCs w:val="28"/>
              </w:rPr>
              <w:t xml:space="preserve"> – О</w:t>
            </w:r>
            <w:r w:rsidRPr="00C41FA2">
              <w:rPr>
                <w:szCs w:val="28"/>
              </w:rPr>
              <w:t>бласть заполнена более чем на 90%</w:t>
            </w:r>
          </w:p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4</w:t>
            </w:r>
            <w:r>
              <w:rPr>
                <w:szCs w:val="28"/>
              </w:rPr>
              <w:t xml:space="preserve"> – О</w:t>
            </w:r>
            <w:r w:rsidRPr="00C41FA2">
              <w:rPr>
                <w:szCs w:val="28"/>
              </w:rPr>
              <w:t>бласть полностью заполнена, формирование новых уведомлений невозможно</w:t>
            </w:r>
          </w:p>
        </w:tc>
      </w:tr>
      <w:tr w:rsidR="00D56CBB" w:rsidRPr="00C41FA2" w:rsidTr="00534E89">
        <w:trPr>
          <w:cantSplit/>
          <w:trHeight w:val="255"/>
        </w:trPr>
        <w:tc>
          <w:tcPr>
            <w:tcW w:w="3430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Количество уведомлений в очереди</w:t>
            </w:r>
          </w:p>
        </w:tc>
        <w:tc>
          <w:tcPr>
            <w:tcW w:w="851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Uint16,</w:t>
            </w:r>
            <w:r w:rsidRPr="00C41FA2">
              <w:rPr>
                <w:szCs w:val="28"/>
              </w:rPr>
              <w:t xml:space="preserve"> </w:t>
            </w:r>
            <w:r w:rsidRPr="00C41FA2">
              <w:rPr>
                <w:szCs w:val="28"/>
                <w:lang w:val="en-US"/>
              </w:rPr>
              <w:t>LE</w:t>
            </w:r>
          </w:p>
        </w:tc>
        <w:tc>
          <w:tcPr>
            <w:tcW w:w="850" w:type="dxa"/>
          </w:tcPr>
          <w:p w:rsidR="00D56CBB" w:rsidRPr="00C41FA2" w:rsidRDefault="00D56CBB" w:rsidP="00534E89">
            <w:pPr>
              <w:jc w:val="center"/>
              <w:rPr>
                <w:szCs w:val="28"/>
                <w:lang w:val="en-US"/>
              </w:rPr>
            </w:pPr>
            <w:r w:rsidRPr="00C41FA2">
              <w:rPr>
                <w:szCs w:val="28"/>
                <w:lang w:val="en-US"/>
              </w:rPr>
              <w:t>2</w:t>
            </w:r>
          </w:p>
        </w:tc>
        <w:tc>
          <w:tcPr>
            <w:tcW w:w="4645" w:type="dxa"/>
          </w:tcPr>
          <w:p w:rsidR="00D56CBB" w:rsidRPr="00C41FA2" w:rsidRDefault="00D56CBB" w:rsidP="00534E89">
            <w:pPr>
              <w:rPr>
                <w:szCs w:val="28"/>
              </w:rPr>
            </w:pPr>
            <w:r w:rsidRPr="00C41FA2">
              <w:rPr>
                <w:szCs w:val="28"/>
              </w:rPr>
              <w:t>Количество неподтверждённых или невыгруженных уведомлений о реализации маркированного товара</w:t>
            </w:r>
          </w:p>
        </w:tc>
      </w:tr>
    </w:tbl>
    <w:p w:rsidR="00D56CBB" w:rsidRDefault="00D56CBB">
      <w:r>
        <w:br w:type="page"/>
      </w:r>
    </w:p>
    <w:p w:rsidR="00D56CBB" w:rsidRDefault="00D56CBB" w:rsidP="001B15FB">
      <w:pPr>
        <w:spacing w:after="0"/>
      </w:pPr>
      <w:r>
        <w:t>Методы драйвера для вызова команд проверки кодов маркировки:</w:t>
      </w:r>
    </w:p>
    <w:p w:rsidR="00D56CBB" w:rsidRDefault="00D56CBB" w:rsidP="001B15FB">
      <w:pPr>
        <w:spacing w:after="0"/>
      </w:pPr>
    </w:p>
    <w:p w:rsidR="00D56CBB" w:rsidRPr="003D142C" w:rsidRDefault="00D56CBB" w:rsidP="003D142C">
      <w:pPr>
        <w:spacing w:after="0"/>
        <w:rPr>
          <w:lang w:val="en-US"/>
        </w:rPr>
      </w:pPr>
      <w:r w:rsidRPr="003D142C">
        <w:rPr>
          <w:lang w:val="en-US"/>
        </w:rPr>
        <w:t>public static final int SMFPTR_DIO_CHECK_ITEM_CODE = 0x62;</w:t>
      </w:r>
    </w:p>
    <w:p w:rsidR="00D56CBB" w:rsidRPr="003D142C" w:rsidRDefault="00D56CBB" w:rsidP="003D142C">
      <w:pPr>
        <w:spacing w:after="0"/>
        <w:rPr>
          <w:lang w:val="en-US"/>
        </w:rPr>
      </w:pPr>
      <w:r w:rsidRPr="003D142C">
        <w:rPr>
          <w:lang w:val="en-US"/>
        </w:rPr>
        <w:t>public static final int SMFPTR_DIO_ACCEPT_ITEM_CODE = 0x63;</w:t>
      </w:r>
    </w:p>
    <w:p w:rsidR="00D56CBB" w:rsidRPr="003D142C" w:rsidRDefault="00D56CBB" w:rsidP="003D142C">
      <w:pPr>
        <w:spacing w:after="0"/>
        <w:rPr>
          <w:lang w:val="en-US"/>
        </w:rPr>
      </w:pPr>
      <w:r w:rsidRPr="003D142C">
        <w:rPr>
          <w:lang w:val="en-US"/>
        </w:rPr>
        <w:t>public static final int SMFPTR_DIO_BIND_ITEM_CODE = 0x64;</w:t>
      </w:r>
    </w:p>
    <w:p w:rsidR="00D56CBB" w:rsidRPr="003D142C" w:rsidRDefault="00D56CBB" w:rsidP="001B15FB">
      <w:pPr>
        <w:spacing w:after="0"/>
        <w:rPr>
          <w:lang w:val="en-US"/>
        </w:rPr>
      </w:pPr>
      <w:r w:rsidRPr="00B83A0E">
        <w:rPr>
          <w:lang w:val="en-US"/>
        </w:rPr>
        <w:t>public static final int SMFPTR_DIO_CHECK_ITEM_CODE2 = 0x7F;</w:t>
      </w:r>
    </w:p>
    <w:p w:rsidR="00D56CBB" w:rsidRDefault="00D56CBB" w:rsidP="00A6758D">
      <w:pPr>
        <w:spacing w:after="0"/>
        <w:rPr>
          <w:lang w:val="en-US"/>
        </w:rPr>
      </w:pPr>
      <w:r w:rsidRPr="00A6758D">
        <w:rPr>
          <w:lang w:val="en-US"/>
        </w:rPr>
        <w:t>public static final int SMFPTR_DIO_FS_READ_MC_STATUS = 0x85;</w:t>
      </w:r>
    </w:p>
    <w:p w:rsidR="00D56CBB" w:rsidRPr="00A6758D" w:rsidRDefault="00D56CBB" w:rsidP="00A6758D">
      <w:pPr>
        <w:spacing w:after="0"/>
        <w:rPr>
          <w:lang w:val="en-US"/>
        </w:rPr>
      </w:pP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8000"/>
          <w:sz w:val="20"/>
          <w:lang w:val="en-US" w:eastAsia="ru-RU"/>
        </w:rPr>
        <w:t>// 0xFF61, check item marking code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itemStatus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704875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sv-SE" w:eastAsia="ru-RU"/>
        </w:rPr>
      </w:pPr>
      <w:r w:rsidRPr="00704875">
        <w:rPr>
          <w:rFonts w:ascii="Courier New" w:hAnsi="Courier New" w:cs="Courier New"/>
          <w:color w:val="8000FF"/>
          <w:sz w:val="20"/>
          <w:lang w:val="sv-SE" w:eastAsia="ru-RU"/>
        </w:rPr>
        <w:t>int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checkMode 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=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</w:t>
      </w:r>
      <w:r w:rsidRPr="00704875">
        <w:rPr>
          <w:rFonts w:ascii="Courier New" w:hAnsi="Courier New" w:cs="Courier New"/>
          <w:color w:val="FF8000"/>
          <w:sz w:val="20"/>
          <w:lang w:val="sv-SE" w:eastAsia="ru-RU"/>
        </w:rPr>
        <w:t>0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;</w:t>
      </w:r>
    </w:p>
    <w:p w:rsidR="00D56CBB" w:rsidRPr="00704875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sv-SE" w:eastAsia="ru-RU"/>
        </w:rPr>
      </w:pPr>
      <w:r w:rsidRPr="00704875">
        <w:rPr>
          <w:rFonts w:ascii="Courier New" w:hAnsi="Courier New" w:cs="Courier New"/>
          <w:color w:val="8000FF"/>
          <w:sz w:val="20"/>
          <w:lang w:val="sv-SE" w:eastAsia="ru-RU"/>
        </w:rPr>
        <w:t>byte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[]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mcData 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=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</w:t>
      </w:r>
      <w:r w:rsidRPr="00704875">
        <w:rPr>
          <w:rFonts w:ascii="Courier New" w:hAnsi="Courier New" w:cs="Courier New"/>
          <w:b/>
          <w:bCs/>
          <w:color w:val="0000FF"/>
          <w:sz w:val="20"/>
          <w:lang w:val="sv-SE" w:eastAsia="ru-RU"/>
        </w:rPr>
        <w:t>null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;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</w:t>
      </w:r>
    </w:p>
    <w:p w:rsidR="00D56CBB" w:rsidRPr="00704875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sv-SE" w:eastAsia="ru-RU"/>
        </w:rPr>
      </w:pPr>
      <w:r w:rsidRPr="00704875">
        <w:rPr>
          <w:rFonts w:ascii="Courier New" w:hAnsi="Courier New" w:cs="Courier New"/>
          <w:color w:val="8000FF"/>
          <w:sz w:val="20"/>
          <w:lang w:val="sv-SE" w:eastAsia="ru-RU"/>
        </w:rPr>
        <w:t>byte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[]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tlvData 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=</w:t>
      </w:r>
      <w:r w:rsidRPr="00704875">
        <w:rPr>
          <w:rFonts w:ascii="Courier New" w:hAnsi="Courier New" w:cs="Courier New"/>
          <w:color w:val="000000"/>
          <w:sz w:val="20"/>
          <w:lang w:val="sv-SE" w:eastAsia="ru-RU"/>
        </w:rPr>
        <w:t xml:space="preserve"> </w:t>
      </w:r>
      <w:r w:rsidRPr="00704875">
        <w:rPr>
          <w:rFonts w:ascii="Courier New" w:hAnsi="Courier New" w:cs="Courier New"/>
          <w:b/>
          <w:bCs/>
          <w:color w:val="0000FF"/>
          <w:sz w:val="20"/>
          <w:lang w:val="sv-SE" w:eastAsia="ru-RU"/>
        </w:rPr>
        <w:t>null</w:t>
      </w:r>
      <w:r w:rsidRPr="00704875">
        <w:rPr>
          <w:rFonts w:ascii="Courier New" w:hAnsi="Courier New" w:cs="Courier New"/>
          <w:b/>
          <w:bCs/>
          <w:color w:val="000080"/>
          <w:sz w:val="20"/>
          <w:lang w:val="sv-SE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Object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Object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10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itemStatus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checkMode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mcData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3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tlvData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directIO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SMFPTR_DIO_CHECK_ITEM_CODE2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localCheckStatus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4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localErrorCode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5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symbolicType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6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serverErrorCode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7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serverCheckStatus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8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serverTLVData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9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8000"/>
          <w:sz w:val="20"/>
          <w:lang w:val="en-US" w:eastAsia="ru-RU"/>
        </w:rPr>
        <w:t>// 0xFF69, accept item code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action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action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directIO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SMFPTR_DIO_ACCEPT_ITEM_CODE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errorCode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8000"/>
          <w:sz w:val="20"/>
          <w:lang w:val="en-US" w:eastAsia="ru-RU"/>
        </w:rPr>
        <w:t>// 0xFF67, bind item code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data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data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printer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directIO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SmFptrConst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SMFPTR_DIO_BIND_ITEM_CODE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null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itemCode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codeType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1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localCheckStatus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localErrorCode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3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symbolicType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4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serverErrorCode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5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D142C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serverCheckStatus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>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6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</w:pP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serverTLVData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D142C">
        <w:rPr>
          <w:rFonts w:ascii="Courier New" w:hAnsi="Courier New" w:cs="Courier New"/>
          <w:color w:val="8000FF"/>
          <w:sz w:val="20"/>
          <w:lang w:val="en-US" w:eastAsia="ru-RU"/>
        </w:rPr>
        <w:t>byte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[])</w:t>
      </w:r>
      <w:r w:rsidRPr="003D142C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D142C">
        <w:rPr>
          <w:rFonts w:ascii="Courier New" w:hAnsi="Courier New" w:cs="Courier New"/>
          <w:color w:val="FF8000"/>
          <w:sz w:val="20"/>
          <w:lang w:val="en-US" w:eastAsia="ru-RU"/>
        </w:rPr>
        <w:t>7</w:t>
      </w:r>
      <w:r w:rsidRPr="003D142C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Default="00D56CBB" w:rsidP="003D142C">
      <w:pPr>
        <w:shd w:val="clear" w:color="auto" w:fill="FFFFFF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</w:pP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008000"/>
          <w:sz w:val="20"/>
          <w:lang w:val="en-US" w:eastAsia="ru-RU"/>
        </w:rPr>
        <w:t>// 0xFF70, FS read MC status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Object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[]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Object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7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printer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directIO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SmFptrConst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SMFPTR_DIO_FS_READ_MC_STATUS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null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status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notificationStatus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1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commandFlags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resultSavedCount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3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realizationCount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4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storageSize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5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Pr="003A7ABD" w:rsidRDefault="00D56CBB" w:rsidP="003A7AB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3A7AB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messageCount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>Integer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3A7ABD">
        <w:rPr>
          <w:rFonts w:ascii="Courier New" w:hAnsi="Courier New" w:cs="Courier New"/>
          <w:color w:val="000000"/>
          <w:sz w:val="20"/>
          <w:lang w:val="en-US" w:eastAsia="ru-RU"/>
        </w:rPr>
        <w:t xml:space="preserve"> params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[</w:t>
      </w:r>
      <w:r w:rsidRPr="003A7ABD">
        <w:rPr>
          <w:rFonts w:ascii="Courier New" w:hAnsi="Courier New" w:cs="Courier New"/>
          <w:color w:val="FF8000"/>
          <w:sz w:val="20"/>
          <w:lang w:val="en-US" w:eastAsia="ru-RU"/>
        </w:rPr>
        <w:t>6</w:t>
      </w:r>
      <w:r w:rsidRPr="003A7AB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];</w:t>
      </w:r>
    </w:p>
    <w:p w:rsidR="00D56CBB" w:rsidRDefault="00D56CBB">
      <w:pPr>
        <w:rPr>
          <w:lang w:val="en-US"/>
        </w:rPr>
      </w:pPr>
      <w:r>
        <w:rPr>
          <w:lang w:val="en-US"/>
        </w:rPr>
        <w:br w:type="page"/>
      </w:r>
    </w:p>
    <w:p w:rsidR="00D56CBB" w:rsidRPr="00704875" w:rsidRDefault="00D56CBB" w:rsidP="001C626F">
      <w:pPr>
        <w:pStyle w:val="Heading1"/>
        <w:rPr>
          <w:lang w:val="en-US"/>
        </w:rPr>
      </w:pPr>
      <w:r>
        <w:t>Схема</w:t>
      </w:r>
      <w:r w:rsidRPr="00704875">
        <w:rPr>
          <w:lang w:val="en-US"/>
        </w:rPr>
        <w:t xml:space="preserve"> </w:t>
      </w:r>
      <w:r>
        <w:t>без</w:t>
      </w:r>
      <w:r w:rsidRPr="00704875">
        <w:rPr>
          <w:lang w:val="en-US"/>
        </w:rPr>
        <w:t xml:space="preserve"> </w:t>
      </w:r>
      <w:r>
        <w:t>ожидания</w:t>
      </w:r>
      <w:r w:rsidRPr="00704875">
        <w:rPr>
          <w:lang w:val="en-US"/>
        </w:rPr>
        <w:t xml:space="preserve"> </w:t>
      </w:r>
      <w:r>
        <w:t>ответа</w:t>
      </w:r>
      <w:r w:rsidRPr="00704875">
        <w:rPr>
          <w:lang w:val="en-US"/>
        </w:rPr>
        <w:t xml:space="preserve"> </w:t>
      </w:r>
      <w:r>
        <w:t>на</w:t>
      </w:r>
      <w:r w:rsidRPr="00704875">
        <w:rPr>
          <w:lang w:val="en-US"/>
        </w:rPr>
        <w:t xml:space="preserve"> </w:t>
      </w:r>
      <w:r>
        <w:t>проверку</w:t>
      </w:r>
      <w:r w:rsidRPr="00704875">
        <w:rPr>
          <w:lang w:val="en-US"/>
        </w:rPr>
        <w:t xml:space="preserve"> </w:t>
      </w:r>
      <w:r>
        <w:t>кода</w:t>
      </w:r>
      <w:r w:rsidRPr="00704875">
        <w:rPr>
          <w:lang w:val="en-US"/>
        </w:rPr>
        <w:t xml:space="preserve"> </w:t>
      </w:r>
      <w:r>
        <w:t>маркировки</w:t>
      </w:r>
    </w:p>
    <w:p w:rsidR="00D56CBB" w:rsidRPr="001C626F" w:rsidRDefault="00D56CBB" w:rsidP="003D142C">
      <w:pPr>
        <w:spacing w:after="0"/>
      </w:pPr>
      <w:r>
        <w:t xml:space="preserve">Больших задержек получения ответа не может быть, потому что в ФР настраивается таймаут ответа. Значение таймаута по умолчанию: 5 секунд. Если постоянно таймаут выходит, то приложение может не выполнять проверку кода маркировки и не привязывать его к товару. </w:t>
      </w:r>
    </w:p>
    <w:sectPr w:rsidR="00D56CBB" w:rsidRPr="001C626F" w:rsidSect="0031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8686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42F45478"/>
    <w:multiLevelType w:val="hybridMultilevel"/>
    <w:tmpl w:val="873C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3CA"/>
    <w:rsid w:val="001403CA"/>
    <w:rsid w:val="001B15FB"/>
    <w:rsid w:val="001C626F"/>
    <w:rsid w:val="001D0C01"/>
    <w:rsid w:val="00230479"/>
    <w:rsid w:val="002A2A90"/>
    <w:rsid w:val="002B1EA9"/>
    <w:rsid w:val="0031633E"/>
    <w:rsid w:val="003A7ABD"/>
    <w:rsid w:val="003D142C"/>
    <w:rsid w:val="0048240F"/>
    <w:rsid w:val="00534E89"/>
    <w:rsid w:val="00572738"/>
    <w:rsid w:val="005E3481"/>
    <w:rsid w:val="00704875"/>
    <w:rsid w:val="007656ED"/>
    <w:rsid w:val="007A1CC2"/>
    <w:rsid w:val="008657F2"/>
    <w:rsid w:val="008821C0"/>
    <w:rsid w:val="00893A80"/>
    <w:rsid w:val="008E15EC"/>
    <w:rsid w:val="008E5994"/>
    <w:rsid w:val="009D10D4"/>
    <w:rsid w:val="00A6758D"/>
    <w:rsid w:val="00AF55FA"/>
    <w:rsid w:val="00B83A0E"/>
    <w:rsid w:val="00C41FA2"/>
    <w:rsid w:val="00C6128E"/>
    <w:rsid w:val="00CA0BEA"/>
    <w:rsid w:val="00D56CBB"/>
    <w:rsid w:val="00D87C85"/>
    <w:rsid w:val="00DD02F9"/>
    <w:rsid w:val="00EC3819"/>
    <w:rsid w:val="00ED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E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4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A2A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240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240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A2A9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240F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1D0C01"/>
    <w:pPr>
      <w:ind w:left="720"/>
      <w:contextualSpacing/>
    </w:pPr>
  </w:style>
  <w:style w:type="paragraph" w:customStyle="1" w:styleId="a">
    <w:name w:val="Примечание"/>
    <w:basedOn w:val="Normal"/>
    <w:uiPriority w:val="99"/>
    <w:rsid w:val="002A2A90"/>
    <w:pPr>
      <w:pBdr>
        <w:top w:val="single" w:sz="12" w:space="1" w:color="auto"/>
        <w:bottom w:val="single" w:sz="12" w:space="1" w:color="auto"/>
      </w:pBdr>
      <w:spacing w:before="120" w:after="120" w:line="240" w:lineRule="auto"/>
      <w:ind w:left="1622" w:hanging="1622"/>
    </w:pPr>
    <w:rPr>
      <w:rFonts w:ascii="Times New Roman" w:eastAsia="Times New Roman" w:hAnsi="Times New Roman"/>
      <w:i/>
      <w:sz w:val="24"/>
      <w:szCs w:val="20"/>
    </w:rPr>
  </w:style>
  <w:style w:type="paragraph" w:customStyle="1" w:styleId="a0">
    <w:name w:val="Исх. текст"/>
    <w:basedOn w:val="Normal"/>
    <w:uiPriority w:val="99"/>
    <w:rsid w:val="002A2A90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  <w:spacing w:after="0" w:line="240" w:lineRule="auto"/>
      <w:ind w:firstLine="567"/>
    </w:pPr>
    <w:rPr>
      <w:rFonts w:ascii="Courier New" w:eastAsia="Times New Roman" w:hAnsi="Courier New"/>
      <w:sz w:val="24"/>
      <w:szCs w:val="20"/>
    </w:rPr>
  </w:style>
  <w:style w:type="paragraph" w:styleId="ListBullet5">
    <w:name w:val="List Bullet 5"/>
    <w:basedOn w:val="Normal"/>
    <w:autoRedefine/>
    <w:uiPriority w:val="99"/>
    <w:rsid w:val="002A2A90"/>
    <w:pPr>
      <w:spacing w:after="0" w:line="240" w:lineRule="auto"/>
      <w:ind w:left="1134" w:firstLine="567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a1">
    <w:name w:val="_____ОбычныйТекстТаблица"/>
    <w:uiPriority w:val="99"/>
    <w:rsid w:val="002A2A90"/>
    <w:pPr>
      <w:jc w:val="both"/>
    </w:pPr>
    <w:rPr>
      <w:rFonts w:eastAsia="Times New Roman"/>
      <w:sz w:val="20"/>
    </w:rPr>
  </w:style>
  <w:style w:type="character" w:customStyle="1" w:styleId="sc0">
    <w:name w:val="sc0"/>
    <w:basedOn w:val="DefaultParagraphFont"/>
    <w:uiPriority w:val="99"/>
    <w:rsid w:val="003D142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DefaultParagraphFont"/>
    <w:uiPriority w:val="99"/>
    <w:rsid w:val="003D142C"/>
    <w:rPr>
      <w:rFonts w:ascii="Courier New" w:hAnsi="Courier New" w:cs="Courier New"/>
      <w:color w:val="008000"/>
      <w:sz w:val="20"/>
      <w:szCs w:val="20"/>
    </w:rPr>
  </w:style>
  <w:style w:type="character" w:customStyle="1" w:styleId="sc161">
    <w:name w:val="sc161"/>
    <w:basedOn w:val="DefaultParagraphFont"/>
    <w:uiPriority w:val="99"/>
    <w:rsid w:val="003D142C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uiPriority w:val="99"/>
    <w:rsid w:val="003D142C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uiPriority w:val="99"/>
    <w:rsid w:val="003D142C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uiPriority w:val="99"/>
    <w:rsid w:val="003D142C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uiPriority w:val="99"/>
    <w:rsid w:val="003D142C"/>
    <w:rPr>
      <w:rFonts w:ascii="Courier New" w:hAnsi="Courier New" w:cs="Courier New"/>
      <w:b/>
      <w:bCs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sid w:val="007048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42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7</Pages>
  <Words>1180</Words>
  <Characters>6732</Characters>
  <Application>Microsoft Office Outlook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работа с дравером JPOS для проверки кодов маркировки</dc:title>
  <dc:subject/>
  <dc:creator>Vitaly Kravtsov</dc:creator>
  <cp:keywords/>
  <dc:description/>
  <cp:lastModifiedBy>Кравцов</cp:lastModifiedBy>
  <cp:revision>3</cp:revision>
  <dcterms:created xsi:type="dcterms:W3CDTF">2021-04-20T08:15:00Z</dcterms:created>
  <dcterms:modified xsi:type="dcterms:W3CDTF">2021-04-20T08:18:00Z</dcterms:modified>
</cp:coreProperties>
</file>