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42CC" w14:textId="77777777" w:rsidR="006C47B8" w:rsidRDefault="006C47B8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2"/>
          <w:szCs w:val="32"/>
        </w:rPr>
      </w:pPr>
    </w:p>
    <w:p w14:paraId="4D7D5A56" w14:textId="77777777" w:rsidR="00A8736B" w:rsidRDefault="00D47C47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2"/>
          <w:szCs w:val="32"/>
        </w:rPr>
      </w:pPr>
      <w:r>
        <w:rPr>
          <w:rFonts w:eastAsia="標楷體" w:cs="標楷體"/>
          <w:b/>
          <w:sz w:val="32"/>
          <w:szCs w:val="32"/>
        </w:rPr>
        <w:t>國立</w:t>
      </w:r>
      <w:proofErr w:type="gramStart"/>
      <w:r>
        <w:rPr>
          <w:rFonts w:eastAsia="標楷體" w:cs="標楷體"/>
          <w:b/>
          <w:sz w:val="32"/>
          <w:szCs w:val="32"/>
        </w:rPr>
        <w:t>臺</w:t>
      </w:r>
      <w:proofErr w:type="gramEnd"/>
      <w:r>
        <w:rPr>
          <w:rFonts w:eastAsia="標楷體" w:cs="標楷體"/>
          <w:b/>
          <w:sz w:val="32"/>
          <w:szCs w:val="32"/>
        </w:rPr>
        <w:t>中科技大學</w:t>
      </w:r>
      <w:r w:rsidR="007A1885">
        <w:rPr>
          <w:rFonts w:eastAsia="標楷體" w:cs="標楷體" w:hint="eastAsia"/>
          <w:b/>
          <w:sz w:val="32"/>
          <w:szCs w:val="32"/>
        </w:rPr>
        <w:t>資訊管理系</w:t>
      </w:r>
    </w:p>
    <w:p w14:paraId="5CFF60FE" w14:textId="77777777" w:rsidR="00952E4A" w:rsidRDefault="00952E4A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2"/>
          <w:szCs w:val="32"/>
        </w:rPr>
      </w:pPr>
    </w:p>
    <w:p w14:paraId="4C38E29D" w14:textId="77777777" w:rsidR="007A1885" w:rsidRDefault="007A1885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6"/>
          <w:szCs w:val="32"/>
        </w:rPr>
      </w:pPr>
      <w:r>
        <w:rPr>
          <w:rFonts w:eastAsia="標楷體" w:cs="標楷體" w:hint="eastAsia"/>
          <w:b/>
          <w:sz w:val="36"/>
          <w:szCs w:val="32"/>
        </w:rPr>
        <w:t>跨平台程式設計</w:t>
      </w:r>
    </w:p>
    <w:p w14:paraId="3D5A81EB" w14:textId="77777777" w:rsidR="00D02B56" w:rsidRPr="00952E4A" w:rsidRDefault="00D02B56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6"/>
          <w:szCs w:val="32"/>
        </w:rPr>
      </w:pPr>
      <w:r w:rsidRPr="00952E4A">
        <w:rPr>
          <w:rFonts w:eastAsia="標楷體" w:cs="標楷體" w:hint="eastAsia"/>
          <w:b/>
          <w:sz w:val="36"/>
          <w:szCs w:val="32"/>
        </w:rPr>
        <w:t>期末報告</w:t>
      </w:r>
    </w:p>
    <w:p w14:paraId="5436E8E4" w14:textId="77777777" w:rsidR="006C47B8" w:rsidRDefault="006C47B8">
      <w:pPr>
        <w:autoSpaceDE w:val="0"/>
        <w:snapToGrid w:val="0"/>
        <w:spacing w:line="360" w:lineRule="auto"/>
        <w:jc w:val="center"/>
      </w:pPr>
    </w:p>
    <w:p w14:paraId="59914878" w14:textId="77777777" w:rsidR="006C47B8" w:rsidRPr="0072125F" w:rsidRDefault="006C47B8">
      <w:pPr>
        <w:autoSpaceDE w:val="0"/>
        <w:snapToGrid w:val="0"/>
        <w:spacing w:line="360" w:lineRule="auto"/>
        <w:jc w:val="center"/>
      </w:pPr>
    </w:p>
    <w:p w14:paraId="35961509" w14:textId="77777777" w:rsidR="006C47B8" w:rsidRDefault="006C47B8">
      <w:pPr>
        <w:autoSpaceDE w:val="0"/>
        <w:snapToGrid w:val="0"/>
        <w:spacing w:line="360" w:lineRule="auto"/>
        <w:jc w:val="center"/>
      </w:pPr>
    </w:p>
    <w:p w14:paraId="59B1D442" w14:textId="77777777" w:rsidR="006C47B8" w:rsidRDefault="006C47B8">
      <w:pPr>
        <w:autoSpaceDE w:val="0"/>
        <w:snapToGrid w:val="0"/>
        <w:spacing w:line="360" w:lineRule="auto"/>
        <w:jc w:val="center"/>
      </w:pPr>
    </w:p>
    <w:p w14:paraId="1628C797" w14:textId="77777777" w:rsidR="006C47B8" w:rsidRDefault="006C47B8">
      <w:pPr>
        <w:autoSpaceDE w:val="0"/>
        <w:snapToGrid w:val="0"/>
        <w:spacing w:line="360" w:lineRule="auto"/>
        <w:jc w:val="center"/>
      </w:pPr>
    </w:p>
    <w:p w14:paraId="357D96A4" w14:textId="77777777" w:rsidR="006C47B8" w:rsidRDefault="006C47B8">
      <w:pPr>
        <w:autoSpaceDE w:val="0"/>
        <w:snapToGrid w:val="0"/>
        <w:spacing w:line="360" w:lineRule="auto"/>
        <w:jc w:val="center"/>
      </w:pPr>
    </w:p>
    <w:p w14:paraId="2E08E08E" w14:textId="4D2F0E4A" w:rsidR="006C47B8" w:rsidRPr="00D02B56" w:rsidRDefault="00E02001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44"/>
          <w:szCs w:val="32"/>
        </w:rPr>
      </w:pPr>
      <w:r>
        <w:rPr>
          <w:rFonts w:eastAsia="標楷體" w:cs="標楷體" w:hint="eastAsia"/>
          <w:b/>
          <w:sz w:val="44"/>
          <w:szCs w:val="32"/>
        </w:rPr>
        <w:t>癌症在男女之間</w:t>
      </w:r>
      <w:r w:rsidR="00303A38">
        <w:rPr>
          <w:rFonts w:eastAsia="標楷體" w:cs="標楷體" w:hint="eastAsia"/>
          <w:b/>
          <w:sz w:val="44"/>
          <w:szCs w:val="32"/>
        </w:rPr>
        <w:t>及年齡</w:t>
      </w:r>
      <w:r>
        <w:rPr>
          <w:rFonts w:eastAsia="標楷體" w:cs="標楷體" w:hint="eastAsia"/>
          <w:b/>
          <w:sz w:val="44"/>
          <w:szCs w:val="32"/>
        </w:rPr>
        <w:t>差異分析</w:t>
      </w:r>
    </w:p>
    <w:p w14:paraId="259B6C4C" w14:textId="77777777" w:rsidR="00AD40A5" w:rsidRDefault="00AD40A5" w:rsidP="00AD40A5">
      <w:pPr>
        <w:spacing w:line="500" w:lineRule="exact"/>
        <w:jc w:val="center"/>
        <w:rPr>
          <w:rFonts w:eastAsia="標楷體"/>
          <w:sz w:val="28"/>
        </w:rPr>
      </w:pPr>
    </w:p>
    <w:p w14:paraId="569668BD" w14:textId="77777777"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14:paraId="633CFF49" w14:textId="77777777"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14:paraId="361A918D" w14:textId="77777777" w:rsidR="008D4708" w:rsidRDefault="008D4708" w:rsidP="00AD40A5">
      <w:pPr>
        <w:spacing w:line="500" w:lineRule="exact"/>
        <w:jc w:val="center"/>
        <w:rPr>
          <w:rFonts w:eastAsia="標楷體"/>
          <w:sz w:val="28"/>
        </w:rPr>
      </w:pPr>
    </w:p>
    <w:p w14:paraId="344E95A1" w14:textId="77777777" w:rsidR="008D4708" w:rsidRDefault="008D4708" w:rsidP="00AD40A5">
      <w:pPr>
        <w:spacing w:line="500" w:lineRule="exact"/>
        <w:jc w:val="center"/>
        <w:rPr>
          <w:rFonts w:eastAsia="標楷體"/>
          <w:sz w:val="28"/>
        </w:rPr>
      </w:pPr>
    </w:p>
    <w:p w14:paraId="45CF1F4C" w14:textId="77777777" w:rsidR="008D4708" w:rsidRPr="008D4708" w:rsidRDefault="008D4708" w:rsidP="00AD40A5">
      <w:pPr>
        <w:spacing w:line="500" w:lineRule="exact"/>
        <w:jc w:val="center"/>
        <w:rPr>
          <w:rFonts w:eastAsia="標楷體"/>
          <w:sz w:val="28"/>
        </w:rPr>
      </w:pPr>
    </w:p>
    <w:p w14:paraId="35F09056" w14:textId="77777777"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14:paraId="68DDF208" w14:textId="77777777"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14:paraId="259AFEFD" w14:textId="77777777" w:rsidR="00D02B56" w:rsidRDefault="00D02B56" w:rsidP="00D02B56">
      <w:pPr>
        <w:spacing w:line="600" w:lineRule="exact"/>
        <w:ind w:leftChars="650" w:left="1560"/>
        <w:rPr>
          <w:rFonts w:eastAsia="標楷體"/>
          <w:sz w:val="32"/>
        </w:rPr>
      </w:pPr>
      <w:r>
        <w:rPr>
          <w:rFonts w:eastAsia="標楷體" w:hint="eastAsia"/>
          <w:sz w:val="32"/>
        </w:rPr>
        <w:t>指導老師：許雯</w:t>
      </w:r>
      <w:proofErr w:type="gramStart"/>
      <w:r>
        <w:rPr>
          <w:rFonts w:eastAsia="標楷體" w:hint="eastAsia"/>
          <w:sz w:val="32"/>
        </w:rPr>
        <w:t>絞</w:t>
      </w:r>
      <w:proofErr w:type="gramEnd"/>
    </w:p>
    <w:p w14:paraId="463500D5" w14:textId="7C08B452" w:rsidR="00D02B56" w:rsidRDefault="007A1885" w:rsidP="00D02B56">
      <w:pPr>
        <w:spacing w:line="600" w:lineRule="exact"/>
        <w:ind w:leftChars="650" w:left="1560"/>
        <w:rPr>
          <w:rFonts w:eastAsia="標楷體"/>
          <w:sz w:val="32"/>
        </w:rPr>
      </w:pPr>
      <w:r>
        <w:rPr>
          <w:rFonts w:eastAsia="標楷體" w:hint="eastAsia"/>
          <w:sz w:val="32"/>
        </w:rPr>
        <w:t>報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告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者</w:t>
      </w:r>
      <w:r w:rsidR="00D02B56" w:rsidRPr="00AD40A5">
        <w:rPr>
          <w:rFonts w:eastAsia="標楷體" w:hint="eastAsia"/>
          <w:sz w:val="32"/>
        </w:rPr>
        <w:t>：</w:t>
      </w:r>
      <w:r w:rsidR="00D02B56">
        <w:rPr>
          <w:rFonts w:eastAsia="標楷體" w:hint="eastAsia"/>
          <w:sz w:val="32"/>
        </w:rPr>
        <w:t xml:space="preserve"> </w:t>
      </w:r>
      <w:r w:rsidR="00C31755">
        <w:rPr>
          <w:rFonts w:eastAsia="標楷體" w:hint="eastAsia"/>
          <w:sz w:val="32"/>
        </w:rPr>
        <w:t>1</w:t>
      </w:r>
      <w:r w:rsidR="00C31755">
        <w:rPr>
          <w:rFonts w:eastAsia="標楷體"/>
          <w:sz w:val="32"/>
        </w:rPr>
        <w:t>411031038</w:t>
      </w:r>
      <w:r w:rsidR="00D02B56">
        <w:rPr>
          <w:rFonts w:eastAsia="標楷體"/>
          <w:sz w:val="32"/>
        </w:rPr>
        <w:t xml:space="preserve"> </w:t>
      </w:r>
      <w:r w:rsidR="00E30F12">
        <w:rPr>
          <w:rFonts w:eastAsia="標楷體" w:hint="eastAsia"/>
          <w:sz w:val="32"/>
        </w:rPr>
        <w:t>、</w:t>
      </w:r>
      <w:r w:rsidR="00C31755">
        <w:rPr>
          <w:rFonts w:eastAsia="標楷體" w:hint="eastAsia"/>
          <w:sz w:val="32"/>
        </w:rPr>
        <w:t>李映澍</w:t>
      </w:r>
    </w:p>
    <w:p w14:paraId="7A6DCBCF" w14:textId="77777777" w:rsidR="00D02B56" w:rsidRPr="00AD40A5" w:rsidRDefault="00D02B56" w:rsidP="00D02B56">
      <w:pPr>
        <w:rPr>
          <w:rFonts w:eastAsia="標楷體"/>
          <w:b/>
          <w:sz w:val="32"/>
        </w:rPr>
      </w:pPr>
    </w:p>
    <w:p w14:paraId="6130BBA2" w14:textId="77777777" w:rsidR="00BE4730" w:rsidRDefault="00D02B56" w:rsidP="0099783B">
      <w:pPr>
        <w:ind w:leftChars="472" w:left="1133" w:rightChars="530" w:right="1272"/>
        <w:jc w:val="distribute"/>
        <w:rPr>
          <w:rFonts w:eastAsia="標楷體"/>
          <w:b/>
          <w:sz w:val="32"/>
        </w:rPr>
      </w:pPr>
      <w:r w:rsidRPr="00AD40A5">
        <w:rPr>
          <w:rFonts w:eastAsia="標楷體"/>
          <w:b/>
          <w:sz w:val="32"/>
        </w:rPr>
        <w:t>日</w:t>
      </w:r>
      <w:r>
        <w:rPr>
          <w:rFonts w:eastAsia="標楷體" w:hint="eastAsia"/>
          <w:b/>
          <w:sz w:val="32"/>
        </w:rPr>
        <w:t>期</w:t>
      </w:r>
      <w:r w:rsidRPr="00AD40A5">
        <w:rPr>
          <w:rFonts w:eastAsia="標楷體"/>
          <w:b/>
          <w:sz w:val="32"/>
        </w:rPr>
        <w:t>：</w:t>
      </w:r>
      <w:r w:rsidR="007A1885">
        <w:rPr>
          <w:rFonts w:eastAsia="標楷體" w:hint="eastAsia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 xml:space="preserve"> 1</w:t>
      </w:r>
      <w:r>
        <w:rPr>
          <w:rFonts w:eastAsia="標楷體" w:hint="eastAsia"/>
          <w:b/>
          <w:sz w:val="32"/>
        </w:rPr>
        <w:t>1</w:t>
      </w:r>
      <w:r w:rsidR="00E30F12">
        <w:rPr>
          <w:rFonts w:eastAsia="標楷體"/>
          <w:b/>
          <w:sz w:val="32"/>
        </w:rPr>
        <w:t>3</w:t>
      </w:r>
      <w:r w:rsidRPr="00AD40A5">
        <w:rPr>
          <w:rFonts w:eastAsia="標楷體"/>
          <w:b/>
          <w:sz w:val="32"/>
        </w:rPr>
        <w:t>年</w:t>
      </w:r>
      <w:r w:rsidR="007A1885">
        <w:rPr>
          <w:rFonts w:eastAsia="標楷體" w:hint="eastAsia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 xml:space="preserve">  </w:t>
      </w:r>
      <w:r>
        <w:rPr>
          <w:rFonts w:eastAsia="標楷體" w:hint="eastAsia"/>
          <w:b/>
          <w:sz w:val="32"/>
        </w:rPr>
        <w:t>1</w:t>
      </w:r>
      <w:r w:rsidRPr="00AD40A5">
        <w:rPr>
          <w:rFonts w:eastAsia="標楷體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>月</w:t>
      </w:r>
      <w:r w:rsidRPr="00AD40A5">
        <w:rPr>
          <w:rFonts w:eastAsia="標楷體"/>
          <w:b/>
          <w:sz w:val="32"/>
        </w:rPr>
        <w:t xml:space="preserve"> </w:t>
      </w:r>
      <w:r w:rsidR="007A1885">
        <w:rPr>
          <w:rFonts w:eastAsia="標楷體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 xml:space="preserve"> </w:t>
      </w:r>
      <w:r w:rsidR="007A1885">
        <w:rPr>
          <w:rFonts w:eastAsia="標楷體"/>
          <w:b/>
          <w:sz w:val="32"/>
        </w:rPr>
        <w:t>9</w:t>
      </w:r>
      <w:r w:rsidRPr="00AD40A5">
        <w:rPr>
          <w:rFonts w:eastAsia="標楷體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>日</w:t>
      </w:r>
    </w:p>
    <w:p w14:paraId="259B245F" w14:textId="77777777" w:rsidR="006C47B8" w:rsidRPr="00D02B56" w:rsidRDefault="006C47B8" w:rsidP="0099783B">
      <w:pPr>
        <w:ind w:leftChars="472" w:left="1133" w:rightChars="530" w:right="1272"/>
        <w:jc w:val="distribute"/>
        <w:rPr>
          <w:rFonts w:eastAsia="標楷體"/>
          <w:b/>
          <w:sz w:val="32"/>
        </w:rPr>
      </w:pPr>
      <w:r>
        <w:br w:type="page"/>
      </w:r>
    </w:p>
    <w:p w14:paraId="3538E842" w14:textId="238AA2E3" w:rsidR="00E02001" w:rsidRPr="00303A38" w:rsidRDefault="007A1885" w:rsidP="00303A38">
      <w:pPr>
        <w:pStyle w:val="1"/>
        <w:numPr>
          <w:ilvl w:val="0"/>
          <w:numId w:val="10"/>
        </w:numPr>
        <w:spacing w:before="0" w:after="0" w:line="360" w:lineRule="auto"/>
        <w:ind w:left="567" w:hanging="567"/>
        <w:rPr>
          <w:rFonts w:eastAsia="標楷體" w:cs="標楷體" w:hint="eastAsia"/>
          <w:sz w:val="28"/>
          <w:szCs w:val="32"/>
        </w:rPr>
      </w:pPr>
      <w:r>
        <w:rPr>
          <w:rFonts w:eastAsia="標楷體" w:cs="標楷體" w:hint="eastAsia"/>
          <w:sz w:val="28"/>
          <w:szCs w:val="32"/>
        </w:rPr>
        <w:lastRenderedPageBreak/>
        <w:t>前言</w:t>
      </w:r>
    </w:p>
    <w:p w14:paraId="34BE3BBD" w14:textId="18979312" w:rsidR="00303A38" w:rsidRPr="00303A38" w:rsidRDefault="00303A38" w:rsidP="00303A38">
      <w:pPr>
        <w:ind w:firstLineChars="212" w:firstLine="509"/>
        <w:jc w:val="both"/>
        <w:rPr>
          <w:rFonts w:eastAsia="標楷體" w:hint="eastAsia"/>
        </w:rPr>
      </w:pPr>
      <w:r w:rsidRPr="00303A38">
        <w:rPr>
          <w:rFonts w:eastAsia="標楷體" w:hint="eastAsia"/>
        </w:rPr>
        <w:t>主要從男女以及年齡方面作為切入點分析，總共有三種想了解的狀況。首先是</w:t>
      </w:r>
      <w:proofErr w:type="gramStart"/>
      <w:r w:rsidRPr="00303A38">
        <w:rPr>
          <w:rFonts w:eastAsia="標楷體" w:hint="eastAsia"/>
        </w:rPr>
        <w:t>男女生從生理</w:t>
      </w:r>
      <w:proofErr w:type="gramEnd"/>
      <w:r w:rsidRPr="00303A38">
        <w:rPr>
          <w:rFonts w:eastAsia="標楷體" w:hint="eastAsia"/>
        </w:rPr>
        <w:t>性別上是否會影響得癌症的機率，第二</w:t>
      </w:r>
      <w:proofErr w:type="gramStart"/>
      <w:r w:rsidRPr="00303A38">
        <w:rPr>
          <w:rFonts w:eastAsia="標楷體" w:hint="eastAsia"/>
        </w:rPr>
        <w:t>個</w:t>
      </w:r>
      <w:proofErr w:type="gramEnd"/>
      <w:r w:rsidRPr="00303A38">
        <w:rPr>
          <w:rFonts w:eastAsia="標楷體" w:hint="eastAsia"/>
        </w:rPr>
        <w:t>是找出男女間癌症數最高的前幾名，幫助我們提早預防，最後則是分析年輕人比較高機率得的癌症，畢竟跟我們年紀比較接近，可以比較早預防。</w:t>
      </w:r>
    </w:p>
    <w:p w14:paraId="4DE9D360" w14:textId="5FD1EAA4" w:rsidR="00DA0221" w:rsidRPr="00303A38" w:rsidRDefault="007A1885" w:rsidP="00303A38">
      <w:pPr>
        <w:pStyle w:val="1"/>
        <w:numPr>
          <w:ilvl w:val="0"/>
          <w:numId w:val="10"/>
        </w:numPr>
        <w:spacing w:before="0" w:after="0" w:line="360" w:lineRule="auto"/>
        <w:ind w:left="567" w:hanging="567"/>
        <w:rPr>
          <w:rFonts w:eastAsia="標楷體" w:cs="標楷體" w:hint="eastAsia"/>
          <w:sz w:val="28"/>
          <w:szCs w:val="32"/>
        </w:rPr>
      </w:pPr>
      <w:r>
        <w:rPr>
          <w:rFonts w:eastAsia="標楷體" w:cs="標楷體" w:hint="eastAsia"/>
          <w:sz w:val="28"/>
          <w:szCs w:val="32"/>
        </w:rPr>
        <w:t>資料集概況</w:t>
      </w:r>
    </w:p>
    <w:p w14:paraId="3A0E6B08" w14:textId="39E6D5B0" w:rsidR="007A1885" w:rsidRPr="00303A38" w:rsidRDefault="00DA0221" w:rsidP="0099783B">
      <w:pPr>
        <w:ind w:firstLineChars="212" w:firstLine="509"/>
        <w:jc w:val="both"/>
        <w:rPr>
          <w:rFonts w:eastAsia="標楷體"/>
        </w:rPr>
      </w:pPr>
      <w:r>
        <w:rPr>
          <w:rFonts w:eastAsia="標楷體" w:hint="eastAsia"/>
        </w:rPr>
        <w:t>資料集</w:t>
      </w:r>
      <w:r w:rsidR="00AB36D5">
        <w:rPr>
          <w:rFonts w:eastAsia="標楷體" w:hint="eastAsia"/>
        </w:rPr>
        <w:t>是</w:t>
      </w:r>
      <w:r>
        <w:rPr>
          <w:rFonts w:eastAsia="標楷體" w:hint="eastAsia"/>
        </w:rPr>
        <w:t>有關癌症</w:t>
      </w:r>
      <w:r w:rsidR="00303A38">
        <w:rPr>
          <w:rFonts w:eastAsia="標楷體" w:hint="eastAsia"/>
        </w:rPr>
        <w:t>統計</w:t>
      </w:r>
      <w:r>
        <w:rPr>
          <w:rFonts w:eastAsia="標楷體" w:hint="eastAsia"/>
        </w:rPr>
        <w:t>方面的，統計</w:t>
      </w:r>
      <w:r>
        <w:rPr>
          <w:rFonts w:eastAsia="標楷體" w:hint="eastAsia"/>
        </w:rPr>
        <w:t>1979</w:t>
      </w:r>
      <w:r>
        <w:rPr>
          <w:rFonts w:eastAsia="標楷體" w:hint="eastAsia"/>
        </w:rPr>
        <w:t>年到</w:t>
      </w:r>
      <w:r>
        <w:rPr>
          <w:rFonts w:eastAsia="標楷體" w:hint="eastAsia"/>
        </w:rPr>
        <w:t>2019</w:t>
      </w:r>
      <w:r>
        <w:rPr>
          <w:rFonts w:eastAsia="標楷體" w:hint="eastAsia"/>
        </w:rPr>
        <w:t>的資料，其中</w:t>
      </w:r>
      <w:r w:rsidR="00AB36D5">
        <w:rPr>
          <w:rFonts w:eastAsia="標楷體" w:hint="eastAsia"/>
        </w:rPr>
        <w:t>先</w:t>
      </w:r>
      <w:r>
        <w:rPr>
          <w:rFonts w:eastAsia="標楷體" w:hint="eastAsia"/>
        </w:rPr>
        <w:t>從</w:t>
      </w:r>
      <w:r w:rsidRPr="00DA0221">
        <w:rPr>
          <w:rFonts w:eastAsia="標楷體" w:hint="eastAsia"/>
          <w:b/>
          <w:bCs/>
        </w:rPr>
        <w:t>性別</w:t>
      </w:r>
      <w:r>
        <w:rPr>
          <w:rFonts w:eastAsia="標楷體" w:hint="eastAsia"/>
        </w:rPr>
        <w:t>開始做分類，有全部性別、男性、女性這三種分類，而每種性別分類又有區分</w:t>
      </w:r>
      <w:r w:rsidRPr="00DA0221">
        <w:rPr>
          <w:rFonts w:eastAsia="標楷體" w:hint="eastAsia"/>
          <w:b/>
          <w:bCs/>
        </w:rPr>
        <w:t>縣市</w:t>
      </w:r>
      <w:r>
        <w:rPr>
          <w:rFonts w:eastAsia="標楷體" w:hint="eastAsia"/>
        </w:rPr>
        <w:t>差異，有全國及</w:t>
      </w:r>
      <w:r>
        <w:rPr>
          <w:rFonts w:eastAsia="標楷體"/>
        </w:rPr>
        <w:t>21</w:t>
      </w:r>
      <w:r>
        <w:rPr>
          <w:rFonts w:eastAsia="標楷體" w:hint="eastAsia"/>
        </w:rPr>
        <w:t>個縣市的分類，在縣市別的分類裡，最後細分最多有</w:t>
      </w:r>
      <w:r>
        <w:rPr>
          <w:rFonts w:eastAsia="標楷體" w:hint="eastAsia"/>
        </w:rPr>
        <w:t>3</w:t>
      </w:r>
      <w:r>
        <w:rPr>
          <w:rFonts w:eastAsia="標楷體"/>
        </w:rPr>
        <w:t>5</w:t>
      </w:r>
      <w:r>
        <w:rPr>
          <w:rFonts w:eastAsia="標楷體" w:hint="eastAsia"/>
        </w:rPr>
        <w:t>種</w:t>
      </w:r>
      <w:r w:rsidRPr="00DA0221">
        <w:rPr>
          <w:rFonts w:eastAsia="標楷體" w:hint="eastAsia"/>
          <w:b/>
          <w:bCs/>
        </w:rPr>
        <w:t>癌症別</w:t>
      </w:r>
      <w:r>
        <w:rPr>
          <w:rFonts w:eastAsia="標楷體" w:hint="eastAsia"/>
        </w:rPr>
        <w:t>。數值的部分有</w:t>
      </w:r>
      <w:r w:rsidRPr="00DA0221">
        <w:rPr>
          <w:rFonts w:eastAsia="標楷體" w:hint="eastAsia"/>
          <w:b/>
          <w:bCs/>
        </w:rPr>
        <w:t>年齡標準化發生率</w:t>
      </w:r>
      <w:r>
        <w:rPr>
          <w:rFonts w:eastAsia="標楷體" w:hint="eastAsia"/>
        </w:rPr>
        <w:t>、</w:t>
      </w:r>
      <w:r w:rsidRPr="00DA0221">
        <w:rPr>
          <w:rFonts w:eastAsia="標楷體" w:hint="eastAsia"/>
          <w:b/>
          <w:bCs/>
        </w:rPr>
        <w:t>癌症發生數</w:t>
      </w:r>
      <w:r>
        <w:rPr>
          <w:rFonts w:eastAsia="標楷體" w:hint="eastAsia"/>
        </w:rPr>
        <w:t>、</w:t>
      </w:r>
      <w:r w:rsidRPr="00DA0221">
        <w:rPr>
          <w:rFonts w:eastAsia="標楷體" w:hint="eastAsia"/>
          <w:b/>
          <w:bCs/>
        </w:rPr>
        <w:t>平均年齡</w:t>
      </w:r>
      <w:r>
        <w:rPr>
          <w:rFonts w:eastAsia="標楷體" w:hint="eastAsia"/>
        </w:rPr>
        <w:t>、</w:t>
      </w:r>
      <w:r w:rsidRPr="00DA0221">
        <w:rPr>
          <w:rFonts w:eastAsia="標楷體" w:hint="eastAsia"/>
          <w:b/>
          <w:bCs/>
        </w:rPr>
        <w:t>年齡中位數</w:t>
      </w:r>
      <w:r>
        <w:rPr>
          <w:rFonts w:eastAsia="標楷體" w:hint="eastAsia"/>
        </w:rPr>
        <w:t>、</w:t>
      </w:r>
      <w:r w:rsidRPr="00DA0221">
        <w:rPr>
          <w:rFonts w:eastAsia="標楷體" w:hint="eastAsia"/>
          <w:b/>
          <w:bCs/>
        </w:rPr>
        <w:t>約每</w:t>
      </w:r>
      <w:r w:rsidRPr="00DA0221">
        <w:rPr>
          <w:rFonts w:eastAsia="標楷體" w:hint="eastAsia"/>
          <w:b/>
          <w:bCs/>
        </w:rPr>
        <w:t>10</w:t>
      </w:r>
      <w:r w:rsidRPr="00DA0221">
        <w:rPr>
          <w:rFonts w:eastAsia="標楷體" w:hint="eastAsia"/>
          <w:b/>
          <w:bCs/>
        </w:rPr>
        <w:t>萬人口</w:t>
      </w:r>
      <w:r>
        <w:rPr>
          <w:rFonts w:eastAsia="標楷體" w:hint="eastAsia"/>
        </w:rPr>
        <w:t>，</w:t>
      </w:r>
      <w:r w:rsidR="00AB36D5">
        <w:rPr>
          <w:rFonts w:eastAsia="標楷體" w:hint="eastAsia"/>
        </w:rPr>
        <w:t>以上六種數值，</w:t>
      </w:r>
      <w:r>
        <w:rPr>
          <w:rFonts w:eastAsia="標楷體" w:hint="eastAsia"/>
        </w:rPr>
        <w:t>共有</w:t>
      </w:r>
      <w:r>
        <w:rPr>
          <w:rFonts w:eastAsia="標楷體"/>
        </w:rPr>
        <w:t>87827</w:t>
      </w:r>
      <w:r>
        <w:rPr>
          <w:rFonts w:eastAsia="標楷體" w:hint="eastAsia"/>
        </w:rPr>
        <w:t>筆資料</w:t>
      </w:r>
      <w:r w:rsidR="00E02001">
        <w:rPr>
          <w:rFonts w:eastAsia="標楷體" w:hint="eastAsia"/>
        </w:rPr>
        <w:t>。</w:t>
      </w:r>
      <w:r w:rsidR="00303A38">
        <w:rPr>
          <w:rFonts w:eastAsia="標楷體" w:hint="eastAsia"/>
        </w:rPr>
        <w:t>全部分析以程式碼完成，有以下三個：</w:t>
      </w:r>
    </w:p>
    <w:p w14:paraId="562CEE97" w14:textId="77777777" w:rsidR="007A1885" w:rsidRPr="00DA47B4" w:rsidRDefault="007A1885" w:rsidP="007A1885">
      <w:pPr>
        <w:pStyle w:val="1"/>
        <w:numPr>
          <w:ilvl w:val="0"/>
          <w:numId w:val="10"/>
        </w:numPr>
        <w:spacing w:before="0" w:after="0" w:line="360" w:lineRule="auto"/>
        <w:ind w:left="567" w:hanging="567"/>
        <w:rPr>
          <w:rFonts w:eastAsia="標楷體" w:cs="標楷體"/>
          <w:sz w:val="28"/>
          <w:szCs w:val="32"/>
        </w:rPr>
      </w:pPr>
      <w:r>
        <w:rPr>
          <w:rFonts w:eastAsia="標楷體" w:cs="標楷體" w:hint="eastAsia"/>
          <w:sz w:val="28"/>
          <w:szCs w:val="32"/>
        </w:rPr>
        <w:t>資料分析</w:t>
      </w:r>
    </w:p>
    <w:p w14:paraId="261A60B0" w14:textId="08C36D6C" w:rsidR="0099783B" w:rsidRPr="00BE4730" w:rsidRDefault="00956875" w:rsidP="007A1885">
      <w:pPr>
        <w:pStyle w:val="ae"/>
        <w:numPr>
          <w:ilvl w:val="0"/>
          <w:numId w:val="17"/>
        </w:numPr>
        <w:autoSpaceDE w:val="0"/>
        <w:snapToGrid w:val="0"/>
        <w:spacing w:beforeLines="50" w:before="180" w:line="360" w:lineRule="auto"/>
        <w:ind w:leftChars="0" w:left="567"/>
        <w:outlineLvl w:val="1"/>
        <w:rPr>
          <w:rFonts w:eastAsia="標楷體" w:cs="標楷體"/>
          <w:b/>
          <w:szCs w:val="24"/>
        </w:rPr>
      </w:pPr>
      <w:r>
        <w:rPr>
          <w:rFonts w:eastAsia="標楷體" w:cs="標楷體" w:hint="eastAsia"/>
          <w:b/>
          <w:szCs w:val="24"/>
        </w:rPr>
        <w:t>癌症男女之間發生數的差異</w:t>
      </w:r>
    </w:p>
    <w:p w14:paraId="5CFBF609" w14:textId="39086394" w:rsidR="0099783B" w:rsidRDefault="007A1885" w:rsidP="007A1885">
      <w:pPr>
        <w:pStyle w:val="ae"/>
        <w:numPr>
          <w:ilvl w:val="0"/>
          <w:numId w:val="8"/>
        </w:numPr>
        <w:ind w:leftChars="0" w:left="567" w:hanging="342"/>
        <w:jc w:val="both"/>
        <w:rPr>
          <w:rFonts w:eastAsia="標楷體"/>
        </w:rPr>
      </w:pPr>
      <w:r w:rsidRPr="007A1885">
        <w:rPr>
          <w:rFonts w:eastAsia="標楷體" w:hint="eastAsia"/>
        </w:rPr>
        <w:t>目的</w:t>
      </w:r>
      <w:r>
        <w:rPr>
          <w:rFonts w:eastAsia="標楷體" w:hint="eastAsia"/>
        </w:rPr>
        <w:t>：</w:t>
      </w:r>
      <w:r w:rsidR="00956875">
        <w:rPr>
          <w:rFonts w:eastAsia="標楷體" w:hint="eastAsia"/>
        </w:rPr>
        <w:t>性別是否影響癌症發生的數量</w:t>
      </w:r>
      <w:r w:rsidR="0099783B" w:rsidRPr="0099783B">
        <w:rPr>
          <w:rFonts w:eastAsia="標楷體" w:hint="eastAsia"/>
        </w:rPr>
        <w:t>。</w:t>
      </w:r>
    </w:p>
    <w:p w14:paraId="491A96A7" w14:textId="2587BB5A" w:rsidR="00E81726" w:rsidRDefault="00E81726" w:rsidP="007A1885">
      <w:pPr>
        <w:pStyle w:val="ae"/>
        <w:numPr>
          <w:ilvl w:val="0"/>
          <w:numId w:val="8"/>
        </w:numPr>
        <w:ind w:leftChars="0" w:left="567" w:hanging="342"/>
        <w:jc w:val="both"/>
        <w:rPr>
          <w:rFonts w:eastAsia="標楷體"/>
        </w:rPr>
      </w:pPr>
      <w:r>
        <w:rPr>
          <w:rFonts w:eastAsia="標楷體" w:hint="eastAsia"/>
        </w:rPr>
        <w:t>程式碼檔案：</w:t>
      </w:r>
      <w:r w:rsidR="00303A38">
        <w:rPr>
          <w:rFonts w:eastAsia="標楷體" w:hint="eastAsia"/>
        </w:rPr>
        <w:t>t</w:t>
      </w:r>
      <w:r w:rsidR="00303A38">
        <w:rPr>
          <w:rFonts w:eastAsia="標楷體"/>
        </w:rPr>
        <w:t>otal</w:t>
      </w:r>
      <w:r>
        <w:rPr>
          <w:rFonts w:eastAsia="標楷體"/>
        </w:rPr>
        <w:t>.py</w:t>
      </w:r>
    </w:p>
    <w:p w14:paraId="1C126747" w14:textId="5A3B0C8D" w:rsidR="00A04F50" w:rsidRDefault="00A04F50" w:rsidP="007A1885">
      <w:pPr>
        <w:pStyle w:val="ae"/>
        <w:numPr>
          <w:ilvl w:val="0"/>
          <w:numId w:val="8"/>
        </w:numPr>
        <w:ind w:leftChars="0" w:left="567" w:hanging="342"/>
        <w:jc w:val="both"/>
        <w:rPr>
          <w:rFonts w:eastAsia="標楷體"/>
        </w:rPr>
      </w:pPr>
      <w:r>
        <w:rPr>
          <w:rFonts w:eastAsia="標楷體"/>
        </w:rPr>
        <w:t>Import</w:t>
      </w:r>
      <w:r>
        <w:rPr>
          <w:rFonts w:eastAsia="標楷體" w:hint="eastAsia"/>
        </w:rPr>
        <w:t>套件</w:t>
      </w:r>
      <w:r>
        <w:rPr>
          <w:rFonts w:eastAsia="標楷體"/>
        </w:rPr>
        <w:t>: pandas</w:t>
      </w:r>
      <w:r w:rsidR="001B5135">
        <w:rPr>
          <w:rFonts w:eastAsia="標楷體" w:hint="eastAsia"/>
        </w:rPr>
        <w:t>、</w:t>
      </w:r>
      <w:r w:rsidR="001B5135" w:rsidRPr="001B5135">
        <w:rPr>
          <w:rFonts w:eastAsia="標楷體"/>
        </w:rPr>
        <w:t>matplotlib</w:t>
      </w:r>
    </w:p>
    <w:p w14:paraId="0910C3C5" w14:textId="77777777" w:rsidR="007A1885" w:rsidRDefault="007A1885" w:rsidP="007A1885">
      <w:pPr>
        <w:pStyle w:val="ae"/>
        <w:numPr>
          <w:ilvl w:val="0"/>
          <w:numId w:val="8"/>
        </w:numPr>
        <w:ind w:leftChars="0" w:left="567" w:hanging="342"/>
        <w:jc w:val="both"/>
        <w:rPr>
          <w:rFonts w:eastAsia="標楷體"/>
        </w:rPr>
      </w:pPr>
      <w:r>
        <w:rPr>
          <w:rFonts w:eastAsia="標楷體" w:hint="eastAsia"/>
        </w:rPr>
        <w:t>過程：</w:t>
      </w:r>
    </w:p>
    <w:p w14:paraId="63332026" w14:textId="4940D379" w:rsidR="007A1885" w:rsidRPr="00DF3C7F" w:rsidRDefault="00956875" w:rsidP="00DF3C7F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DF3C7F">
        <w:rPr>
          <w:rFonts w:eastAsia="標楷體" w:hint="eastAsia"/>
        </w:rPr>
        <w:t>資料篩選並分組</w:t>
      </w:r>
    </w:p>
    <w:p w14:paraId="3B654BDD" w14:textId="01355E7F" w:rsidR="00A04F50" w:rsidRPr="00067D41" w:rsidRDefault="00AE0D29" w:rsidP="00DF3C7F">
      <w:pPr>
        <w:pStyle w:val="ae"/>
        <w:ind w:leftChars="0" w:left="0" w:firstLineChars="177" w:firstLine="425"/>
        <w:jc w:val="both"/>
        <w:rPr>
          <w:rFonts w:eastAsia="SimSun"/>
          <w:lang w:eastAsia="zh-CN"/>
        </w:rPr>
      </w:pPr>
      <w:r w:rsidRPr="00AE0D29">
        <w:rPr>
          <w:rFonts w:eastAsia="SimSun"/>
          <w:noProof/>
          <w:lang w:eastAsia="zh-CN"/>
        </w:rPr>
        <w:drawing>
          <wp:inline distT="0" distB="0" distL="0" distR="0" wp14:anchorId="7776DBC4" wp14:editId="08A2BF42">
            <wp:extent cx="6120130" cy="761365"/>
            <wp:effectExtent l="0" t="0" r="0" b="635"/>
            <wp:docPr id="72186767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7679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3301" w14:textId="5A861E61" w:rsidR="008C697F" w:rsidRDefault="00AE0D29" w:rsidP="00AE0D29">
      <w:pPr>
        <w:pStyle w:val="ae"/>
        <w:rPr>
          <w:rFonts w:eastAsia="標楷體"/>
        </w:rPr>
      </w:pPr>
      <w:r>
        <w:rPr>
          <w:rFonts w:eastAsia="標楷體" w:hint="eastAsia"/>
        </w:rPr>
        <w:t>篩選出性別全國男生跟女生的資料，並且去除資料中癌症別叫做</w:t>
      </w:r>
      <w:r w:rsidRPr="001B5135">
        <w:rPr>
          <w:rFonts w:eastAsia="標楷體" w:hint="eastAsia"/>
          <w:b/>
          <w:bCs/>
        </w:rPr>
        <w:t>全癌症</w:t>
      </w:r>
      <w:r>
        <w:rPr>
          <w:rFonts w:eastAsia="標楷體" w:hint="eastAsia"/>
        </w:rPr>
        <w:t>的資料，然後分組方便比較</w:t>
      </w:r>
      <w:r w:rsidR="000C3A3C">
        <w:rPr>
          <w:rFonts w:eastAsia="標楷體" w:hint="eastAsia"/>
        </w:rPr>
        <w:t>。</w:t>
      </w:r>
    </w:p>
    <w:p w14:paraId="486DB503" w14:textId="77777777" w:rsidR="00E81726" w:rsidRDefault="00E81726" w:rsidP="00A04F50">
      <w:pPr>
        <w:pStyle w:val="ae"/>
        <w:ind w:leftChars="0" w:left="0"/>
        <w:jc w:val="center"/>
        <w:rPr>
          <w:rFonts w:eastAsia="標楷體"/>
        </w:rPr>
      </w:pPr>
    </w:p>
    <w:p w14:paraId="33C61413" w14:textId="091444E0" w:rsidR="00A04F50" w:rsidRPr="00DF3C7F" w:rsidRDefault="00DF3C7F" w:rsidP="00DF3C7F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DF3C7F">
        <w:rPr>
          <w:rFonts w:eastAsia="標楷體" w:hint="eastAsia"/>
        </w:rPr>
        <w:t>顯示前三年的統計結果</w:t>
      </w:r>
    </w:p>
    <w:p w14:paraId="09D72E03" w14:textId="091C40FB" w:rsidR="0099783B" w:rsidRDefault="00DF3C7F" w:rsidP="000C3A3C">
      <w:pPr>
        <w:ind w:leftChars="200" w:left="480"/>
        <w:jc w:val="both"/>
        <w:rPr>
          <w:rFonts w:eastAsia="標楷體"/>
        </w:rPr>
      </w:pPr>
      <w:r w:rsidRPr="00DF3C7F">
        <w:rPr>
          <w:rFonts w:eastAsia="標楷體"/>
          <w:noProof/>
        </w:rPr>
        <w:drawing>
          <wp:inline distT="0" distB="0" distL="0" distR="0" wp14:anchorId="1BF580B4" wp14:editId="7ED03612">
            <wp:extent cx="6120130" cy="1286510"/>
            <wp:effectExtent l="0" t="0" r="0" b="8890"/>
            <wp:docPr id="1829421418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1418" name="圖片 1" descr="一張含有 文字, 螢幕擷取畫面, 軟體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E8B" w14:textId="05DE612E" w:rsidR="00AE0D29" w:rsidRDefault="00AE0D29" w:rsidP="001B5135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因為年份涵蓋了</w:t>
      </w:r>
      <w:r>
        <w:rPr>
          <w:rFonts w:eastAsia="標楷體" w:hint="eastAsia"/>
        </w:rPr>
        <w:t>1</w:t>
      </w:r>
      <w:r>
        <w:rPr>
          <w:rFonts w:eastAsia="標楷體"/>
        </w:rPr>
        <w:t>979</w:t>
      </w:r>
      <w:r>
        <w:rPr>
          <w:rFonts w:eastAsia="標楷體" w:hint="eastAsia"/>
        </w:rPr>
        <w:t>~2</w:t>
      </w:r>
      <w:r>
        <w:rPr>
          <w:rFonts w:eastAsia="標楷體"/>
        </w:rPr>
        <w:t>019</w:t>
      </w:r>
      <w:r>
        <w:rPr>
          <w:rFonts w:eastAsia="標楷體" w:hint="eastAsia"/>
        </w:rPr>
        <w:t>長達</w:t>
      </w:r>
      <w:r>
        <w:rPr>
          <w:rFonts w:eastAsia="標楷體" w:hint="eastAsia"/>
        </w:rPr>
        <w:t>40</w:t>
      </w:r>
      <w:r>
        <w:rPr>
          <w:rFonts w:eastAsia="標楷體" w:hint="eastAsia"/>
        </w:rPr>
        <w:t>年的資料，所以這邊只顯示前三年的統計數據</w:t>
      </w:r>
      <w:r w:rsidR="001B5135">
        <w:rPr>
          <w:rFonts w:eastAsia="標楷體" w:hint="eastAsia"/>
        </w:rPr>
        <w:t>。</w:t>
      </w:r>
    </w:p>
    <w:p w14:paraId="01FC89D7" w14:textId="77777777" w:rsidR="000C3A3C" w:rsidRDefault="000C3A3C" w:rsidP="001B5135">
      <w:pPr>
        <w:ind w:leftChars="200" w:left="480"/>
        <w:jc w:val="both"/>
        <w:rPr>
          <w:rFonts w:eastAsia="標楷體"/>
        </w:rPr>
      </w:pPr>
    </w:p>
    <w:p w14:paraId="5ED11E23" w14:textId="77777777" w:rsidR="000C3A3C" w:rsidRDefault="000C3A3C" w:rsidP="001B5135">
      <w:pPr>
        <w:ind w:leftChars="200" w:left="480"/>
        <w:jc w:val="both"/>
        <w:rPr>
          <w:rFonts w:eastAsia="標楷體"/>
        </w:rPr>
      </w:pPr>
    </w:p>
    <w:p w14:paraId="5733E3EA" w14:textId="77777777" w:rsidR="000C3A3C" w:rsidRPr="00AE0D29" w:rsidRDefault="000C3A3C" w:rsidP="001B5135">
      <w:pPr>
        <w:ind w:leftChars="200" w:left="480"/>
        <w:jc w:val="both"/>
        <w:rPr>
          <w:rFonts w:eastAsia="標楷體" w:hint="eastAsia"/>
        </w:rPr>
      </w:pPr>
    </w:p>
    <w:p w14:paraId="69971F2A" w14:textId="6387C5EA" w:rsidR="00DF3C7F" w:rsidRDefault="00DF3C7F" w:rsidP="000C3A3C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顯示結果</w:t>
      </w:r>
      <w:r>
        <w:rPr>
          <w:rFonts w:eastAsia="標楷體" w:hint="eastAsia"/>
        </w:rPr>
        <w:t>:</w:t>
      </w:r>
    </w:p>
    <w:p w14:paraId="7630BBEE" w14:textId="289923DC" w:rsidR="00DF3C7F" w:rsidRDefault="001B5135" w:rsidP="000C3A3C">
      <w:pPr>
        <w:ind w:leftChars="200" w:left="480"/>
        <w:jc w:val="both"/>
        <w:rPr>
          <w:rFonts w:eastAsia="標楷體"/>
        </w:rPr>
      </w:pPr>
      <w:r w:rsidRPr="001B5135">
        <w:rPr>
          <w:rFonts w:eastAsia="標楷體"/>
          <w:noProof/>
        </w:rPr>
        <w:drawing>
          <wp:inline distT="0" distB="0" distL="0" distR="0" wp14:anchorId="160171D6" wp14:editId="19B7E633">
            <wp:extent cx="1777420" cy="2053087"/>
            <wp:effectExtent l="0" t="0" r="0" b="4445"/>
            <wp:docPr id="179555594" name="圖片 1" descr="一張含有 文字, 字型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5594" name="圖片 1" descr="一張含有 文字, 字型, 螢幕擷取畫面, 功能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886" cy="20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7A17" w14:textId="46A04F8C" w:rsidR="00DF3C7F" w:rsidRDefault="00DF3C7F" w:rsidP="00DF3C7F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DF3C7F">
        <w:rPr>
          <w:rFonts w:eastAsia="標楷體" w:hint="eastAsia"/>
        </w:rPr>
        <w:t>繪製圖表</w:t>
      </w:r>
    </w:p>
    <w:p w14:paraId="3AD0DD13" w14:textId="79A4FEAB" w:rsidR="000C3A3C" w:rsidRDefault="000C3A3C" w:rsidP="000C3A3C">
      <w:pPr>
        <w:pStyle w:val="ae"/>
        <w:ind w:leftChars="212" w:left="509"/>
        <w:jc w:val="both"/>
        <w:rPr>
          <w:rFonts w:eastAsia="標楷體" w:hint="eastAsia"/>
        </w:rPr>
      </w:pPr>
      <w:r w:rsidRPr="000C3A3C">
        <w:rPr>
          <w:rFonts w:eastAsia="標楷體"/>
        </w:rPr>
        <w:drawing>
          <wp:inline distT="0" distB="0" distL="0" distR="0" wp14:anchorId="49CADC6F" wp14:editId="7712CC93">
            <wp:extent cx="4666891" cy="2935151"/>
            <wp:effectExtent l="0" t="0" r="635" b="0"/>
            <wp:docPr id="1981257284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57284" name="圖片 1" descr="一張含有 文字, 螢幕擷取畫面, 軟體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212" cy="29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950D" w14:textId="46121D8B" w:rsidR="00DF3C7F" w:rsidRDefault="00AE0D29" w:rsidP="000C3A3C">
      <w:pPr>
        <w:pStyle w:val="ae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40043BFB" wp14:editId="462FA2DA">
            <wp:extent cx="4520242" cy="3070557"/>
            <wp:effectExtent l="0" t="0" r="0" b="0"/>
            <wp:docPr id="904331280" name="圖片 1" descr="一張含有 繪圖, 行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31280" name="圖片 1" descr="一張含有 繪圖, 行, 圖表,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497" cy="30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1B25" w14:textId="6A43BC0D" w:rsidR="00DF3C7F" w:rsidRPr="00DF3C7F" w:rsidRDefault="00DF3C7F" w:rsidP="00DF3C7F">
      <w:pPr>
        <w:pStyle w:val="ae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根據圖表，男生的癌症的數量確實比女生得癌症的數量多上不少</w:t>
      </w:r>
      <w:r w:rsidR="000C3A3C">
        <w:rPr>
          <w:rFonts w:eastAsia="標楷體" w:hint="eastAsia"/>
        </w:rPr>
        <w:t>。</w:t>
      </w:r>
      <w:r w:rsidR="00F65967">
        <w:rPr>
          <w:rFonts w:eastAsia="標楷體" w:hint="eastAsia"/>
        </w:rPr>
        <w:t>並且得到癌症的數量的確是年年攀升，須多注意身體健康。</w:t>
      </w:r>
    </w:p>
    <w:p w14:paraId="1F0CE3E9" w14:textId="6415A736" w:rsidR="00421D20" w:rsidRPr="00BE4730" w:rsidRDefault="00AE0D29" w:rsidP="00421D20">
      <w:pPr>
        <w:pStyle w:val="ae"/>
        <w:numPr>
          <w:ilvl w:val="0"/>
          <w:numId w:val="17"/>
        </w:numPr>
        <w:autoSpaceDE w:val="0"/>
        <w:snapToGrid w:val="0"/>
        <w:spacing w:beforeLines="50" w:before="180" w:line="360" w:lineRule="auto"/>
        <w:ind w:leftChars="0" w:left="567"/>
        <w:outlineLvl w:val="1"/>
        <w:rPr>
          <w:rFonts w:eastAsia="標楷體" w:cs="標楷體"/>
          <w:b/>
          <w:szCs w:val="24"/>
        </w:rPr>
      </w:pPr>
      <w:r>
        <w:rPr>
          <w:rFonts w:eastAsia="標楷體" w:cs="標楷體" w:hint="eastAsia"/>
          <w:b/>
          <w:szCs w:val="24"/>
        </w:rPr>
        <w:lastRenderedPageBreak/>
        <w:t>分析男女癌症發生數成長趨勢前三名</w:t>
      </w:r>
    </w:p>
    <w:p w14:paraId="4C902BAC" w14:textId="0C586E80" w:rsidR="00CE2658" w:rsidRDefault="00CE2658" w:rsidP="00CE2658">
      <w:pPr>
        <w:pStyle w:val="ae"/>
        <w:numPr>
          <w:ilvl w:val="0"/>
          <w:numId w:val="21"/>
        </w:numPr>
        <w:ind w:leftChars="0" w:left="567" w:hanging="342"/>
        <w:jc w:val="both"/>
        <w:rPr>
          <w:rFonts w:eastAsia="標楷體"/>
        </w:rPr>
      </w:pPr>
      <w:r w:rsidRPr="007A1885">
        <w:rPr>
          <w:rFonts w:eastAsia="標楷體" w:hint="eastAsia"/>
        </w:rPr>
        <w:t>目的</w:t>
      </w:r>
      <w:r>
        <w:rPr>
          <w:rFonts w:eastAsia="標楷體" w:hint="eastAsia"/>
        </w:rPr>
        <w:t>：</w:t>
      </w:r>
      <w:r w:rsidR="00AE0D29">
        <w:rPr>
          <w:rFonts w:eastAsia="標楷體" w:hint="eastAsia"/>
        </w:rPr>
        <w:t>找出男女生應該注意哪種癌症，預防愈加攀高的趨勢。</w:t>
      </w:r>
    </w:p>
    <w:p w14:paraId="51E85101" w14:textId="0E497BD2" w:rsidR="00876FBA" w:rsidRDefault="00876FBA" w:rsidP="00CE2658">
      <w:pPr>
        <w:pStyle w:val="ae"/>
        <w:numPr>
          <w:ilvl w:val="0"/>
          <w:numId w:val="21"/>
        </w:numPr>
        <w:ind w:leftChars="0" w:left="567" w:hanging="342"/>
        <w:jc w:val="both"/>
        <w:rPr>
          <w:rFonts w:eastAsia="標楷體"/>
        </w:rPr>
      </w:pPr>
      <w:r>
        <w:rPr>
          <w:rFonts w:eastAsia="標楷體" w:hint="eastAsia"/>
        </w:rPr>
        <w:t>程式碼檔案：</w:t>
      </w:r>
      <w:r w:rsidR="000C3A3C">
        <w:rPr>
          <w:rFonts w:eastAsia="標楷體" w:hint="eastAsia"/>
        </w:rPr>
        <w:t>m</w:t>
      </w:r>
      <w:r w:rsidR="000C3A3C">
        <w:rPr>
          <w:rFonts w:eastAsia="標楷體"/>
        </w:rPr>
        <w:t>an_woman.py</w:t>
      </w:r>
    </w:p>
    <w:p w14:paraId="5878864D" w14:textId="2949B1B6" w:rsidR="00876FBA" w:rsidRDefault="00876FBA" w:rsidP="00CE2658">
      <w:pPr>
        <w:pStyle w:val="ae"/>
        <w:numPr>
          <w:ilvl w:val="0"/>
          <w:numId w:val="21"/>
        </w:numPr>
        <w:ind w:leftChars="0" w:left="567" w:hanging="342"/>
        <w:jc w:val="both"/>
        <w:rPr>
          <w:rFonts w:eastAsia="標楷體"/>
        </w:rPr>
      </w:pPr>
      <w:r>
        <w:rPr>
          <w:rFonts w:eastAsia="標楷體"/>
        </w:rPr>
        <w:t>Import</w:t>
      </w:r>
      <w:r>
        <w:rPr>
          <w:rFonts w:eastAsia="標楷體" w:hint="eastAsia"/>
        </w:rPr>
        <w:t>套件</w:t>
      </w:r>
      <w:r>
        <w:rPr>
          <w:rFonts w:eastAsia="標楷體"/>
        </w:rPr>
        <w:t>:</w:t>
      </w:r>
      <w:r w:rsidR="00AE0D29">
        <w:rPr>
          <w:rFonts w:eastAsia="標楷體" w:hint="eastAsia"/>
        </w:rPr>
        <w:t>p</w:t>
      </w:r>
      <w:r w:rsidR="00AE0D29">
        <w:rPr>
          <w:rFonts w:eastAsia="標楷體"/>
        </w:rPr>
        <w:t>andas</w:t>
      </w:r>
      <w:r w:rsidR="001B5135">
        <w:rPr>
          <w:rFonts w:eastAsia="標楷體" w:hint="eastAsia"/>
        </w:rPr>
        <w:t>、</w:t>
      </w:r>
      <w:r w:rsidR="001B5135" w:rsidRPr="001B5135">
        <w:rPr>
          <w:rFonts w:eastAsia="標楷體"/>
        </w:rPr>
        <w:t>matplotlib</w:t>
      </w:r>
    </w:p>
    <w:p w14:paraId="22C52A3E" w14:textId="7FA93EBF" w:rsidR="00CE2658" w:rsidRDefault="00CE2658" w:rsidP="00CE2658">
      <w:pPr>
        <w:pStyle w:val="ae"/>
        <w:numPr>
          <w:ilvl w:val="0"/>
          <w:numId w:val="21"/>
        </w:numPr>
        <w:ind w:leftChars="0" w:left="567" w:hanging="342"/>
        <w:jc w:val="both"/>
        <w:rPr>
          <w:rFonts w:eastAsia="標楷體"/>
        </w:rPr>
      </w:pPr>
      <w:r>
        <w:rPr>
          <w:rFonts w:eastAsia="標楷體" w:hint="eastAsia"/>
        </w:rPr>
        <w:t>過程：</w:t>
      </w:r>
    </w:p>
    <w:p w14:paraId="19597F7F" w14:textId="77777777" w:rsidR="001B5135" w:rsidRPr="00DF3C7F" w:rsidRDefault="001B5135" w:rsidP="001B5135">
      <w:pPr>
        <w:pStyle w:val="ae"/>
        <w:numPr>
          <w:ilvl w:val="0"/>
          <w:numId w:val="24"/>
        </w:numPr>
        <w:ind w:leftChars="0"/>
        <w:jc w:val="both"/>
        <w:rPr>
          <w:rFonts w:eastAsia="標楷體"/>
        </w:rPr>
      </w:pPr>
      <w:r w:rsidRPr="00DF3C7F">
        <w:rPr>
          <w:rFonts w:eastAsia="標楷體" w:hint="eastAsia"/>
        </w:rPr>
        <w:t>資料篩選並分組</w:t>
      </w:r>
    </w:p>
    <w:p w14:paraId="197CD76C" w14:textId="6983CD96" w:rsidR="001B5135" w:rsidRPr="00067D41" w:rsidRDefault="000C3A3C" w:rsidP="001B5135">
      <w:pPr>
        <w:pStyle w:val="ae"/>
        <w:ind w:leftChars="0" w:left="0" w:firstLineChars="177" w:firstLine="425"/>
        <w:jc w:val="both"/>
        <w:rPr>
          <w:rFonts w:eastAsia="SimSun"/>
          <w:lang w:eastAsia="zh-CN"/>
        </w:rPr>
      </w:pPr>
      <w:r w:rsidRPr="000C3A3C">
        <w:rPr>
          <w:rFonts w:eastAsia="SimSun"/>
          <w:lang w:eastAsia="zh-CN"/>
        </w:rPr>
        <w:drawing>
          <wp:inline distT="0" distB="0" distL="0" distR="0" wp14:anchorId="0072F293" wp14:editId="5BC50EB2">
            <wp:extent cx="6120130" cy="805815"/>
            <wp:effectExtent l="0" t="0" r="0" b="0"/>
            <wp:docPr id="615770264" name="圖片 1" descr="一張含有 文字, 螢幕擷取畫面, 多媒體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0264" name="圖片 1" descr="一張含有 文字, 螢幕擷取畫面, 多媒體軟體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89A3" w14:textId="3193F2A5" w:rsidR="001B5135" w:rsidRDefault="001B5135" w:rsidP="001B5135">
      <w:pPr>
        <w:pStyle w:val="ae"/>
        <w:ind w:leftChars="0" w:left="0"/>
        <w:jc w:val="center"/>
        <w:rPr>
          <w:rFonts w:eastAsia="標楷體"/>
        </w:rPr>
      </w:pPr>
      <w:r>
        <w:rPr>
          <w:rFonts w:eastAsia="標楷體" w:hint="eastAsia"/>
        </w:rPr>
        <w:t>跟上面一樣先篩選並分組</w:t>
      </w:r>
    </w:p>
    <w:p w14:paraId="7E512933" w14:textId="302D881A" w:rsidR="001B5135" w:rsidRPr="00DF3C7F" w:rsidRDefault="001B5135" w:rsidP="001B5135">
      <w:pPr>
        <w:pStyle w:val="ae"/>
        <w:numPr>
          <w:ilvl w:val="0"/>
          <w:numId w:val="24"/>
        </w:numPr>
        <w:ind w:leftChars="0"/>
        <w:jc w:val="both"/>
        <w:rPr>
          <w:rFonts w:eastAsia="標楷體"/>
        </w:rPr>
      </w:pPr>
      <w:r>
        <w:rPr>
          <w:rFonts w:eastAsia="標楷體" w:hint="eastAsia"/>
        </w:rPr>
        <w:t>計算男女癌症發生數前三多</w:t>
      </w:r>
    </w:p>
    <w:p w14:paraId="0AA67474" w14:textId="036400C3" w:rsidR="001B5135" w:rsidRDefault="001B5135" w:rsidP="001B5135">
      <w:pPr>
        <w:ind w:leftChars="200" w:left="480"/>
        <w:jc w:val="both"/>
        <w:rPr>
          <w:rFonts w:eastAsia="標楷體"/>
        </w:rPr>
      </w:pPr>
      <w:r w:rsidRPr="001B5135">
        <w:rPr>
          <w:rFonts w:eastAsia="標楷體"/>
          <w:noProof/>
        </w:rPr>
        <w:drawing>
          <wp:inline distT="0" distB="0" distL="0" distR="0" wp14:anchorId="2E7DE918" wp14:editId="6CD2A6F5">
            <wp:extent cx="6120130" cy="655320"/>
            <wp:effectExtent l="0" t="0" r="0" b="0"/>
            <wp:docPr id="14244591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59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4169" w14:textId="26D89429" w:rsidR="001B5135" w:rsidRPr="00AE0D29" w:rsidRDefault="000C3A3C" w:rsidP="001B5135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挑選較多人得到的癌症</w:t>
      </w:r>
      <w:r w:rsidR="001B5135">
        <w:rPr>
          <w:rFonts w:eastAsia="標楷體" w:hint="eastAsia"/>
        </w:rPr>
        <w:t>。</w:t>
      </w:r>
    </w:p>
    <w:p w14:paraId="39B0269F" w14:textId="77777777" w:rsidR="001B5135" w:rsidRDefault="001B5135" w:rsidP="001B5135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顯示結果</w:t>
      </w:r>
      <w:r>
        <w:rPr>
          <w:rFonts w:eastAsia="標楷體" w:hint="eastAsia"/>
        </w:rPr>
        <w:t>:</w:t>
      </w:r>
    </w:p>
    <w:p w14:paraId="35C6748F" w14:textId="0158D85F" w:rsidR="001B5135" w:rsidRDefault="001B5135" w:rsidP="001B5135">
      <w:pPr>
        <w:ind w:leftChars="200" w:left="480"/>
        <w:jc w:val="both"/>
        <w:rPr>
          <w:rFonts w:eastAsia="標楷體"/>
        </w:rPr>
      </w:pPr>
      <w:r w:rsidRPr="001B5135">
        <w:rPr>
          <w:rFonts w:eastAsia="標楷體"/>
          <w:noProof/>
        </w:rPr>
        <w:drawing>
          <wp:inline distT="0" distB="0" distL="0" distR="0" wp14:anchorId="48715B40" wp14:editId="3C337549">
            <wp:extent cx="4755292" cy="792549"/>
            <wp:effectExtent l="0" t="0" r="7620" b="7620"/>
            <wp:docPr id="105098256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2562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0C7" w14:textId="77777777" w:rsidR="001B5135" w:rsidRDefault="001B5135" w:rsidP="001B5135">
      <w:pPr>
        <w:pStyle w:val="ae"/>
        <w:numPr>
          <w:ilvl w:val="0"/>
          <w:numId w:val="24"/>
        </w:numPr>
        <w:ind w:leftChars="0"/>
        <w:jc w:val="both"/>
        <w:rPr>
          <w:rFonts w:eastAsia="標楷體"/>
        </w:rPr>
      </w:pPr>
      <w:r w:rsidRPr="00DF3C7F">
        <w:rPr>
          <w:rFonts w:eastAsia="標楷體" w:hint="eastAsia"/>
        </w:rPr>
        <w:t>繪製圖表</w:t>
      </w:r>
    </w:p>
    <w:p w14:paraId="068C1670" w14:textId="3CA54816" w:rsidR="000C3A3C" w:rsidRPr="000C3A3C" w:rsidRDefault="000C3A3C" w:rsidP="000C3A3C">
      <w:pPr>
        <w:ind w:left="509"/>
        <w:jc w:val="both"/>
        <w:rPr>
          <w:rFonts w:eastAsia="標楷體" w:hint="eastAsia"/>
        </w:rPr>
      </w:pPr>
      <w:r w:rsidRPr="000C3A3C">
        <w:rPr>
          <w:rFonts w:eastAsia="標楷體"/>
        </w:rPr>
        <w:drawing>
          <wp:inline distT="0" distB="0" distL="0" distR="0" wp14:anchorId="2BCB4D02" wp14:editId="27F9BDE3">
            <wp:extent cx="5796951" cy="1355709"/>
            <wp:effectExtent l="0" t="0" r="0" b="0"/>
            <wp:docPr id="122464403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44032" name="圖片 1" descr="一張含有 文字, 字型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231" cy="13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9670" w14:textId="77777777" w:rsidR="000C3A3C" w:rsidRDefault="001B5135" w:rsidP="000C3A3C">
      <w:pPr>
        <w:pStyle w:val="ae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2B3B86B9" wp14:editId="2FFC306E">
            <wp:extent cx="5244943" cy="2734573"/>
            <wp:effectExtent l="0" t="0" r="0" b="8890"/>
            <wp:docPr id="262049678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9678" name="圖片 1" descr="一張含有 文字, 圖表, 螢幕擷取畫面, 繪圖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627" cy="27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6911" w14:textId="08DED7EA" w:rsidR="001B5135" w:rsidRDefault="000C3A3C" w:rsidP="000C3A3C">
      <w:pPr>
        <w:pStyle w:val="ae"/>
        <w:ind w:leftChars="0" w:left="0"/>
        <w:jc w:val="both"/>
        <w:rPr>
          <w:rFonts w:eastAsia="標楷體"/>
        </w:rPr>
      </w:pPr>
      <w:r w:rsidRPr="000C3A3C">
        <w:rPr>
          <w:rFonts w:eastAsia="標楷體"/>
        </w:rPr>
        <w:lastRenderedPageBreak/>
        <w:drawing>
          <wp:inline distT="0" distB="0" distL="0" distR="0" wp14:anchorId="680DD165" wp14:editId="17F75D82">
            <wp:extent cx="6120130" cy="1481455"/>
            <wp:effectExtent l="0" t="0" r="0" b="4445"/>
            <wp:docPr id="303247236" name="圖片 1" descr="一張含有 文字, 軟體, 多媒體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7236" name="圖片 1" descr="一張含有 文字, 軟體, 多媒體軟體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EFF7" w14:textId="6405C557" w:rsidR="001B5135" w:rsidRPr="001B5135" w:rsidRDefault="001B5135" w:rsidP="001B5135">
      <w:pPr>
        <w:pStyle w:val="ae"/>
        <w:ind w:leftChars="36" w:left="86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4C707531" wp14:editId="056A9E18">
            <wp:extent cx="5753819" cy="2999890"/>
            <wp:effectExtent l="0" t="0" r="0" b="0"/>
            <wp:docPr id="542400386" name="圖片 1" descr="一張含有 文字, 繪圖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00386" name="圖片 1" descr="一張含有 文字, 繪圖, 圖表, 螢幕擷取畫面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898" cy="30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4014" w14:textId="77777777" w:rsidR="00876FBA" w:rsidRDefault="00876FBA" w:rsidP="00CE2658">
      <w:pPr>
        <w:pStyle w:val="ae"/>
        <w:numPr>
          <w:ilvl w:val="0"/>
          <w:numId w:val="21"/>
        </w:numPr>
        <w:ind w:leftChars="0" w:left="567" w:hanging="342"/>
        <w:jc w:val="both"/>
        <w:rPr>
          <w:rFonts w:eastAsia="標楷體"/>
        </w:rPr>
      </w:pPr>
      <w:r>
        <w:rPr>
          <w:rFonts w:eastAsia="標楷體" w:hint="eastAsia"/>
        </w:rPr>
        <w:t>結論：</w:t>
      </w:r>
    </w:p>
    <w:p w14:paraId="5E34D0EA" w14:textId="164D4B72" w:rsidR="00BB47C9" w:rsidRPr="000C3A3C" w:rsidRDefault="001B5135" w:rsidP="000C3A3C">
      <w:pPr>
        <w:pStyle w:val="ae"/>
        <w:ind w:leftChars="0" w:left="567"/>
        <w:jc w:val="both"/>
        <w:rPr>
          <w:rFonts w:eastAsia="標楷體" w:hint="eastAsia"/>
        </w:rPr>
      </w:pPr>
      <w:r>
        <w:rPr>
          <w:rFonts w:eastAsia="標楷體" w:hint="eastAsia"/>
        </w:rPr>
        <w:t>不管男女生都要注意結直腸、肺部的癌症，結直腸就是俗稱大腸癌，其中男生要多留意肝的健康，女生則要注意乳房健康。</w:t>
      </w:r>
      <w:r w:rsidR="00F65967">
        <w:rPr>
          <w:rFonts w:eastAsia="標楷體" w:hint="eastAsia"/>
        </w:rPr>
        <w:t>這樣的數據的確應對了政府部門的資料，對預防及治療具有參考價值。</w:t>
      </w:r>
    </w:p>
    <w:p w14:paraId="7A59CAEE" w14:textId="5A2A6E72" w:rsidR="00BB47C9" w:rsidRPr="00BE4730" w:rsidRDefault="00BB47C9" w:rsidP="00BB47C9">
      <w:pPr>
        <w:pStyle w:val="ae"/>
        <w:numPr>
          <w:ilvl w:val="0"/>
          <w:numId w:val="17"/>
        </w:numPr>
        <w:autoSpaceDE w:val="0"/>
        <w:snapToGrid w:val="0"/>
        <w:spacing w:beforeLines="50" w:before="180" w:line="360" w:lineRule="auto"/>
        <w:ind w:leftChars="0" w:left="567"/>
        <w:outlineLvl w:val="1"/>
        <w:rPr>
          <w:rFonts w:eastAsia="標楷體" w:cs="標楷體"/>
          <w:b/>
          <w:szCs w:val="24"/>
        </w:rPr>
      </w:pPr>
      <w:r w:rsidRPr="00BB47C9">
        <w:rPr>
          <w:rFonts w:eastAsia="標楷體" w:cs="標楷體" w:hint="eastAsia"/>
          <w:b/>
          <w:szCs w:val="24"/>
        </w:rPr>
        <w:t>平均年齡低於</w:t>
      </w:r>
      <w:r w:rsidRPr="00BB47C9">
        <w:rPr>
          <w:rFonts w:eastAsia="標楷體" w:cs="標楷體"/>
          <w:b/>
          <w:szCs w:val="24"/>
        </w:rPr>
        <w:t>30</w:t>
      </w:r>
      <w:r w:rsidRPr="00BB47C9">
        <w:rPr>
          <w:rFonts w:eastAsia="標楷體" w:cs="標楷體" w:hint="eastAsia"/>
          <w:b/>
          <w:szCs w:val="24"/>
        </w:rPr>
        <w:t>的次數</w:t>
      </w:r>
    </w:p>
    <w:p w14:paraId="61CB0DA3" w14:textId="60C9CC36" w:rsidR="00BB47C9" w:rsidRDefault="00BB47C9" w:rsidP="000C3A3C">
      <w:pPr>
        <w:pStyle w:val="ae"/>
        <w:numPr>
          <w:ilvl w:val="0"/>
          <w:numId w:val="25"/>
        </w:numPr>
        <w:ind w:leftChars="0"/>
        <w:jc w:val="both"/>
        <w:rPr>
          <w:rFonts w:eastAsia="標楷體"/>
        </w:rPr>
      </w:pPr>
      <w:r w:rsidRPr="007A1885">
        <w:rPr>
          <w:rFonts w:eastAsia="標楷體" w:hint="eastAsia"/>
        </w:rPr>
        <w:t>目的</w:t>
      </w:r>
      <w:r>
        <w:rPr>
          <w:rFonts w:eastAsia="標楷體" w:hint="eastAsia"/>
        </w:rPr>
        <w:t>：</w:t>
      </w:r>
      <w:r w:rsidR="000C3A3C">
        <w:rPr>
          <w:rFonts w:eastAsia="標楷體" w:hint="eastAsia"/>
        </w:rPr>
        <w:t>此分析較接近我們學生族群，可以幫助學生預防現階段較可能得到的癌症</w:t>
      </w:r>
      <w:r w:rsidRPr="0099783B">
        <w:rPr>
          <w:rFonts w:eastAsia="標楷體" w:hint="eastAsia"/>
        </w:rPr>
        <w:t>。</w:t>
      </w:r>
    </w:p>
    <w:p w14:paraId="4AF3DEE4" w14:textId="037EE1CE" w:rsidR="00BB47C9" w:rsidRPr="00BB47C9" w:rsidRDefault="00BB47C9" w:rsidP="000C3A3C">
      <w:pPr>
        <w:pStyle w:val="ae"/>
        <w:numPr>
          <w:ilvl w:val="0"/>
          <w:numId w:val="25"/>
        </w:numPr>
        <w:ind w:leftChars="0"/>
        <w:jc w:val="both"/>
        <w:rPr>
          <w:rFonts w:eastAsia="標楷體"/>
        </w:rPr>
      </w:pPr>
      <w:r>
        <w:rPr>
          <w:rFonts w:eastAsia="標楷體" w:hint="eastAsia"/>
        </w:rPr>
        <w:t>程式碼檔案：</w:t>
      </w:r>
      <w:r w:rsidR="000C3A3C">
        <w:rPr>
          <w:rFonts w:eastAsia="標楷體"/>
        </w:rPr>
        <w:t>young.py</w:t>
      </w:r>
    </w:p>
    <w:p w14:paraId="650460ED" w14:textId="1EC9E232" w:rsidR="00BB47C9" w:rsidRDefault="00BB47C9" w:rsidP="000C3A3C">
      <w:pPr>
        <w:pStyle w:val="ae"/>
        <w:numPr>
          <w:ilvl w:val="0"/>
          <w:numId w:val="25"/>
        </w:numPr>
        <w:ind w:leftChars="0"/>
        <w:jc w:val="both"/>
        <w:rPr>
          <w:rFonts w:eastAsia="標楷體"/>
        </w:rPr>
      </w:pPr>
      <w:r>
        <w:rPr>
          <w:rFonts w:eastAsia="標楷體"/>
        </w:rPr>
        <w:t>Import</w:t>
      </w:r>
      <w:r>
        <w:rPr>
          <w:rFonts w:eastAsia="標楷體" w:hint="eastAsia"/>
        </w:rPr>
        <w:t>套件</w:t>
      </w:r>
      <w:r>
        <w:rPr>
          <w:rFonts w:eastAsia="標楷體"/>
        </w:rPr>
        <w:t>:</w:t>
      </w:r>
      <w:r w:rsidRPr="00BB47C9">
        <w:t xml:space="preserve"> </w:t>
      </w:r>
      <w:r w:rsidRPr="00BB47C9">
        <w:rPr>
          <w:rFonts w:eastAsia="標楷體"/>
        </w:rPr>
        <w:t>pandas</w:t>
      </w:r>
    </w:p>
    <w:p w14:paraId="3C968A3E" w14:textId="38EFF79C" w:rsidR="000C3A3C" w:rsidRDefault="00BB47C9" w:rsidP="000C3A3C">
      <w:pPr>
        <w:pStyle w:val="ae"/>
        <w:numPr>
          <w:ilvl w:val="0"/>
          <w:numId w:val="25"/>
        </w:numPr>
        <w:ind w:leftChars="0"/>
        <w:jc w:val="both"/>
        <w:rPr>
          <w:rFonts w:eastAsia="標楷體"/>
        </w:rPr>
      </w:pPr>
      <w:r>
        <w:rPr>
          <w:rFonts w:eastAsia="標楷體" w:hint="eastAsia"/>
        </w:rPr>
        <w:t>過程：</w:t>
      </w:r>
    </w:p>
    <w:p w14:paraId="7CBDEA5F" w14:textId="2E61DD52" w:rsidR="000C3A3C" w:rsidRPr="00EF4116" w:rsidRDefault="00EF4116" w:rsidP="00EF4116">
      <w:pPr>
        <w:pStyle w:val="ae"/>
        <w:numPr>
          <w:ilvl w:val="0"/>
          <w:numId w:val="26"/>
        </w:numPr>
        <w:ind w:leftChars="0"/>
        <w:jc w:val="both"/>
        <w:rPr>
          <w:rFonts w:eastAsia="標楷體" w:hint="eastAsia"/>
        </w:rPr>
      </w:pPr>
      <w:r w:rsidRPr="00EF4116">
        <w:rPr>
          <w:rFonts w:eastAsia="標楷體"/>
        </w:rPr>
        <w:drawing>
          <wp:anchor distT="0" distB="0" distL="114300" distR="114300" simplePos="0" relativeHeight="251660288" behindDoc="0" locked="0" layoutInCell="1" allowOverlap="1" wp14:anchorId="24FEA2DB" wp14:editId="5AB8BE7D">
            <wp:simplePos x="0" y="0"/>
            <wp:positionH relativeFrom="margin">
              <wp:align>left</wp:align>
            </wp:positionH>
            <wp:positionV relativeFrom="paragraph">
              <wp:posOffset>360153</wp:posOffset>
            </wp:positionV>
            <wp:extent cx="6514465" cy="405130"/>
            <wp:effectExtent l="0" t="0" r="635" b="0"/>
            <wp:wrapThrough wrapText="bothSides">
              <wp:wrapPolygon edited="0">
                <wp:start x="0" y="0"/>
                <wp:lineTo x="0" y="20313"/>
                <wp:lineTo x="21539" y="20313"/>
                <wp:lineTo x="21539" y="0"/>
                <wp:lineTo x="0" y="0"/>
              </wp:wrapPolygon>
            </wp:wrapThrough>
            <wp:docPr id="12492697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97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hint="eastAsia"/>
        </w:rPr>
        <w:t>資料篩選：</w:t>
      </w:r>
    </w:p>
    <w:p w14:paraId="49EE306E" w14:textId="2054A997" w:rsidR="00EF4116" w:rsidRDefault="00EF4116" w:rsidP="00EF4116">
      <w:pPr>
        <w:pStyle w:val="ae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找出全國、不限性別、平均年齡低於</w:t>
      </w:r>
      <w:r>
        <w:rPr>
          <w:rFonts w:eastAsia="標楷體" w:hint="eastAsia"/>
        </w:rPr>
        <w:t>30</w:t>
      </w:r>
      <w:r>
        <w:rPr>
          <w:rFonts w:eastAsia="標楷體" w:hint="eastAsia"/>
        </w:rPr>
        <w:t>歲的資料</w:t>
      </w:r>
      <w:r>
        <w:rPr>
          <w:rFonts w:eastAsia="標楷體" w:hint="eastAsia"/>
        </w:rPr>
        <w:t>。</w:t>
      </w:r>
    </w:p>
    <w:p w14:paraId="3DFE76DF" w14:textId="2173E74E" w:rsidR="00EF4116" w:rsidRPr="00EF4116" w:rsidRDefault="00EF4116" w:rsidP="00EF4116">
      <w:pPr>
        <w:pStyle w:val="ae"/>
        <w:numPr>
          <w:ilvl w:val="0"/>
          <w:numId w:val="26"/>
        </w:numPr>
        <w:ind w:leftChars="0"/>
        <w:jc w:val="both"/>
        <w:rPr>
          <w:rFonts w:eastAsia="標楷體" w:hint="eastAsia"/>
        </w:rPr>
      </w:pPr>
      <w:r w:rsidRPr="00EF4116">
        <w:rPr>
          <w:rFonts w:eastAsia="標楷體"/>
        </w:rPr>
        <w:drawing>
          <wp:anchor distT="0" distB="0" distL="114300" distR="114300" simplePos="0" relativeHeight="251659264" behindDoc="0" locked="0" layoutInCell="1" allowOverlap="1" wp14:anchorId="7A48637D" wp14:editId="70702044">
            <wp:simplePos x="0" y="0"/>
            <wp:positionH relativeFrom="column">
              <wp:posOffset>-21590</wp:posOffset>
            </wp:positionH>
            <wp:positionV relativeFrom="paragraph">
              <wp:posOffset>385445</wp:posOffset>
            </wp:positionV>
            <wp:extent cx="6532245" cy="405130"/>
            <wp:effectExtent l="0" t="0" r="1905" b="0"/>
            <wp:wrapThrough wrapText="bothSides">
              <wp:wrapPolygon edited="0">
                <wp:start x="0" y="0"/>
                <wp:lineTo x="0" y="20313"/>
                <wp:lineTo x="21543" y="20313"/>
                <wp:lineTo x="21543" y="0"/>
                <wp:lineTo x="0" y="0"/>
              </wp:wrapPolygon>
            </wp:wrapThrough>
            <wp:docPr id="2352472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723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hint="eastAsia"/>
        </w:rPr>
        <w:t>統計</w:t>
      </w:r>
    </w:p>
    <w:p w14:paraId="43225242" w14:textId="0297E7B2" w:rsidR="00EF4116" w:rsidRPr="00F65967" w:rsidRDefault="00EF4116" w:rsidP="00F65967">
      <w:pPr>
        <w:pStyle w:val="ae"/>
        <w:ind w:leftChars="0" w:left="567"/>
        <w:jc w:val="both"/>
        <w:rPr>
          <w:rFonts w:eastAsia="標楷體" w:hint="eastAsia"/>
        </w:rPr>
      </w:pPr>
      <w:r>
        <w:rPr>
          <w:rFonts w:eastAsia="標楷體" w:hint="eastAsia"/>
        </w:rPr>
        <w:t>以癌症別做分類，計算符合篩選條件的癌症別出現次數</w:t>
      </w:r>
      <w:r>
        <w:rPr>
          <w:rFonts w:eastAsia="標楷體" w:hint="eastAsia"/>
        </w:rPr>
        <w:t>。</w:t>
      </w:r>
    </w:p>
    <w:p w14:paraId="6FFFA238" w14:textId="31490F84" w:rsidR="00EF4116" w:rsidRDefault="00EF4116" w:rsidP="00EF4116">
      <w:pPr>
        <w:pStyle w:val="ae"/>
        <w:numPr>
          <w:ilvl w:val="0"/>
          <w:numId w:val="26"/>
        </w:numPr>
        <w:ind w:leftChars="0"/>
        <w:jc w:val="both"/>
        <w:rPr>
          <w:rFonts w:eastAsia="標楷體"/>
        </w:rPr>
      </w:pPr>
      <w:r w:rsidRPr="00EF4116">
        <w:rPr>
          <w:rFonts w:eastAsia="標楷體"/>
        </w:rPr>
        <w:lastRenderedPageBreak/>
        <w:drawing>
          <wp:anchor distT="0" distB="0" distL="114300" distR="114300" simplePos="0" relativeHeight="251668480" behindDoc="0" locked="0" layoutInCell="1" allowOverlap="1" wp14:anchorId="7E30A235" wp14:editId="1DD7044B">
            <wp:simplePos x="0" y="0"/>
            <wp:positionH relativeFrom="margin">
              <wp:posOffset>-211300</wp:posOffset>
            </wp:positionH>
            <wp:positionV relativeFrom="paragraph">
              <wp:posOffset>2297059</wp:posOffset>
            </wp:positionV>
            <wp:extent cx="3070860" cy="2385060"/>
            <wp:effectExtent l="0" t="0" r="0" b="0"/>
            <wp:wrapSquare wrapText="bothSides"/>
            <wp:docPr id="1503788146" name="圖片 1503788146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4304" name="圖片 1" descr="一張含有 文字, 螢幕擷取畫面, 字型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116">
        <w:rPr>
          <w:rFonts w:eastAsia="標楷體"/>
        </w:rPr>
        <w:drawing>
          <wp:anchor distT="0" distB="0" distL="114300" distR="114300" simplePos="0" relativeHeight="251664384" behindDoc="0" locked="0" layoutInCell="1" allowOverlap="1" wp14:anchorId="5D5EE934" wp14:editId="43D40BE9">
            <wp:simplePos x="0" y="0"/>
            <wp:positionH relativeFrom="margin">
              <wp:posOffset>3199297</wp:posOffset>
            </wp:positionH>
            <wp:positionV relativeFrom="paragraph">
              <wp:posOffset>2963593</wp:posOffset>
            </wp:positionV>
            <wp:extent cx="3032760" cy="1950720"/>
            <wp:effectExtent l="0" t="0" r="0" b="0"/>
            <wp:wrapSquare wrapText="bothSides"/>
            <wp:docPr id="17944538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3890" name="圖片 1" descr="一張含有 文字, 螢幕擷取畫面, 字型, 數字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116">
        <w:rPr>
          <w:rFonts w:eastAsia="標楷體"/>
        </w:rPr>
        <w:drawing>
          <wp:anchor distT="0" distB="0" distL="114300" distR="114300" simplePos="0" relativeHeight="251663360" behindDoc="0" locked="0" layoutInCell="1" allowOverlap="1" wp14:anchorId="7B2509E5" wp14:editId="08AA7485">
            <wp:simplePos x="0" y="0"/>
            <wp:positionH relativeFrom="margin">
              <wp:posOffset>3200305</wp:posOffset>
            </wp:positionH>
            <wp:positionV relativeFrom="paragraph">
              <wp:posOffset>1163475</wp:posOffset>
            </wp:positionV>
            <wp:extent cx="3032760" cy="1760220"/>
            <wp:effectExtent l="0" t="0" r="0" b="0"/>
            <wp:wrapSquare wrapText="bothSides"/>
            <wp:docPr id="98836421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64211" name="圖片 1" descr="一張含有 文字, 螢幕擷取畫面, 字型, 數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116">
        <w:drawing>
          <wp:anchor distT="0" distB="0" distL="114300" distR="114300" simplePos="0" relativeHeight="251669504" behindDoc="1" locked="0" layoutInCell="1" allowOverlap="1" wp14:anchorId="22C68045" wp14:editId="0995C7B3">
            <wp:simplePos x="0" y="0"/>
            <wp:positionH relativeFrom="margin">
              <wp:posOffset>-207034</wp:posOffset>
            </wp:positionH>
            <wp:positionV relativeFrom="paragraph">
              <wp:posOffset>1150620</wp:posOffset>
            </wp:positionV>
            <wp:extent cx="30403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519" y="21375"/>
                <wp:lineTo x="21519" y="0"/>
                <wp:lineTo x="0" y="0"/>
              </wp:wrapPolygon>
            </wp:wrapTight>
            <wp:docPr id="1986752096" name="圖片 1986752096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7473" name="圖片 1" descr="一張含有 文字, 螢幕擷取畫面, 字型, 圖表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116">
        <w:rPr>
          <w:rFonts w:eastAsia="標楷體" w:hint="eastAsia"/>
        </w:rPr>
        <w:t>顯示結果</w:t>
      </w:r>
    </w:p>
    <w:p w14:paraId="6E08C666" w14:textId="1CF4BE05" w:rsidR="00EF4116" w:rsidRPr="00EF4116" w:rsidRDefault="00EF4116" w:rsidP="00EF4116">
      <w:pPr>
        <w:jc w:val="both"/>
        <w:rPr>
          <w:rFonts w:eastAsia="標楷體" w:hint="eastAsia"/>
        </w:rPr>
      </w:pPr>
      <w:r w:rsidRPr="00EF4116">
        <w:drawing>
          <wp:anchor distT="0" distB="0" distL="114300" distR="114300" simplePos="0" relativeHeight="251658240" behindDoc="0" locked="0" layoutInCell="1" allowOverlap="1" wp14:anchorId="39502A5D" wp14:editId="54FDA6E2">
            <wp:simplePos x="0" y="0"/>
            <wp:positionH relativeFrom="page">
              <wp:posOffset>284480</wp:posOffset>
            </wp:positionH>
            <wp:positionV relativeFrom="paragraph">
              <wp:posOffset>4445</wp:posOffset>
            </wp:positionV>
            <wp:extent cx="6841490" cy="732790"/>
            <wp:effectExtent l="0" t="0" r="0" b="0"/>
            <wp:wrapThrough wrapText="bothSides">
              <wp:wrapPolygon edited="0">
                <wp:start x="0" y="0"/>
                <wp:lineTo x="0" y="20776"/>
                <wp:lineTo x="21532" y="20776"/>
                <wp:lineTo x="21532" y="0"/>
                <wp:lineTo x="0" y="0"/>
              </wp:wrapPolygon>
            </wp:wrapThrough>
            <wp:docPr id="14238774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7746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A949E" w14:textId="2FE57A03" w:rsidR="00BB47C9" w:rsidRPr="00EF4116" w:rsidRDefault="00BB47C9" w:rsidP="00EF4116">
      <w:pPr>
        <w:pStyle w:val="ae"/>
        <w:numPr>
          <w:ilvl w:val="0"/>
          <w:numId w:val="25"/>
        </w:numPr>
        <w:ind w:leftChars="0"/>
        <w:jc w:val="both"/>
        <w:rPr>
          <w:rFonts w:eastAsia="標楷體"/>
        </w:rPr>
      </w:pPr>
      <w:r w:rsidRPr="00EF4116">
        <w:rPr>
          <w:rFonts w:eastAsia="標楷體" w:hint="eastAsia"/>
        </w:rPr>
        <w:t>結論：</w:t>
      </w:r>
    </w:p>
    <w:p w14:paraId="58EFC50D" w14:textId="40927732" w:rsidR="00EF4116" w:rsidRPr="00EF4116" w:rsidRDefault="00EF4116" w:rsidP="00EF4116">
      <w:pPr>
        <w:jc w:val="both"/>
        <w:rPr>
          <w:rFonts w:eastAsia="標楷體"/>
        </w:rPr>
      </w:pPr>
      <w:r>
        <w:rPr>
          <w:rFonts w:eastAsia="標楷體" w:hint="eastAsia"/>
        </w:rPr>
        <w:t>以上是統計出來的癌症及該筆資料</w:t>
      </w:r>
      <w:r w:rsidR="00F65967">
        <w:rPr>
          <w:rFonts w:eastAsia="標楷體" w:hint="eastAsia"/>
        </w:rPr>
        <w:t>。內分泌、眼睛、白血病、其他神經系統方面的癌症在年輕族群是比較常見的病症，這可能受到現代人作息、</w:t>
      </w:r>
      <w:r w:rsidR="00F65967">
        <w:rPr>
          <w:rFonts w:eastAsia="標楷體"/>
        </w:rPr>
        <w:t>3C</w:t>
      </w:r>
      <w:r w:rsidR="00F65967">
        <w:rPr>
          <w:rFonts w:eastAsia="標楷體" w:hint="eastAsia"/>
        </w:rPr>
        <w:t>產品普及的影響。</w:t>
      </w:r>
    </w:p>
    <w:p w14:paraId="325AFE48" w14:textId="77777777" w:rsidR="00EF4116" w:rsidRPr="00EF4116" w:rsidRDefault="00EF4116" w:rsidP="00EF4116">
      <w:pPr>
        <w:jc w:val="both"/>
        <w:rPr>
          <w:rFonts w:eastAsia="標楷體" w:hint="eastAsia"/>
        </w:rPr>
      </w:pPr>
    </w:p>
    <w:p w14:paraId="6034D744" w14:textId="7F128719" w:rsidR="0094799C" w:rsidRPr="0094799C" w:rsidRDefault="0094799C" w:rsidP="0094799C">
      <w:pPr>
        <w:autoSpaceDE w:val="0"/>
        <w:snapToGrid w:val="0"/>
        <w:rPr>
          <w:rFonts w:eastAsia="標楷體" w:cs="標楷體"/>
          <w:b/>
          <w:color w:val="FF0000"/>
          <w:szCs w:val="24"/>
        </w:rPr>
      </w:pPr>
      <w:r w:rsidRPr="0094799C">
        <w:rPr>
          <w:rFonts w:eastAsia="標楷體" w:cs="標楷體" w:hint="eastAsia"/>
          <w:b/>
          <w:color w:val="FF0000"/>
          <w:szCs w:val="24"/>
        </w:rPr>
        <w:t>備註</w:t>
      </w:r>
      <w:r w:rsidRPr="0094799C">
        <w:rPr>
          <w:rFonts w:eastAsia="標楷體" w:cs="標楷體" w:hint="eastAsia"/>
          <w:b/>
          <w:color w:val="FF0000"/>
          <w:szCs w:val="24"/>
        </w:rPr>
        <w:t>:</w:t>
      </w:r>
    </w:p>
    <w:p w14:paraId="66333247" w14:textId="3A83CA03" w:rsidR="0094799C" w:rsidRDefault="0094799C" w:rsidP="0094799C">
      <w:pPr>
        <w:autoSpaceDE w:val="0"/>
        <w:snapToGrid w:val="0"/>
        <w:ind w:left="283" w:hangingChars="118" w:hanging="283"/>
        <w:rPr>
          <w:rFonts w:eastAsia="標楷體" w:cs="標楷體"/>
          <w:color w:val="0070C0"/>
          <w:szCs w:val="24"/>
        </w:rPr>
      </w:pPr>
      <w:r w:rsidRPr="0094799C">
        <w:rPr>
          <w:rFonts w:eastAsia="標楷體" w:cs="標楷體" w:hint="eastAsia"/>
          <w:color w:val="0070C0"/>
          <w:szCs w:val="24"/>
        </w:rPr>
        <w:t>1</w:t>
      </w:r>
      <w:r w:rsidRPr="0094799C">
        <w:rPr>
          <w:rFonts w:eastAsia="標楷體" w:cs="標楷體"/>
          <w:color w:val="0070C0"/>
          <w:szCs w:val="24"/>
        </w:rPr>
        <w:t xml:space="preserve">. </w:t>
      </w:r>
      <w:r w:rsidRPr="0094799C">
        <w:rPr>
          <w:rFonts w:eastAsia="標楷體" w:cs="標楷體" w:hint="eastAsia"/>
          <w:color w:val="0070C0"/>
          <w:szCs w:val="24"/>
        </w:rPr>
        <w:t>期末報告繳交時間</w:t>
      </w:r>
      <w:r w:rsidRPr="0094799C">
        <w:rPr>
          <w:rFonts w:eastAsia="標楷體" w:cs="標楷體" w:hint="eastAsia"/>
          <w:color w:val="0070C0"/>
          <w:szCs w:val="24"/>
        </w:rPr>
        <w:t>:</w:t>
      </w:r>
      <w:r w:rsidRPr="0094799C">
        <w:rPr>
          <w:rFonts w:eastAsia="標楷體" w:cs="標楷體"/>
          <w:color w:val="0070C0"/>
          <w:szCs w:val="24"/>
        </w:rPr>
        <w:t xml:space="preserve"> 113</w:t>
      </w:r>
      <w:r w:rsidRPr="0094799C">
        <w:rPr>
          <w:rFonts w:eastAsia="標楷體" w:cs="標楷體" w:hint="eastAsia"/>
          <w:color w:val="0070C0"/>
          <w:szCs w:val="24"/>
        </w:rPr>
        <w:t>年</w:t>
      </w:r>
      <w:r w:rsidRPr="0094799C">
        <w:rPr>
          <w:rFonts w:eastAsia="標楷體" w:cs="標楷體"/>
          <w:color w:val="0070C0"/>
          <w:szCs w:val="24"/>
        </w:rPr>
        <w:t xml:space="preserve"> 1 </w:t>
      </w:r>
      <w:r w:rsidRPr="0094799C">
        <w:rPr>
          <w:rFonts w:eastAsia="標楷體" w:cs="標楷體" w:hint="eastAsia"/>
          <w:color w:val="0070C0"/>
          <w:szCs w:val="24"/>
        </w:rPr>
        <w:t>月</w:t>
      </w:r>
      <w:r w:rsidRPr="0094799C">
        <w:rPr>
          <w:rFonts w:eastAsia="標楷體" w:cs="標楷體"/>
          <w:color w:val="0070C0"/>
          <w:szCs w:val="24"/>
        </w:rPr>
        <w:t xml:space="preserve"> 9 </w:t>
      </w:r>
      <w:r w:rsidRPr="0094799C">
        <w:rPr>
          <w:rFonts w:eastAsia="標楷體" w:cs="標楷體" w:hint="eastAsia"/>
          <w:color w:val="0070C0"/>
          <w:szCs w:val="24"/>
        </w:rPr>
        <w:t>日</w:t>
      </w:r>
      <w:r>
        <w:rPr>
          <w:rFonts w:eastAsia="標楷體" w:cs="標楷體" w:hint="eastAsia"/>
          <w:color w:val="0070C0"/>
          <w:szCs w:val="24"/>
        </w:rPr>
        <w:t>2</w:t>
      </w:r>
      <w:r>
        <w:rPr>
          <w:rFonts w:eastAsia="標楷體" w:cs="標楷體"/>
          <w:color w:val="0070C0"/>
          <w:szCs w:val="24"/>
        </w:rPr>
        <w:t>3:59</w:t>
      </w:r>
      <w:r>
        <w:rPr>
          <w:rFonts w:eastAsia="標楷體" w:cs="標楷體" w:hint="eastAsia"/>
          <w:color w:val="0070C0"/>
          <w:szCs w:val="24"/>
        </w:rPr>
        <w:t>分，上傳至智慧大師（若檔案太大無法上傳，請提供下載連結）。</w:t>
      </w:r>
    </w:p>
    <w:p w14:paraId="551CC12E" w14:textId="060CB75B" w:rsidR="0094799C" w:rsidRDefault="0094799C" w:rsidP="0094799C">
      <w:pPr>
        <w:autoSpaceDE w:val="0"/>
        <w:snapToGrid w:val="0"/>
        <w:ind w:left="283" w:hangingChars="118" w:hanging="283"/>
        <w:rPr>
          <w:rFonts w:eastAsia="標楷體" w:cs="標楷體"/>
          <w:color w:val="0070C0"/>
          <w:szCs w:val="24"/>
        </w:rPr>
      </w:pPr>
      <w:r>
        <w:rPr>
          <w:rFonts w:eastAsia="標楷體" w:cs="標楷體" w:hint="eastAsia"/>
          <w:color w:val="0070C0"/>
          <w:szCs w:val="24"/>
        </w:rPr>
        <w:t>2</w:t>
      </w:r>
      <w:r>
        <w:rPr>
          <w:rFonts w:eastAsia="標楷體" w:cs="標楷體"/>
          <w:color w:val="0070C0"/>
          <w:szCs w:val="24"/>
        </w:rPr>
        <w:t xml:space="preserve">. </w:t>
      </w:r>
      <w:r>
        <w:rPr>
          <w:rFonts w:eastAsia="標楷體" w:cs="標楷體" w:hint="eastAsia"/>
          <w:color w:val="0070C0"/>
          <w:szCs w:val="24"/>
        </w:rPr>
        <w:t>使用</w:t>
      </w:r>
      <w:proofErr w:type="gramStart"/>
      <w:r>
        <w:rPr>
          <w:rFonts w:eastAsia="標楷體" w:cs="標楷體" w:hint="eastAsia"/>
          <w:color w:val="0070C0"/>
          <w:szCs w:val="24"/>
        </w:rPr>
        <w:t>資料集請依</w:t>
      </w:r>
      <w:proofErr w:type="gramEnd"/>
      <w:r>
        <w:rPr>
          <w:rFonts w:eastAsia="標楷體" w:cs="標楷體" w:hint="eastAsia"/>
          <w:color w:val="0070C0"/>
          <w:szCs w:val="24"/>
        </w:rPr>
        <w:t>學號尾數</w:t>
      </w:r>
      <w:r>
        <w:rPr>
          <w:rFonts w:eastAsia="標楷體" w:cs="標楷體" w:hint="eastAsia"/>
          <w:color w:val="0070C0"/>
          <w:szCs w:val="24"/>
        </w:rPr>
        <w:t>%</w:t>
      </w:r>
      <w:r>
        <w:rPr>
          <w:rFonts w:eastAsia="標楷體" w:cs="標楷體"/>
          <w:color w:val="0070C0"/>
          <w:szCs w:val="24"/>
        </w:rPr>
        <w:t xml:space="preserve">4 </w:t>
      </w:r>
      <w:r>
        <w:rPr>
          <w:rFonts w:eastAsia="標楷體" w:cs="標楷體" w:hint="eastAsia"/>
          <w:color w:val="0070C0"/>
          <w:szCs w:val="24"/>
        </w:rPr>
        <w:t>的編號。</w:t>
      </w:r>
      <w:r>
        <w:rPr>
          <w:rFonts w:eastAsia="標楷體" w:cs="標楷體"/>
          <w:color w:val="0070C0"/>
          <w:szCs w:val="24"/>
        </w:rPr>
        <w:t>0-&gt;</w:t>
      </w:r>
      <w:r w:rsidRPr="0094799C">
        <w:rPr>
          <w:rFonts w:eastAsia="標楷體" w:cs="標楷體" w:hint="eastAsia"/>
          <w:color w:val="0070C0"/>
          <w:szCs w:val="24"/>
        </w:rPr>
        <w:t>期末報告資料集</w:t>
      </w:r>
      <w:r w:rsidRPr="0094799C">
        <w:rPr>
          <w:rFonts w:eastAsia="標楷體" w:cs="標楷體"/>
          <w:color w:val="0070C0"/>
          <w:szCs w:val="24"/>
        </w:rPr>
        <w:t>_0</w:t>
      </w:r>
      <w:r>
        <w:rPr>
          <w:rFonts w:eastAsia="標楷體" w:cs="標楷體" w:hint="eastAsia"/>
          <w:color w:val="0070C0"/>
          <w:szCs w:val="24"/>
        </w:rPr>
        <w:t>、</w:t>
      </w:r>
      <w:r>
        <w:rPr>
          <w:rFonts w:eastAsia="標楷體" w:cs="標楷體" w:hint="eastAsia"/>
          <w:color w:val="0070C0"/>
          <w:szCs w:val="24"/>
        </w:rPr>
        <w:t>1</w:t>
      </w:r>
      <w:r>
        <w:rPr>
          <w:rFonts w:eastAsia="標楷體" w:cs="標楷體"/>
          <w:color w:val="0070C0"/>
          <w:szCs w:val="24"/>
        </w:rPr>
        <w:t>-&gt;</w:t>
      </w:r>
      <w:r w:rsidRPr="0094799C">
        <w:rPr>
          <w:rFonts w:eastAsia="標楷體" w:cs="標楷體" w:hint="eastAsia"/>
          <w:color w:val="0070C0"/>
          <w:szCs w:val="24"/>
        </w:rPr>
        <w:t>期末報告資料集</w:t>
      </w:r>
      <w:r w:rsidRPr="0094799C">
        <w:rPr>
          <w:rFonts w:eastAsia="標楷體" w:cs="標楷體"/>
          <w:color w:val="0070C0"/>
          <w:szCs w:val="24"/>
        </w:rPr>
        <w:t>_</w:t>
      </w:r>
      <w:r>
        <w:rPr>
          <w:rFonts w:eastAsia="標楷體" w:cs="標楷體"/>
          <w:color w:val="0070C0"/>
          <w:szCs w:val="24"/>
        </w:rPr>
        <w:t>1…</w:t>
      </w:r>
    </w:p>
    <w:p w14:paraId="4B2BF76C" w14:textId="4E99FC50" w:rsidR="00956875" w:rsidRDefault="0094799C" w:rsidP="0094799C">
      <w:pPr>
        <w:autoSpaceDE w:val="0"/>
        <w:snapToGrid w:val="0"/>
        <w:ind w:left="283" w:hangingChars="118" w:hanging="283"/>
        <w:rPr>
          <w:rFonts w:eastAsia="標楷體" w:cs="標楷體"/>
          <w:color w:val="0070C0"/>
          <w:szCs w:val="24"/>
        </w:rPr>
      </w:pPr>
      <w:r>
        <w:rPr>
          <w:rFonts w:eastAsia="標楷體" w:cs="標楷體"/>
          <w:color w:val="0070C0"/>
          <w:szCs w:val="24"/>
        </w:rPr>
        <w:t xml:space="preserve">3. </w:t>
      </w:r>
      <w:r>
        <w:rPr>
          <w:rFonts w:eastAsia="標楷體" w:cs="標楷體" w:hint="eastAsia"/>
          <w:color w:val="0070C0"/>
          <w:szCs w:val="24"/>
        </w:rPr>
        <w:t>將所有資料存放在資料夾內［</w:t>
      </w:r>
      <w:r>
        <w:rPr>
          <w:rFonts w:eastAsia="標楷體" w:cs="標楷體" w:hint="eastAsia"/>
          <w:color w:val="0070C0"/>
          <w:szCs w:val="24"/>
        </w:rPr>
        <w:t>s</w:t>
      </w:r>
      <w:r>
        <w:rPr>
          <w:rFonts w:eastAsia="標楷體" w:cs="標楷體" w:hint="eastAsia"/>
          <w:color w:val="0070C0"/>
          <w:szCs w:val="24"/>
        </w:rPr>
        <w:t>學號</w:t>
      </w:r>
      <w:r>
        <w:rPr>
          <w:rFonts w:eastAsia="標楷體" w:cs="標楷體"/>
          <w:color w:val="0070C0"/>
          <w:szCs w:val="24"/>
        </w:rPr>
        <w:t>_</w:t>
      </w:r>
      <w:r>
        <w:rPr>
          <w:rFonts w:eastAsia="標楷體" w:cs="標楷體" w:hint="eastAsia"/>
          <w:color w:val="0070C0"/>
          <w:szCs w:val="24"/>
        </w:rPr>
        <w:t>p</w:t>
      </w:r>
      <w:r>
        <w:rPr>
          <w:rFonts w:eastAsia="標楷體" w:cs="標楷體"/>
          <w:color w:val="0070C0"/>
          <w:szCs w:val="24"/>
        </w:rPr>
        <w:t>ython</w:t>
      </w:r>
      <w:r>
        <w:rPr>
          <w:rFonts w:eastAsia="標楷體" w:cs="標楷體" w:hint="eastAsia"/>
          <w:color w:val="0070C0"/>
          <w:szCs w:val="24"/>
        </w:rPr>
        <w:t>期末］。包含資料：期末報告</w:t>
      </w:r>
      <w:r>
        <w:rPr>
          <w:rFonts w:eastAsia="標楷體" w:cs="標楷體" w:hint="eastAsia"/>
          <w:color w:val="0070C0"/>
          <w:szCs w:val="24"/>
        </w:rPr>
        <w:t>W</w:t>
      </w:r>
      <w:r>
        <w:rPr>
          <w:rFonts w:eastAsia="標楷體" w:cs="標楷體"/>
          <w:color w:val="0070C0"/>
          <w:szCs w:val="24"/>
        </w:rPr>
        <w:t>ord</w:t>
      </w:r>
      <w:r>
        <w:rPr>
          <w:rFonts w:eastAsia="標楷體" w:cs="標楷體" w:hint="eastAsia"/>
          <w:color w:val="0070C0"/>
          <w:szCs w:val="24"/>
        </w:rPr>
        <w:t>檔、原資料集、</w:t>
      </w:r>
      <w:r>
        <w:rPr>
          <w:rFonts w:eastAsia="標楷體" w:cs="標楷體" w:hint="eastAsia"/>
          <w:color w:val="0070C0"/>
          <w:szCs w:val="24"/>
        </w:rPr>
        <w:t>.</w:t>
      </w:r>
      <w:proofErr w:type="spellStart"/>
      <w:r>
        <w:rPr>
          <w:rFonts w:eastAsia="標楷體" w:cs="標楷體"/>
          <w:color w:val="0070C0"/>
          <w:szCs w:val="24"/>
        </w:rPr>
        <w:t>py</w:t>
      </w:r>
      <w:proofErr w:type="spellEnd"/>
      <w:r>
        <w:rPr>
          <w:rFonts w:eastAsia="標楷體" w:cs="標楷體" w:hint="eastAsia"/>
          <w:color w:val="0070C0"/>
          <w:szCs w:val="24"/>
        </w:rPr>
        <w:t>程式檔、產出的</w:t>
      </w:r>
      <w:r>
        <w:rPr>
          <w:rFonts w:eastAsia="標楷體" w:cs="標楷體" w:hint="eastAsia"/>
          <w:color w:val="0070C0"/>
          <w:szCs w:val="24"/>
        </w:rPr>
        <w:t>e</w:t>
      </w:r>
      <w:r>
        <w:rPr>
          <w:rFonts w:eastAsia="標楷體" w:cs="標楷體"/>
          <w:color w:val="0070C0"/>
          <w:szCs w:val="24"/>
        </w:rPr>
        <w:t xml:space="preserve">xcel, </w:t>
      </w:r>
      <w:r>
        <w:rPr>
          <w:rFonts w:eastAsia="標楷體" w:cs="標楷體" w:hint="eastAsia"/>
          <w:color w:val="0070C0"/>
          <w:szCs w:val="24"/>
        </w:rPr>
        <w:t>c</w:t>
      </w:r>
      <w:r>
        <w:rPr>
          <w:rFonts w:eastAsia="標楷體" w:cs="標楷體"/>
          <w:color w:val="0070C0"/>
          <w:szCs w:val="24"/>
        </w:rPr>
        <w:t xml:space="preserve">sv, </w:t>
      </w:r>
      <w:r>
        <w:rPr>
          <w:rFonts w:eastAsia="標楷體" w:cs="標楷體" w:hint="eastAsia"/>
          <w:color w:val="0070C0"/>
          <w:szCs w:val="24"/>
        </w:rPr>
        <w:t>圖檔</w:t>
      </w:r>
      <w:r>
        <w:rPr>
          <w:rFonts w:eastAsia="標楷體" w:cs="標楷體" w:hint="eastAsia"/>
          <w:color w:val="0070C0"/>
          <w:szCs w:val="24"/>
        </w:rPr>
        <w:t>,</w:t>
      </w:r>
      <w:r>
        <w:rPr>
          <w:rFonts w:eastAsia="標楷體" w:cs="標楷體"/>
          <w:color w:val="0070C0"/>
          <w:szCs w:val="24"/>
        </w:rPr>
        <w:t>… )</w:t>
      </w:r>
      <w:r>
        <w:rPr>
          <w:rFonts w:eastAsia="標楷體" w:cs="標楷體" w:hint="eastAsia"/>
          <w:color w:val="0070C0"/>
          <w:szCs w:val="24"/>
        </w:rPr>
        <w:t>並壓縮後上傳。</w:t>
      </w:r>
    </w:p>
    <w:p w14:paraId="69BC916C" w14:textId="77777777" w:rsidR="0094799C" w:rsidRPr="0094799C" w:rsidRDefault="0094799C" w:rsidP="00F65967">
      <w:pPr>
        <w:autoSpaceDE w:val="0"/>
        <w:snapToGrid w:val="0"/>
        <w:rPr>
          <w:rFonts w:eastAsia="標楷體" w:cs="標楷體" w:hint="eastAsia"/>
          <w:color w:val="0070C0"/>
          <w:szCs w:val="24"/>
        </w:rPr>
      </w:pPr>
    </w:p>
    <w:sectPr w:rsidR="0094799C" w:rsidRPr="0094799C" w:rsidSect="0099783B">
      <w:pgSz w:w="11906" w:h="16838"/>
      <w:pgMar w:top="1134" w:right="1134" w:bottom="1134" w:left="1134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532B" w14:textId="77777777" w:rsidR="00D00711" w:rsidRDefault="00D00711" w:rsidP="00A72954">
      <w:r>
        <w:separator/>
      </w:r>
    </w:p>
  </w:endnote>
  <w:endnote w:type="continuationSeparator" w:id="0">
    <w:p w14:paraId="1BE11936" w14:textId="77777777" w:rsidR="00D00711" w:rsidRDefault="00D00711" w:rsidP="00A7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新細明體"/>
    <w:charset w:val="88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新細明體;PMingLiU">
    <w:altName w:val="新細明體"/>
    <w:panose1 w:val="00000000000000000000"/>
    <w:charset w:val="88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iberation Sans">
    <w:altName w:val="微軟正黑體"/>
    <w:charset w:val="88"/>
    <w:family w:val="swiss"/>
    <w:pitch w:val="variable"/>
    <w:sig w:usb0="E0000AFF" w:usb1="500078FF" w:usb2="00000021" w:usb3="00000000" w:csb0="000001B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640E" w14:textId="77777777" w:rsidR="00D00711" w:rsidRDefault="00D00711" w:rsidP="00A72954">
      <w:r>
        <w:separator/>
      </w:r>
    </w:p>
  </w:footnote>
  <w:footnote w:type="continuationSeparator" w:id="0">
    <w:p w14:paraId="55038FED" w14:textId="77777777" w:rsidR="00D00711" w:rsidRDefault="00D00711" w:rsidP="00A72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6BCE"/>
    <w:multiLevelType w:val="hybridMultilevel"/>
    <w:tmpl w:val="48C8AA64"/>
    <w:lvl w:ilvl="0" w:tplc="3ACE7D6E">
      <w:start w:val="1"/>
      <w:numFmt w:val="taiwaneseCountingThousand"/>
      <w:lvlText w:val="(%1)"/>
      <w:lvlJc w:val="left"/>
      <w:pPr>
        <w:ind w:left="965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72C31"/>
    <w:multiLevelType w:val="multilevel"/>
    <w:tmpl w:val="1A1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1827"/>
    <w:multiLevelType w:val="hybridMultilevel"/>
    <w:tmpl w:val="A9BC1BD4"/>
    <w:lvl w:ilvl="0" w:tplc="D19A93B0">
      <w:start w:val="1"/>
      <w:numFmt w:val="bullet"/>
      <w:lvlText w:val="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3" w15:restartNumberingAfterBreak="0">
    <w:nsid w:val="10B943ED"/>
    <w:multiLevelType w:val="hybridMultilevel"/>
    <w:tmpl w:val="94588D70"/>
    <w:lvl w:ilvl="0" w:tplc="E95E8092">
      <w:start w:val="1"/>
      <w:numFmt w:val="decimal"/>
      <w:lvlText w:val="(%1)."/>
      <w:lvlJc w:val="left"/>
      <w:pPr>
        <w:ind w:left="989" w:hanging="48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1349" w:hanging="36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94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2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0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8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6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4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29" w:hanging="480"/>
      </w:pPr>
      <w:rPr>
        <w:rFonts w:ascii="Wingdings" w:hAnsi="Wingdings" w:hint="default"/>
      </w:rPr>
    </w:lvl>
  </w:abstractNum>
  <w:abstractNum w:abstractNumId="4" w15:restartNumberingAfterBreak="0">
    <w:nsid w:val="16811079"/>
    <w:multiLevelType w:val="hybridMultilevel"/>
    <w:tmpl w:val="111EF642"/>
    <w:lvl w:ilvl="0" w:tplc="0409000F">
      <w:start w:val="1"/>
      <w:numFmt w:val="decimal"/>
      <w:lvlText w:val="%1."/>
      <w:lvlJc w:val="left"/>
      <w:pPr>
        <w:ind w:left="989" w:hanging="480"/>
      </w:pPr>
      <w:rPr>
        <w:rFonts w:hint="default"/>
      </w:rPr>
    </w:lvl>
    <w:lvl w:ilvl="1" w:tplc="E1809D24">
      <w:start w:val="1"/>
      <w:numFmt w:val="decimal"/>
      <w:lvlText w:val="(%2)"/>
      <w:lvlJc w:val="left"/>
      <w:pPr>
        <w:ind w:left="1349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9" w:hanging="480"/>
      </w:pPr>
      <w:rPr>
        <w:rFonts w:ascii="Wingdings" w:hAnsi="Wingdings" w:hint="default"/>
      </w:rPr>
    </w:lvl>
  </w:abstractNum>
  <w:abstractNum w:abstractNumId="5" w15:restartNumberingAfterBreak="0">
    <w:nsid w:val="1ECA63CC"/>
    <w:multiLevelType w:val="hybridMultilevel"/>
    <w:tmpl w:val="A1D28E8E"/>
    <w:lvl w:ilvl="0" w:tplc="63540750">
      <w:start w:val="1"/>
      <w:numFmt w:val="bullet"/>
      <w:lvlText w:val="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6" w15:restartNumberingAfterBreak="0">
    <w:nsid w:val="224A3175"/>
    <w:multiLevelType w:val="hybridMultilevel"/>
    <w:tmpl w:val="48EABB2E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7" w15:restartNumberingAfterBreak="0">
    <w:nsid w:val="234E2322"/>
    <w:multiLevelType w:val="multilevel"/>
    <w:tmpl w:val="0B08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B4E45"/>
    <w:multiLevelType w:val="hybridMultilevel"/>
    <w:tmpl w:val="9E1E4C10"/>
    <w:lvl w:ilvl="0" w:tplc="E95E8092">
      <w:start w:val="1"/>
      <w:numFmt w:val="decimal"/>
      <w:lvlText w:val="(%1)."/>
      <w:lvlJc w:val="left"/>
      <w:pPr>
        <w:ind w:left="989" w:hanging="48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1349" w:hanging="36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94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2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0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8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6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4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29" w:hanging="480"/>
      </w:pPr>
      <w:rPr>
        <w:rFonts w:ascii="Wingdings" w:hAnsi="Wingdings" w:hint="default"/>
      </w:rPr>
    </w:lvl>
  </w:abstractNum>
  <w:abstractNum w:abstractNumId="9" w15:restartNumberingAfterBreak="0">
    <w:nsid w:val="2C8C2780"/>
    <w:multiLevelType w:val="hybridMultilevel"/>
    <w:tmpl w:val="F99684B8"/>
    <w:lvl w:ilvl="0" w:tplc="A7F03F2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FB33FF"/>
    <w:multiLevelType w:val="multilevel"/>
    <w:tmpl w:val="F16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B7415"/>
    <w:multiLevelType w:val="hybridMultilevel"/>
    <w:tmpl w:val="6BA055E6"/>
    <w:lvl w:ilvl="0" w:tplc="7DB861DA">
      <w:start w:val="1"/>
      <w:numFmt w:val="taiwaneseCountingThousand"/>
      <w:lvlText w:val="%1、"/>
      <w:lvlJc w:val="left"/>
      <w:pPr>
        <w:ind w:left="555" w:hanging="555"/>
      </w:pPr>
      <w:rPr>
        <w:rFonts w:hint="default"/>
      </w:rPr>
    </w:lvl>
    <w:lvl w:ilvl="1" w:tplc="E42E7204">
      <w:start w:val="1"/>
      <w:numFmt w:val="decimalFullWidth"/>
      <w:lvlText w:val="%2．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127E6B"/>
    <w:multiLevelType w:val="hybridMultilevel"/>
    <w:tmpl w:val="48463022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3" w15:restartNumberingAfterBreak="0">
    <w:nsid w:val="42E87BDB"/>
    <w:multiLevelType w:val="hybridMultilevel"/>
    <w:tmpl w:val="5E6CDF46"/>
    <w:lvl w:ilvl="0" w:tplc="CB785AC2">
      <w:start w:val="1"/>
      <w:numFmt w:val="decimal"/>
      <w:lvlText w:val="%1.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9" w:hanging="480"/>
      </w:pPr>
    </w:lvl>
    <w:lvl w:ilvl="2" w:tplc="0409001B" w:tentative="1">
      <w:start w:val="1"/>
      <w:numFmt w:val="lowerRoman"/>
      <w:lvlText w:val="%3."/>
      <w:lvlJc w:val="right"/>
      <w:pPr>
        <w:ind w:left="1949" w:hanging="480"/>
      </w:pPr>
    </w:lvl>
    <w:lvl w:ilvl="3" w:tplc="0409000F" w:tentative="1">
      <w:start w:val="1"/>
      <w:numFmt w:val="decimal"/>
      <w:lvlText w:val="%4."/>
      <w:lvlJc w:val="left"/>
      <w:pPr>
        <w:ind w:left="24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9" w:hanging="480"/>
      </w:pPr>
    </w:lvl>
    <w:lvl w:ilvl="5" w:tplc="0409001B" w:tentative="1">
      <w:start w:val="1"/>
      <w:numFmt w:val="lowerRoman"/>
      <w:lvlText w:val="%6."/>
      <w:lvlJc w:val="right"/>
      <w:pPr>
        <w:ind w:left="3389" w:hanging="480"/>
      </w:pPr>
    </w:lvl>
    <w:lvl w:ilvl="6" w:tplc="0409000F" w:tentative="1">
      <w:start w:val="1"/>
      <w:numFmt w:val="decimal"/>
      <w:lvlText w:val="%7."/>
      <w:lvlJc w:val="left"/>
      <w:pPr>
        <w:ind w:left="38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9" w:hanging="480"/>
      </w:pPr>
    </w:lvl>
    <w:lvl w:ilvl="8" w:tplc="0409001B" w:tentative="1">
      <w:start w:val="1"/>
      <w:numFmt w:val="lowerRoman"/>
      <w:lvlText w:val="%9."/>
      <w:lvlJc w:val="right"/>
      <w:pPr>
        <w:ind w:left="4829" w:hanging="480"/>
      </w:pPr>
    </w:lvl>
  </w:abstractNum>
  <w:abstractNum w:abstractNumId="14" w15:restartNumberingAfterBreak="0">
    <w:nsid w:val="48EF3C85"/>
    <w:multiLevelType w:val="hybridMultilevel"/>
    <w:tmpl w:val="BAACF232"/>
    <w:lvl w:ilvl="0" w:tplc="99B414D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37" w:hanging="480"/>
      </w:pPr>
    </w:lvl>
    <w:lvl w:ilvl="2" w:tplc="0409001B" w:tentative="1">
      <w:start w:val="1"/>
      <w:numFmt w:val="lowerRoman"/>
      <w:lvlText w:val="%3."/>
      <w:lvlJc w:val="right"/>
      <w:pPr>
        <w:ind w:left="2517" w:hanging="480"/>
      </w:pPr>
    </w:lvl>
    <w:lvl w:ilvl="3" w:tplc="0409000F" w:tentative="1">
      <w:start w:val="1"/>
      <w:numFmt w:val="decimal"/>
      <w:lvlText w:val="%4."/>
      <w:lvlJc w:val="left"/>
      <w:pPr>
        <w:ind w:left="2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7" w:hanging="480"/>
      </w:pPr>
    </w:lvl>
    <w:lvl w:ilvl="5" w:tplc="0409001B" w:tentative="1">
      <w:start w:val="1"/>
      <w:numFmt w:val="lowerRoman"/>
      <w:lvlText w:val="%6."/>
      <w:lvlJc w:val="right"/>
      <w:pPr>
        <w:ind w:left="3957" w:hanging="480"/>
      </w:pPr>
    </w:lvl>
    <w:lvl w:ilvl="6" w:tplc="0409000F" w:tentative="1">
      <w:start w:val="1"/>
      <w:numFmt w:val="decimal"/>
      <w:lvlText w:val="%7."/>
      <w:lvlJc w:val="left"/>
      <w:pPr>
        <w:ind w:left="4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7" w:hanging="480"/>
      </w:pPr>
    </w:lvl>
    <w:lvl w:ilvl="8" w:tplc="0409001B" w:tentative="1">
      <w:start w:val="1"/>
      <w:numFmt w:val="lowerRoman"/>
      <w:lvlText w:val="%9."/>
      <w:lvlJc w:val="right"/>
      <w:pPr>
        <w:ind w:left="5397" w:hanging="480"/>
      </w:pPr>
    </w:lvl>
  </w:abstractNum>
  <w:abstractNum w:abstractNumId="15" w15:restartNumberingAfterBreak="0">
    <w:nsid w:val="55F32219"/>
    <w:multiLevelType w:val="multilevel"/>
    <w:tmpl w:val="93C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B7973"/>
    <w:multiLevelType w:val="hybridMultilevel"/>
    <w:tmpl w:val="F99684B8"/>
    <w:lvl w:ilvl="0" w:tplc="A7F03F2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7F36BF"/>
    <w:multiLevelType w:val="hybridMultilevel"/>
    <w:tmpl w:val="118C86E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8" w15:restartNumberingAfterBreak="0">
    <w:nsid w:val="5CC117AE"/>
    <w:multiLevelType w:val="hybridMultilevel"/>
    <w:tmpl w:val="4E3A7288"/>
    <w:lvl w:ilvl="0" w:tplc="58A41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10F80"/>
    <w:multiLevelType w:val="hybridMultilevel"/>
    <w:tmpl w:val="A2F624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636B6E"/>
    <w:multiLevelType w:val="hybridMultilevel"/>
    <w:tmpl w:val="39002728"/>
    <w:lvl w:ilvl="0" w:tplc="E95E8092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27F5BA9"/>
    <w:multiLevelType w:val="hybridMultilevel"/>
    <w:tmpl w:val="1FF083E8"/>
    <w:lvl w:ilvl="0" w:tplc="0409000F">
      <w:start w:val="1"/>
      <w:numFmt w:val="decimal"/>
      <w:lvlText w:val="%1."/>
      <w:lvlJc w:val="left"/>
      <w:pPr>
        <w:ind w:left="989" w:hanging="480"/>
      </w:pPr>
      <w:rPr>
        <w:rFonts w:hint="default"/>
      </w:rPr>
    </w:lvl>
    <w:lvl w:ilvl="1" w:tplc="E1809D24">
      <w:start w:val="1"/>
      <w:numFmt w:val="decimal"/>
      <w:lvlText w:val="(%2)"/>
      <w:lvlJc w:val="left"/>
      <w:pPr>
        <w:ind w:left="1349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9" w:hanging="480"/>
      </w:pPr>
      <w:rPr>
        <w:rFonts w:ascii="Wingdings" w:hAnsi="Wingdings" w:hint="default"/>
      </w:rPr>
    </w:lvl>
  </w:abstractNum>
  <w:abstractNum w:abstractNumId="22" w15:restartNumberingAfterBreak="0">
    <w:nsid w:val="633F3F49"/>
    <w:multiLevelType w:val="hybridMultilevel"/>
    <w:tmpl w:val="BAACF232"/>
    <w:lvl w:ilvl="0" w:tplc="99B414D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37" w:hanging="480"/>
      </w:pPr>
    </w:lvl>
    <w:lvl w:ilvl="2" w:tplc="0409001B" w:tentative="1">
      <w:start w:val="1"/>
      <w:numFmt w:val="lowerRoman"/>
      <w:lvlText w:val="%3."/>
      <w:lvlJc w:val="right"/>
      <w:pPr>
        <w:ind w:left="2517" w:hanging="480"/>
      </w:pPr>
    </w:lvl>
    <w:lvl w:ilvl="3" w:tplc="0409000F" w:tentative="1">
      <w:start w:val="1"/>
      <w:numFmt w:val="decimal"/>
      <w:lvlText w:val="%4."/>
      <w:lvlJc w:val="left"/>
      <w:pPr>
        <w:ind w:left="2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7" w:hanging="480"/>
      </w:pPr>
    </w:lvl>
    <w:lvl w:ilvl="5" w:tplc="0409001B" w:tentative="1">
      <w:start w:val="1"/>
      <w:numFmt w:val="lowerRoman"/>
      <w:lvlText w:val="%6."/>
      <w:lvlJc w:val="right"/>
      <w:pPr>
        <w:ind w:left="3957" w:hanging="480"/>
      </w:pPr>
    </w:lvl>
    <w:lvl w:ilvl="6" w:tplc="0409000F" w:tentative="1">
      <w:start w:val="1"/>
      <w:numFmt w:val="decimal"/>
      <w:lvlText w:val="%7."/>
      <w:lvlJc w:val="left"/>
      <w:pPr>
        <w:ind w:left="4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7" w:hanging="480"/>
      </w:pPr>
    </w:lvl>
    <w:lvl w:ilvl="8" w:tplc="0409001B" w:tentative="1">
      <w:start w:val="1"/>
      <w:numFmt w:val="lowerRoman"/>
      <w:lvlText w:val="%9."/>
      <w:lvlJc w:val="right"/>
      <w:pPr>
        <w:ind w:left="5397" w:hanging="480"/>
      </w:pPr>
    </w:lvl>
  </w:abstractNum>
  <w:abstractNum w:abstractNumId="23" w15:restartNumberingAfterBreak="0">
    <w:nsid w:val="6E422CD0"/>
    <w:multiLevelType w:val="hybridMultilevel"/>
    <w:tmpl w:val="B4B86E96"/>
    <w:lvl w:ilvl="0" w:tplc="D19A9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6F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081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086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8B8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A62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2B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622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05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17848"/>
    <w:multiLevelType w:val="hybridMultilevel"/>
    <w:tmpl w:val="48C8AA64"/>
    <w:lvl w:ilvl="0" w:tplc="3ACE7D6E">
      <w:start w:val="1"/>
      <w:numFmt w:val="taiwaneseCountingThousand"/>
      <w:lvlText w:val="(%1)"/>
      <w:lvlJc w:val="left"/>
      <w:pPr>
        <w:ind w:left="965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5173318"/>
    <w:multiLevelType w:val="hybridMultilevel"/>
    <w:tmpl w:val="BAACF232"/>
    <w:lvl w:ilvl="0" w:tplc="99B414D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37" w:hanging="480"/>
      </w:pPr>
    </w:lvl>
    <w:lvl w:ilvl="2" w:tplc="0409001B" w:tentative="1">
      <w:start w:val="1"/>
      <w:numFmt w:val="lowerRoman"/>
      <w:lvlText w:val="%3."/>
      <w:lvlJc w:val="right"/>
      <w:pPr>
        <w:ind w:left="2517" w:hanging="480"/>
      </w:pPr>
    </w:lvl>
    <w:lvl w:ilvl="3" w:tplc="0409000F" w:tentative="1">
      <w:start w:val="1"/>
      <w:numFmt w:val="decimal"/>
      <w:lvlText w:val="%4."/>
      <w:lvlJc w:val="left"/>
      <w:pPr>
        <w:ind w:left="2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7" w:hanging="480"/>
      </w:pPr>
    </w:lvl>
    <w:lvl w:ilvl="5" w:tplc="0409001B" w:tentative="1">
      <w:start w:val="1"/>
      <w:numFmt w:val="lowerRoman"/>
      <w:lvlText w:val="%6."/>
      <w:lvlJc w:val="right"/>
      <w:pPr>
        <w:ind w:left="3957" w:hanging="480"/>
      </w:pPr>
    </w:lvl>
    <w:lvl w:ilvl="6" w:tplc="0409000F" w:tentative="1">
      <w:start w:val="1"/>
      <w:numFmt w:val="decimal"/>
      <w:lvlText w:val="%7."/>
      <w:lvlJc w:val="left"/>
      <w:pPr>
        <w:ind w:left="4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7" w:hanging="480"/>
      </w:pPr>
    </w:lvl>
    <w:lvl w:ilvl="8" w:tplc="0409001B" w:tentative="1">
      <w:start w:val="1"/>
      <w:numFmt w:val="lowerRoman"/>
      <w:lvlText w:val="%9."/>
      <w:lvlJc w:val="right"/>
      <w:pPr>
        <w:ind w:left="5397" w:hanging="480"/>
      </w:pPr>
    </w:lvl>
  </w:abstractNum>
  <w:num w:numId="1" w16cid:durableId="777525554">
    <w:abstractNumId w:val="16"/>
  </w:num>
  <w:num w:numId="2" w16cid:durableId="204410862">
    <w:abstractNumId w:val="14"/>
  </w:num>
  <w:num w:numId="3" w16cid:durableId="486172622">
    <w:abstractNumId w:val="25"/>
  </w:num>
  <w:num w:numId="4" w16cid:durableId="895238659">
    <w:abstractNumId w:val="9"/>
  </w:num>
  <w:num w:numId="5" w16cid:durableId="1629241395">
    <w:abstractNumId w:val="22"/>
  </w:num>
  <w:num w:numId="6" w16cid:durableId="900601460">
    <w:abstractNumId w:val="6"/>
  </w:num>
  <w:num w:numId="7" w16cid:durableId="112292886">
    <w:abstractNumId w:val="24"/>
  </w:num>
  <w:num w:numId="8" w16cid:durableId="845244607">
    <w:abstractNumId w:val="21"/>
  </w:num>
  <w:num w:numId="9" w16cid:durableId="273443334">
    <w:abstractNumId w:val="13"/>
  </w:num>
  <w:num w:numId="10" w16cid:durableId="1731150370">
    <w:abstractNumId w:val="11"/>
  </w:num>
  <w:num w:numId="11" w16cid:durableId="1460225738">
    <w:abstractNumId w:val="17"/>
  </w:num>
  <w:num w:numId="12" w16cid:durableId="605892314">
    <w:abstractNumId w:val="1"/>
  </w:num>
  <w:num w:numId="13" w16cid:durableId="1528251087">
    <w:abstractNumId w:val="10"/>
  </w:num>
  <w:num w:numId="14" w16cid:durableId="612323120">
    <w:abstractNumId w:val="15"/>
  </w:num>
  <w:num w:numId="15" w16cid:durableId="980577409">
    <w:abstractNumId w:val="7"/>
  </w:num>
  <w:num w:numId="16" w16cid:durableId="861015475">
    <w:abstractNumId w:val="18"/>
  </w:num>
  <w:num w:numId="17" w16cid:durableId="631057647">
    <w:abstractNumId w:val="0"/>
  </w:num>
  <w:num w:numId="18" w16cid:durableId="752779252">
    <w:abstractNumId w:val="23"/>
  </w:num>
  <w:num w:numId="19" w16cid:durableId="565729618">
    <w:abstractNumId w:val="2"/>
  </w:num>
  <w:num w:numId="20" w16cid:durableId="1185827398">
    <w:abstractNumId w:val="5"/>
  </w:num>
  <w:num w:numId="21" w16cid:durableId="1672416986">
    <w:abstractNumId w:val="4"/>
  </w:num>
  <w:num w:numId="22" w16cid:durableId="1561864776">
    <w:abstractNumId w:val="12"/>
  </w:num>
  <w:num w:numId="23" w16cid:durableId="505827665">
    <w:abstractNumId w:val="3"/>
  </w:num>
  <w:num w:numId="24" w16cid:durableId="1831288110">
    <w:abstractNumId w:val="8"/>
  </w:num>
  <w:num w:numId="25" w16cid:durableId="1340888645">
    <w:abstractNumId w:val="19"/>
  </w:num>
  <w:num w:numId="26" w16cid:durableId="18874032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6B"/>
    <w:rsid w:val="00001CDD"/>
    <w:rsid w:val="00067D41"/>
    <w:rsid w:val="000C3A3C"/>
    <w:rsid w:val="000D2109"/>
    <w:rsid w:val="00122C0A"/>
    <w:rsid w:val="00143526"/>
    <w:rsid w:val="001610C1"/>
    <w:rsid w:val="00183958"/>
    <w:rsid w:val="00190176"/>
    <w:rsid w:val="001B5135"/>
    <w:rsid w:val="001C79A3"/>
    <w:rsid w:val="001F3D5C"/>
    <w:rsid w:val="0020125C"/>
    <w:rsid w:val="002208CC"/>
    <w:rsid w:val="00235C65"/>
    <w:rsid w:val="00240032"/>
    <w:rsid w:val="00255F9F"/>
    <w:rsid w:val="00256369"/>
    <w:rsid w:val="002764D7"/>
    <w:rsid w:val="002C5FA3"/>
    <w:rsid w:val="00303A38"/>
    <w:rsid w:val="00320B31"/>
    <w:rsid w:val="00324170"/>
    <w:rsid w:val="003501B0"/>
    <w:rsid w:val="003A0900"/>
    <w:rsid w:val="00421D20"/>
    <w:rsid w:val="00424DC5"/>
    <w:rsid w:val="00434487"/>
    <w:rsid w:val="004C3923"/>
    <w:rsid w:val="004E4212"/>
    <w:rsid w:val="004F50A0"/>
    <w:rsid w:val="00502092"/>
    <w:rsid w:val="0050556A"/>
    <w:rsid w:val="00513829"/>
    <w:rsid w:val="00581D7A"/>
    <w:rsid w:val="005A07C0"/>
    <w:rsid w:val="005B2B56"/>
    <w:rsid w:val="005D28FA"/>
    <w:rsid w:val="00620870"/>
    <w:rsid w:val="00670A29"/>
    <w:rsid w:val="00673E76"/>
    <w:rsid w:val="00683E2D"/>
    <w:rsid w:val="0069108B"/>
    <w:rsid w:val="006924EC"/>
    <w:rsid w:val="006C47B8"/>
    <w:rsid w:val="006E2F0A"/>
    <w:rsid w:val="0072125F"/>
    <w:rsid w:val="007765EE"/>
    <w:rsid w:val="00795A29"/>
    <w:rsid w:val="007A1885"/>
    <w:rsid w:val="007C3C70"/>
    <w:rsid w:val="007F5847"/>
    <w:rsid w:val="0084041D"/>
    <w:rsid w:val="00847BC2"/>
    <w:rsid w:val="00871CA3"/>
    <w:rsid w:val="008737AC"/>
    <w:rsid w:val="00876FBA"/>
    <w:rsid w:val="00882F05"/>
    <w:rsid w:val="008C697F"/>
    <w:rsid w:val="008D09FF"/>
    <w:rsid w:val="008D1977"/>
    <w:rsid w:val="008D4708"/>
    <w:rsid w:val="008F0AEA"/>
    <w:rsid w:val="00916628"/>
    <w:rsid w:val="0094799C"/>
    <w:rsid w:val="00952E4A"/>
    <w:rsid w:val="00954E71"/>
    <w:rsid w:val="00956875"/>
    <w:rsid w:val="009921A3"/>
    <w:rsid w:val="0099783B"/>
    <w:rsid w:val="009C0A42"/>
    <w:rsid w:val="009E169C"/>
    <w:rsid w:val="00A04F50"/>
    <w:rsid w:val="00A17067"/>
    <w:rsid w:val="00A726C5"/>
    <w:rsid w:val="00A72954"/>
    <w:rsid w:val="00A85A01"/>
    <w:rsid w:val="00A8736B"/>
    <w:rsid w:val="00A954AC"/>
    <w:rsid w:val="00AB36D5"/>
    <w:rsid w:val="00AC0F4E"/>
    <w:rsid w:val="00AD40A5"/>
    <w:rsid w:val="00AE0D29"/>
    <w:rsid w:val="00B24A22"/>
    <w:rsid w:val="00B4657A"/>
    <w:rsid w:val="00BB47C9"/>
    <w:rsid w:val="00BC29B8"/>
    <w:rsid w:val="00BD5AD4"/>
    <w:rsid w:val="00BE4730"/>
    <w:rsid w:val="00C053C6"/>
    <w:rsid w:val="00C31755"/>
    <w:rsid w:val="00C62DAD"/>
    <w:rsid w:val="00CD0A14"/>
    <w:rsid w:val="00CE2658"/>
    <w:rsid w:val="00CF168A"/>
    <w:rsid w:val="00CF5523"/>
    <w:rsid w:val="00D00711"/>
    <w:rsid w:val="00D02B56"/>
    <w:rsid w:val="00D14889"/>
    <w:rsid w:val="00D16FAB"/>
    <w:rsid w:val="00D40A78"/>
    <w:rsid w:val="00D47C47"/>
    <w:rsid w:val="00D92769"/>
    <w:rsid w:val="00DA0221"/>
    <w:rsid w:val="00DA47B4"/>
    <w:rsid w:val="00DF3B47"/>
    <w:rsid w:val="00DF3C7F"/>
    <w:rsid w:val="00E02001"/>
    <w:rsid w:val="00E16390"/>
    <w:rsid w:val="00E309FF"/>
    <w:rsid w:val="00E30F12"/>
    <w:rsid w:val="00E53DD2"/>
    <w:rsid w:val="00E81726"/>
    <w:rsid w:val="00E95B08"/>
    <w:rsid w:val="00EF4116"/>
    <w:rsid w:val="00F12507"/>
    <w:rsid w:val="00F1356A"/>
    <w:rsid w:val="00F441FA"/>
    <w:rsid w:val="00F61516"/>
    <w:rsid w:val="00F65967"/>
    <w:rsid w:val="00F70AFA"/>
    <w:rsid w:val="00F70B4C"/>
    <w:rsid w:val="00F8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BFDC3"/>
  <w15:docId w15:val="{A0AD711E-D27C-4C0B-8A29-82804E54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Mangal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新細明體;PMingLiU" w:hAnsi="Times New Roman" w:cs="Times New Roman"/>
      <w:sz w:val="24"/>
      <w:szCs w:val="20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02B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A2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本文縮排 字元"/>
    <w:qFormat/>
    <w:rPr>
      <w:rFonts w:ascii="Times New Roman" w:eastAsia="標楷體" w:hAnsi="Times New Roman" w:cs="Times New Roman"/>
      <w:sz w:val="32"/>
      <w:szCs w:val="20"/>
    </w:rPr>
  </w:style>
  <w:style w:type="character" w:customStyle="1" w:styleId="a4">
    <w:name w:val="頁首 字元"/>
    <w:qFormat/>
    <w:rPr>
      <w:rFonts w:ascii="Times New Roman" w:eastAsia="新細明體;PMingLiU" w:hAnsi="Times New Roman" w:cs="Times New Roman"/>
      <w:sz w:val="20"/>
      <w:szCs w:val="20"/>
    </w:rPr>
  </w:style>
  <w:style w:type="character" w:customStyle="1" w:styleId="a5">
    <w:name w:val="頁尾 字元"/>
    <w:qFormat/>
    <w:rPr>
      <w:rFonts w:ascii="Times New Roman" w:eastAsia="新細明體;PMingLiU" w:hAnsi="Times New Roman" w:cs="Times New Roman"/>
      <w:sz w:val="20"/>
      <w:szCs w:val="2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Mangal"/>
    </w:rPr>
  </w:style>
  <w:style w:type="paragraph" w:styleId="ab">
    <w:name w:val="Body Text Indent"/>
    <w:basedOn w:val="a"/>
    <w:pPr>
      <w:snapToGrid w:val="0"/>
      <w:ind w:left="960" w:hanging="960"/>
    </w:pPr>
    <w:rPr>
      <w:rFonts w:eastAsia="標楷體"/>
      <w:sz w:val="32"/>
    </w:rPr>
  </w:style>
  <w:style w:type="paragraph" w:styleId="ac">
    <w:name w:val="header"/>
    <w:basedOn w:val="a"/>
    <w:pPr>
      <w:snapToGrid w:val="0"/>
    </w:pPr>
    <w:rPr>
      <w:sz w:val="20"/>
    </w:rPr>
  </w:style>
  <w:style w:type="paragraph" w:styleId="ad">
    <w:name w:val="footer"/>
    <w:basedOn w:val="a"/>
    <w:pPr>
      <w:snapToGrid w:val="0"/>
    </w:pPr>
    <w:rPr>
      <w:sz w:val="20"/>
    </w:rPr>
  </w:style>
  <w:style w:type="numbering" w:customStyle="1" w:styleId="WW8Num1">
    <w:name w:val="WW8Num1"/>
    <w:qFormat/>
  </w:style>
  <w:style w:type="paragraph" w:styleId="ae">
    <w:name w:val="List Paragraph"/>
    <w:basedOn w:val="a"/>
    <w:uiPriority w:val="34"/>
    <w:qFormat/>
    <w:rsid w:val="006C47B8"/>
    <w:pPr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729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72954"/>
    <w:rPr>
      <w:rFonts w:asciiTheme="majorHAnsi" w:eastAsiaTheme="majorEastAsia" w:hAnsiTheme="majorHAnsi" w:cstheme="majorBidi"/>
      <w:sz w:val="18"/>
      <w:szCs w:val="18"/>
      <w:lang w:bidi="ar-SA"/>
    </w:rPr>
  </w:style>
  <w:style w:type="character" w:customStyle="1" w:styleId="10">
    <w:name w:val="標題 1 字元"/>
    <w:basedOn w:val="a0"/>
    <w:link w:val="1"/>
    <w:uiPriority w:val="9"/>
    <w:rsid w:val="00D02B56"/>
    <w:rPr>
      <w:rFonts w:asciiTheme="majorHAnsi" w:eastAsiaTheme="majorEastAsia" w:hAnsiTheme="majorHAnsi" w:cstheme="majorBidi"/>
      <w:b/>
      <w:bCs/>
      <w:kern w:val="52"/>
      <w:sz w:val="52"/>
      <w:szCs w:val="52"/>
      <w:lang w:bidi="ar-SA"/>
    </w:rPr>
  </w:style>
  <w:style w:type="character" w:styleId="af1">
    <w:name w:val="Hyperlink"/>
    <w:basedOn w:val="a0"/>
    <w:uiPriority w:val="99"/>
    <w:semiHidden/>
    <w:unhideWhenUsed/>
    <w:rsid w:val="00F70AFA"/>
    <w:rPr>
      <w:color w:val="0000FF"/>
      <w:u w:val="single"/>
    </w:rPr>
  </w:style>
  <w:style w:type="character" w:styleId="HTML">
    <w:name w:val="HTML Definition"/>
    <w:basedOn w:val="a0"/>
    <w:uiPriority w:val="99"/>
    <w:semiHidden/>
    <w:unhideWhenUsed/>
    <w:rsid w:val="00F70AFA"/>
    <w:rPr>
      <w:i w:val="0"/>
      <w:iCs w:val="0"/>
    </w:rPr>
  </w:style>
  <w:style w:type="paragraph" w:customStyle="1" w:styleId="submenu">
    <w:name w:val="submenu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character" w:styleId="af2">
    <w:name w:val="Emphasis"/>
    <w:basedOn w:val="a0"/>
    <w:uiPriority w:val="20"/>
    <w:qFormat/>
    <w:rsid w:val="00F70AFA"/>
    <w:rPr>
      <w:i/>
      <w:iCs/>
    </w:rPr>
  </w:style>
  <w:style w:type="character" w:customStyle="1" w:styleId="nowrap1">
    <w:name w:val="nowrap1"/>
    <w:basedOn w:val="a0"/>
    <w:rsid w:val="00F70AFA"/>
  </w:style>
  <w:style w:type="paragraph" w:customStyle="1" w:styleId="primary">
    <w:name w:val="primary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addunique">
    <w:name w:val="add_unique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addindex">
    <w:name w:val="add_index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spatial">
    <w:name w:val="spatial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fulltext">
    <w:name w:val="fulltext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browse">
    <w:name w:val="browse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table" w:styleId="af3">
    <w:name w:val="Table Grid"/>
    <w:basedOn w:val="a1"/>
    <w:uiPriority w:val="59"/>
    <w:rsid w:val="00AC0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B24A22"/>
    <w:rPr>
      <w:rFonts w:asciiTheme="majorHAnsi" w:eastAsiaTheme="majorEastAsia" w:hAnsiTheme="majorHAnsi" w:cstheme="majorBidi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777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70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33176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37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29-CE0A-4F4F-BB4F-43FEEEEC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9276</TotalTime>
  <Pages>6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miogila_rm</dc:creator>
  <dc:description/>
  <cp:lastModifiedBy>李映澍</cp:lastModifiedBy>
  <cp:revision>23</cp:revision>
  <cp:lastPrinted>2020-09-24T11:27:00Z</cp:lastPrinted>
  <dcterms:created xsi:type="dcterms:W3CDTF">2021-11-17T08:59:00Z</dcterms:created>
  <dcterms:modified xsi:type="dcterms:W3CDTF">2024-01-05T08:29:00Z</dcterms:modified>
  <dc:language>zh-TW</dc:language>
</cp:coreProperties>
</file>