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26C23" w:rsidRPr="008003B1" w:rsidRDefault="00E761DC">
      <w:pPr>
        <w:spacing w:line="360" w:lineRule="auto"/>
        <w:ind w:left="-120" w:right="-120"/>
        <w:jc w:val="center"/>
        <w:rPr>
          <w:rFonts w:cs="標楷體"/>
          <w:sz w:val="32"/>
          <w:szCs w:val="32"/>
        </w:rPr>
      </w:pPr>
      <w:r w:rsidRPr="008003B1">
        <w:rPr>
          <w:rFonts w:cs="標楷體"/>
          <w:sz w:val="32"/>
          <w:szCs w:val="32"/>
        </w:rPr>
        <w:t>國立雲林科技大學資訊管理系</w:t>
      </w:r>
    </w:p>
    <w:p w14:paraId="00000002" w14:textId="0296AB98" w:rsidR="00426C23" w:rsidRPr="008003B1" w:rsidRDefault="00E761DC">
      <w:pPr>
        <w:spacing w:line="360" w:lineRule="auto"/>
        <w:ind w:left="-120" w:right="-120"/>
        <w:jc w:val="center"/>
        <w:rPr>
          <w:rFonts w:cs="標楷體"/>
          <w:sz w:val="32"/>
          <w:szCs w:val="32"/>
        </w:rPr>
      </w:pPr>
      <w:r w:rsidRPr="008003B1">
        <w:rPr>
          <w:rFonts w:cs="標楷體"/>
          <w:sz w:val="32"/>
          <w:szCs w:val="32"/>
        </w:rPr>
        <w:t>資料探勘</w:t>
      </w:r>
    </w:p>
    <w:p w14:paraId="00000003" w14:textId="77777777" w:rsidR="00426C23" w:rsidRPr="008003B1" w:rsidRDefault="00E761DC">
      <w:pPr>
        <w:spacing w:before="120" w:line="240" w:lineRule="auto"/>
        <w:jc w:val="center"/>
        <w:rPr>
          <w:sz w:val="32"/>
          <w:szCs w:val="32"/>
        </w:rPr>
      </w:pPr>
      <w:r w:rsidRPr="008003B1">
        <w:rPr>
          <w:sz w:val="32"/>
          <w:szCs w:val="32"/>
        </w:rPr>
        <w:t>Department of Information Management</w:t>
      </w:r>
    </w:p>
    <w:p w14:paraId="00000004" w14:textId="77777777" w:rsidR="00426C23" w:rsidRPr="008003B1" w:rsidRDefault="00E761DC">
      <w:pPr>
        <w:spacing w:before="120" w:line="240" w:lineRule="auto"/>
        <w:jc w:val="center"/>
        <w:rPr>
          <w:sz w:val="32"/>
          <w:szCs w:val="32"/>
        </w:rPr>
      </w:pPr>
      <w:r w:rsidRPr="008003B1">
        <w:rPr>
          <w:sz w:val="32"/>
          <w:szCs w:val="32"/>
        </w:rPr>
        <w:t xml:space="preserve">National Yunlin University of Science &amp; Technology </w:t>
      </w:r>
    </w:p>
    <w:p w14:paraId="514A11C1" w14:textId="77777777" w:rsidR="004D5F25" w:rsidRPr="008003B1" w:rsidRDefault="004D5F25" w:rsidP="004D5F25">
      <w:pPr>
        <w:spacing w:before="120" w:line="240" w:lineRule="auto"/>
        <w:jc w:val="center"/>
        <w:rPr>
          <w:sz w:val="32"/>
          <w:szCs w:val="32"/>
        </w:rPr>
      </w:pPr>
      <w:r w:rsidRPr="008003B1">
        <w:rPr>
          <w:sz w:val="32"/>
          <w:szCs w:val="32"/>
        </w:rPr>
        <w:t>Data Mining</w:t>
      </w:r>
    </w:p>
    <w:p w14:paraId="00000005" w14:textId="77777777" w:rsidR="00426C23" w:rsidRPr="008003B1" w:rsidRDefault="00426C23">
      <w:pPr>
        <w:spacing w:before="120" w:line="240" w:lineRule="auto"/>
        <w:jc w:val="center"/>
        <w:rPr>
          <w:sz w:val="32"/>
          <w:szCs w:val="32"/>
        </w:rPr>
      </w:pPr>
    </w:p>
    <w:p w14:paraId="00000006" w14:textId="77777777" w:rsidR="00426C23" w:rsidRPr="008003B1" w:rsidRDefault="00426C23">
      <w:pPr>
        <w:spacing w:before="120" w:line="240" w:lineRule="auto"/>
        <w:jc w:val="center"/>
        <w:rPr>
          <w:sz w:val="32"/>
          <w:szCs w:val="32"/>
        </w:rPr>
      </w:pPr>
    </w:p>
    <w:p w14:paraId="765FF1F4" w14:textId="77777777" w:rsidR="00AC65C7" w:rsidRPr="008003B1" w:rsidRDefault="00AC65C7">
      <w:pPr>
        <w:spacing w:before="120" w:line="240" w:lineRule="auto"/>
        <w:jc w:val="center"/>
        <w:rPr>
          <w:sz w:val="32"/>
          <w:szCs w:val="32"/>
        </w:rPr>
      </w:pPr>
    </w:p>
    <w:p w14:paraId="578E21C7" w14:textId="3034750C" w:rsidR="004D5F25" w:rsidRPr="008003B1" w:rsidRDefault="00E761DC" w:rsidP="00AC65C7">
      <w:pPr>
        <w:spacing w:before="120" w:line="240" w:lineRule="auto"/>
        <w:jc w:val="center"/>
        <w:rPr>
          <w:rFonts w:cs="標楷體"/>
          <w:sz w:val="32"/>
          <w:szCs w:val="32"/>
        </w:rPr>
      </w:pPr>
      <w:r w:rsidRPr="008003B1">
        <w:rPr>
          <w:rFonts w:cs="標楷體"/>
          <w:sz w:val="32"/>
          <w:szCs w:val="32"/>
        </w:rPr>
        <w:t>資料探勘</w:t>
      </w:r>
      <w:r w:rsidR="004D5F25" w:rsidRPr="008003B1">
        <w:rPr>
          <w:rFonts w:cs="標楷體" w:hint="eastAsia"/>
          <w:sz w:val="32"/>
          <w:szCs w:val="32"/>
        </w:rPr>
        <w:t xml:space="preserve"> </w:t>
      </w:r>
      <w:r w:rsidR="004D5F25" w:rsidRPr="008003B1">
        <w:rPr>
          <w:rFonts w:cs="標楷體" w:hint="eastAsia"/>
          <w:sz w:val="32"/>
          <w:szCs w:val="32"/>
        </w:rPr>
        <w:t>專案作業一</w:t>
      </w:r>
    </w:p>
    <w:p w14:paraId="00000009" w14:textId="77777777" w:rsidR="00426C23" w:rsidRPr="008003B1" w:rsidRDefault="00426C23">
      <w:pPr>
        <w:spacing w:line="360" w:lineRule="auto"/>
        <w:jc w:val="center"/>
        <w:rPr>
          <w:sz w:val="32"/>
          <w:szCs w:val="32"/>
        </w:rPr>
      </w:pPr>
    </w:p>
    <w:p w14:paraId="0000000A" w14:textId="77777777" w:rsidR="00426C23" w:rsidRPr="008003B1" w:rsidRDefault="00426C23">
      <w:pPr>
        <w:spacing w:line="360" w:lineRule="auto"/>
        <w:jc w:val="center"/>
        <w:rPr>
          <w:sz w:val="32"/>
          <w:szCs w:val="32"/>
        </w:rPr>
      </w:pPr>
    </w:p>
    <w:p w14:paraId="0000000B" w14:textId="11BFB246" w:rsidR="00426C23" w:rsidRPr="008003B1" w:rsidRDefault="00426C23" w:rsidP="00AC65C7">
      <w:pPr>
        <w:spacing w:line="360" w:lineRule="auto"/>
        <w:jc w:val="center"/>
        <w:rPr>
          <w:rFonts w:cs="標楷體"/>
          <w:sz w:val="32"/>
          <w:szCs w:val="32"/>
        </w:rPr>
      </w:pPr>
    </w:p>
    <w:p w14:paraId="0000000D" w14:textId="76DC07AA" w:rsidR="00426C23" w:rsidRPr="008003B1" w:rsidRDefault="00AC65C7">
      <w:pPr>
        <w:spacing w:line="360" w:lineRule="auto"/>
        <w:jc w:val="center"/>
        <w:rPr>
          <w:rFonts w:cs="標楷體"/>
          <w:sz w:val="32"/>
          <w:szCs w:val="32"/>
        </w:rPr>
      </w:pPr>
      <w:r w:rsidRPr="008003B1">
        <w:rPr>
          <w:rFonts w:cs="標楷體" w:hint="eastAsia"/>
          <w:sz w:val="32"/>
          <w:szCs w:val="32"/>
        </w:rPr>
        <w:t>M11423033</w:t>
      </w:r>
      <w:r w:rsidR="00E761DC" w:rsidRPr="008003B1">
        <w:rPr>
          <w:rFonts w:cs="標楷體"/>
          <w:sz w:val="32"/>
          <w:szCs w:val="32"/>
        </w:rPr>
        <w:t>周子齊</w:t>
      </w:r>
    </w:p>
    <w:p w14:paraId="15AD2F78" w14:textId="1A142442" w:rsidR="00AC65C7" w:rsidRPr="008003B1" w:rsidRDefault="00AC65C7">
      <w:pPr>
        <w:spacing w:line="360" w:lineRule="auto"/>
        <w:jc w:val="center"/>
        <w:rPr>
          <w:rFonts w:cs="標楷體"/>
          <w:sz w:val="32"/>
          <w:szCs w:val="32"/>
        </w:rPr>
      </w:pPr>
      <w:r w:rsidRPr="008003B1">
        <w:rPr>
          <w:rFonts w:cs="標楷體" w:hint="eastAsia"/>
          <w:sz w:val="32"/>
          <w:szCs w:val="32"/>
        </w:rPr>
        <w:t>M11423036</w:t>
      </w:r>
      <w:r w:rsidRPr="008003B1">
        <w:rPr>
          <w:rFonts w:cs="標楷體"/>
          <w:sz w:val="32"/>
          <w:szCs w:val="32"/>
        </w:rPr>
        <w:t>李映澍</w:t>
      </w:r>
    </w:p>
    <w:p w14:paraId="721F09E7" w14:textId="77777777" w:rsidR="00AC65C7" w:rsidRPr="008003B1" w:rsidRDefault="00AC65C7" w:rsidP="00AC65C7">
      <w:pPr>
        <w:spacing w:line="360" w:lineRule="auto"/>
        <w:jc w:val="center"/>
        <w:rPr>
          <w:rFonts w:cs="標楷體"/>
          <w:sz w:val="32"/>
          <w:szCs w:val="32"/>
        </w:rPr>
      </w:pPr>
      <w:r w:rsidRPr="008003B1">
        <w:rPr>
          <w:rFonts w:cs="標楷體" w:hint="eastAsia"/>
          <w:sz w:val="32"/>
          <w:szCs w:val="32"/>
        </w:rPr>
        <w:t>M11423053</w:t>
      </w:r>
      <w:r w:rsidRPr="008003B1">
        <w:rPr>
          <w:rFonts w:cs="標楷體"/>
          <w:sz w:val="32"/>
          <w:szCs w:val="32"/>
        </w:rPr>
        <w:t>童棋逸</w:t>
      </w:r>
    </w:p>
    <w:p w14:paraId="297A7301" w14:textId="77777777" w:rsidR="00AC65C7" w:rsidRPr="008003B1" w:rsidRDefault="00AC65C7">
      <w:pPr>
        <w:spacing w:line="360" w:lineRule="auto"/>
        <w:jc w:val="center"/>
        <w:rPr>
          <w:rFonts w:cs="標楷體"/>
          <w:sz w:val="32"/>
          <w:szCs w:val="32"/>
        </w:rPr>
      </w:pPr>
    </w:p>
    <w:p w14:paraId="0000000E" w14:textId="77777777" w:rsidR="00426C23" w:rsidRPr="008003B1" w:rsidRDefault="00E761DC">
      <w:pPr>
        <w:spacing w:line="360" w:lineRule="auto"/>
        <w:jc w:val="center"/>
        <w:rPr>
          <w:rFonts w:cs="標楷體"/>
          <w:color w:val="0000FF"/>
          <w:sz w:val="32"/>
          <w:szCs w:val="32"/>
        </w:rPr>
      </w:pPr>
      <w:r w:rsidRPr="008003B1">
        <w:rPr>
          <w:rFonts w:cs="標楷體"/>
          <w:sz w:val="32"/>
          <w:szCs w:val="32"/>
        </w:rPr>
        <w:t>指導</w:t>
      </w:r>
      <w:r w:rsidRPr="008003B1">
        <w:rPr>
          <w:rFonts w:cs="新細明體" w:hint="eastAsia"/>
          <w:sz w:val="32"/>
          <w:szCs w:val="32"/>
        </w:rPr>
        <w:t>教</w:t>
      </w:r>
      <w:r w:rsidRPr="008003B1">
        <w:rPr>
          <w:rFonts w:cs="Gungsuh" w:hint="eastAsia"/>
          <w:sz w:val="32"/>
          <w:szCs w:val="32"/>
        </w:rPr>
        <w:t>授：許中川</w:t>
      </w:r>
      <w:r w:rsidRPr="008003B1">
        <w:rPr>
          <w:rFonts w:cs="標楷體"/>
          <w:sz w:val="32"/>
          <w:szCs w:val="32"/>
        </w:rPr>
        <w:t xml:space="preserve"> </w:t>
      </w:r>
      <w:r w:rsidRPr="008003B1">
        <w:rPr>
          <w:rFonts w:cs="標楷體"/>
          <w:sz w:val="32"/>
          <w:szCs w:val="32"/>
        </w:rPr>
        <w:t>博士</w:t>
      </w:r>
    </w:p>
    <w:p w14:paraId="0000000F" w14:textId="40A0ACDD" w:rsidR="00426C23" w:rsidRPr="008003B1" w:rsidRDefault="00E761DC">
      <w:pPr>
        <w:spacing w:line="360" w:lineRule="auto"/>
        <w:jc w:val="center"/>
        <w:rPr>
          <w:sz w:val="32"/>
          <w:szCs w:val="32"/>
        </w:rPr>
      </w:pPr>
      <w:r w:rsidRPr="008003B1">
        <w:rPr>
          <w:sz w:val="32"/>
          <w:szCs w:val="32"/>
        </w:rPr>
        <w:t xml:space="preserve">Advisor: </w:t>
      </w:r>
      <w:hyperlink r:id="rId7">
        <w:r w:rsidRPr="008003B1">
          <w:rPr>
            <w:sz w:val="32"/>
            <w:szCs w:val="32"/>
          </w:rPr>
          <w:t>Chung-Chian</w:t>
        </w:r>
      </w:hyperlink>
      <w:r w:rsidR="00E04338" w:rsidRPr="008003B1">
        <w:t xml:space="preserve"> </w:t>
      </w:r>
      <w:r w:rsidR="00E04338" w:rsidRPr="008003B1">
        <w:rPr>
          <w:sz w:val="32"/>
          <w:szCs w:val="32"/>
        </w:rPr>
        <w:t>Hsu</w:t>
      </w:r>
      <w:r w:rsidR="00853A76" w:rsidRPr="008003B1">
        <w:rPr>
          <w:rFonts w:hint="eastAsia"/>
          <w:sz w:val="32"/>
          <w:szCs w:val="32"/>
        </w:rPr>
        <w:t>,</w:t>
      </w:r>
      <w:r w:rsidRPr="008003B1">
        <w:rPr>
          <w:sz w:val="32"/>
          <w:szCs w:val="32"/>
        </w:rPr>
        <w:t xml:space="preserve"> Ph.D.</w:t>
      </w:r>
    </w:p>
    <w:p w14:paraId="00000010" w14:textId="77777777" w:rsidR="00426C23" w:rsidRPr="008003B1" w:rsidRDefault="00426C23">
      <w:pPr>
        <w:spacing w:line="360" w:lineRule="auto"/>
        <w:jc w:val="center"/>
        <w:rPr>
          <w:sz w:val="32"/>
          <w:szCs w:val="32"/>
        </w:rPr>
      </w:pPr>
    </w:p>
    <w:p w14:paraId="00000012" w14:textId="5E502D18" w:rsidR="00426C23" w:rsidRPr="008003B1" w:rsidRDefault="00E761DC" w:rsidP="00D14196">
      <w:pPr>
        <w:spacing w:line="360" w:lineRule="auto"/>
        <w:jc w:val="center"/>
        <w:rPr>
          <w:sz w:val="32"/>
          <w:szCs w:val="32"/>
        </w:rPr>
      </w:pPr>
      <w:r w:rsidRPr="008003B1">
        <w:rPr>
          <w:rFonts w:cs="標楷體"/>
          <w:sz w:val="32"/>
          <w:szCs w:val="32"/>
        </w:rPr>
        <w:t xml:space="preserve">  </w:t>
      </w:r>
      <w:r w:rsidRPr="008003B1">
        <w:rPr>
          <w:rFonts w:cs="標楷體"/>
          <w:sz w:val="32"/>
          <w:szCs w:val="32"/>
        </w:rPr>
        <w:t>中華民國</w:t>
      </w:r>
      <w:sdt>
        <w:sdtPr>
          <w:rPr>
            <w:sz w:val="32"/>
            <w:szCs w:val="32"/>
          </w:rPr>
          <w:tag w:val="goog_rdk_0"/>
          <w:id w:val="-547061713"/>
        </w:sdtPr>
        <w:sdtContent>
          <w:r w:rsidRPr="008003B1">
            <w:rPr>
              <w:rFonts w:cs="Gungsuh"/>
              <w:sz w:val="32"/>
              <w:szCs w:val="32"/>
            </w:rPr>
            <w:t>114</w:t>
          </w:r>
          <w:r w:rsidRPr="008003B1">
            <w:rPr>
              <w:rFonts w:cs="Gungsuh"/>
              <w:sz w:val="32"/>
              <w:szCs w:val="32"/>
            </w:rPr>
            <w:t>年</w:t>
          </w:r>
          <w:r w:rsidRPr="008003B1">
            <w:rPr>
              <w:rFonts w:cs="Gungsuh"/>
              <w:sz w:val="32"/>
              <w:szCs w:val="32"/>
            </w:rPr>
            <w:t>10</w:t>
          </w:r>
        </w:sdtContent>
      </w:sdt>
      <w:r w:rsidRPr="008003B1">
        <w:rPr>
          <w:rFonts w:cs="標楷體"/>
          <w:sz w:val="32"/>
          <w:szCs w:val="32"/>
        </w:rPr>
        <w:t>月</w:t>
      </w:r>
      <w:r w:rsidRPr="008003B1">
        <w:rPr>
          <w:sz w:val="32"/>
          <w:szCs w:val="32"/>
        </w:rPr>
        <w:br/>
        <w:t>October 2025</w:t>
      </w:r>
      <w:r w:rsidRPr="008003B1">
        <w:br w:type="page"/>
      </w:r>
    </w:p>
    <w:p w14:paraId="00000013" w14:textId="2F2EC1B5" w:rsidR="00426C23" w:rsidRPr="008003B1" w:rsidRDefault="00E761DC">
      <w:pPr>
        <w:jc w:val="center"/>
        <w:rPr>
          <w:b/>
          <w:sz w:val="32"/>
          <w:szCs w:val="32"/>
        </w:rPr>
      </w:pPr>
      <w:r w:rsidRPr="008003B1">
        <w:rPr>
          <w:rFonts w:cs="Gungsuh"/>
          <w:b/>
          <w:sz w:val="32"/>
          <w:szCs w:val="32"/>
        </w:rPr>
        <w:lastRenderedPageBreak/>
        <w:t>摘要</w:t>
      </w:r>
    </w:p>
    <w:p w14:paraId="177C755F" w14:textId="3E9840A8" w:rsidR="00D14196" w:rsidRPr="008003B1" w:rsidRDefault="00D14196" w:rsidP="00A9612C">
      <w:pPr>
        <w:overflowPunct w:val="0"/>
        <w:spacing w:line="360" w:lineRule="auto"/>
        <w:jc w:val="both"/>
      </w:pPr>
      <w:r w:rsidRPr="008003B1">
        <w:rPr>
          <w:rFonts w:hint="eastAsia"/>
        </w:rPr>
        <w:t>本研究旨在以</w:t>
      </w:r>
      <w:r w:rsidRPr="008003B1">
        <w:rPr>
          <w:rFonts w:hint="eastAsia"/>
        </w:rPr>
        <w:t xml:space="preserve"> UCI Machine Learning Repository </w:t>
      </w:r>
      <w:r w:rsidRPr="008003B1">
        <w:rPr>
          <w:rFonts w:hint="eastAsia"/>
        </w:rPr>
        <w:t>中之</w:t>
      </w:r>
      <w:r w:rsidRPr="008003B1">
        <w:rPr>
          <w:rFonts w:hint="eastAsia"/>
        </w:rPr>
        <w:t xml:space="preserve"> Adult Dataset </w:t>
      </w:r>
      <w:r w:rsidRPr="008003B1">
        <w:rPr>
          <w:rFonts w:hint="eastAsia"/>
        </w:rPr>
        <w:t>為基礎，探討不同決策樹演算法於分類問題中的績效差異。</w:t>
      </w:r>
      <w:r w:rsidRPr="008003B1">
        <w:rPr>
          <w:rFonts w:hint="eastAsia"/>
        </w:rPr>
        <w:t xml:space="preserve">Adult Dataset </w:t>
      </w:r>
      <w:r w:rsidRPr="008003B1">
        <w:rPr>
          <w:rFonts w:hint="eastAsia"/>
        </w:rPr>
        <w:t>主要任務為預測個人年收入是否超過</w:t>
      </w:r>
      <w:r w:rsidRPr="008003B1">
        <w:rPr>
          <w:rFonts w:hint="eastAsia"/>
        </w:rPr>
        <w:t xml:space="preserve"> 50,000 </w:t>
      </w:r>
      <w:r w:rsidRPr="008003B1">
        <w:rPr>
          <w:rFonts w:hint="eastAsia"/>
        </w:rPr>
        <w:t>美元，適合作為評估分類模型效能之標準資料集。研究動機源於決策樹模型在資料探勘領域中兼具高可解釋性與良好分類能力，而不同演算法版本</w:t>
      </w:r>
      <w:r w:rsidR="002F137F" w:rsidRPr="008003B1">
        <w:rPr>
          <w:rFonts w:hint="eastAsia"/>
        </w:rPr>
        <w:t>(</w:t>
      </w:r>
      <w:r w:rsidRPr="008003B1">
        <w:rPr>
          <w:rFonts w:hint="eastAsia"/>
        </w:rPr>
        <w:t>ID3</w:t>
      </w:r>
      <w:r w:rsidRPr="008003B1">
        <w:rPr>
          <w:rFonts w:hint="eastAsia"/>
        </w:rPr>
        <w:t>、</w:t>
      </w:r>
      <w:r w:rsidRPr="008003B1">
        <w:rPr>
          <w:rFonts w:hint="eastAsia"/>
        </w:rPr>
        <w:t>C4.5</w:t>
      </w:r>
      <w:r w:rsidRPr="008003B1">
        <w:rPr>
          <w:rFonts w:hint="eastAsia"/>
        </w:rPr>
        <w:t>、</w:t>
      </w:r>
      <w:r w:rsidRPr="008003B1">
        <w:rPr>
          <w:rFonts w:hint="eastAsia"/>
        </w:rPr>
        <w:t>C5.0</w:t>
      </w:r>
      <w:r w:rsidRPr="008003B1">
        <w:rPr>
          <w:rFonts w:hint="eastAsia"/>
        </w:rPr>
        <w:t>、</w:t>
      </w:r>
      <w:r w:rsidRPr="008003B1">
        <w:rPr>
          <w:rFonts w:hint="eastAsia"/>
        </w:rPr>
        <w:t>CART</w:t>
      </w:r>
      <w:r w:rsidR="002F137F" w:rsidRPr="008003B1">
        <w:rPr>
          <w:rFonts w:hint="eastAsia"/>
        </w:rPr>
        <w:t>)</w:t>
      </w:r>
      <w:r w:rsidRPr="008003B1">
        <w:rPr>
          <w:rFonts w:hint="eastAsia"/>
        </w:rPr>
        <w:t>在屬性分裂準則及剪枝策略上的差異，可能導致模型準確率與穩定性之變化。研究以</w:t>
      </w:r>
      <w:r w:rsidRPr="008003B1">
        <w:rPr>
          <w:rFonts w:hint="eastAsia"/>
        </w:rPr>
        <w:t xml:space="preserve"> Python </w:t>
      </w:r>
      <w:r w:rsidRPr="008003B1">
        <w:rPr>
          <w:rFonts w:hint="eastAsia"/>
        </w:rPr>
        <w:t>為主要實作環境，依序進行資料前處理、模型建構、訓練、測試與績效評估，並以準確率</w:t>
      </w:r>
      <w:r w:rsidR="002F137F" w:rsidRPr="008003B1">
        <w:rPr>
          <w:rFonts w:hint="eastAsia"/>
        </w:rPr>
        <w:t>(</w:t>
      </w:r>
      <w:r w:rsidRPr="008003B1">
        <w:rPr>
          <w:rFonts w:hint="eastAsia"/>
        </w:rPr>
        <w:t>Accuracy</w:t>
      </w:r>
      <w:r w:rsidR="002F137F" w:rsidRPr="008003B1">
        <w:rPr>
          <w:rFonts w:hint="eastAsia"/>
        </w:rPr>
        <w:t>)</w:t>
      </w:r>
      <w:r w:rsidRPr="008003B1">
        <w:rPr>
          <w:rFonts w:hint="eastAsia"/>
        </w:rPr>
        <w:t>、</w:t>
      </w:r>
      <w:r w:rsidR="00C9669F" w:rsidRPr="008003B1">
        <w:rPr>
          <w:rFonts w:hint="eastAsia"/>
        </w:rPr>
        <w:t>精確度</w:t>
      </w:r>
      <w:r w:rsidR="002F137F" w:rsidRPr="008003B1">
        <w:rPr>
          <w:rFonts w:hint="eastAsia"/>
        </w:rPr>
        <w:t>(</w:t>
      </w:r>
      <w:r w:rsidR="00C9669F" w:rsidRPr="008003B1">
        <w:rPr>
          <w:rFonts w:hint="eastAsia"/>
        </w:rPr>
        <w:t>Precision</w:t>
      </w:r>
      <w:r w:rsidR="002F137F" w:rsidRPr="008003B1">
        <w:rPr>
          <w:rFonts w:hint="eastAsia"/>
        </w:rPr>
        <w:t>)</w:t>
      </w:r>
      <w:r w:rsidR="00C9669F" w:rsidRPr="008003B1">
        <w:rPr>
          <w:rFonts w:hint="eastAsia"/>
        </w:rPr>
        <w:t>、</w:t>
      </w:r>
      <w:r w:rsidRPr="008003B1">
        <w:rPr>
          <w:rFonts w:hint="eastAsia"/>
        </w:rPr>
        <w:t>召回率</w:t>
      </w:r>
      <w:r w:rsidR="002F137F" w:rsidRPr="008003B1">
        <w:rPr>
          <w:rFonts w:hint="eastAsia"/>
        </w:rPr>
        <w:t>(</w:t>
      </w:r>
      <w:r w:rsidRPr="008003B1">
        <w:rPr>
          <w:rFonts w:hint="eastAsia"/>
        </w:rPr>
        <w:t>Recall</w:t>
      </w:r>
      <w:r w:rsidR="002F137F" w:rsidRPr="008003B1">
        <w:rPr>
          <w:rFonts w:hint="eastAsia"/>
        </w:rPr>
        <w:t>)</w:t>
      </w:r>
      <w:r w:rsidRPr="008003B1">
        <w:rPr>
          <w:rFonts w:hint="eastAsia"/>
        </w:rPr>
        <w:t>及</w:t>
      </w:r>
      <w:r w:rsidRPr="008003B1">
        <w:rPr>
          <w:rFonts w:hint="eastAsia"/>
        </w:rPr>
        <w:t xml:space="preserve"> F1-score </w:t>
      </w:r>
      <w:r w:rsidRPr="008003B1">
        <w:rPr>
          <w:rFonts w:hint="eastAsia"/>
        </w:rPr>
        <w:t>為主要</w:t>
      </w:r>
      <w:r w:rsidR="00C9669F" w:rsidRPr="008003B1">
        <w:rPr>
          <w:rFonts w:hint="eastAsia"/>
        </w:rPr>
        <w:t>評估</w:t>
      </w:r>
      <w:r w:rsidRPr="008003B1">
        <w:rPr>
          <w:rFonts w:hint="eastAsia"/>
        </w:rPr>
        <w:t>指標。實驗結果顯示，</w:t>
      </w:r>
      <w:r w:rsidRPr="008003B1">
        <w:rPr>
          <w:rFonts w:hint="eastAsia"/>
        </w:rPr>
        <w:t xml:space="preserve">C5.0 </w:t>
      </w:r>
      <w:r w:rsidRPr="008003B1">
        <w:rPr>
          <w:rFonts w:hint="eastAsia"/>
        </w:rPr>
        <w:t>模型在分類準確率與穩定性上表現最佳，其次為</w:t>
      </w:r>
      <w:r w:rsidRPr="008003B1">
        <w:rPr>
          <w:rFonts w:hint="eastAsia"/>
        </w:rPr>
        <w:t xml:space="preserve"> C4.5 </w:t>
      </w:r>
      <w:r w:rsidRPr="008003B1">
        <w:rPr>
          <w:rFonts w:hint="eastAsia"/>
        </w:rPr>
        <w:t>與</w:t>
      </w:r>
      <w:r w:rsidRPr="008003B1">
        <w:rPr>
          <w:rFonts w:hint="eastAsia"/>
        </w:rPr>
        <w:t xml:space="preserve"> CART</w:t>
      </w:r>
      <w:r w:rsidR="00C9669F" w:rsidRPr="008003B1">
        <w:rPr>
          <w:rFonts w:hint="eastAsia"/>
        </w:rPr>
        <w:t>，兩者分類效能差異不大</w:t>
      </w:r>
      <w:r w:rsidRPr="008003B1">
        <w:rPr>
          <w:rFonts w:hint="eastAsia"/>
        </w:rPr>
        <w:t>，而</w:t>
      </w:r>
      <w:r w:rsidRPr="008003B1">
        <w:rPr>
          <w:rFonts w:hint="eastAsia"/>
        </w:rPr>
        <w:t xml:space="preserve"> ID3 </w:t>
      </w:r>
      <w:r w:rsidRPr="008003B1">
        <w:rPr>
          <w:rFonts w:hint="eastAsia"/>
        </w:rPr>
        <w:t>因對連續變數及缺失值處理之限制，整體表現較為遜色。綜合而言，本研究結果驗證了演算法改良對決策樹分類效能之實質影響，並可作為後續應用於社會經濟資料分析與模型選擇之重要參考。</w:t>
      </w:r>
    </w:p>
    <w:p w14:paraId="00000016" w14:textId="639EA65C" w:rsidR="00426C23" w:rsidRPr="008003B1" w:rsidRDefault="00E761DC" w:rsidP="0080235E">
      <w:pPr>
        <w:numPr>
          <w:ilvl w:val="0"/>
          <w:numId w:val="10"/>
        </w:numPr>
        <w:pBdr>
          <w:top w:val="nil"/>
          <w:left w:val="nil"/>
          <w:bottom w:val="nil"/>
          <w:right w:val="nil"/>
          <w:between w:val="nil"/>
        </w:pBdr>
        <w:spacing w:after="0"/>
        <w:rPr>
          <w:b/>
          <w:bCs/>
          <w:sz w:val="32"/>
          <w:szCs w:val="32"/>
        </w:rPr>
      </w:pPr>
      <w:r w:rsidRPr="008003B1">
        <w:rPr>
          <w:rFonts w:hint="eastAsia"/>
          <w:b/>
          <w:bCs/>
          <w:sz w:val="32"/>
          <w:szCs w:val="32"/>
        </w:rPr>
        <w:t>緒論</w:t>
      </w:r>
    </w:p>
    <w:p w14:paraId="00000017" w14:textId="52E4C369" w:rsidR="00426C23" w:rsidRPr="008003B1" w:rsidRDefault="00E761DC">
      <w:pPr>
        <w:numPr>
          <w:ilvl w:val="0"/>
          <w:numId w:val="2"/>
        </w:numPr>
        <w:pBdr>
          <w:top w:val="nil"/>
          <w:left w:val="nil"/>
          <w:bottom w:val="nil"/>
          <w:right w:val="nil"/>
          <w:between w:val="nil"/>
        </w:pBdr>
        <w:rPr>
          <w:b/>
          <w:color w:val="000000"/>
          <w:sz w:val="28"/>
          <w:szCs w:val="28"/>
        </w:rPr>
      </w:pPr>
      <w:r w:rsidRPr="008003B1">
        <w:rPr>
          <w:rFonts w:cs="Gungsuh"/>
          <w:b/>
          <w:color w:val="000000"/>
          <w:sz w:val="28"/>
          <w:szCs w:val="28"/>
        </w:rPr>
        <w:t>動機</w:t>
      </w:r>
    </w:p>
    <w:p w14:paraId="00000018" w14:textId="3F9A8639" w:rsidR="00426C23" w:rsidRPr="008003B1" w:rsidRDefault="00E761DC" w:rsidP="00A9612C">
      <w:pPr>
        <w:overflowPunct w:val="0"/>
        <w:spacing w:line="360" w:lineRule="auto"/>
        <w:jc w:val="both"/>
      </w:pPr>
      <w:r w:rsidRPr="008003B1">
        <w:t>隨著資料量持續增長，如何有效從龐大資料中萃取有意義的知識，已成</w:t>
      </w:r>
      <w:r w:rsidRPr="008003B1">
        <w:rPr>
          <w:rFonts w:hint="eastAsia"/>
        </w:rPr>
        <w:t>為資料科學與人工智慧領域的重要課題。決策樹</w:t>
      </w:r>
      <w:r w:rsidRPr="008003B1">
        <w:t>因具備邏輯</w:t>
      </w:r>
      <w:r w:rsidRPr="008003B1">
        <w:rPr>
          <w:rFonts w:hint="eastAsia"/>
        </w:rPr>
        <w:t>清晰、結果可解釋且易於視覺化之特性，廣泛應用於分類與預測任務之中</w:t>
      </w:r>
      <w:r w:rsidRPr="008003B1">
        <w:t>。本</w:t>
      </w:r>
      <w:r w:rsidRPr="008003B1">
        <w:rPr>
          <w:rFonts w:hint="eastAsia"/>
        </w:rPr>
        <w:t>研究選擇使用</w:t>
      </w:r>
      <w:r w:rsidRPr="008003B1">
        <w:t xml:space="preserve"> UCI Machine Learning Repository </w:t>
      </w:r>
      <w:r w:rsidRPr="008003B1">
        <w:t>所提供之</w:t>
      </w:r>
      <w:r w:rsidRPr="008003B1">
        <w:t xml:space="preserve"> Adult Dataset </w:t>
      </w:r>
      <w:r w:rsidRPr="008003B1">
        <w:t>作</w:t>
      </w:r>
      <w:r w:rsidRPr="008003B1">
        <w:rPr>
          <w:rFonts w:hint="eastAsia"/>
        </w:rPr>
        <w:t>為實驗資料集，其來源為美國人口普查資料，內容涵蓋個人年齡、教育程度、職業類別、工作時數與收入等多項社會經濟屬性。該資料集之主要任務為預測個人年收入是否超</w:t>
      </w:r>
      <w:r w:rsidRPr="008003B1">
        <w:t>過</w:t>
      </w:r>
      <w:r w:rsidRPr="008003B1">
        <w:t xml:space="preserve"> 50,000 </w:t>
      </w:r>
      <w:r w:rsidRPr="008003B1">
        <w:t>美元，具備明確的二元分類目標與實務應用價</w:t>
      </w:r>
      <w:r w:rsidRPr="008003B1">
        <w:rPr>
          <w:rFonts w:hint="eastAsia"/>
        </w:rPr>
        <w:t>值</w:t>
      </w:r>
      <w:r w:rsidRPr="008003B1">
        <w:t>。</w:t>
      </w:r>
    </w:p>
    <w:p w14:paraId="00000019" w14:textId="69C3A9A6" w:rsidR="00426C23" w:rsidRPr="008003B1" w:rsidRDefault="00E761DC">
      <w:pPr>
        <w:spacing w:line="360" w:lineRule="auto"/>
        <w:ind w:firstLine="480"/>
        <w:jc w:val="both"/>
      </w:pPr>
      <w:r w:rsidRPr="008003B1">
        <w:t xml:space="preserve">Adult Dataset </w:t>
      </w:r>
      <w:r w:rsidRPr="008003B1">
        <w:rPr>
          <w:rFonts w:hint="eastAsia"/>
        </w:rPr>
        <w:t>為機器學習領域中廣為採用的基準資料集之一，具有良好的代表性與可重複性。其同時包含連續變數與類別變數，且部分屬性存在缺失值，能有效檢驗各決策樹演算法在異質資料處理與缺失值補償上的能力。資料集規模適中</w:t>
      </w:r>
      <w:r w:rsidR="002F137F" w:rsidRPr="008003B1">
        <w:rPr>
          <w:rFonts w:hint="eastAsia"/>
        </w:rPr>
        <w:t>(</w:t>
      </w:r>
      <w:r w:rsidRPr="008003B1">
        <w:rPr>
          <w:rFonts w:hint="eastAsia"/>
        </w:rPr>
        <w:t>共</w:t>
      </w:r>
      <w:r w:rsidRPr="008003B1">
        <w:t xml:space="preserve"> 14 </w:t>
      </w:r>
      <w:r w:rsidRPr="008003B1">
        <w:t>個特徵、約</w:t>
      </w:r>
      <w:r w:rsidRPr="008003B1">
        <w:t xml:space="preserve"> 48,842 </w:t>
      </w:r>
      <w:r w:rsidRPr="008003B1">
        <w:t>筆樣本</w:t>
      </w:r>
      <w:r w:rsidR="002F137F" w:rsidRPr="008003B1">
        <w:t>)</w:t>
      </w:r>
      <w:r w:rsidRPr="008003B1">
        <w:t>，在運算可行性與分析深度之間取得良好平衡。由於該資料集已被廣泛應用於分類模型</w:t>
      </w:r>
      <w:r w:rsidRPr="008003B1">
        <w:rPr>
          <w:rFonts w:hint="eastAsia"/>
        </w:rPr>
        <w:t>研究，可作為比較不同演算法績效的共同基準，有助於提升研究結果</w:t>
      </w:r>
      <w:r w:rsidRPr="008003B1">
        <w:t>的可比性與信度。</w:t>
      </w:r>
    </w:p>
    <w:p w14:paraId="0AB1A02F" w14:textId="278B1752" w:rsidR="00145AAE" w:rsidRPr="008003B1" w:rsidRDefault="00E761DC" w:rsidP="00145AAE">
      <w:pPr>
        <w:spacing w:line="360" w:lineRule="auto"/>
        <w:ind w:firstLine="480"/>
        <w:jc w:val="both"/>
      </w:pPr>
      <w:r w:rsidRPr="008003B1">
        <w:t>綜上所述，</w:t>
      </w:r>
      <w:r w:rsidRPr="008003B1">
        <w:t xml:space="preserve">Adult Dataset </w:t>
      </w:r>
      <w:r w:rsidRPr="008003B1">
        <w:t>不僅具備理論與實務</w:t>
      </w:r>
      <w:r w:rsidRPr="008003B1">
        <w:rPr>
          <w:rFonts w:hint="eastAsia"/>
        </w:rPr>
        <w:t>研究的雙重價值，亦能反映真實社</w:t>
      </w:r>
      <w:r w:rsidRPr="008003B1">
        <w:rPr>
          <w:rFonts w:hint="eastAsia"/>
        </w:rPr>
        <w:lastRenderedPageBreak/>
        <w:t>會經濟資料的特性，因此被選為本研究探討不同決策樹演算法</w:t>
      </w:r>
      <w:r w:rsidR="002F137F" w:rsidRPr="008003B1">
        <w:rPr>
          <w:rFonts w:hint="eastAsia"/>
        </w:rPr>
        <w:t>(</w:t>
      </w:r>
      <w:r w:rsidRPr="008003B1">
        <w:t>ID3</w:t>
      </w:r>
      <w:r w:rsidRPr="008003B1">
        <w:t>、</w:t>
      </w:r>
      <w:r w:rsidRPr="008003B1">
        <w:t>C4.5</w:t>
      </w:r>
      <w:r w:rsidRPr="008003B1">
        <w:t>、</w:t>
      </w:r>
      <w:r w:rsidRPr="008003B1">
        <w:t>C5.0</w:t>
      </w:r>
      <w:r w:rsidRPr="008003B1">
        <w:t>、</w:t>
      </w:r>
      <w:r w:rsidRPr="008003B1">
        <w:t>CART</w:t>
      </w:r>
      <w:r w:rsidR="002F137F" w:rsidRPr="008003B1">
        <w:t>)</w:t>
      </w:r>
      <w:r w:rsidRPr="008003B1">
        <w:t>分類效能差異之理想資料來源，期能深入分析改良型決策樹在實務應用中的表現與優勢。</w:t>
      </w:r>
    </w:p>
    <w:p w14:paraId="0000001B" w14:textId="593C78E4" w:rsidR="00426C23" w:rsidRPr="008003B1" w:rsidRDefault="00E761DC">
      <w:pPr>
        <w:numPr>
          <w:ilvl w:val="0"/>
          <w:numId w:val="2"/>
        </w:numPr>
        <w:pBdr>
          <w:top w:val="nil"/>
          <w:left w:val="nil"/>
          <w:bottom w:val="nil"/>
          <w:right w:val="nil"/>
          <w:between w:val="nil"/>
        </w:pBdr>
        <w:rPr>
          <w:b/>
          <w:bCs/>
          <w:sz w:val="28"/>
          <w:szCs w:val="28"/>
        </w:rPr>
      </w:pPr>
      <w:r w:rsidRPr="008003B1">
        <w:rPr>
          <w:b/>
          <w:bCs/>
          <w:sz w:val="28"/>
          <w:szCs w:val="28"/>
        </w:rPr>
        <w:t>目的</w:t>
      </w:r>
    </w:p>
    <w:p w14:paraId="0000001C" w14:textId="11D70D1D" w:rsidR="00426C23" w:rsidRPr="008003B1" w:rsidRDefault="00E761DC" w:rsidP="00CC169E">
      <w:pPr>
        <w:spacing w:line="360" w:lineRule="auto"/>
        <w:jc w:val="both"/>
      </w:pPr>
      <w:r w:rsidRPr="008003B1">
        <w:t>本</w:t>
      </w:r>
      <w:r w:rsidRPr="008003B1">
        <w:rPr>
          <w:rFonts w:hint="eastAsia"/>
        </w:rPr>
        <w:t>研究旨在比較</w:t>
      </w:r>
      <w:r w:rsidRPr="008003B1">
        <w:t>四種決策樹演算法</w:t>
      </w:r>
      <w:r w:rsidR="002F137F" w:rsidRPr="008003B1">
        <w:t>(</w:t>
      </w:r>
      <w:r w:rsidRPr="008003B1">
        <w:t>ID3</w:t>
      </w:r>
      <w:r w:rsidRPr="008003B1">
        <w:t>、</w:t>
      </w:r>
      <w:r w:rsidRPr="008003B1">
        <w:t>C4.5</w:t>
      </w:r>
      <w:r w:rsidRPr="008003B1">
        <w:t>、</w:t>
      </w:r>
      <w:r w:rsidRPr="008003B1">
        <w:t>C5.0</w:t>
      </w:r>
      <w:r w:rsidRPr="008003B1">
        <w:t>、</w:t>
      </w:r>
      <w:r w:rsidRPr="008003B1">
        <w:t>CART</w:t>
      </w:r>
      <w:r w:rsidR="002F137F" w:rsidRPr="008003B1">
        <w:t>)</w:t>
      </w:r>
      <w:r w:rsidRPr="008003B1">
        <w:t>於分類問題中的效能表現，探討不同演算法在分裂準則、剪枝機制與資料處理能力上的差異如何影響模型準確率與泛化能力。具體</w:t>
      </w:r>
      <w:r w:rsidRPr="008003B1">
        <w:rPr>
          <w:rFonts w:hint="eastAsia"/>
        </w:rPr>
        <w:t>研究目的如下：</w:t>
      </w:r>
    </w:p>
    <w:p w14:paraId="0000001D" w14:textId="637AFA56" w:rsidR="00426C23" w:rsidRPr="008003B1" w:rsidRDefault="00E761DC">
      <w:pPr>
        <w:numPr>
          <w:ilvl w:val="0"/>
          <w:numId w:val="3"/>
        </w:numPr>
        <w:pBdr>
          <w:top w:val="nil"/>
          <w:left w:val="nil"/>
          <w:bottom w:val="nil"/>
          <w:right w:val="nil"/>
          <w:between w:val="nil"/>
        </w:pBdr>
        <w:spacing w:after="0"/>
        <w:rPr>
          <w:color w:val="000000"/>
        </w:rPr>
      </w:pPr>
      <w:r w:rsidRPr="008003B1">
        <w:rPr>
          <w:rFonts w:cs="Gungsuh"/>
          <w:color w:val="000000"/>
        </w:rPr>
        <w:t>建立四種決策樹分類模型，分析其對</w:t>
      </w:r>
      <w:r w:rsidRPr="008003B1">
        <w:rPr>
          <w:rFonts w:cs="Gungsuh"/>
          <w:color w:val="000000"/>
        </w:rPr>
        <w:t xml:space="preserve"> Adult Dataset </w:t>
      </w:r>
      <w:r w:rsidRPr="008003B1">
        <w:rPr>
          <w:rFonts w:cs="Gungsuh"/>
          <w:color w:val="000000"/>
        </w:rPr>
        <w:t>的預測表現。</w:t>
      </w:r>
    </w:p>
    <w:p w14:paraId="0000001E" w14:textId="74CEEC54" w:rsidR="00426C23" w:rsidRPr="008003B1" w:rsidRDefault="00E761DC">
      <w:pPr>
        <w:numPr>
          <w:ilvl w:val="0"/>
          <w:numId w:val="3"/>
        </w:numPr>
        <w:pBdr>
          <w:top w:val="nil"/>
          <w:left w:val="nil"/>
          <w:bottom w:val="nil"/>
          <w:right w:val="nil"/>
          <w:between w:val="nil"/>
        </w:pBdr>
        <w:spacing w:after="0"/>
        <w:rPr>
          <w:color w:val="000000"/>
        </w:rPr>
      </w:pPr>
      <w:r w:rsidRPr="008003B1">
        <w:rPr>
          <w:rFonts w:cs="Gungsuh"/>
          <w:color w:val="000000"/>
        </w:rPr>
        <w:t>比較各模型於不同資料前處理條件下之分類績效。</w:t>
      </w:r>
    </w:p>
    <w:p w14:paraId="0000001F" w14:textId="73B7BBE5" w:rsidR="00426C23" w:rsidRPr="008003B1" w:rsidRDefault="00E761DC">
      <w:pPr>
        <w:numPr>
          <w:ilvl w:val="0"/>
          <w:numId w:val="3"/>
        </w:numPr>
        <w:pBdr>
          <w:top w:val="nil"/>
          <w:left w:val="nil"/>
          <w:bottom w:val="nil"/>
          <w:right w:val="nil"/>
          <w:between w:val="nil"/>
        </w:pBdr>
        <w:spacing w:after="0"/>
        <w:rPr>
          <w:color w:val="000000"/>
        </w:rPr>
      </w:pPr>
      <w:r w:rsidRPr="008003B1">
        <w:rPr>
          <w:rFonts w:cs="Gungsuh"/>
          <w:color w:val="000000"/>
        </w:rPr>
        <w:t>評估不同演算法於資料屬性</w:t>
      </w:r>
      <w:r w:rsidR="002F137F" w:rsidRPr="008003B1">
        <w:rPr>
          <w:rFonts w:cs="Gungsuh"/>
          <w:color w:val="000000"/>
        </w:rPr>
        <w:t>(</w:t>
      </w:r>
      <w:r w:rsidRPr="008003B1">
        <w:rPr>
          <w:rFonts w:cs="Gungsuh"/>
          <w:color w:val="000000"/>
        </w:rPr>
        <w:t>連續</w:t>
      </w:r>
      <w:r w:rsidRPr="008003B1">
        <w:rPr>
          <w:rFonts w:cs="新細明體" w:hint="eastAsia"/>
          <w:color w:val="000000"/>
        </w:rPr>
        <w:t>值</w:t>
      </w:r>
      <w:r w:rsidRPr="008003B1">
        <w:rPr>
          <w:rFonts w:cs="Gungsuh" w:hint="eastAsia"/>
          <w:color w:val="000000"/>
        </w:rPr>
        <w:t>與類別</w:t>
      </w:r>
      <w:r w:rsidRPr="008003B1">
        <w:rPr>
          <w:rFonts w:cs="新細明體" w:hint="eastAsia"/>
          <w:color w:val="000000"/>
        </w:rPr>
        <w:t>值</w:t>
      </w:r>
      <w:r w:rsidR="002F137F" w:rsidRPr="008003B1">
        <w:rPr>
          <w:rFonts w:cs="Gungsuh" w:hint="eastAsia"/>
          <w:color w:val="000000"/>
        </w:rPr>
        <w:t>)</w:t>
      </w:r>
      <w:r w:rsidRPr="008003B1">
        <w:rPr>
          <w:rFonts w:cs="Gungsuh" w:hint="eastAsia"/>
          <w:color w:val="000000"/>
        </w:rPr>
        <w:t>混合資料集中的適應性。</w:t>
      </w:r>
    </w:p>
    <w:p w14:paraId="00000020" w14:textId="0CAA7BB8" w:rsidR="00426C23" w:rsidRPr="008003B1" w:rsidRDefault="00E761DC" w:rsidP="00D14196">
      <w:pPr>
        <w:numPr>
          <w:ilvl w:val="0"/>
          <w:numId w:val="3"/>
        </w:numPr>
        <w:pBdr>
          <w:top w:val="nil"/>
          <w:left w:val="nil"/>
          <w:bottom w:val="nil"/>
          <w:right w:val="nil"/>
          <w:between w:val="nil"/>
        </w:pBdr>
        <w:spacing w:after="0"/>
        <w:rPr>
          <w:color w:val="000000"/>
        </w:rPr>
      </w:pPr>
      <w:r w:rsidRPr="008003B1">
        <w:rPr>
          <w:rFonts w:cs="Gungsuh"/>
          <w:color w:val="000000"/>
        </w:rPr>
        <w:t>綜合討論各演算法之優缺點，作</w:t>
      </w:r>
      <w:r w:rsidRPr="008003B1">
        <w:rPr>
          <w:rFonts w:cs="新細明體" w:hint="eastAsia"/>
          <w:color w:val="000000"/>
        </w:rPr>
        <w:t>為</w:t>
      </w:r>
      <w:r w:rsidRPr="008003B1">
        <w:rPr>
          <w:rFonts w:cs="Gungsuh" w:hint="eastAsia"/>
          <w:color w:val="000000"/>
        </w:rPr>
        <w:t>未來選擇決策樹模型之依據。</w:t>
      </w:r>
    </w:p>
    <w:p w14:paraId="07F8CEC2" w14:textId="77777777" w:rsidR="00CC169E" w:rsidRPr="008003B1" w:rsidRDefault="00CC169E" w:rsidP="00CC169E">
      <w:pPr>
        <w:pBdr>
          <w:top w:val="nil"/>
          <w:left w:val="nil"/>
          <w:bottom w:val="nil"/>
          <w:right w:val="nil"/>
          <w:between w:val="nil"/>
        </w:pBdr>
        <w:spacing w:after="0" w:line="240" w:lineRule="exact"/>
        <w:rPr>
          <w:color w:val="000000"/>
        </w:rPr>
      </w:pPr>
    </w:p>
    <w:p w14:paraId="00000021" w14:textId="7983E6CF" w:rsidR="00426C23" w:rsidRPr="008003B1" w:rsidRDefault="00E761DC" w:rsidP="0080235E">
      <w:pPr>
        <w:numPr>
          <w:ilvl w:val="0"/>
          <w:numId w:val="10"/>
        </w:numPr>
        <w:pBdr>
          <w:top w:val="nil"/>
          <w:left w:val="nil"/>
          <w:bottom w:val="nil"/>
          <w:right w:val="nil"/>
          <w:between w:val="nil"/>
        </w:pBdr>
        <w:spacing w:after="0"/>
        <w:rPr>
          <w:b/>
          <w:bCs/>
          <w:sz w:val="32"/>
          <w:szCs w:val="32"/>
        </w:rPr>
      </w:pPr>
      <w:r w:rsidRPr="008003B1">
        <w:rPr>
          <w:b/>
          <w:bCs/>
          <w:sz w:val="32"/>
          <w:szCs w:val="32"/>
        </w:rPr>
        <w:t>方法</w:t>
      </w:r>
    </w:p>
    <w:p w14:paraId="65BC9FE9" w14:textId="1AF07F47" w:rsidR="00145AAE" w:rsidRPr="008003B1" w:rsidRDefault="004A15DE" w:rsidP="000560C7">
      <w:pPr>
        <w:pStyle w:val="a8"/>
        <w:numPr>
          <w:ilvl w:val="0"/>
          <w:numId w:val="12"/>
        </w:numPr>
        <w:spacing w:line="360" w:lineRule="auto"/>
        <w:jc w:val="both"/>
        <w:rPr>
          <w:b/>
          <w:bCs/>
          <w:sz w:val="28"/>
          <w:szCs w:val="28"/>
        </w:rPr>
      </w:pPr>
      <w:r w:rsidRPr="008003B1">
        <w:rPr>
          <w:rFonts w:hint="eastAsia"/>
          <w:b/>
          <w:bCs/>
          <w:sz w:val="28"/>
          <w:szCs w:val="28"/>
        </w:rPr>
        <w:t>研究架構</w:t>
      </w:r>
    </w:p>
    <w:p w14:paraId="79845BC0" w14:textId="6A0B52F8" w:rsidR="001378A1" w:rsidRPr="008003B1" w:rsidRDefault="001378A1" w:rsidP="00A9612C">
      <w:pPr>
        <w:overflowPunct w:val="0"/>
        <w:spacing w:line="360" w:lineRule="auto"/>
        <w:jc w:val="both"/>
      </w:pPr>
      <w:r w:rsidRPr="008003B1">
        <w:t>本研究為達成緒論所述之研究目的</w:t>
      </w:r>
      <w:r w:rsidRPr="008003B1">
        <w:t xml:space="preserve"> </w:t>
      </w:r>
      <w:r w:rsidRPr="008003B1">
        <w:t>，即比較</w:t>
      </w:r>
      <w:r w:rsidRPr="008003B1">
        <w:t xml:space="preserve"> ID3</w:t>
      </w:r>
      <w:r w:rsidRPr="008003B1">
        <w:t>、</w:t>
      </w:r>
      <w:r w:rsidRPr="008003B1">
        <w:t>C4.5</w:t>
      </w:r>
      <w:r w:rsidRPr="008003B1">
        <w:t>、</w:t>
      </w:r>
      <w:r w:rsidRPr="008003B1">
        <w:t xml:space="preserve">C5.0 </w:t>
      </w:r>
      <w:r w:rsidRPr="008003B1">
        <w:t>與</w:t>
      </w:r>
      <w:r w:rsidRPr="008003B1">
        <w:t xml:space="preserve"> CART </w:t>
      </w:r>
      <w:r w:rsidRPr="008003B1">
        <w:t>四種決策樹演算法之分類績效，特此建立一套系統性的研究框架。此框架</w:t>
      </w:r>
      <w:r w:rsidRPr="008003B1">
        <w:rPr>
          <w:rFonts w:hint="eastAsia"/>
        </w:rPr>
        <w:t>依循</w:t>
      </w:r>
      <w:r w:rsidRPr="008003B1">
        <w:t>資料探勘的標準流程，涵蓋從資料獲取、資料前處理、模型建構、模型評估至最終績效比較等五個主要階段。整體研究架構如圖</w:t>
      </w:r>
      <w:r w:rsidRPr="008003B1">
        <w:t xml:space="preserve"> 1 </w:t>
      </w:r>
      <w:r w:rsidRPr="008003B1">
        <w:t>所示，各階段的詳細任務將於後續小節說明。</w:t>
      </w:r>
    </w:p>
    <w:p w14:paraId="078A3A07" w14:textId="10145B31" w:rsidR="001378A1" w:rsidRPr="008003B1" w:rsidRDefault="00B07279" w:rsidP="001378A1">
      <w:pPr>
        <w:overflowPunct w:val="0"/>
        <w:spacing w:line="360" w:lineRule="auto"/>
        <w:jc w:val="both"/>
      </w:pPr>
      <w:r w:rsidRPr="008003B1">
        <w:rPr>
          <w:noProof/>
        </w:rPr>
        <w:drawing>
          <wp:inline distT="0" distB="0" distL="0" distR="0" wp14:anchorId="77FB2F7A" wp14:editId="4F7AE396">
            <wp:extent cx="5731510" cy="1336431"/>
            <wp:effectExtent l="0" t="0" r="2540" b="0"/>
            <wp:docPr id="1430336941" name="圖片 4" descr="一張含有 文字, 行, 圖表,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36941" name="圖片 4" descr="一張含有 文字, 行, 圖表, 螢幕擷取畫面 的圖片&#10;&#10;AI 產生的內容可能不正確。"/>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49648" cy="1340660"/>
                    </a:xfrm>
                    <a:prstGeom prst="rect">
                      <a:avLst/>
                    </a:prstGeom>
                  </pic:spPr>
                </pic:pic>
              </a:graphicData>
            </a:graphic>
          </wp:inline>
        </w:drawing>
      </w:r>
    </w:p>
    <w:p w14:paraId="205838F9" w14:textId="1F9B1A69" w:rsidR="0080235E" w:rsidRPr="008003B1" w:rsidRDefault="0080235E" w:rsidP="00402D30">
      <w:pPr>
        <w:overflowPunct w:val="0"/>
        <w:spacing w:line="360" w:lineRule="auto"/>
        <w:jc w:val="center"/>
      </w:pPr>
      <w:r w:rsidRPr="008003B1">
        <w:rPr>
          <w:rFonts w:hint="eastAsia"/>
        </w:rPr>
        <w:t>圖</w:t>
      </w:r>
      <w:r w:rsidRPr="008003B1">
        <w:rPr>
          <w:rFonts w:hint="eastAsia"/>
        </w:rPr>
        <w:t xml:space="preserve"> 1. </w:t>
      </w:r>
      <w:r w:rsidRPr="008003B1">
        <w:rPr>
          <w:rFonts w:hint="eastAsia"/>
        </w:rPr>
        <w:t>研究流程圖</w:t>
      </w:r>
    </w:p>
    <w:p w14:paraId="383937BD" w14:textId="235F75E1" w:rsidR="001378A1" w:rsidRPr="008003B1" w:rsidRDefault="0087757C" w:rsidP="001378A1">
      <w:pPr>
        <w:overflowPunct w:val="0"/>
        <w:spacing w:line="360" w:lineRule="auto"/>
        <w:jc w:val="both"/>
      </w:pPr>
      <w:r w:rsidRPr="008003B1">
        <w:t>本研究之詳細執行步驟說明如下：</w:t>
      </w:r>
    </w:p>
    <w:p w14:paraId="697F2C69" w14:textId="03C92C38" w:rsidR="0087757C" w:rsidRPr="008003B1" w:rsidRDefault="0087757C" w:rsidP="00CC169E">
      <w:pPr>
        <w:pStyle w:val="a8"/>
        <w:numPr>
          <w:ilvl w:val="0"/>
          <w:numId w:val="33"/>
        </w:numPr>
        <w:overflowPunct w:val="0"/>
        <w:spacing w:line="360" w:lineRule="auto"/>
        <w:rPr>
          <w:lang w:val="en-US"/>
        </w:rPr>
      </w:pPr>
      <w:r w:rsidRPr="008003B1">
        <w:rPr>
          <w:b/>
          <w:bCs/>
          <w:lang w:val="en-US"/>
        </w:rPr>
        <w:t>資料獲取</w:t>
      </w:r>
      <w:r w:rsidRPr="008003B1">
        <w:rPr>
          <w:rFonts w:hint="eastAsia"/>
          <w:b/>
          <w:bCs/>
          <w:lang w:val="en-US"/>
        </w:rPr>
        <w:t>：</w:t>
      </w:r>
      <w:r w:rsidRPr="008003B1">
        <w:rPr>
          <w:lang w:val="en-US"/>
        </w:rPr>
        <w:t>本研究採用之</w:t>
      </w:r>
      <w:r w:rsidRPr="008003B1">
        <w:rPr>
          <w:lang w:val="en-US"/>
        </w:rPr>
        <w:t xml:space="preserve"> Adult Dataset</w:t>
      </w:r>
      <w:r w:rsidRPr="008003B1">
        <w:rPr>
          <w:lang w:val="en-US"/>
        </w:rPr>
        <w:t>，係取自</w:t>
      </w:r>
      <w:r w:rsidRPr="008003B1">
        <w:rPr>
          <w:lang w:val="en-US"/>
        </w:rPr>
        <w:t xml:space="preserve"> UCI </w:t>
      </w:r>
      <w:r w:rsidRPr="008003B1">
        <w:rPr>
          <w:lang w:val="en-US"/>
        </w:rPr>
        <w:t>機器學習儲存庫</w:t>
      </w:r>
      <w:r w:rsidRPr="008003B1">
        <w:rPr>
          <w:lang w:val="en-US"/>
        </w:rPr>
        <w:t xml:space="preserve"> </w:t>
      </w:r>
      <w:r w:rsidR="002F137F" w:rsidRPr="008003B1">
        <w:rPr>
          <w:rFonts w:hint="eastAsia"/>
          <w:lang w:val="en-US"/>
        </w:rPr>
        <w:t>(</w:t>
      </w:r>
      <w:r w:rsidRPr="008003B1">
        <w:rPr>
          <w:lang w:val="en-US"/>
        </w:rPr>
        <w:t>UCI Machine Learning Repository</w:t>
      </w:r>
      <w:r w:rsidR="002F137F" w:rsidRPr="008003B1">
        <w:rPr>
          <w:rFonts w:hint="eastAsia"/>
          <w:lang w:val="en-US"/>
        </w:rPr>
        <w:t>)</w:t>
      </w:r>
      <w:r w:rsidRPr="008003B1">
        <w:rPr>
          <w:lang w:val="en-US"/>
        </w:rPr>
        <w:t>。該資料集因其屬性多樣性及明確的分類目標，廣泛適用於評估分類模型之效能。</w:t>
      </w:r>
    </w:p>
    <w:p w14:paraId="4ED7A17E" w14:textId="18E3A28F" w:rsidR="0087757C" w:rsidRPr="008003B1" w:rsidRDefault="0087757C" w:rsidP="00CC169E">
      <w:pPr>
        <w:pStyle w:val="a8"/>
        <w:numPr>
          <w:ilvl w:val="0"/>
          <w:numId w:val="33"/>
        </w:numPr>
        <w:overflowPunct w:val="0"/>
        <w:spacing w:line="360" w:lineRule="auto"/>
        <w:jc w:val="both"/>
        <w:rPr>
          <w:lang w:val="en-US"/>
        </w:rPr>
      </w:pPr>
      <w:r w:rsidRPr="008003B1">
        <w:rPr>
          <w:b/>
          <w:bCs/>
          <w:lang w:val="en-US"/>
        </w:rPr>
        <w:lastRenderedPageBreak/>
        <w:t>資料前處理</w:t>
      </w:r>
      <w:r w:rsidRPr="008003B1">
        <w:rPr>
          <w:rFonts w:hint="eastAsia"/>
          <w:b/>
          <w:bCs/>
          <w:lang w:val="en-US"/>
        </w:rPr>
        <w:t>：</w:t>
      </w:r>
      <w:r w:rsidRPr="008003B1">
        <w:rPr>
          <w:lang w:val="en-US"/>
        </w:rPr>
        <w:t>此階段為模型建構的基礎。由於原始資料包含缺失值、</w:t>
      </w:r>
      <w:r w:rsidR="00CA04DB" w:rsidRPr="008003B1">
        <w:rPr>
          <w:rFonts w:hint="eastAsia"/>
          <w:lang w:val="en-US"/>
        </w:rPr>
        <w:t>重複值、</w:t>
      </w:r>
      <w:r w:rsidRPr="008003B1">
        <w:rPr>
          <w:lang w:val="en-US"/>
        </w:rPr>
        <w:t>多樣的類別型與連續型變數，故需進行系統性的資料清理與轉換，以符合後續不同演算法的輸入要求。此外，</w:t>
      </w:r>
      <w:r w:rsidR="00CA04DB" w:rsidRPr="008003B1">
        <w:rPr>
          <w:rFonts w:hint="eastAsia"/>
          <w:lang w:val="en-US"/>
        </w:rPr>
        <w:t>官方</w:t>
      </w:r>
      <w:r w:rsidRPr="008003B1">
        <w:rPr>
          <w:lang w:val="en-US"/>
        </w:rPr>
        <w:t>資料集已預先劃分為訓練集</w:t>
      </w:r>
      <w:r w:rsidR="002F137F" w:rsidRPr="008003B1">
        <w:rPr>
          <w:lang w:val="en-US"/>
        </w:rPr>
        <w:t>(</w:t>
      </w:r>
      <w:r w:rsidRPr="008003B1">
        <w:rPr>
          <w:lang w:val="en-US"/>
        </w:rPr>
        <w:t>約</w:t>
      </w:r>
      <w:r w:rsidRPr="008003B1">
        <w:rPr>
          <w:lang w:val="en-US"/>
        </w:rPr>
        <w:t xml:space="preserve"> 66.7%</w:t>
      </w:r>
      <w:r w:rsidR="002F137F" w:rsidRPr="008003B1">
        <w:rPr>
          <w:lang w:val="en-US"/>
        </w:rPr>
        <w:t>)</w:t>
      </w:r>
      <w:r w:rsidRPr="008003B1">
        <w:rPr>
          <w:lang w:val="en-US"/>
        </w:rPr>
        <w:t>與測試集</w:t>
      </w:r>
      <w:r w:rsidR="002F137F" w:rsidRPr="008003B1">
        <w:rPr>
          <w:lang w:val="en-US"/>
        </w:rPr>
        <w:t>(</w:t>
      </w:r>
      <w:r w:rsidRPr="008003B1">
        <w:rPr>
          <w:lang w:val="en-US"/>
        </w:rPr>
        <w:t>約</w:t>
      </w:r>
      <w:r w:rsidRPr="008003B1">
        <w:rPr>
          <w:lang w:val="en-US"/>
        </w:rPr>
        <w:t xml:space="preserve"> 33.3%</w:t>
      </w:r>
      <w:r w:rsidR="002F137F" w:rsidRPr="008003B1">
        <w:rPr>
          <w:lang w:val="en-US"/>
        </w:rPr>
        <w:t>)</w:t>
      </w:r>
      <w:r w:rsidRPr="008003B1">
        <w:rPr>
          <w:lang w:val="en-US"/>
        </w:rPr>
        <w:t>，其比例接近</w:t>
      </w:r>
      <w:r w:rsidRPr="008003B1">
        <w:rPr>
          <w:lang w:val="en-US"/>
        </w:rPr>
        <w:t xml:space="preserve"> 2</w:t>
      </w:r>
      <w:r w:rsidR="00CA04DB" w:rsidRPr="008003B1">
        <w:rPr>
          <w:rFonts w:hint="eastAsia"/>
          <w:lang w:val="en-US"/>
        </w:rPr>
        <w:t>：</w:t>
      </w:r>
      <w:r w:rsidRPr="008003B1">
        <w:rPr>
          <w:lang w:val="en-US"/>
        </w:rPr>
        <w:t>1</w:t>
      </w:r>
      <w:r w:rsidRPr="008003B1">
        <w:rPr>
          <w:lang w:val="en-US"/>
        </w:rPr>
        <w:t>。</w:t>
      </w:r>
      <w:r w:rsidRPr="008003B1">
        <w:rPr>
          <w:lang w:val="en-US"/>
        </w:rPr>
        <w:t xml:space="preserve"> </w:t>
      </w:r>
      <w:r w:rsidRPr="008003B1">
        <w:rPr>
          <w:lang w:val="en-US"/>
        </w:rPr>
        <w:t>本研究將直接採用此劃分進行後續的模型訓練與驗證。詳細的前處理技術將於</w:t>
      </w:r>
      <w:r w:rsidRPr="008003B1">
        <w:rPr>
          <w:lang w:val="en-US"/>
        </w:rPr>
        <w:t xml:space="preserve"> 3.2 </w:t>
      </w:r>
      <w:r w:rsidRPr="008003B1">
        <w:rPr>
          <w:lang w:val="en-US"/>
        </w:rPr>
        <w:t>節中詳述。</w:t>
      </w:r>
    </w:p>
    <w:p w14:paraId="415B4773" w14:textId="6E3324B2" w:rsidR="0087757C" w:rsidRPr="008003B1" w:rsidRDefault="0087757C" w:rsidP="00CC169E">
      <w:pPr>
        <w:pStyle w:val="a8"/>
        <w:numPr>
          <w:ilvl w:val="0"/>
          <w:numId w:val="33"/>
        </w:numPr>
        <w:overflowPunct w:val="0"/>
        <w:spacing w:line="360" w:lineRule="auto"/>
        <w:jc w:val="both"/>
        <w:rPr>
          <w:b/>
          <w:bCs/>
          <w:lang w:val="en-US"/>
        </w:rPr>
      </w:pPr>
      <w:r w:rsidRPr="008003B1">
        <w:rPr>
          <w:b/>
          <w:bCs/>
          <w:lang w:val="en-US"/>
        </w:rPr>
        <w:t>模型建構與訓練</w:t>
      </w:r>
      <w:r w:rsidRPr="008003B1">
        <w:rPr>
          <w:rFonts w:hint="eastAsia"/>
          <w:b/>
          <w:bCs/>
          <w:lang w:val="en-US"/>
        </w:rPr>
        <w:t>：</w:t>
      </w:r>
      <w:r w:rsidRPr="008003B1">
        <w:rPr>
          <w:lang w:val="en-US"/>
        </w:rPr>
        <w:t>此為本研究的核心階段。分別運用</w:t>
      </w:r>
      <w:r w:rsidRPr="008003B1">
        <w:rPr>
          <w:lang w:val="en-US"/>
        </w:rPr>
        <w:t xml:space="preserve"> ID3</w:t>
      </w:r>
      <w:r w:rsidRPr="008003B1">
        <w:rPr>
          <w:lang w:val="en-US"/>
        </w:rPr>
        <w:t>、</w:t>
      </w:r>
      <w:r w:rsidRPr="008003B1">
        <w:rPr>
          <w:lang w:val="en-US"/>
        </w:rPr>
        <w:t>C4.5</w:t>
      </w:r>
      <w:r w:rsidRPr="008003B1">
        <w:rPr>
          <w:lang w:val="en-US"/>
        </w:rPr>
        <w:t>、</w:t>
      </w:r>
      <w:r w:rsidRPr="008003B1">
        <w:rPr>
          <w:lang w:val="en-US"/>
        </w:rPr>
        <w:t xml:space="preserve">C5.0 </w:t>
      </w:r>
      <w:r w:rsidRPr="008003B1">
        <w:rPr>
          <w:lang w:val="en-US"/>
        </w:rPr>
        <w:t>與</w:t>
      </w:r>
      <w:r w:rsidRPr="008003B1">
        <w:rPr>
          <w:lang w:val="en-US"/>
        </w:rPr>
        <w:t xml:space="preserve"> CART </w:t>
      </w:r>
      <w:r w:rsidRPr="008003B1">
        <w:rPr>
          <w:lang w:val="en-US"/>
        </w:rPr>
        <w:t>四種決策樹演算法，在相同的訓練集上建構分類模型。各演算法的詳細理論基礎與實作方法，將分別於</w:t>
      </w:r>
      <w:r w:rsidRPr="008003B1">
        <w:rPr>
          <w:lang w:val="en-US"/>
        </w:rPr>
        <w:t xml:space="preserve"> 2.2 </w:t>
      </w:r>
      <w:r w:rsidRPr="008003B1">
        <w:rPr>
          <w:lang w:val="en-US"/>
        </w:rPr>
        <w:t>節與</w:t>
      </w:r>
      <w:r w:rsidRPr="008003B1">
        <w:rPr>
          <w:lang w:val="en-US"/>
        </w:rPr>
        <w:t xml:space="preserve"> 2.3 </w:t>
      </w:r>
      <w:r w:rsidRPr="008003B1">
        <w:rPr>
          <w:lang w:val="en-US"/>
        </w:rPr>
        <w:t>節進行闡述。</w:t>
      </w:r>
    </w:p>
    <w:p w14:paraId="65D0D719" w14:textId="503F9957" w:rsidR="0087757C" w:rsidRPr="008003B1" w:rsidRDefault="0087757C" w:rsidP="00CC169E">
      <w:pPr>
        <w:pStyle w:val="a8"/>
        <w:numPr>
          <w:ilvl w:val="0"/>
          <w:numId w:val="33"/>
        </w:numPr>
        <w:overflowPunct w:val="0"/>
        <w:spacing w:line="360" w:lineRule="auto"/>
        <w:jc w:val="both"/>
        <w:rPr>
          <w:b/>
          <w:bCs/>
          <w:lang w:val="en-US"/>
        </w:rPr>
      </w:pPr>
      <w:r w:rsidRPr="008003B1">
        <w:rPr>
          <w:b/>
          <w:bCs/>
          <w:lang w:val="en-US"/>
        </w:rPr>
        <w:t>模型評估與比較</w:t>
      </w:r>
      <w:r w:rsidRPr="008003B1">
        <w:rPr>
          <w:rFonts w:hint="eastAsia"/>
          <w:b/>
          <w:bCs/>
          <w:lang w:val="en-US"/>
        </w:rPr>
        <w:t>：</w:t>
      </w:r>
      <w:r w:rsidRPr="008003B1">
        <w:rPr>
          <w:lang w:val="en-US"/>
        </w:rPr>
        <w:t>為客觀評量各模型的泛化能力，本階段使用獨立的測試集對訓練完成的四個模型進行績效驗證。評估指標採用混淆矩陣</w:t>
      </w:r>
      <w:r w:rsidRPr="008003B1">
        <w:rPr>
          <w:lang w:val="en-US"/>
        </w:rPr>
        <w:t xml:space="preserve"> </w:t>
      </w:r>
      <w:r w:rsidR="002F137F" w:rsidRPr="008003B1">
        <w:rPr>
          <w:lang w:val="en-US"/>
        </w:rPr>
        <w:t>(</w:t>
      </w:r>
      <w:r w:rsidRPr="008003B1">
        <w:rPr>
          <w:lang w:val="en-US"/>
        </w:rPr>
        <w:t>Confusion Matrix</w:t>
      </w:r>
      <w:r w:rsidR="002F137F" w:rsidRPr="008003B1">
        <w:rPr>
          <w:lang w:val="en-US"/>
        </w:rPr>
        <w:t>)</w:t>
      </w:r>
      <w:r w:rsidRPr="008003B1">
        <w:rPr>
          <w:lang w:val="en-US"/>
        </w:rPr>
        <w:t xml:space="preserve"> </w:t>
      </w:r>
      <w:r w:rsidRPr="008003B1">
        <w:rPr>
          <w:lang w:val="en-US"/>
        </w:rPr>
        <w:t>衍生之準確率</w:t>
      </w:r>
      <w:r w:rsidRPr="008003B1">
        <w:rPr>
          <w:lang w:val="en-US"/>
        </w:rPr>
        <w:t xml:space="preserve"> </w:t>
      </w:r>
      <w:r w:rsidR="002F137F" w:rsidRPr="008003B1">
        <w:rPr>
          <w:lang w:val="en-US"/>
        </w:rPr>
        <w:t>(</w:t>
      </w:r>
      <w:r w:rsidRPr="008003B1">
        <w:rPr>
          <w:lang w:val="en-US"/>
        </w:rPr>
        <w:t>Accuracy</w:t>
      </w:r>
      <w:r w:rsidR="002F137F" w:rsidRPr="008003B1">
        <w:rPr>
          <w:lang w:val="en-US"/>
        </w:rPr>
        <w:t>)</w:t>
      </w:r>
      <w:r w:rsidRPr="008003B1">
        <w:rPr>
          <w:lang w:val="en-US"/>
        </w:rPr>
        <w:t>、召回率</w:t>
      </w:r>
      <w:r w:rsidRPr="008003B1">
        <w:rPr>
          <w:lang w:val="en-US"/>
        </w:rPr>
        <w:t xml:space="preserve"> </w:t>
      </w:r>
      <w:r w:rsidR="002F137F" w:rsidRPr="008003B1">
        <w:rPr>
          <w:lang w:val="en-US"/>
        </w:rPr>
        <w:t>(</w:t>
      </w:r>
      <w:r w:rsidRPr="008003B1">
        <w:rPr>
          <w:lang w:val="en-US"/>
        </w:rPr>
        <w:t>Recall</w:t>
      </w:r>
      <w:r w:rsidR="002F137F" w:rsidRPr="008003B1">
        <w:rPr>
          <w:lang w:val="en-US"/>
        </w:rPr>
        <w:t>)</w:t>
      </w:r>
      <w:r w:rsidRPr="008003B1">
        <w:rPr>
          <w:lang w:val="en-US"/>
        </w:rPr>
        <w:t xml:space="preserve"> </w:t>
      </w:r>
      <w:r w:rsidRPr="008003B1">
        <w:rPr>
          <w:lang w:val="en-US"/>
        </w:rPr>
        <w:t>與</w:t>
      </w:r>
      <w:r w:rsidRPr="008003B1">
        <w:rPr>
          <w:lang w:val="en-US"/>
        </w:rPr>
        <w:t xml:space="preserve"> F1-score </w:t>
      </w:r>
      <w:r w:rsidRPr="008003B1">
        <w:rPr>
          <w:lang w:val="en-US"/>
        </w:rPr>
        <w:t>，藉此進行全面性的績效比較。評估指標的詳細定義將於</w:t>
      </w:r>
      <w:r w:rsidRPr="008003B1">
        <w:rPr>
          <w:lang w:val="en-US"/>
        </w:rPr>
        <w:t xml:space="preserve"> 2.4 </w:t>
      </w:r>
      <w:r w:rsidRPr="008003B1">
        <w:rPr>
          <w:lang w:val="en-US"/>
        </w:rPr>
        <w:t>節說明。</w:t>
      </w:r>
    </w:p>
    <w:p w14:paraId="7E54C749" w14:textId="31AFEC5F" w:rsidR="0087757C" w:rsidRPr="008003B1" w:rsidRDefault="0087757C" w:rsidP="00402D30">
      <w:pPr>
        <w:pStyle w:val="a8"/>
        <w:numPr>
          <w:ilvl w:val="0"/>
          <w:numId w:val="33"/>
        </w:numPr>
        <w:overflowPunct w:val="0"/>
        <w:spacing w:after="0" w:line="360" w:lineRule="auto"/>
        <w:ind w:left="964" w:hanging="482"/>
        <w:jc w:val="both"/>
        <w:rPr>
          <w:lang w:val="en-US"/>
        </w:rPr>
      </w:pPr>
      <w:r w:rsidRPr="008003B1">
        <w:rPr>
          <w:b/>
          <w:bCs/>
          <w:lang w:val="en-US"/>
        </w:rPr>
        <w:t>實驗結果與結論</w:t>
      </w:r>
      <w:r w:rsidRPr="008003B1">
        <w:rPr>
          <w:rFonts w:hint="eastAsia"/>
          <w:b/>
          <w:bCs/>
          <w:lang w:val="en-US"/>
        </w:rPr>
        <w:t>：</w:t>
      </w:r>
      <w:r w:rsidRPr="008003B1">
        <w:rPr>
          <w:lang w:val="en-US"/>
        </w:rPr>
        <w:t>本階段將彙整所有實驗數據，透過圖表進行視覺化呈現與分析，深入比較四種演算法在</w:t>
      </w:r>
      <w:r w:rsidRPr="008003B1">
        <w:rPr>
          <w:lang w:val="en-US"/>
        </w:rPr>
        <w:t xml:space="preserve"> Adult </w:t>
      </w:r>
      <w:r w:rsidRPr="008003B1">
        <w:rPr>
          <w:lang w:val="en-US"/>
        </w:rPr>
        <w:t>資料集上的表現差異，最終提出本研究的結論與未來展望</w:t>
      </w:r>
      <w:r w:rsidRPr="008003B1">
        <w:rPr>
          <w:lang w:val="en-US"/>
        </w:rPr>
        <w:t xml:space="preserve"> </w:t>
      </w:r>
      <w:r w:rsidRPr="008003B1">
        <w:rPr>
          <w:lang w:val="en-US"/>
        </w:rPr>
        <w:t>。」</w:t>
      </w:r>
    </w:p>
    <w:p w14:paraId="5091A809" w14:textId="77777777" w:rsidR="00402D30" w:rsidRPr="008003B1" w:rsidRDefault="00402D30" w:rsidP="00402D30">
      <w:pPr>
        <w:overflowPunct w:val="0"/>
        <w:spacing w:line="240" w:lineRule="atLeast"/>
        <w:jc w:val="both"/>
        <w:rPr>
          <w:lang w:val="en-US"/>
        </w:rPr>
      </w:pPr>
    </w:p>
    <w:p w14:paraId="3431920C" w14:textId="48DDCD90" w:rsidR="004A15DE" w:rsidRPr="008003B1" w:rsidRDefault="004A15DE" w:rsidP="000560C7">
      <w:pPr>
        <w:pStyle w:val="a8"/>
        <w:numPr>
          <w:ilvl w:val="0"/>
          <w:numId w:val="12"/>
        </w:numPr>
        <w:spacing w:line="360" w:lineRule="auto"/>
        <w:jc w:val="both"/>
        <w:rPr>
          <w:b/>
          <w:bCs/>
          <w:sz w:val="28"/>
          <w:szCs w:val="28"/>
        </w:rPr>
      </w:pPr>
      <w:r w:rsidRPr="008003B1">
        <w:rPr>
          <w:rFonts w:hint="eastAsia"/>
          <w:b/>
          <w:bCs/>
          <w:sz w:val="28"/>
          <w:szCs w:val="28"/>
        </w:rPr>
        <w:t>決策樹演算法理論</w:t>
      </w:r>
    </w:p>
    <w:p w14:paraId="561F470D" w14:textId="7B7AE5B3" w:rsidR="002E34EE" w:rsidRPr="008003B1" w:rsidRDefault="002E34EE" w:rsidP="002E34EE">
      <w:pPr>
        <w:spacing w:line="360" w:lineRule="auto"/>
        <w:jc w:val="both"/>
        <w:rPr>
          <w:lang w:val="en-US"/>
        </w:rPr>
      </w:pPr>
      <w:r w:rsidRPr="008003B1">
        <w:rPr>
          <w:rFonts w:hint="eastAsia"/>
          <w:lang w:val="en-US"/>
        </w:rPr>
        <w:t>決策樹是一種廣泛應用於分類與迴歸的監督式學習模型。其核心思想是透過一系列的決策規則，將資料集遞迴地劃分為更小、更同質的子集。一個決策樹模型由節點</w:t>
      </w:r>
      <w:r w:rsidRPr="008003B1">
        <w:rPr>
          <w:rFonts w:hint="eastAsia"/>
          <w:lang w:val="en-US"/>
        </w:rPr>
        <w:t xml:space="preserve"> </w:t>
      </w:r>
      <w:r w:rsidR="002F137F" w:rsidRPr="008003B1">
        <w:rPr>
          <w:rFonts w:hint="eastAsia"/>
          <w:lang w:val="en-US"/>
        </w:rPr>
        <w:t>(</w:t>
      </w:r>
      <w:r w:rsidRPr="008003B1">
        <w:rPr>
          <w:rFonts w:hint="eastAsia"/>
          <w:lang w:val="en-US"/>
        </w:rPr>
        <w:t>Nodes</w:t>
      </w:r>
      <w:r w:rsidR="002F137F" w:rsidRPr="008003B1">
        <w:rPr>
          <w:rFonts w:hint="eastAsia"/>
          <w:lang w:val="en-US"/>
        </w:rPr>
        <w:t>)</w:t>
      </w:r>
      <w:r w:rsidRPr="008003B1">
        <w:rPr>
          <w:rFonts w:hint="eastAsia"/>
          <w:lang w:val="en-US"/>
        </w:rPr>
        <w:t xml:space="preserve"> </w:t>
      </w:r>
      <w:r w:rsidRPr="008003B1">
        <w:rPr>
          <w:rFonts w:hint="eastAsia"/>
          <w:lang w:val="en-US"/>
        </w:rPr>
        <w:t>和有向邊</w:t>
      </w:r>
      <w:r w:rsidRPr="008003B1">
        <w:rPr>
          <w:rFonts w:hint="eastAsia"/>
          <w:lang w:val="en-US"/>
        </w:rPr>
        <w:t xml:space="preserve"> </w:t>
      </w:r>
      <w:r w:rsidR="002F137F" w:rsidRPr="008003B1">
        <w:rPr>
          <w:rFonts w:hint="eastAsia"/>
          <w:lang w:val="en-US"/>
        </w:rPr>
        <w:t>(</w:t>
      </w:r>
      <w:r w:rsidRPr="008003B1">
        <w:rPr>
          <w:rFonts w:hint="eastAsia"/>
          <w:lang w:val="en-US"/>
        </w:rPr>
        <w:t>Edges</w:t>
      </w:r>
      <w:r w:rsidR="002F137F" w:rsidRPr="008003B1">
        <w:rPr>
          <w:rFonts w:hint="eastAsia"/>
          <w:lang w:val="en-US"/>
        </w:rPr>
        <w:t>)</w:t>
      </w:r>
      <w:r w:rsidRPr="008003B1">
        <w:rPr>
          <w:rFonts w:hint="eastAsia"/>
          <w:lang w:val="en-US"/>
        </w:rPr>
        <w:t xml:space="preserve"> </w:t>
      </w:r>
      <w:r w:rsidRPr="008003B1">
        <w:rPr>
          <w:rFonts w:hint="eastAsia"/>
          <w:lang w:val="en-US"/>
        </w:rPr>
        <w:t>組成，其中包含根節點</w:t>
      </w:r>
      <w:r w:rsidRPr="008003B1">
        <w:rPr>
          <w:rFonts w:hint="eastAsia"/>
          <w:lang w:val="en-US"/>
        </w:rPr>
        <w:t xml:space="preserve"> </w:t>
      </w:r>
      <w:r w:rsidR="002F137F" w:rsidRPr="008003B1">
        <w:rPr>
          <w:rFonts w:hint="eastAsia"/>
          <w:lang w:val="en-US"/>
        </w:rPr>
        <w:t>(</w:t>
      </w:r>
      <w:r w:rsidRPr="008003B1">
        <w:rPr>
          <w:rFonts w:hint="eastAsia"/>
          <w:lang w:val="en-US"/>
        </w:rPr>
        <w:t>Root Node</w:t>
      </w:r>
      <w:r w:rsidR="002F137F" w:rsidRPr="008003B1">
        <w:rPr>
          <w:rFonts w:hint="eastAsia"/>
          <w:lang w:val="en-US"/>
        </w:rPr>
        <w:t>)</w:t>
      </w:r>
      <w:r w:rsidRPr="008003B1">
        <w:rPr>
          <w:rFonts w:hint="eastAsia"/>
          <w:lang w:val="en-US"/>
        </w:rPr>
        <w:t>、內部節點</w:t>
      </w:r>
      <w:r w:rsidRPr="008003B1">
        <w:rPr>
          <w:rFonts w:hint="eastAsia"/>
          <w:lang w:val="en-US"/>
        </w:rPr>
        <w:t xml:space="preserve"> </w:t>
      </w:r>
      <w:r w:rsidR="002F137F" w:rsidRPr="008003B1">
        <w:rPr>
          <w:rFonts w:hint="eastAsia"/>
          <w:lang w:val="en-US"/>
        </w:rPr>
        <w:t>(</w:t>
      </w:r>
      <w:r w:rsidRPr="008003B1">
        <w:rPr>
          <w:rFonts w:hint="eastAsia"/>
          <w:lang w:val="en-US"/>
        </w:rPr>
        <w:t>Internal Nodes</w:t>
      </w:r>
      <w:r w:rsidR="002F137F" w:rsidRPr="008003B1">
        <w:rPr>
          <w:rFonts w:hint="eastAsia"/>
          <w:lang w:val="en-US"/>
        </w:rPr>
        <w:t>)</w:t>
      </w:r>
      <w:r w:rsidRPr="008003B1">
        <w:rPr>
          <w:rFonts w:hint="eastAsia"/>
          <w:lang w:val="en-US"/>
        </w:rPr>
        <w:t xml:space="preserve"> </w:t>
      </w:r>
      <w:r w:rsidRPr="008003B1">
        <w:rPr>
          <w:rFonts w:hint="eastAsia"/>
          <w:lang w:val="en-US"/>
        </w:rPr>
        <w:t>和葉節點</w:t>
      </w:r>
      <w:r w:rsidRPr="008003B1">
        <w:rPr>
          <w:rFonts w:hint="eastAsia"/>
          <w:lang w:val="en-US"/>
        </w:rPr>
        <w:t xml:space="preserve"> </w:t>
      </w:r>
      <w:r w:rsidR="002F137F" w:rsidRPr="008003B1">
        <w:rPr>
          <w:rFonts w:hint="eastAsia"/>
          <w:lang w:val="en-US"/>
        </w:rPr>
        <w:t>(</w:t>
      </w:r>
      <w:r w:rsidRPr="008003B1">
        <w:rPr>
          <w:rFonts w:hint="eastAsia"/>
          <w:lang w:val="en-US"/>
        </w:rPr>
        <w:t>Leaf Nodes</w:t>
      </w:r>
      <w:r w:rsidR="002F137F" w:rsidRPr="008003B1">
        <w:rPr>
          <w:rFonts w:hint="eastAsia"/>
          <w:lang w:val="en-US"/>
        </w:rPr>
        <w:t>)</w:t>
      </w:r>
      <w:r w:rsidRPr="008003B1">
        <w:rPr>
          <w:rFonts w:hint="eastAsia"/>
          <w:lang w:val="en-US"/>
        </w:rPr>
        <w:t>。</w:t>
      </w:r>
    </w:p>
    <w:p w14:paraId="1C2550BC" w14:textId="08F5AFB1" w:rsidR="000560C7" w:rsidRPr="008003B1" w:rsidRDefault="002E34EE" w:rsidP="00402D30">
      <w:pPr>
        <w:spacing w:line="360" w:lineRule="auto"/>
        <w:ind w:firstLineChars="200" w:firstLine="480"/>
        <w:jc w:val="both"/>
        <w:rPr>
          <w:lang w:val="en-US"/>
        </w:rPr>
      </w:pPr>
      <w:r w:rsidRPr="008003B1">
        <w:rPr>
          <w:rFonts w:hint="eastAsia"/>
          <w:lang w:val="en-US"/>
        </w:rPr>
        <w:t>本研究旨在比較四種經典的決策樹演算法：</w:t>
      </w:r>
      <w:r w:rsidRPr="008003B1">
        <w:rPr>
          <w:rFonts w:hint="eastAsia"/>
          <w:lang w:val="en-US"/>
        </w:rPr>
        <w:t>ID3</w:t>
      </w:r>
      <w:r w:rsidRPr="008003B1">
        <w:rPr>
          <w:rFonts w:hint="eastAsia"/>
          <w:lang w:val="en-US"/>
        </w:rPr>
        <w:t>、</w:t>
      </w:r>
      <w:r w:rsidRPr="008003B1">
        <w:rPr>
          <w:rFonts w:hint="eastAsia"/>
          <w:lang w:val="en-US"/>
        </w:rPr>
        <w:t>C4.5</w:t>
      </w:r>
      <w:r w:rsidRPr="008003B1">
        <w:rPr>
          <w:rFonts w:hint="eastAsia"/>
          <w:lang w:val="en-US"/>
        </w:rPr>
        <w:t>、</w:t>
      </w:r>
      <w:r w:rsidRPr="008003B1">
        <w:rPr>
          <w:rFonts w:hint="eastAsia"/>
          <w:lang w:val="en-US"/>
        </w:rPr>
        <w:t xml:space="preserve">CART </w:t>
      </w:r>
      <w:r w:rsidRPr="008003B1">
        <w:rPr>
          <w:rFonts w:hint="eastAsia"/>
          <w:lang w:val="en-US"/>
        </w:rPr>
        <w:t>與</w:t>
      </w:r>
      <w:r w:rsidRPr="008003B1">
        <w:rPr>
          <w:rFonts w:hint="eastAsia"/>
          <w:lang w:val="en-US"/>
        </w:rPr>
        <w:t xml:space="preserve"> C5.0 </w:t>
      </w:r>
      <w:r w:rsidRPr="008003B1">
        <w:rPr>
          <w:rFonts w:hint="eastAsia"/>
          <w:lang w:val="en-US"/>
        </w:rPr>
        <w:t>。這四種演算法在屬性劃分準則、剪枝策略及對不同資料類型的處理能力上各有區別。</w:t>
      </w:r>
    </w:p>
    <w:p w14:paraId="0070863D" w14:textId="6A71288F" w:rsidR="007168BD" w:rsidRPr="008003B1" w:rsidRDefault="007168BD" w:rsidP="00402D30">
      <w:pPr>
        <w:pStyle w:val="a8"/>
        <w:numPr>
          <w:ilvl w:val="0"/>
          <w:numId w:val="15"/>
        </w:numPr>
        <w:spacing w:line="360" w:lineRule="auto"/>
        <w:ind w:left="0" w:firstLineChars="200" w:firstLine="480"/>
        <w:jc w:val="both"/>
      </w:pPr>
      <w:r w:rsidRPr="008003B1">
        <w:rPr>
          <w:rFonts w:hint="eastAsia"/>
          <w:i/>
          <w:iCs/>
          <w:lang w:val="en-US"/>
        </w:rPr>
        <w:t>ID3</w:t>
      </w:r>
      <w:r w:rsidR="00402D30" w:rsidRPr="008003B1">
        <w:rPr>
          <w:rFonts w:hint="eastAsia"/>
          <w:i/>
          <w:iCs/>
          <w:lang w:val="en-US"/>
        </w:rPr>
        <w:t>(</w:t>
      </w:r>
      <w:r w:rsidRPr="008003B1">
        <w:rPr>
          <w:i/>
          <w:iCs/>
          <w:lang w:val="en-US"/>
        </w:rPr>
        <w:t>Iterative Dichotomiser 3</w:t>
      </w:r>
      <w:r w:rsidR="00402D30" w:rsidRPr="008003B1">
        <w:rPr>
          <w:rFonts w:hint="eastAsia"/>
          <w:i/>
          <w:iCs/>
          <w:lang w:val="en-US"/>
        </w:rPr>
        <w:t>)</w:t>
      </w:r>
      <w:r w:rsidR="00402D30" w:rsidRPr="008003B1">
        <w:rPr>
          <w:rFonts w:hint="eastAsia"/>
          <w:lang w:val="en-US"/>
        </w:rPr>
        <w:t>：</w:t>
      </w:r>
      <w:r w:rsidRPr="008003B1">
        <w:t xml:space="preserve">ID3 </w:t>
      </w:r>
      <w:r w:rsidRPr="008003B1">
        <w:t>演算法由</w:t>
      </w:r>
      <w:r w:rsidRPr="008003B1">
        <w:t xml:space="preserve"> Ross Quinlan </w:t>
      </w:r>
      <w:r w:rsidRPr="008003B1">
        <w:t>於</w:t>
      </w:r>
      <w:r w:rsidRPr="008003B1">
        <w:t xml:space="preserve"> 1986 </w:t>
      </w:r>
      <w:r w:rsidRPr="008003B1">
        <w:t>年提出</w:t>
      </w:r>
      <w:r w:rsidRPr="008003B1">
        <w:t xml:space="preserve"> </w:t>
      </w:r>
      <w:r w:rsidRPr="008003B1">
        <w:t>，是早期決策樹的代表。</w:t>
      </w:r>
      <w:r w:rsidRPr="008003B1">
        <w:t xml:space="preserve">ID3 </w:t>
      </w:r>
      <w:r w:rsidRPr="008003B1">
        <w:t>的核心是採用「資訊增益</w:t>
      </w:r>
      <w:r w:rsidRPr="008003B1">
        <w:t xml:space="preserve"> </w:t>
      </w:r>
      <w:r w:rsidR="002F137F" w:rsidRPr="008003B1">
        <w:t>(</w:t>
      </w:r>
      <w:r w:rsidRPr="008003B1">
        <w:t>Information Gain, IG</w:t>
      </w:r>
      <w:r w:rsidR="002F137F" w:rsidRPr="008003B1">
        <w:t>)</w:t>
      </w:r>
      <w:r w:rsidRPr="008003B1">
        <w:t>」作為屬性選擇的準則</w:t>
      </w:r>
      <w:r w:rsidRPr="008003B1">
        <w:t xml:space="preserve"> </w:t>
      </w:r>
      <w:r w:rsidRPr="008003B1">
        <w:t>。</w:t>
      </w:r>
    </w:p>
    <w:p w14:paraId="693F1B4A" w14:textId="061E40CE" w:rsidR="008C6AA9" w:rsidRPr="008003B1" w:rsidRDefault="008C6AA9" w:rsidP="008C6AA9">
      <w:pPr>
        <w:pStyle w:val="a8"/>
        <w:numPr>
          <w:ilvl w:val="0"/>
          <w:numId w:val="16"/>
        </w:numPr>
        <w:spacing w:line="360" w:lineRule="auto"/>
        <w:jc w:val="both"/>
        <w:rPr>
          <w:lang w:val="en-US"/>
        </w:rPr>
      </w:pPr>
      <w:r w:rsidRPr="008003B1">
        <w:rPr>
          <w:b/>
          <w:bCs/>
          <w:lang w:val="en-US"/>
        </w:rPr>
        <w:t>Entropy</w:t>
      </w:r>
      <w:r w:rsidRPr="008003B1">
        <w:rPr>
          <w:rFonts w:hint="eastAsia"/>
          <w:lang w:val="en-US"/>
        </w:rPr>
        <w:t>：</w:t>
      </w:r>
      <w:r w:rsidRPr="008003B1">
        <w:rPr>
          <w:lang w:val="en-US"/>
        </w:rPr>
        <w:t>用以衡量一個資料集</w:t>
      </w:r>
      <w:r w:rsidRPr="008003B1">
        <w:rPr>
          <w:lang w:val="en-US"/>
        </w:rPr>
        <w:t xml:space="preserve"> </w:t>
      </w:r>
      <w:r w:rsidRPr="008003B1">
        <w:rPr>
          <w:i/>
          <w:iCs/>
          <w:lang w:val="en-US"/>
        </w:rPr>
        <w:t>S</w:t>
      </w:r>
      <w:r w:rsidRPr="008003B1">
        <w:rPr>
          <w:lang w:val="en-US"/>
        </w:rPr>
        <w:t xml:space="preserve"> </w:t>
      </w:r>
      <w:r w:rsidRPr="008003B1">
        <w:rPr>
          <w:lang w:val="en-US"/>
        </w:rPr>
        <w:t>的不純度</w:t>
      </w:r>
      <w:r w:rsidRPr="008003B1">
        <w:rPr>
          <w:lang w:val="en-US"/>
        </w:rPr>
        <w:t xml:space="preserve"> </w:t>
      </w:r>
      <w:r w:rsidR="002F137F" w:rsidRPr="008003B1">
        <w:rPr>
          <w:lang w:val="en-US"/>
        </w:rPr>
        <w:t>(</w:t>
      </w:r>
      <w:r w:rsidRPr="008003B1">
        <w:rPr>
          <w:lang w:val="en-US"/>
        </w:rPr>
        <w:t>Impurity</w:t>
      </w:r>
      <w:r w:rsidR="002F137F" w:rsidRPr="008003B1">
        <w:rPr>
          <w:lang w:val="en-US"/>
        </w:rPr>
        <w:t>)</w:t>
      </w:r>
      <w:r w:rsidRPr="008003B1">
        <w:rPr>
          <w:lang w:val="en-US"/>
        </w:rPr>
        <w:t>。</w:t>
      </w:r>
      <w:r w:rsidRPr="008003B1">
        <w:rPr>
          <w:lang w:val="en-US"/>
        </w:rPr>
        <w:t xml:space="preserve">Entropy </w:t>
      </w:r>
      <w:r w:rsidRPr="008003B1">
        <w:rPr>
          <w:lang w:val="en-US"/>
        </w:rPr>
        <w:t>越高，表示資料集的不確定性越高。其定義如下：</w:t>
      </w:r>
    </w:p>
    <w:p w14:paraId="5D60DC61" w14:textId="52FE0B3A" w:rsidR="008C6AA9" w:rsidRPr="008003B1" w:rsidRDefault="008C6AA9" w:rsidP="00402D30">
      <w:pPr>
        <w:spacing w:line="360" w:lineRule="auto"/>
        <w:jc w:val="both"/>
        <w:rPr>
          <w:lang w:val="en-US"/>
        </w:rPr>
      </w:pPr>
      <m:oMathPara>
        <m:oMath>
          <m:r>
            <w:rPr>
              <w:rFonts w:ascii="Cambria Math" w:hAnsi="Cambria Math"/>
              <w:lang w:val="en-US"/>
            </w:rPr>
            <w:lastRenderedPageBreak/>
            <m:t>Entropy</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c</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 xml:space="preserve"> log</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e>
          </m:nary>
        </m:oMath>
      </m:oMathPara>
    </w:p>
    <w:p w14:paraId="2375E90B" w14:textId="425CE951" w:rsidR="00F46850" w:rsidRPr="008003B1" w:rsidRDefault="008C6AA9" w:rsidP="00402D30">
      <w:pPr>
        <w:pStyle w:val="a8"/>
        <w:numPr>
          <w:ilvl w:val="0"/>
          <w:numId w:val="16"/>
        </w:numPr>
        <w:spacing w:line="360" w:lineRule="auto"/>
        <w:jc w:val="both"/>
        <w:rPr>
          <w:lang w:val="en-US"/>
        </w:rPr>
      </w:pPr>
      <w:r w:rsidRPr="008003B1">
        <w:rPr>
          <w:b/>
          <w:bCs/>
          <w:lang w:val="en-US"/>
        </w:rPr>
        <w:t>Information Gain</w:t>
      </w:r>
      <w:r w:rsidRPr="008003B1">
        <w:rPr>
          <w:rFonts w:hint="eastAsia"/>
          <w:b/>
          <w:bCs/>
          <w:lang w:val="en-US"/>
        </w:rPr>
        <w:t>：</w:t>
      </w:r>
      <w:r w:rsidRPr="008003B1">
        <w:rPr>
          <w:lang w:val="en-US"/>
        </w:rPr>
        <w:t xml:space="preserve"> </w:t>
      </w:r>
      <w:r w:rsidRPr="008003B1">
        <w:rPr>
          <w:i/>
          <w:iCs/>
          <w:lang w:val="en-US"/>
        </w:rPr>
        <w:t>IG</w:t>
      </w:r>
      <w:r w:rsidR="002F137F" w:rsidRPr="008003B1">
        <w:rPr>
          <w:lang w:val="en-US"/>
        </w:rPr>
        <w:t>(</w:t>
      </w:r>
      <w:r w:rsidRPr="008003B1">
        <w:rPr>
          <w:i/>
          <w:iCs/>
          <w:lang w:val="en-US"/>
        </w:rPr>
        <w:t>S</w:t>
      </w:r>
      <w:r w:rsidRPr="008003B1">
        <w:rPr>
          <w:lang w:val="en-US"/>
        </w:rPr>
        <w:t xml:space="preserve">, </w:t>
      </w:r>
      <w:r w:rsidRPr="008003B1">
        <w:rPr>
          <w:i/>
          <w:iCs/>
          <w:lang w:val="en-US"/>
        </w:rPr>
        <w:t>A</w:t>
      </w:r>
      <w:r w:rsidR="002F137F" w:rsidRPr="008003B1">
        <w:rPr>
          <w:lang w:val="en-US"/>
        </w:rPr>
        <w:t>)</w:t>
      </w:r>
      <w:r w:rsidRPr="008003B1">
        <w:rPr>
          <w:rFonts w:hint="eastAsia"/>
          <w:lang w:val="en-US"/>
        </w:rPr>
        <w:t xml:space="preserve"> </w:t>
      </w:r>
      <w:r w:rsidRPr="008003B1">
        <w:rPr>
          <w:lang w:val="en-US"/>
        </w:rPr>
        <w:t>衡量的是「在使用屬性</w:t>
      </w:r>
      <w:r w:rsidRPr="008003B1">
        <w:rPr>
          <w:lang w:val="en-US"/>
        </w:rPr>
        <w:t xml:space="preserve"> </w:t>
      </w:r>
      <w:r w:rsidRPr="008003B1">
        <w:rPr>
          <w:i/>
          <w:iCs/>
          <w:lang w:val="en-US"/>
        </w:rPr>
        <w:t>A</w:t>
      </w:r>
      <w:r w:rsidRPr="008003B1">
        <w:rPr>
          <w:lang w:val="en-US"/>
        </w:rPr>
        <w:t xml:space="preserve"> </w:t>
      </w:r>
      <w:r w:rsidRPr="008003B1">
        <w:rPr>
          <w:lang w:val="en-US"/>
        </w:rPr>
        <w:t>對資料集</w:t>
      </w:r>
      <w:r w:rsidRPr="008003B1">
        <w:rPr>
          <w:lang w:val="en-US"/>
        </w:rPr>
        <w:t xml:space="preserve"> </w:t>
      </w:r>
      <w:r w:rsidRPr="008003B1">
        <w:rPr>
          <w:i/>
          <w:iCs/>
          <w:lang w:val="en-US"/>
        </w:rPr>
        <w:t>S</w:t>
      </w:r>
      <w:r w:rsidRPr="008003B1">
        <w:rPr>
          <w:lang w:val="en-US"/>
        </w:rPr>
        <w:t>進行劃分後，所帶來的</w:t>
      </w:r>
      <w:r w:rsidRPr="008003B1">
        <w:rPr>
          <w:lang w:val="en-US"/>
        </w:rPr>
        <w:t xml:space="preserve"> Entropy </w:t>
      </w:r>
      <w:r w:rsidRPr="008003B1">
        <w:rPr>
          <w:lang w:val="en-US"/>
        </w:rPr>
        <w:t>降低量」。</w:t>
      </w:r>
      <w:r w:rsidRPr="008003B1">
        <w:rPr>
          <w:lang w:val="en-US"/>
        </w:rPr>
        <w:t xml:space="preserve">ID3 </w:t>
      </w:r>
      <w:r w:rsidRPr="008003B1">
        <w:rPr>
          <w:lang w:val="en-US"/>
        </w:rPr>
        <w:t>會選擇具有最大資訊增益的屬性作為劃分節點。</w:t>
      </w:r>
      <w:r w:rsidR="00F46850" w:rsidRPr="008003B1">
        <w:t xml:space="preserve">ID3 </w:t>
      </w:r>
      <w:r w:rsidR="00F46850" w:rsidRPr="008003B1">
        <w:t>演算法缺乏剪枝機制</w:t>
      </w:r>
      <w:r w:rsidR="00F46850" w:rsidRPr="008003B1">
        <w:t xml:space="preserve"> </w:t>
      </w:r>
      <w:r w:rsidR="00F46850" w:rsidRPr="008003B1">
        <w:t>，容易產生過度擬合</w:t>
      </w:r>
      <w:r w:rsidR="00F46850" w:rsidRPr="008003B1">
        <w:t xml:space="preserve"> (Overfitting) </w:t>
      </w:r>
      <w:r w:rsidR="00F46850" w:rsidRPr="008003B1">
        <w:t>；其偏好選擇具有較多值的屬性；且無法直接處理連續型屬性。</w:t>
      </w:r>
      <w:r w:rsidR="00402D30" w:rsidRPr="008003B1">
        <w:rPr>
          <w:lang w:val="en-US"/>
        </w:rPr>
        <w:t>其中</w:t>
      </w:r>
      <w:r w:rsidR="00402D30" w:rsidRPr="008003B1">
        <w:rPr>
          <w:i/>
          <w:iCs/>
          <w:lang w:val="en-US"/>
        </w:rPr>
        <w:t xml:space="preserve"> Values</w:t>
      </w:r>
      <w:r w:rsidR="002F137F" w:rsidRPr="008003B1">
        <w:rPr>
          <w:i/>
          <w:iCs/>
          <w:lang w:val="en-US"/>
        </w:rPr>
        <w:t>(</w:t>
      </w:r>
      <w:r w:rsidR="00402D30" w:rsidRPr="008003B1">
        <w:rPr>
          <w:i/>
          <w:iCs/>
          <w:lang w:val="en-US"/>
        </w:rPr>
        <w:t>A</w:t>
      </w:r>
      <w:r w:rsidR="002F137F" w:rsidRPr="008003B1">
        <w:rPr>
          <w:i/>
          <w:iCs/>
          <w:lang w:val="en-US"/>
        </w:rPr>
        <w:t>)</w:t>
      </w:r>
      <w:r w:rsidR="00402D30" w:rsidRPr="008003B1">
        <w:rPr>
          <w:lang w:val="en-US"/>
        </w:rPr>
        <w:t>是屬性</w:t>
      </w:r>
      <w:r w:rsidR="00402D30" w:rsidRPr="008003B1">
        <w:rPr>
          <w:lang w:val="en-US"/>
        </w:rPr>
        <w:t xml:space="preserve"> </w:t>
      </w:r>
      <w:r w:rsidR="00402D30" w:rsidRPr="008003B1">
        <w:rPr>
          <w:i/>
          <w:iCs/>
          <w:lang w:val="en-US"/>
        </w:rPr>
        <w:t xml:space="preserve">A </w:t>
      </w:r>
      <w:r w:rsidR="00402D30" w:rsidRPr="008003B1">
        <w:rPr>
          <w:lang w:val="en-US"/>
        </w:rPr>
        <w:t>的所有可能值，</w:t>
      </w:r>
      <m:oMath>
        <m:sSub>
          <m:sSubPr>
            <m:ctrlPr>
              <w:rPr>
                <w:rFonts w:ascii="Cambria Math" w:hAnsi="Cambria Math"/>
                <w:i/>
                <w:lang w:val="en-US"/>
              </w:rPr>
            </m:ctrlPr>
          </m:sSubPr>
          <m:e>
            <m:r>
              <w:rPr>
                <w:rFonts w:ascii="Cambria Math" w:hAnsi="Cambria Math" w:hint="eastAsia"/>
                <w:lang w:val="en-US"/>
              </w:rPr>
              <m:t>S</m:t>
            </m:r>
          </m:e>
          <m:sub>
            <m:r>
              <w:rPr>
                <w:rFonts w:ascii="Cambria Math" w:hAnsi="Cambria Math"/>
                <w:lang w:val="en-US"/>
              </w:rPr>
              <m:t>v</m:t>
            </m:r>
          </m:sub>
        </m:sSub>
      </m:oMath>
      <w:r w:rsidR="00402D30" w:rsidRPr="008003B1">
        <w:rPr>
          <w:lang w:val="en-US"/>
        </w:rPr>
        <w:t xml:space="preserve"> </w:t>
      </w:r>
      <w:r w:rsidR="00402D30" w:rsidRPr="008003B1">
        <w:rPr>
          <w:lang w:val="en-US"/>
        </w:rPr>
        <w:t>是</w:t>
      </w:r>
      <w:r w:rsidR="00402D30" w:rsidRPr="008003B1">
        <w:rPr>
          <w:lang w:val="en-US"/>
        </w:rPr>
        <w:t xml:space="preserve"> S </w:t>
      </w:r>
      <w:r w:rsidR="00402D30" w:rsidRPr="008003B1">
        <w:rPr>
          <w:lang w:val="en-US"/>
        </w:rPr>
        <w:t>中屬性</w:t>
      </w:r>
      <w:r w:rsidR="00402D30" w:rsidRPr="008003B1">
        <w:rPr>
          <w:lang w:val="en-US"/>
        </w:rPr>
        <w:t xml:space="preserve"> </w:t>
      </w:r>
      <w:r w:rsidR="00402D30" w:rsidRPr="008003B1">
        <w:rPr>
          <w:i/>
          <w:iCs/>
          <w:lang w:val="en-US"/>
        </w:rPr>
        <w:t>A</w:t>
      </w:r>
      <w:r w:rsidR="00402D30" w:rsidRPr="008003B1">
        <w:rPr>
          <w:lang w:val="en-US"/>
        </w:rPr>
        <w:t xml:space="preserve"> </w:t>
      </w:r>
      <w:r w:rsidR="00402D30" w:rsidRPr="008003B1">
        <w:rPr>
          <w:lang w:val="en-US"/>
        </w:rPr>
        <w:t>值為</w:t>
      </w:r>
      <w:r w:rsidR="00402D30" w:rsidRPr="008003B1">
        <w:rPr>
          <w:lang w:val="en-US"/>
        </w:rPr>
        <w:t xml:space="preserve"> </w:t>
      </w:r>
      <w:r w:rsidR="00402D30" w:rsidRPr="008003B1">
        <w:rPr>
          <w:i/>
          <w:iCs/>
          <w:lang w:val="en-US"/>
        </w:rPr>
        <w:t>v</w:t>
      </w:r>
      <w:r w:rsidR="00402D30" w:rsidRPr="008003B1">
        <w:rPr>
          <w:lang w:val="en-US"/>
        </w:rPr>
        <w:t xml:space="preserve"> </w:t>
      </w:r>
      <w:r w:rsidR="00402D30" w:rsidRPr="008003B1">
        <w:rPr>
          <w:lang w:val="en-US"/>
        </w:rPr>
        <w:t>的子集。</w:t>
      </w:r>
    </w:p>
    <w:p w14:paraId="0771C1D1" w14:textId="1F0FD4CC" w:rsidR="008C6AA9" w:rsidRPr="008003B1" w:rsidRDefault="005624C1" w:rsidP="00402D30">
      <w:pPr>
        <w:pStyle w:val="a8"/>
        <w:spacing w:line="360" w:lineRule="auto"/>
        <w:ind w:left="0"/>
        <w:jc w:val="center"/>
        <w:rPr>
          <w:rFonts w:ascii="Cambria Math" w:hAnsi="Cambria Math"/>
          <w:i/>
          <w:lang w:val="en-US"/>
        </w:rPr>
      </w:pPr>
      <m:oMathPara>
        <m:oMath>
          <m:r>
            <w:rPr>
              <w:rFonts w:ascii="Cambria Math" w:hAnsi="Cambria Math"/>
              <w:lang w:val="en-US"/>
            </w:rPr>
            <m:t>IG</m:t>
          </m:r>
          <m:d>
            <m:dPr>
              <m:ctrlPr>
                <w:rPr>
                  <w:rFonts w:ascii="Cambria Math" w:hAnsi="Cambria Math"/>
                  <w:i/>
                  <w:lang w:val="en-US"/>
                </w:rPr>
              </m:ctrlPr>
            </m:dPr>
            <m:e>
              <m:r>
                <w:rPr>
                  <w:rFonts w:ascii="Cambria Math" w:hAnsi="Cambria Math"/>
                  <w:lang w:val="en-US"/>
                </w:rPr>
                <m:t>S , A</m:t>
              </m:r>
            </m:e>
          </m:d>
          <m:r>
            <w:rPr>
              <w:rFonts w:ascii="Cambria Math" w:hAnsi="Cambria Math"/>
              <w:lang w:val="en-US"/>
            </w:rPr>
            <m:t>=Entorpy</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v∈Values(A)</m:t>
              </m:r>
            </m: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e>
                  </m:d>
                </m:num>
                <m:den>
                  <m:d>
                    <m:dPr>
                      <m:begChr m:val="|"/>
                      <m:endChr m:val="|"/>
                      <m:ctrlPr>
                        <w:rPr>
                          <w:rFonts w:ascii="Cambria Math" w:hAnsi="Cambria Math"/>
                          <w:i/>
                          <w:lang w:val="en-US"/>
                        </w:rPr>
                      </m:ctrlPr>
                    </m:dPr>
                    <m:e>
                      <m:r>
                        <w:rPr>
                          <w:rFonts w:ascii="Cambria Math" w:hAnsi="Cambria Math"/>
                          <w:lang w:val="en-US"/>
                        </w:rPr>
                        <m:t>S</m:t>
                      </m:r>
                    </m:e>
                  </m:d>
                </m:den>
              </m:f>
              <m:r>
                <w:rPr>
                  <w:rFonts w:ascii="Cambria Math" w:hAnsi="Cambria Math"/>
                  <w:lang w:val="en-US"/>
                </w:rPr>
                <m:t>E</m:t>
              </m:r>
            </m:e>
          </m:nary>
          <m:r>
            <w:rPr>
              <w:rFonts w:ascii="Cambria Math" w:hAnsi="Cambria Math"/>
              <w:lang w:val="en-US"/>
            </w:rPr>
            <m:t>ntorpy(</m:t>
          </m:r>
          <m:sSub>
            <m:sSubPr>
              <m:ctrlPr>
                <w:rPr>
                  <w:rFonts w:ascii="Cambria Math" w:hAnsi="Cambria Math"/>
                  <w:i/>
                  <w:lang w:val="en-US"/>
                </w:rPr>
              </m:ctrlPr>
            </m:sSubPr>
            <m:e>
              <m:r>
                <w:rPr>
                  <w:rFonts w:ascii="Cambria Math" w:hAnsi="Cambria Math" w:hint="eastAsia"/>
                  <w:lang w:val="en-US"/>
                </w:rPr>
                <m:t>S</m:t>
              </m:r>
            </m:e>
            <m:sub>
              <m:r>
                <w:rPr>
                  <w:rFonts w:ascii="Cambria Math" w:hAnsi="Cambria Math"/>
                  <w:lang w:val="en-US"/>
                </w:rPr>
                <m:t>v</m:t>
              </m:r>
            </m:sub>
          </m:sSub>
          <m:r>
            <w:rPr>
              <w:rFonts w:ascii="Cambria Math" w:hAnsi="Cambria Math"/>
              <w:lang w:val="en-US"/>
            </w:rPr>
            <m:t>)</m:t>
          </m:r>
        </m:oMath>
      </m:oMathPara>
    </w:p>
    <w:p w14:paraId="262AACEF" w14:textId="03DC8D56" w:rsidR="007168BD" w:rsidRPr="008003B1" w:rsidRDefault="007168BD" w:rsidP="00402D30">
      <w:pPr>
        <w:pStyle w:val="a8"/>
        <w:numPr>
          <w:ilvl w:val="0"/>
          <w:numId w:val="15"/>
        </w:numPr>
        <w:spacing w:line="360" w:lineRule="auto"/>
        <w:ind w:left="0" w:firstLineChars="200" w:firstLine="480"/>
        <w:jc w:val="both"/>
        <w:rPr>
          <w:lang w:val="en-US"/>
        </w:rPr>
      </w:pPr>
      <w:r w:rsidRPr="008003B1">
        <w:rPr>
          <w:i/>
          <w:iCs/>
          <w:lang w:val="en-US"/>
        </w:rPr>
        <w:t>C4.5</w:t>
      </w:r>
      <w:r w:rsidR="00402D30" w:rsidRPr="008003B1">
        <w:rPr>
          <w:rFonts w:hint="eastAsia"/>
          <w:lang w:val="en-US"/>
        </w:rPr>
        <w:t>：</w:t>
      </w:r>
      <w:r w:rsidR="008C6AA9" w:rsidRPr="008003B1">
        <w:rPr>
          <w:lang w:val="en-US"/>
        </w:rPr>
        <w:t>為了解決</w:t>
      </w:r>
      <w:r w:rsidR="008C6AA9" w:rsidRPr="008003B1">
        <w:rPr>
          <w:lang w:val="en-US"/>
        </w:rPr>
        <w:t xml:space="preserve"> ID3 </w:t>
      </w:r>
      <w:r w:rsidR="008C6AA9" w:rsidRPr="008003B1">
        <w:rPr>
          <w:lang w:val="en-US"/>
        </w:rPr>
        <w:t>的缺點，</w:t>
      </w:r>
      <w:r w:rsidR="008C6AA9" w:rsidRPr="008003B1">
        <w:rPr>
          <w:lang w:val="en-US"/>
        </w:rPr>
        <w:t xml:space="preserve">Quinlan </w:t>
      </w:r>
      <w:r w:rsidR="008C6AA9" w:rsidRPr="008003B1">
        <w:rPr>
          <w:lang w:val="en-US"/>
        </w:rPr>
        <w:t>後續提出了</w:t>
      </w:r>
      <w:r w:rsidR="008C6AA9" w:rsidRPr="008003B1">
        <w:rPr>
          <w:lang w:val="en-US"/>
        </w:rPr>
        <w:t xml:space="preserve"> C4.5 </w:t>
      </w:r>
      <w:r w:rsidR="008C6AA9" w:rsidRPr="008003B1">
        <w:rPr>
          <w:lang w:val="en-US"/>
        </w:rPr>
        <w:t>演算法</w:t>
      </w:r>
      <w:r w:rsidR="008C6AA9" w:rsidRPr="008003B1">
        <w:rPr>
          <w:lang w:val="en-US"/>
        </w:rPr>
        <w:t xml:space="preserve"> </w:t>
      </w:r>
      <w:r w:rsidR="008C6AA9" w:rsidRPr="008003B1">
        <w:rPr>
          <w:lang w:val="en-US"/>
        </w:rPr>
        <w:t>。</w:t>
      </w:r>
      <w:r w:rsidR="008C6AA9" w:rsidRPr="008003B1">
        <w:rPr>
          <w:lang w:val="en-US"/>
        </w:rPr>
        <w:t xml:space="preserve">C4.5 </w:t>
      </w:r>
      <w:r w:rsidR="008C6AA9" w:rsidRPr="008003B1">
        <w:rPr>
          <w:lang w:val="en-US"/>
        </w:rPr>
        <w:t>採用增益率</w:t>
      </w:r>
      <w:r w:rsidR="00402D30" w:rsidRPr="008003B1">
        <w:rPr>
          <w:rFonts w:hint="eastAsia"/>
          <w:lang w:val="en-US"/>
        </w:rPr>
        <w:t xml:space="preserve"> (</w:t>
      </w:r>
      <w:r w:rsidR="008C6AA9" w:rsidRPr="008003B1">
        <w:rPr>
          <w:lang w:val="en-US"/>
        </w:rPr>
        <w:t>Gain Ratio</w:t>
      </w:r>
      <w:r w:rsidR="00402D30" w:rsidRPr="008003B1">
        <w:rPr>
          <w:rFonts w:hint="eastAsia"/>
          <w:lang w:val="en-US"/>
        </w:rPr>
        <w:t xml:space="preserve">) </w:t>
      </w:r>
      <w:r w:rsidR="008C6AA9" w:rsidRPr="008003B1">
        <w:rPr>
          <w:lang w:val="en-US"/>
        </w:rPr>
        <w:t>作為劃分準則</w:t>
      </w:r>
      <w:r w:rsidR="008C6AA9" w:rsidRPr="008003B1">
        <w:rPr>
          <w:lang w:val="en-US"/>
        </w:rPr>
        <w:t xml:space="preserve"> </w:t>
      </w:r>
      <w:r w:rsidR="008C6AA9" w:rsidRPr="008003B1">
        <w:rPr>
          <w:lang w:val="en-US"/>
        </w:rPr>
        <w:t>，以校正資訊增益偏好多值屬性的問題。</w:t>
      </w:r>
    </w:p>
    <w:p w14:paraId="1182C504" w14:textId="207B9C2A" w:rsidR="005624C1" w:rsidRPr="008003B1" w:rsidRDefault="005624C1" w:rsidP="00D57F9D">
      <w:pPr>
        <w:pStyle w:val="a8"/>
        <w:numPr>
          <w:ilvl w:val="0"/>
          <w:numId w:val="16"/>
        </w:numPr>
        <w:spacing w:line="360" w:lineRule="auto"/>
        <w:jc w:val="both"/>
        <w:rPr>
          <w:lang w:val="en-US"/>
        </w:rPr>
      </w:pPr>
      <w:r w:rsidRPr="008003B1">
        <w:rPr>
          <w:lang w:val="en-US"/>
        </w:rPr>
        <w:t>Gain Ratio</w:t>
      </w:r>
      <w:r w:rsidR="00F46850" w:rsidRPr="008003B1">
        <w:rPr>
          <w:rFonts w:hint="eastAsia"/>
          <w:lang w:val="en-US"/>
        </w:rPr>
        <w:t>：</w:t>
      </w:r>
      <w:r w:rsidRPr="008003B1">
        <w:rPr>
          <w:lang w:val="en-US"/>
        </w:rPr>
        <w:t>增益率在資訊增益的基礎上，引入了一個懲罰項，稱為「分裂資訊</w:t>
      </w:r>
      <w:r w:rsidRPr="008003B1">
        <w:rPr>
          <w:lang w:val="en-US"/>
        </w:rPr>
        <w:t xml:space="preserve"> </w:t>
      </w:r>
      <w:r w:rsidR="002F137F" w:rsidRPr="008003B1">
        <w:rPr>
          <w:rFonts w:hint="eastAsia"/>
          <w:lang w:val="en-US"/>
        </w:rPr>
        <w:t>(</w:t>
      </w:r>
      <w:r w:rsidRPr="008003B1">
        <w:rPr>
          <w:lang w:val="en-US"/>
        </w:rPr>
        <w:t>SplitInfo</w:t>
      </w:r>
      <w:r w:rsidR="00F46850" w:rsidRPr="008003B1">
        <w:rPr>
          <w:rFonts w:hint="eastAsia"/>
          <w:lang w:val="en-US"/>
        </w:rPr>
        <w:t>)</w:t>
      </w:r>
      <w:r w:rsidRPr="008003B1">
        <w:rPr>
          <w:lang w:val="en-US"/>
        </w:rPr>
        <w:t>」，用以衡量屬性</w:t>
      </w:r>
      <w:r w:rsidRPr="008003B1">
        <w:rPr>
          <w:lang w:val="en-US"/>
        </w:rPr>
        <w:t xml:space="preserve"> </w:t>
      </w:r>
      <w:r w:rsidRPr="008003B1">
        <w:rPr>
          <w:i/>
          <w:iCs/>
          <w:lang w:val="en-US"/>
        </w:rPr>
        <w:t>A</w:t>
      </w:r>
      <w:r w:rsidRPr="008003B1">
        <w:rPr>
          <w:lang w:val="en-US"/>
        </w:rPr>
        <w:t xml:space="preserve"> </w:t>
      </w:r>
      <w:r w:rsidRPr="008003B1">
        <w:rPr>
          <w:lang w:val="en-US"/>
        </w:rPr>
        <w:t>本身的</w:t>
      </w:r>
      <w:r w:rsidR="00F46850" w:rsidRPr="008003B1">
        <w:rPr>
          <w:rFonts w:hint="eastAsia"/>
          <w:lang w:val="en-US"/>
        </w:rPr>
        <w:t xml:space="preserve"> Entropy</w:t>
      </w:r>
      <w:r w:rsidRPr="008003B1">
        <w:rPr>
          <w:rFonts w:hint="eastAsia"/>
          <w:lang w:val="en-US"/>
        </w:rPr>
        <w:t>。</w:t>
      </w:r>
      <w:r w:rsidRPr="008003B1">
        <w:rPr>
          <w:rFonts w:hint="eastAsia"/>
          <w:lang w:val="en-US"/>
        </w:rPr>
        <w:t xml:space="preserve">C4.5 </w:t>
      </w:r>
      <w:r w:rsidRPr="008003B1">
        <w:rPr>
          <w:rFonts w:hint="eastAsia"/>
          <w:lang w:val="en-US"/>
        </w:rPr>
        <w:t>選擇具有最高增益率的屬性進行劃分。</w:t>
      </w:r>
      <w:r w:rsidR="00F46850" w:rsidRPr="008003B1">
        <w:rPr>
          <w:rFonts w:hint="eastAsia"/>
          <w:lang w:val="en-US"/>
        </w:rPr>
        <w:t xml:space="preserve">C4.5 </w:t>
      </w:r>
      <w:r w:rsidR="00F46850" w:rsidRPr="008003B1">
        <w:rPr>
          <w:rFonts w:hint="eastAsia"/>
          <w:lang w:val="en-US"/>
        </w:rPr>
        <w:t>能夠處理連續型屬性</w:t>
      </w:r>
      <w:r w:rsidR="002F137F" w:rsidRPr="008003B1">
        <w:rPr>
          <w:rFonts w:hint="eastAsia"/>
          <w:lang w:val="en-US"/>
        </w:rPr>
        <w:t>(</w:t>
      </w:r>
      <w:r w:rsidR="00F46850" w:rsidRPr="008003B1">
        <w:rPr>
          <w:rFonts w:hint="eastAsia"/>
          <w:lang w:val="en-US"/>
        </w:rPr>
        <w:t>透過二元切分找到最佳閾值</w:t>
      </w:r>
      <w:r w:rsidR="002F137F" w:rsidRPr="008003B1">
        <w:rPr>
          <w:rFonts w:hint="eastAsia"/>
          <w:lang w:val="en-US"/>
        </w:rPr>
        <w:t>)</w:t>
      </w:r>
      <w:r w:rsidR="00F46850" w:rsidRPr="008003B1">
        <w:rPr>
          <w:rFonts w:hint="eastAsia"/>
          <w:lang w:val="en-US"/>
        </w:rPr>
        <w:t>與缺失值。此外，它引入了「最小錯誤剪枝</w:t>
      </w:r>
      <w:r w:rsidR="002F137F" w:rsidRPr="008003B1">
        <w:rPr>
          <w:rFonts w:hint="eastAsia"/>
          <w:lang w:val="en-US"/>
        </w:rPr>
        <w:t>(</w:t>
      </w:r>
      <w:r w:rsidR="00F46850" w:rsidRPr="008003B1">
        <w:rPr>
          <w:rFonts w:hint="eastAsia"/>
          <w:lang w:val="en-US"/>
        </w:rPr>
        <w:t>Minimum Error Pruning</w:t>
      </w:r>
      <w:r w:rsidR="002F137F" w:rsidRPr="008003B1">
        <w:rPr>
          <w:rFonts w:hint="eastAsia"/>
          <w:lang w:val="en-US"/>
        </w:rPr>
        <w:t>)</w:t>
      </w:r>
      <w:r w:rsidR="00F46850" w:rsidRPr="008003B1">
        <w:rPr>
          <w:rFonts w:hint="eastAsia"/>
          <w:lang w:val="en-US"/>
        </w:rPr>
        <w:t>」的後剪枝策略，以提升模型的泛化能力。</w:t>
      </w:r>
    </w:p>
    <w:p w14:paraId="2B48E3B5" w14:textId="44B623EF" w:rsidR="00AE0C6B" w:rsidRPr="008003B1" w:rsidRDefault="00F46850" w:rsidP="00AE0C6B">
      <w:pPr>
        <w:pStyle w:val="a8"/>
        <w:spacing w:line="360" w:lineRule="auto"/>
        <w:ind w:left="0"/>
        <w:jc w:val="both"/>
        <w:rPr>
          <w:lang w:val="en-US"/>
        </w:rPr>
      </w:pPr>
      <m:oMathPara>
        <m:oMath>
          <m:r>
            <w:rPr>
              <w:rFonts w:ascii="Cambria Math" w:hAnsi="Cambria Math" w:hint="eastAsia"/>
              <w:lang w:val="en-US"/>
            </w:rPr>
            <m:t>GR</m:t>
          </m:r>
          <m:d>
            <m:dPr>
              <m:ctrlPr>
                <w:rPr>
                  <w:rFonts w:ascii="Cambria Math" w:hAnsi="Cambria Math"/>
                  <w:i/>
                  <w:lang w:val="en-US"/>
                </w:rPr>
              </m:ctrlPr>
            </m:dPr>
            <m:e>
              <m:r>
                <w:rPr>
                  <w:rFonts w:ascii="Cambria Math" w:hAnsi="Cambria Math" w:hint="eastAsia"/>
                  <w:lang w:val="en-US"/>
                </w:rPr>
                <m:t>S</m:t>
              </m:r>
              <m:r>
                <w:rPr>
                  <w:rFonts w:ascii="Cambria Math" w:hAnsi="Cambria Math"/>
                  <w:lang w:val="en-US"/>
                </w:rPr>
                <m:t>,A</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IG</m:t>
              </m:r>
              <m:d>
                <m:dPr>
                  <m:ctrlPr>
                    <w:rPr>
                      <w:rFonts w:ascii="Cambria Math" w:hAnsi="Cambria Math"/>
                      <w:i/>
                      <w:lang w:val="en-US"/>
                    </w:rPr>
                  </m:ctrlPr>
                </m:dPr>
                <m:e>
                  <m:r>
                    <w:rPr>
                      <w:rFonts w:ascii="Cambria Math" w:hAnsi="Cambria Math"/>
                      <w:lang w:val="en-US"/>
                    </w:rPr>
                    <m:t>S , A</m:t>
                  </m:r>
                </m:e>
              </m:d>
            </m:num>
            <m:den>
              <m:r>
                <w:rPr>
                  <w:rFonts w:ascii="Cambria Math" w:hAnsi="Cambria Math"/>
                  <w:lang w:val="en-US"/>
                </w:rPr>
                <m:t>SplitInfo(S,A)</m:t>
              </m:r>
            </m:den>
          </m:f>
        </m:oMath>
      </m:oMathPara>
    </w:p>
    <w:p w14:paraId="03316C5B" w14:textId="3947E6E6" w:rsidR="00F46850" w:rsidRPr="008003B1" w:rsidRDefault="00F46850" w:rsidP="00AE0C6B">
      <w:pPr>
        <w:pStyle w:val="a8"/>
        <w:spacing w:line="360" w:lineRule="auto"/>
        <w:ind w:left="0"/>
        <w:jc w:val="both"/>
        <w:rPr>
          <w:lang w:val="en-US"/>
        </w:rPr>
      </w:pPr>
      <m:oMathPara>
        <m:oMath>
          <m:r>
            <w:rPr>
              <w:rFonts w:ascii="Cambria Math" w:hAnsi="Cambria Math"/>
              <w:lang w:val="en-US"/>
            </w:rPr>
            <m:t>SplitInfo</m:t>
          </m:r>
          <m:d>
            <m:dPr>
              <m:ctrlPr>
                <w:rPr>
                  <w:rFonts w:ascii="Cambria Math" w:hAnsi="Cambria Math"/>
                  <w:i/>
                  <w:lang w:val="en-US"/>
                </w:rPr>
              </m:ctrlPr>
            </m:dPr>
            <m:e>
              <m:r>
                <w:rPr>
                  <w:rFonts w:ascii="Cambria Math" w:hAnsi="Cambria Math"/>
                  <w:lang w:val="en-US"/>
                </w:rPr>
                <m:t>S,A</m:t>
              </m:r>
            </m:e>
          </m:d>
          <m:r>
            <w:rPr>
              <w:rFonts w:ascii="Cambria Math" w:hAnsi="Cambria Math"/>
              <w:lang w:val="en-US"/>
            </w:rPr>
            <m:t>= -</m:t>
          </m:r>
          <m:nary>
            <m:naryPr>
              <m:chr m:val="∑"/>
              <m:limLoc m:val="undOvr"/>
              <m:supHide m:val="1"/>
              <m:ctrlPr>
                <w:rPr>
                  <w:rFonts w:ascii="Cambria Math" w:hAnsi="Cambria Math"/>
                  <w:i/>
                  <w:lang w:val="en-US"/>
                </w:rPr>
              </m:ctrlPr>
            </m:naryPr>
            <m:sub>
              <m:r>
                <w:rPr>
                  <w:rFonts w:ascii="Cambria Math" w:hAnsi="Cambria Math"/>
                  <w:lang w:val="en-US"/>
                </w:rPr>
                <m:t>v∈Values(A)</m:t>
              </m:r>
            </m: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e>
                  </m:d>
                </m:num>
                <m:den>
                  <m:d>
                    <m:dPr>
                      <m:begChr m:val="|"/>
                      <m:endChr m:val="|"/>
                      <m:ctrlPr>
                        <w:rPr>
                          <w:rFonts w:ascii="Cambria Math" w:hAnsi="Cambria Math"/>
                          <w:i/>
                          <w:lang w:val="en-US"/>
                        </w:rPr>
                      </m:ctrlPr>
                    </m:dPr>
                    <m:e>
                      <m:r>
                        <w:rPr>
                          <w:rFonts w:ascii="Cambria Math" w:hAnsi="Cambria Math"/>
                          <w:lang w:val="en-US"/>
                        </w:rPr>
                        <m:t>S</m:t>
                      </m:r>
                    </m:e>
                  </m:d>
                </m:den>
              </m:f>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v</m:t>
                          </m:r>
                        </m:sub>
                      </m:sSub>
                    </m:e>
                  </m:d>
                </m:num>
                <m:den>
                  <m:d>
                    <m:dPr>
                      <m:begChr m:val="|"/>
                      <m:endChr m:val="|"/>
                      <m:ctrlPr>
                        <w:rPr>
                          <w:rFonts w:ascii="Cambria Math" w:hAnsi="Cambria Math"/>
                          <w:i/>
                          <w:lang w:val="en-US"/>
                        </w:rPr>
                      </m:ctrlPr>
                    </m:dPr>
                    <m:e>
                      <m:r>
                        <w:rPr>
                          <w:rFonts w:ascii="Cambria Math" w:hAnsi="Cambria Math"/>
                          <w:lang w:val="en-US"/>
                        </w:rPr>
                        <m:t>S</m:t>
                      </m:r>
                    </m:e>
                  </m:d>
                </m:den>
              </m:f>
              <m:r>
                <w:rPr>
                  <w:rFonts w:ascii="Cambria Math" w:hAnsi="Cambria Math"/>
                  <w:lang w:val="en-US"/>
                </w:rPr>
                <m:t>)</m:t>
              </m:r>
            </m:e>
          </m:nary>
        </m:oMath>
      </m:oMathPara>
    </w:p>
    <w:p w14:paraId="57C21383" w14:textId="6D7D979E" w:rsidR="005624C1" w:rsidRPr="008003B1" w:rsidRDefault="005624C1" w:rsidP="00402D30">
      <w:pPr>
        <w:pStyle w:val="a8"/>
        <w:numPr>
          <w:ilvl w:val="0"/>
          <w:numId w:val="15"/>
        </w:numPr>
        <w:spacing w:line="360" w:lineRule="auto"/>
        <w:ind w:left="0" w:firstLineChars="200" w:firstLine="480"/>
        <w:jc w:val="both"/>
        <w:rPr>
          <w:lang w:val="en-US"/>
        </w:rPr>
      </w:pPr>
      <w:r w:rsidRPr="008003B1">
        <w:rPr>
          <w:i/>
          <w:iCs/>
          <w:lang w:val="en-US"/>
        </w:rPr>
        <w:t xml:space="preserve">CART </w:t>
      </w:r>
      <w:r w:rsidR="00402D30" w:rsidRPr="008003B1">
        <w:rPr>
          <w:rFonts w:hint="eastAsia"/>
          <w:i/>
          <w:iCs/>
          <w:lang w:val="en-US"/>
        </w:rPr>
        <w:t>(</w:t>
      </w:r>
      <w:r w:rsidRPr="008003B1">
        <w:rPr>
          <w:i/>
          <w:iCs/>
          <w:lang w:val="en-US"/>
        </w:rPr>
        <w:t>Classification and Regression Trees</w:t>
      </w:r>
      <w:r w:rsidR="00402D30" w:rsidRPr="008003B1">
        <w:rPr>
          <w:rFonts w:hint="eastAsia"/>
          <w:i/>
          <w:iCs/>
          <w:lang w:val="en-US"/>
        </w:rPr>
        <w:t>)</w:t>
      </w:r>
      <w:r w:rsidR="00402D30" w:rsidRPr="008003B1">
        <w:rPr>
          <w:rFonts w:hint="eastAsia"/>
          <w:lang w:val="en-US"/>
        </w:rPr>
        <w:t>：</w:t>
      </w:r>
      <w:r w:rsidRPr="008003B1">
        <w:rPr>
          <w:lang w:val="en-US"/>
        </w:rPr>
        <w:t xml:space="preserve">CART </w:t>
      </w:r>
      <w:r w:rsidRPr="008003B1">
        <w:rPr>
          <w:lang w:val="en-US"/>
        </w:rPr>
        <w:t>演算法由</w:t>
      </w:r>
      <w:r w:rsidRPr="008003B1">
        <w:rPr>
          <w:lang w:val="en-US"/>
        </w:rPr>
        <w:t xml:space="preserve"> Breiman </w:t>
      </w:r>
      <w:r w:rsidRPr="008003B1">
        <w:rPr>
          <w:lang w:val="en-US"/>
        </w:rPr>
        <w:t>等人於</w:t>
      </w:r>
      <w:r w:rsidRPr="008003B1">
        <w:rPr>
          <w:lang w:val="en-US"/>
        </w:rPr>
        <w:t xml:space="preserve"> 1984 </w:t>
      </w:r>
      <w:r w:rsidRPr="008003B1">
        <w:rPr>
          <w:lang w:val="en-US"/>
        </w:rPr>
        <w:t>年提出，其特點是無論屬性類型，皆建構二元樹</w:t>
      </w:r>
      <w:r w:rsidRPr="008003B1">
        <w:rPr>
          <w:lang w:val="en-US"/>
        </w:rPr>
        <w:t xml:space="preserve"> </w:t>
      </w:r>
      <w:r w:rsidR="002F137F" w:rsidRPr="008003B1">
        <w:rPr>
          <w:rFonts w:hint="eastAsia"/>
          <w:lang w:val="en-US"/>
        </w:rPr>
        <w:t>(</w:t>
      </w:r>
      <w:r w:rsidRPr="008003B1">
        <w:rPr>
          <w:lang w:val="en-US"/>
        </w:rPr>
        <w:t>Binary Tree</w:t>
      </w:r>
      <w:r w:rsidR="002F137F" w:rsidRPr="008003B1">
        <w:rPr>
          <w:rFonts w:hint="eastAsia"/>
          <w:lang w:val="en-US"/>
        </w:rPr>
        <w:t>)</w:t>
      </w:r>
      <w:r w:rsidRPr="008003B1">
        <w:rPr>
          <w:lang w:val="en-US"/>
        </w:rPr>
        <w:t>。</w:t>
      </w:r>
      <w:r w:rsidRPr="008003B1">
        <w:rPr>
          <w:lang w:val="en-US"/>
        </w:rPr>
        <w:t xml:space="preserve">CART </w:t>
      </w:r>
      <w:r w:rsidRPr="008003B1">
        <w:rPr>
          <w:lang w:val="en-US"/>
        </w:rPr>
        <w:t>在分類任務中採用</w:t>
      </w:r>
      <w:r w:rsidR="00AE0C6B" w:rsidRPr="008003B1">
        <w:rPr>
          <w:rFonts w:hint="eastAsia"/>
          <w:lang w:val="en-US"/>
        </w:rPr>
        <w:t xml:space="preserve"> </w:t>
      </w:r>
      <w:r w:rsidRPr="008003B1">
        <w:rPr>
          <w:lang w:val="en-US"/>
        </w:rPr>
        <w:t xml:space="preserve">Gini </w:t>
      </w:r>
      <w:r w:rsidRPr="008003B1">
        <w:rPr>
          <w:lang w:val="en-US"/>
        </w:rPr>
        <w:t>不純度</w:t>
      </w:r>
      <w:r w:rsidRPr="008003B1">
        <w:rPr>
          <w:lang w:val="en-US"/>
        </w:rPr>
        <w:t xml:space="preserve"> </w:t>
      </w:r>
      <w:r w:rsidR="00A757BE" w:rsidRPr="008003B1">
        <w:rPr>
          <w:rFonts w:hint="eastAsia"/>
          <w:lang w:val="en-US"/>
        </w:rPr>
        <w:t>(</w:t>
      </w:r>
      <w:r w:rsidRPr="008003B1">
        <w:rPr>
          <w:lang w:val="en-US"/>
        </w:rPr>
        <w:t>Gini Index</w:t>
      </w:r>
      <w:r w:rsidR="00A757BE" w:rsidRPr="008003B1">
        <w:rPr>
          <w:rFonts w:hint="eastAsia"/>
          <w:lang w:val="en-US"/>
        </w:rPr>
        <w:t>)</w:t>
      </w:r>
      <w:r w:rsidRPr="008003B1">
        <w:rPr>
          <w:lang w:val="en-US"/>
        </w:rPr>
        <w:t>作為劃分準則。</w:t>
      </w:r>
    </w:p>
    <w:p w14:paraId="230B165E" w14:textId="248AB8B3" w:rsidR="005624C1" w:rsidRPr="008003B1" w:rsidRDefault="005624C1" w:rsidP="00AE0C6B">
      <w:pPr>
        <w:pStyle w:val="a8"/>
        <w:numPr>
          <w:ilvl w:val="0"/>
          <w:numId w:val="16"/>
        </w:numPr>
        <w:spacing w:line="360" w:lineRule="auto"/>
        <w:jc w:val="both"/>
        <w:rPr>
          <w:lang w:val="en-US"/>
        </w:rPr>
      </w:pPr>
      <w:r w:rsidRPr="008003B1">
        <w:rPr>
          <w:lang w:val="en-US"/>
        </w:rPr>
        <w:t xml:space="preserve">Gini </w:t>
      </w:r>
      <w:r w:rsidRPr="008003B1">
        <w:rPr>
          <w:lang w:val="en-US"/>
        </w:rPr>
        <w:t>不純度</w:t>
      </w:r>
      <w:r w:rsidRPr="008003B1">
        <w:rPr>
          <w:lang w:val="en-US"/>
        </w:rPr>
        <w:t xml:space="preserve"> </w:t>
      </w:r>
      <w:r w:rsidR="003A781C" w:rsidRPr="008003B1">
        <w:rPr>
          <w:rFonts w:hint="eastAsia"/>
          <w:lang w:val="en-US"/>
        </w:rPr>
        <w:t>(</w:t>
      </w:r>
      <w:r w:rsidRPr="008003B1">
        <w:rPr>
          <w:lang w:val="en-US"/>
        </w:rPr>
        <w:t>Gini Index</w:t>
      </w:r>
      <w:r w:rsidR="003A781C" w:rsidRPr="008003B1">
        <w:rPr>
          <w:rFonts w:hint="eastAsia"/>
          <w:lang w:val="en-US"/>
        </w:rPr>
        <w:t>)</w:t>
      </w:r>
      <w:r w:rsidR="00AE0C6B" w:rsidRPr="008003B1">
        <w:rPr>
          <w:rFonts w:hint="eastAsia"/>
          <w:lang w:val="en-US"/>
        </w:rPr>
        <w:t>：</w:t>
      </w:r>
      <w:r w:rsidRPr="008003B1">
        <w:rPr>
          <w:lang w:val="en-US"/>
        </w:rPr>
        <w:t xml:space="preserve">Gini Index </w:t>
      </w:r>
      <w:r w:rsidRPr="008003B1">
        <w:rPr>
          <w:lang w:val="en-US"/>
        </w:rPr>
        <w:t>衡量從資料集</w:t>
      </w:r>
      <w:r w:rsidRPr="008003B1">
        <w:rPr>
          <w:lang w:val="en-US"/>
        </w:rPr>
        <w:t xml:space="preserve"> </w:t>
      </w:r>
      <w:r w:rsidRPr="008003B1">
        <w:rPr>
          <w:i/>
          <w:iCs/>
          <w:lang w:val="en-US"/>
        </w:rPr>
        <w:t>S</w:t>
      </w:r>
      <w:r w:rsidRPr="008003B1">
        <w:rPr>
          <w:lang w:val="en-US"/>
        </w:rPr>
        <w:t>中隨機選取兩個樣本，其類別標記不一致的機率。</w:t>
      </w:r>
      <w:r w:rsidRPr="008003B1">
        <w:rPr>
          <w:lang w:val="en-US"/>
        </w:rPr>
        <w:t xml:space="preserve">Gini Index </w:t>
      </w:r>
      <w:r w:rsidRPr="008003B1">
        <w:rPr>
          <w:lang w:val="en-US"/>
        </w:rPr>
        <w:t>越小，表示資料集的純度越高。</w:t>
      </w:r>
      <w:r w:rsidR="00AE0C6B" w:rsidRPr="008003B1">
        <w:rPr>
          <w:lang w:val="en-US"/>
        </w:rPr>
        <w:t xml:space="preserve">CART </w:t>
      </w:r>
      <w:r w:rsidR="00AE0C6B" w:rsidRPr="008003B1">
        <w:rPr>
          <w:lang w:val="en-US"/>
        </w:rPr>
        <w:t>會選擇使</w:t>
      </w:r>
      <w:r w:rsidR="00AE0C6B" w:rsidRPr="008003B1">
        <w:rPr>
          <w:lang w:val="en-US"/>
        </w:rPr>
        <w:t xml:space="preserve"> Gini Index </w:t>
      </w:r>
      <w:r w:rsidR="00AE0C6B" w:rsidRPr="008003B1">
        <w:rPr>
          <w:lang w:val="en-US"/>
        </w:rPr>
        <w:t>下降最多的屬性及其切分點</w:t>
      </w:r>
      <w:r w:rsidR="00AE0C6B" w:rsidRPr="008003B1">
        <w:rPr>
          <w:rFonts w:hint="eastAsia"/>
          <w:lang w:val="en-US"/>
        </w:rPr>
        <w:t>。</w:t>
      </w:r>
      <w:r w:rsidRPr="008003B1">
        <w:rPr>
          <w:lang w:val="en-US"/>
        </w:rPr>
        <w:t>其定義如下：</w:t>
      </w:r>
    </w:p>
    <w:p w14:paraId="3D011639" w14:textId="60386699" w:rsidR="00AE0C6B" w:rsidRPr="008003B1" w:rsidRDefault="00AE0C6B" w:rsidP="00AE0C6B">
      <w:pPr>
        <w:pStyle w:val="a8"/>
        <w:spacing w:line="360" w:lineRule="auto"/>
        <w:ind w:left="0"/>
        <w:jc w:val="both"/>
        <w:rPr>
          <w:lang w:val="en-US"/>
        </w:rPr>
      </w:pPr>
      <m:oMathPara>
        <m:oMath>
          <m:r>
            <w:rPr>
              <w:rFonts w:ascii="Cambria Math" w:hAnsi="Cambria Math"/>
              <w:lang w:val="en-US"/>
            </w:rPr>
            <m:t>Gini</m:t>
          </m:r>
          <m:d>
            <m:dPr>
              <m:ctrlPr>
                <w:rPr>
                  <w:rFonts w:ascii="Cambria Math" w:hAnsi="Cambria Math"/>
                  <w:i/>
                  <w:lang w:val="en-US"/>
                </w:rPr>
              </m:ctrlPr>
            </m:dPr>
            <m:e>
              <m:r>
                <w:rPr>
                  <w:rFonts w:ascii="Cambria Math" w:hAnsi="Cambria Math"/>
                  <w:lang w:val="en-US"/>
                </w:rPr>
                <m:t>S</m:t>
              </m:r>
            </m:e>
          </m:d>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c</m:t>
              </m:r>
            </m:sup>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r>
                    <w:rPr>
                      <w:rFonts w:ascii="Cambria Math" w:hAnsi="Cambria Math"/>
                      <w:lang w:val="en-US"/>
                    </w:rPr>
                    <m:t>2</m:t>
                  </m:r>
                </m:sup>
              </m:sSubSup>
            </m:e>
          </m:nary>
        </m:oMath>
      </m:oMathPara>
    </w:p>
    <w:p w14:paraId="2CBC34D1" w14:textId="5FB0F545" w:rsidR="00AE0C6B" w:rsidRPr="008003B1" w:rsidRDefault="005624C1" w:rsidP="00C3163A">
      <w:pPr>
        <w:pStyle w:val="a8"/>
        <w:numPr>
          <w:ilvl w:val="0"/>
          <w:numId w:val="16"/>
        </w:numPr>
        <w:spacing w:line="360" w:lineRule="auto"/>
        <w:jc w:val="both"/>
        <w:rPr>
          <w:lang w:val="en-US"/>
        </w:rPr>
      </w:pPr>
      <w:r w:rsidRPr="008003B1">
        <w:rPr>
          <w:lang w:val="en-US"/>
        </w:rPr>
        <w:t>剪枝策略：</w:t>
      </w:r>
      <w:r w:rsidRPr="008003B1">
        <w:rPr>
          <w:lang w:val="en-US"/>
        </w:rPr>
        <w:t xml:space="preserve"> CART </w:t>
      </w:r>
      <w:r w:rsidRPr="008003B1">
        <w:rPr>
          <w:lang w:val="en-US"/>
        </w:rPr>
        <w:t>採用成本複雜度剪枝</w:t>
      </w:r>
      <w:r w:rsidRPr="008003B1">
        <w:rPr>
          <w:lang w:val="en-US"/>
        </w:rPr>
        <w:t xml:space="preserve"> (Cost-Complexity Pruning, CCP)</w:t>
      </w:r>
      <w:r w:rsidRPr="008003B1">
        <w:rPr>
          <w:lang w:val="en-US"/>
        </w:rPr>
        <w:t>，</w:t>
      </w:r>
      <w:r w:rsidR="00AE0C6B" w:rsidRPr="008003B1">
        <w:rPr>
          <w:lang w:val="en-US"/>
        </w:rPr>
        <w:t xml:space="preserve"> </w:t>
      </w:r>
      <w:r w:rsidRPr="008003B1">
        <w:rPr>
          <w:lang w:val="en-US"/>
        </w:rPr>
        <w:t xml:space="preserve">CCP </w:t>
      </w:r>
      <w:r w:rsidRPr="008003B1">
        <w:rPr>
          <w:lang w:val="en-US"/>
        </w:rPr>
        <w:t>透過一個複雜度參數</w:t>
      </w:r>
      <w:r w:rsidRPr="008003B1">
        <w:rPr>
          <w:lang w:val="en-US"/>
        </w:rPr>
        <w:t xml:space="preserve"> </w:t>
      </w:r>
      <m:oMath>
        <m:r>
          <w:rPr>
            <w:rFonts w:ascii="Cambria Math" w:hAnsi="Cambria Math"/>
            <w:lang w:val="en-US"/>
          </w:rPr>
          <m:t xml:space="preserve">α </m:t>
        </m:r>
      </m:oMath>
      <w:r w:rsidRPr="008003B1">
        <w:rPr>
          <w:lang w:val="en-US"/>
        </w:rPr>
        <w:t>來平衡模型的擬合程度與樹的複雜度。</w:t>
      </w:r>
    </w:p>
    <w:p w14:paraId="3DCA733D" w14:textId="3F33309C" w:rsidR="007168BD" w:rsidRPr="008003B1" w:rsidRDefault="005624C1" w:rsidP="00720543">
      <w:pPr>
        <w:pStyle w:val="a8"/>
        <w:numPr>
          <w:ilvl w:val="0"/>
          <w:numId w:val="15"/>
        </w:numPr>
        <w:spacing w:line="360" w:lineRule="auto"/>
        <w:ind w:left="0" w:firstLineChars="200" w:firstLine="480"/>
        <w:jc w:val="both"/>
        <w:rPr>
          <w:lang w:val="en-US"/>
        </w:rPr>
      </w:pPr>
      <w:r w:rsidRPr="008003B1">
        <w:rPr>
          <w:rFonts w:hint="eastAsia"/>
          <w:i/>
          <w:iCs/>
          <w:lang w:val="en-US"/>
        </w:rPr>
        <w:lastRenderedPageBreak/>
        <w:t>C5.0</w:t>
      </w:r>
      <w:r w:rsidR="00720543" w:rsidRPr="008003B1">
        <w:rPr>
          <w:rFonts w:hint="eastAsia"/>
          <w:lang w:val="en-US"/>
        </w:rPr>
        <w:t>：</w:t>
      </w:r>
      <w:r w:rsidRPr="008003B1">
        <w:rPr>
          <w:lang w:val="en-US"/>
        </w:rPr>
        <w:t xml:space="preserve">C5.0 </w:t>
      </w:r>
      <w:r w:rsidRPr="008003B1">
        <w:rPr>
          <w:lang w:val="en-US"/>
        </w:rPr>
        <w:t>是</w:t>
      </w:r>
      <w:r w:rsidRPr="008003B1">
        <w:rPr>
          <w:lang w:val="en-US"/>
        </w:rPr>
        <w:t xml:space="preserve"> Quinlan </w:t>
      </w:r>
      <w:r w:rsidRPr="008003B1">
        <w:rPr>
          <w:lang w:val="en-US"/>
        </w:rPr>
        <w:t>在</w:t>
      </w:r>
      <w:r w:rsidRPr="008003B1">
        <w:rPr>
          <w:lang w:val="en-US"/>
        </w:rPr>
        <w:t xml:space="preserve"> C4.5 </w:t>
      </w:r>
      <w:r w:rsidRPr="008003B1">
        <w:rPr>
          <w:lang w:val="en-US"/>
        </w:rPr>
        <w:t>基礎上發展的商業版本，在效能和記憶體使用上進行了優化。</w:t>
      </w:r>
      <w:r w:rsidRPr="008003B1">
        <w:rPr>
          <w:lang w:val="en-US"/>
        </w:rPr>
        <w:t xml:space="preserve">C5.0 </w:t>
      </w:r>
      <w:r w:rsidRPr="008003B1">
        <w:rPr>
          <w:lang w:val="en-US"/>
        </w:rPr>
        <w:t>的核心改進之一是引入了</w:t>
      </w:r>
      <w:r w:rsidRPr="008003B1">
        <w:rPr>
          <w:lang w:val="en-US"/>
        </w:rPr>
        <w:t xml:space="preserve"> Boosting</w:t>
      </w:r>
      <w:r w:rsidR="002F137F" w:rsidRPr="008003B1">
        <w:rPr>
          <w:lang w:val="en-US"/>
        </w:rPr>
        <w:t>(</w:t>
      </w:r>
      <w:r w:rsidRPr="008003B1">
        <w:rPr>
          <w:lang w:val="en-US"/>
        </w:rPr>
        <w:t>提升法</w:t>
      </w:r>
      <w:r w:rsidR="002F137F" w:rsidRPr="008003B1">
        <w:rPr>
          <w:lang w:val="en-US"/>
        </w:rPr>
        <w:t>)</w:t>
      </w:r>
      <w:r w:rsidRPr="008003B1">
        <w:rPr>
          <w:lang w:val="en-US"/>
        </w:rPr>
        <w:t xml:space="preserve"> </w:t>
      </w:r>
      <w:r w:rsidRPr="008003B1">
        <w:rPr>
          <w:lang w:val="en-US"/>
        </w:rPr>
        <w:t>，使其不僅是一個單一的決策樹，更可視為一個決策樹的集成模型。此外，它採用了更為複雜的剪枝與規則簡化策略</w:t>
      </w:r>
      <w:r w:rsidRPr="008003B1">
        <w:rPr>
          <w:lang w:val="en-US"/>
        </w:rPr>
        <w:t xml:space="preserve"> </w:t>
      </w:r>
      <w:r w:rsidRPr="008003B1">
        <w:rPr>
          <w:lang w:val="en-US"/>
        </w:rPr>
        <w:t>。</w:t>
      </w:r>
    </w:p>
    <w:p w14:paraId="23485841" w14:textId="71120FD5" w:rsidR="004A15DE" w:rsidRPr="008003B1" w:rsidRDefault="004A15DE" w:rsidP="000560C7">
      <w:pPr>
        <w:pStyle w:val="a8"/>
        <w:numPr>
          <w:ilvl w:val="0"/>
          <w:numId w:val="12"/>
        </w:numPr>
        <w:spacing w:line="360" w:lineRule="auto"/>
        <w:jc w:val="both"/>
        <w:rPr>
          <w:b/>
          <w:bCs/>
          <w:sz w:val="28"/>
          <w:szCs w:val="28"/>
        </w:rPr>
      </w:pPr>
      <w:r w:rsidRPr="008003B1">
        <w:rPr>
          <w:rFonts w:hint="eastAsia"/>
          <w:b/>
          <w:bCs/>
          <w:sz w:val="28"/>
          <w:szCs w:val="28"/>
        </w:rPr>
        <w:t>實作環境與工具</w:t>
      </w:r>
    </w:p>
    <w:p w14:paraId="61EED447" w14:textId="748EC186" w:rsidR="000560C7" w:rsidRPr="008003B1" w:rsidRDefault="00AE0C6B" w:rsidP="004A15DE">
      <w:pPr>
        <w:spacing w:line="360" w:lineRule="auto"/>
        <w:jc w:val="both"/>
      </w:pPr>
      <w:r w:rsidRPr="008003B1">
        <w:t>為確保研究的可重複性，本節將詳細說明實驗所使用的軟體環境及程式庫。</w:t>
      </w:r>
    </w:p>
    <w:p w14:paraId="0BA068CF" w14:textId="12406BE2" w:rsidR="00AE0C6B" w:rsidRPr="008003B1" w:rsidRDefault="00AE0C6B" w:rsidP="001E6F1D">
      <w:pPr>
        <w:pStyle w:val="a8"/>
        <w:numPr>
          <w:ilvl w:val="0"/>
          <w:numId w:val="15"/>
        </w:numPr>
        <w:spacing w:line="360" w:lineRule="auto"/>
        <w:ind w:left="0" w:firstLineChars="200" w:firstLine="480"/>
        <w:jc w:val="both"/>
        <w:rPr>
          <w:lang w:val="en-US"/>
        </w:rPr>
      </w:pPr>
      <w:r w:rsidRPr="008003B1">
        <w:rPr>
          <w:i/>
          <w:iCs/>
          <w:lang w:val="en-US"/>
        </w:rPr>
        <w:t>開發環境</w:t>
      </w:r>
      <w:r w:rsidR="00720543" w:rsidRPr="008003B1">
        <w:rPr>
          <w:rFonts w:hint="eastAsia"/>
          <w:lang w:val="en-US"/>
        </w:rPr>
        <w:t>：</w:t>
      </w:r>
      <w:r w:rsidRPr="008003B1">
        <w:rPr>
          <w:lang w:val="en-US"/>
        </w:rPr>
        <w:t>本研究所有實驗均在</w:t>
      </w:r>
      <w:r w:rsidRPr="008003B1">
        <w:rPr>
          <w:lang w:val="en-US"/>
        </w:rPr>
        <w:t xml:space="preserve"> Anaconda </w:t>
      </w:r>
      <w:r w:rsidRPr="008003B1">
        <w:rPr>
          <w:lang w:val="en-US"/>
        </w:rPr>
        <w:t>虛擬環境中進行</w:t>
      </w:r>
      <w:r w:rsidRPr="008003B1">
        <w:rPr>
          <w:lang w:val="en-US"/>
        </w:rPr>
        <w:t xml:space="preserve"> </w:t>
      </w:r>
      <w:r w:rsidRPr="008003B1">
        <w:rPr>
          <w:lang w:val="en-US"/>
        </w:rPr>
        <w:t>，採用</w:t>
      </w:r>
      <w:r w:rsidRPr="008003B1">
        <w:rPr>
          <w:lang w:val="en-US"/>
        </w:rPr>
        <w:t xml:space="preserve"> Python 3.11 </w:t>
      </w:r>
      <w:r w:rsidRPr="008003B1">
        <w:rPr>
          <w:lang w:val="en-US"/>
        </w:rPr>
        <w:t>版本</w:t>
      </w:r>
      <w:r w:rsidRPr="008003B1">
        <w:rPr>
          <w:lang w:val="en-US"/>
        </w:rPr>
        <w:t xml:space="preserve"> </w:t>
      </w:r>
      <w:r w:rsidRPr="008003B1">
        <w:rPr>
          <w:lang w:val="en-US"/>
        </w:rPr>
        <w:t>。程式碼的撰寫、執行與調適，均使用</w:t>
      </w:r>
      <w:r w:rsidRPr="008003B1">
        <w:rPr>
          <w:lang w:val="en-US"/>
        </w:rPr>
        <w:t xml:space="preserve"> Jupyter Notebook </w:t>
      </w:r>
      <w:r w:rsidRPr="008003B1">
        <w:rPr>
          <w:lang w:val="en-US"/>
        </w:rPr>
        <w:t>互動式介面</w:t>
      </w:r>
      <w:r w:rsidRPr="008003B1">
        <w:rPr>
          <w:lang w:val="en-US"/>
        </w:rPr>
        <w:t xml:space="preserve"> </w:t>
      </w:r>
      <w:r w:rsidRPr="008003B1">
        <w:rPr>
          <w:lang w:val="en-US"/>
        </w:rPr>
        <w:t>。</w:t>
      </w:r>
    </w:p>
    <w:p w14:paraId="1A624BA2" w14:textId="7DA5CC5A" w:rsidR="00AE0C6B" w:rsidRPr="008003B1" w:rsidRDefault="00AE0C6B" w:rsidP="001E6F1D">
      <w:pPr>
        <w:pStyle w:val="a8"/>
        <w:numPr>
          <w:ilvl w:val="0"/>
          <w:numId w:val="15"/>
        </w:numPr>
        <w:spacing w:line="360" w:lineRule="auto"/>
        <w:ind w:left="0" w:firstLineChars="200" w:firstLine="480"/>
        <w:jc w:val="both"/>
        <w:rPr>
          <w:i/>
          <w:iCs/>
          <w:lang w:val="en-US"/>
        </w:rPr>
      </w:pPr>
      <w:r w:rsidRPr="008003B1">
        <w:rPr>
          <w:i/>
          <w:iCs/>
          <w:lang w:val="en-US"/>
        </w:rPr>
        <w:t>程式庫</w:t>
      </w:r>
      <w:r w:rsidRPr="008003B1">
        <w:rPr>
          <w:i/>
          <w:iCs/>
          <w:lang w:val="en-US"/>
        </w:rPr>
        <w:t xml:space="preserve"> </w:t>
      </w:r>
    </w:p>
    <w:p w14:paraId="36D9609A" w14:textId="128609C1" w:rsidR="00BC6B43" w:rsidRPr="008003B1" w:rsidRDefault="00BC6B43" w:rsidP="00BC6B43">
      <w:pPr>
        <w:pStyle w:val="a8"/>
        <w:numPr>
          <w:ilvl w:val="0"/>
          <w:numId w:val="21"/>
        </w:numPr>
        <w:spacing w:line="360" w:lineRule="auto"/>
        <w:jc w:val="both"/>
        <w:rPr>
          <w:lang w:val="en-US"/>
        </w:rPr>
      </w:pPr>
      <w:r w:rsidRPr="008003B1">
        <w:rPr>
          <w:rFonts w:hint="eastAsia"/>
          <w:b/>
          <w:bCs/>
          <w:lang w:val="en-US"/>
        </w:rPr>
        <w:t>Pandas</w:t>
      </w:r>
      <w:r w:rsidRPr="008003B1">
        <w:rPr>
          <w:rFonts w:hint="eastAsia"/>
          <w:lang w:val="en-US"/>
        </w:rPr>
        <w:t>：用於讀取、清理</w:t>
      </w:r>
      <w:r w:rsidRPr="008003B1">
        <w:rPr>
          <w:rFonts w:hint="eastAsia"/>
          <w:lang w:val="en-US"/>
        </w:rPr>
        <w:t xml:space="preserve"> Adult </w:t>
      </w:r>
      <w:r w:rsidRPr="008003B1">
        <w:rPr>
          <w:rFonts w:hint="eastAsia"/>
          <w:lang w:val="en-US"/>
        </w:rPr>
        <w:t>資料集，並進行資料框架</w:t>
      </w:r>
      <w:r w:rsidR="002F137F" w:rsidRPr="008003B1">
        <w:rPr>
          <w:rFonts w:hint="eastAsia"/>
          <w:lang w:val="en-US"/>
        </w:rPr>
        <w:t>(</w:t>
      </w:r>
      <w:r w:rsidRPr="008003B1">
        <w:rPr>
          <w:rFonts w:hint="eastAsia"/>
          <w:lang w:val="en-US"/>
        </w:rPr>
        <w:t>DataFrame</w:t>
      </w:r>
      <w:r w:rsidR="002F137F" w:rsidRPr="008003B1">
        <w:rPr>
          <w:rFonts w:hint="eastAsia"/>
          <w:lang w:val="en-US"/>
        </w:rPr>
        <w:t>)</w:t>
      </w:r>
      <w:r w:rsidRPr="008003B1">
        <w:rPr>
          <w:rFonts w:hint="eastAsia"/>
          <w:lang w:val="en-US"/>
        </w:rPr>
        <w:t>的操作。</w:t>
      </w:r>
    </w:p>
    <w:p w14:paraId="31F12BB5" w14:textId="1BEE4E01" w:rsidR="00BC6B43" w:rsidRPr="008003B1" w:rsidRDefault="00BC6B43" w:rsidP="00BC6B43">
      <w:pPr>
        <w:pStyle w:val="a8"/>
        <w:numPr>
          <w:ilvl w:val="0"/>
          <w:numId w:val="21"/>
        </w:numPr>
        <w:spacing w:line="360" w:lineRule="auto"/>
        <w:jc w:val="both"/>
        <w:rPr>
          <w:lang w:val="en-US"/>
        </w:rPr>
      </w:pPr>
      <w:r w:rsidRPr="008003B1">
        <w:rPr>
          <w:rFonts w:hint="eastAsia"/>
          <w:b/>
          <w:bCs/>
          <w:lang w:val="en-US"/>
        </w:rPr>
        <w:t>Numpy</w:t>
      </w:r>
      <w:r w:rsidRPr="008003B1">
        <w:rPr>
          <w:rFonts w:hint="eastAsia"/>
          <w:lang w:val="en-US"/>
        </w:rPr>
        <w:t>：提供高效能的陣列運算，支援資料前處理中的數值計算。</w:t>
      </w:r>
    </w:p>
    <w:p w14:paraId="3E03E48C" w14:textId="2C054E23" w:rsidR="00BC6B43" w:rsidRPr="008003B1" w:rsidRDefault="00BC6B43" w:rsidP="001E6F1D">
      <w:pPr>
        <w:pStyle w:val="a8"/>
        <w:numPr>
          <w:ilvl w:val="0"/>
          <w:numId w:val="22"/>
        </w:numPr>
        <w:spacing w:line="360" w:lineRule="auto"/>
        <w:ind w:leftChars="400" w:left="1440"/>
        <w:jc w:val="both"/>
        <w:rPr>
          <w:lang w:val="en-US"/>
        </w:rPr>
      </w:pPr>
      <w:r w:rsidRPr="008003B1">
        <w:rPr>
          <w:rFonts w:hint="eastAsia"/>
          <w:b/>
          <w:bCs/>
          <w:lang w:val="en-US"/>
        </w:rPr>
        <w:t>CART</w:t>
      </w:r>
      <w:r w:rsidRPr="008003B1">
        <w:rPr>
          <w:rFonts w:hint="eastAsia"/>
          <w:lang w:val="en-US"/>
        </w:rPr>
        <w:t>：採用業界主流的</w:t>
      </w:r>
      <w:r w:rsidRPr="008003B1">
        <w:rPr>
          <w:rFonts w:hint="eastAsia"/>
          <w:lang w:val="en-US"/>
        </w:rPr>
        <w:t xml:space="preserve"> scikit-learn (sklearn) </w:t>
      </w:r>
      <w:r w:rsidRPr="008003B1">
        <w:rPr>
          <w:rFonts w:hint="eastAsia"/>
          <w:lang w:val="en-US"/>
        </w:rPr>
        <w:t>函式庫</w:t>
      </w:r>
      <w:r w:rsidRPr="008003B1">
        <w:rPr>
          <w:rFonts w:hint="eastAsia"/>
          <w:lang w:val="en-US"/>
        </w:rPr>
        <w:t xml:space="preserve"> </w:t>
      </w:r>
      <w:r w:rsidRPr="008003B1">
        <w:rPr>
          <w:rFonts w:hint="eastAsia"/>
          <w:lang w:val="en-US"/>
        </w:rPr>
        <w:t>，使用其</w:t>
      </w:r>
      <w:r w:rsidRPr="008003B1">
        <w:rPr>
          <w:rFonts w:hint="eastAsia"/>
          <w:lang w:val="en-US"/>
        </w:rPr>
        <w:t xml:space="preserve"> DecisionTreeClassifier </w:t>
      </w:r>
      <w:r w:rsidRPr="008003B1">
        <w:rPr>
          <w:rFonts w:hint="eastAsia"/>
          <w:lang w:val="en-US"/>
        </w:rPr>
        <w:t>模組。</w:t>
      </w:r>
    </w:p>
    <w:p w14:paraId="51A9E8A5" w14:textId="1FBF9028" w:rsidR="00BC6B43" w:rsidRPr="008003B1" w:rsidRDefault="00BC6B43" w:rsidP="001E6F1D">
      <w:pPr>
        <w:pStyle w:val="a8"/>
        <w:numPr>
          <w:ilvl w:val="0"/>
          <w:numId w:val="23"/>
        </w:numPr>
        <w:spacing w:line="360" w:lineRule="auto"/>
        <w:ind w:leftChars="400" w:left="1440"/>
        <w:jc w:val="both"/>
        <w:rPr>
          <w:lang w:val="en-US"/>
        </w:rPr>
      </w:pPr>
      <w:r w:rsidRPr="008003B1">
        <w:rPr>
          <w:rFonts w:hint="eastAsia"/>
          <w:b/>
          <w:bCs/>
          <w:lang w:val="en-US"/>
        </w:rPr>
        <w:t>Scikit-learn</w:t>
      </w:r>
      <w:r w:rsidRPr="008003B1">
        <w:rPr>
          <w:rFonts w:hint="eastAsia"/>
          <w:lang w:val="en-US"/>
        </w:rPr>
        <w:t>：除了</w:t>
      </w:r>
      <w:r w:rsidRPr="008003B1">
        <w:rPr>
          <w:rFonts w:hint="eastAsia"/>
          <w:lang w:val="en-US"/>
        </w:rPr>
        <w:t xml:space="preserve"> CART </w:t>
      </w:r>
      <w:r w:rsidRPr="008003B1">
        <w:rPr>
          <w:rFonts w:hint="eastAsia"/>
          <w:lang w:val="en-US"/>
        </w:rPr>
        <w:t>模型的實作外，本研究亦使用其</w:t>
      </w:r>
      <w:r w:rsidRPr="008003B1">
        <w:rPr>
          <w:rFonts w:hint="eastAsia"/>
          <w:lang w:val="en-US"/>
        </w:rPr>
        <w:t xml:space="preserve"> metrics </w:t>
      </w:r>
      <w:r w:rsidRPr="008003B1">
        <w:rPr>
          <w:rFonts w:hint="eastAsia"/>
          <w:lang w:val="en-US"/>
        </w:rPr>
        <w:t>模組來計算模型的績效指標。</w:t>
      </w:r>
    </w:p>
    <w:p w14:paraId="2A1D57C0" w14:textId="5F7D2717" w:rsidR="00BC6B43" w:rsidRPr="008003B1" w:rsidRDefault="00C35578" w:rsidP="001E6F1D">
      <w:pPr>
        <w:pStyle w:val="a8"/>
        <w:numPr>
          <w:ilvl w:val="0"/>
          <w:numId w:val="23"/>
        </w:numPr>
        <w:spacing w:line="360" w:lineRule="auto"/>
        <w:ind w:leftChars="400" w:left="1440"/>
        <w:jc w:val="both"/>
        <w:rPr>
          <w:lang w:val="en-US"/>
        </w:rPr>
      </w:pPr>
      <w:r w:rsidRPr="008003B1">
        <w:rPr>
          <w:rFonts w:hint="eastAsia"/>
          <w:b/>
          <w:bCs/>
          <w:lang w:val="en-US"/>
        </w:rPr>
        <w:t>Graphvia</w:t>
      </w:r>
      <w:r w:rsidR="00BC6B43" w:rsidRPr="008003B1">
        <w:rPr>
          <w:rFonts w:hint="eastAsia"/>
          <w:lang w:val="en-US"/>
        </w:rPr>
        <w:t>：用於繪製實驗</w:t>
      </w:r>
      <w:r w:rsidR="00A93E17" w:rsidRPr="008003B1">
        <w:rPr>
          <w:rFonts w:hint="eastAsia"/>
          <w:lang w:val="en-US"/>
        </w:rPr>
        <w:t>二</w:t>
      </w:r>
      <w:r w:rsidR="00BC6B43" w:rsidRPr="008003B1">
        <w:rPr>
          <w:rFonts w:hint="eastAsia"/>
          <w:lang w:val="en-US"/>
        </w:rPr>
        <w:t>的</w:t>
      </w:r>
      <w:r w:rsidR="00A93E17" w:rsidRPr="008003B1">
        <w:rPr>
          <w:rFonts w:hint="eastAsia"/>
          <w:lang w:val="en-US"/>
        </w:rPr>
        <w:t>視覺化決策樹。</w:t>
      </w:r>
    </w:p>
    <w:p w14:paraId="730A4262" w14:textId="797C3A95" w:rsidR="004A15DE" w:rsidRPr="008003B1" w:rsidRDefault="004A15DE" w:rsidP="000560C7">
      <w:pPr>
        <w:pStyle w:val="a8"/>
        <w:numPr>
          <w:ilvl w:val="0"/>
          <w:numId w:val="12"/>
        </w:numPr>
        <w:spacing w:line="360" w:lineRule="auto"/>
        <w:jc w:val="both"/>
        <w:rPr>
          <w:b/>
          <w:bCs/>
          <w:sz w:val="28"/>
          <w:szCs w:val="28"/>
        </w:rPr>
      </w:pPr>
      <w:r w:rsidRPr="008003B1">
        <w:rPr>
          <w:rFonts w:hint="eastAsia"/>
          <w:b/>
          <w:bCs/>
          <w:sz w:val="28"/>
          <w:szCs w:val="28"/>
        </w:rPr>
        <w:t>績效評估與指標</w:t>
      </w:r>
    </w:p>
    <w:p w14:paraId="54ED36DF" w14:textId="6033CA34" w:rsidR="000560C7" w:rsidRPr="008003B1" w:rsidRDefault="00151D34" w:rsidP="00F56B03">
      <w:pPr>
        <w:spacing w:line="360" w:lineRule="auto"/>
        <w:jc w:val="both"/>
      </w:pPr>
      <w:r w:rsidRPr="008003B1">
        <w:t>為客觀且全面地評估四種決策樹模型在</w:t>
      </w:r>
      <w:r w:rsidRPr="008003B1">
        <w:t xml:space="preserve"> Adult </w:t>
      </w:r>
      <w:r w:rsidRPr="008003B1">
        <w:t>資料集上的分類效能，本研究採用混淆矩陣</w:t>
      </w:r>
      <w:r w:rsidR="002F137F" w:rsidRPr="008003B1">
        <w:rPr>
          <w:rFonts w:hint="eastAsia"/>
        </w:rPr>
        <w:t>(</w:t>
      </w:r>
      <w:r w:rsidRPr="008003B1">
        <w:t>Confusion Matrix</w:t>
      </w:r>
      <w:r w:rsidR="002F137F" w:rsidRPr="008003B1">
        <w:rPr>
          <w:rFonts w:hint="eastAsia"/>
        </w:rPr>
        <w:t>)</w:t>
      </w:r>
      <w:r w:rsidRPr="008003B1">
        <w:t>及其衍生指標。</w:t>
      </w:r>
    </w:p>
    <w:p w14:paraId="565309EA" w14:textId="7F7546F4" w:rsidR="00151D34" w:rsidRPr="008003B1" w:rsidRDefault="00151D34" w:rsidP="00F56B03">
      <w:pPr>
        <w:pStyle w:val="a8"/>
        <w:numPr>
          <w:ilvl w:val="0"/>
          <w:numId w:val="15"/>
        </w:numPr>
        <w:spacing w:line="360" w:lineRule="auto"/>
        <w:ind w:left="0" w:firstLineChars="200" w:firstLine="480"/>
        <w:jc w:val="both"/>
        <w:rPr>
          <w:lang w:val="en-US"/>
        </w:rPr>
      </w:pPr>
      <w:r w:rsidRPr="008003B1">
        <w:rPr>
          <w:i/>
          <w:iCs/>
          <w:lang w:val="en-US"/>
        </w:rPr>
        <w:t>混淆矩陣</w:t>
      </w:r>
      <w:r w:rsidR="00334ECF" w:rsidRPr="008003B1">
        <w:rPr>
          <w:lang w:val="en-US"/>
        </w:rPr>
        <w:t>：</w:t>
      </w:r>
      <w:r w:rsidRPr="008003B1">
        <w:rPr>
          <w:lang w:val="en-US"/>
        </w:rPr>
        <w:t>淆矩陣是用於視覺化分類模型準確性的矩陣。針對本研究的二元分類問題</w:t>
      </w:r>
      <w:r w:rsidR="002F137F" w:rsidRPr="008003B1">
        <w:rPr>
          <w:lang w:val="en-US"/>
        </w:rPr>
        <w:t>(</w:t>
      </w:r>
      <w:r w:rsidRPr="008003B1">
        <w:rPr>
          <w:lang w:val="en-US"/>
        </w:rPr>
        <w:t>預測收入是否</w:t>
      </w:r>
      <w:r w:rsidRPr="008003B1">
        <w:rPr>
          <w:lang w:val="en-US"/>
        </w:rPr>
        <w:t xml:space="preserve"> &gt;50K</w:t>
      </w:r>
      <w:r w:rsidR="002F137F" w:rsidRPr="008003B1">
        <w:rPr>
          <w:lang w:val="en-US"/>
        </w:rPr>
        <w:t>)</w:t>
      </w:r>
      <w:r w:rsidRPr="008003B1">
        <w:rPr>
          <w:lang w:val="en-US"/>
        </w:rPr>
        <w:t>，矩陣定義如下：</w:t>
      </w:r>
    </w:p>
    <w:p w14:paraId="4AB048DF" w14:textId="41277C0D" w:rsidR="00151D34" w:rsidRPr="008003B1" w:rsidRDefault="00151D34" w:rsidP="00834863">
      <w:pPr>
        <w:pStyle w:val="a8"/>
        <w:numPr>
          <w:ilvl w:val="0"/>
          <w:numId w:val="34"/>
        </w:numPr>
        <w:pBdr>
          <w:top w:val="nil"/>
          <w:left w:val="nil"/>
          <w:bottom w:val="nil"/>
          <w:right w:val="nil"/>
          <w:between w:val="nil"/>
        </w:pBdr>
        <w:spacing w:after="0"/>
        <w:rPr>
          <w:rFonts w:cs="Gungsuh"/>
          <w:color w:val="000000"/>
        </w:rPr>
      </w:pPr>
      <w:r w:rsidRPr="008003B1">
        <w:rPr>
          <w:rFonts w:cs="Gungsuh"/>
          <w:color w:val="000000"/>
        </w:rPr>
        <w:t>True Positive, TP</w:t>
      </w:r>
      <w:r w:rsidR="00F56B03" w:rsidRPr="008003B1">
        <w:rPr>
          <w:rFonts w:cs="Gungsuh"/>
          <w:color w:val="000000"/>
        </w:rPr>
        <w:t>：實際</w:t>
      </w:r>
      <w:r w:rsidRPr="008003B1">
        <w:rPr>
          <w:rFonts w:cs="Gungsuh"/>
          <w:color w:val="000000"/>
        </w:rPr>
        <w:t xml:space="preserve"> &gt;50K</w:t>
      </w:r>
      <w:r w:rsidRPr="008003B1">
        <w:rPr>
          <w:rFonts w:cs="Gungsuh"/>
          <w:color w:val="000000"/>
        </w:rPr>
        <w:t>，模型預測</w:t>
      </w:r>
      <w:r w:rsidRPr="008003B1">
        <w:rPr>
          <w:rFonts w:cs="Gungsuh"/>
          <w:color w:val="000000"/>
        </w:rPr>
        <w:t xml:space="preserve"> &gt;50K</w:t>
      </w:r>
      <w:r w:rsidRPr="008003B1">
        <w:rPr>
          <w:rFonts w:cs="Gungsuh"/>
          <w:color w:val="000000"/>
        </w:rPr>
        <w:t>。</w:t>
      </w:r>
    </w:p>
    <w:p w14:paraId="67E87E4F" w14:textId="61E52665" w:rsidR="00151D34" w:rsidRPr="008003B1" w:rsidRDefault="00151D34" w:rsidP="00834863">
      <w:pPr>
        <w:pStyle w:val="a8"/>
        <w:numPr>
          <w:ilvl w:val="0"/>
          <w:numId w:val="34"/>
        </w:numPr>
        <w:pBdr>
          <w:top w:val="nil"/>
          <w:left w:val="nil"/>
          <w:bottom w:val="nil"/>
          <w:right w:val="nil"/>
          <w:between w:val="nil"/>
        </w:pBdr>
        <w:spacing w:after="0"/>
        <w:rPr>
          <w:rFonts w:cs="Gungsuh"/>
          <w:color w:val="000000"/>
        </w:rPr>
      </w:pPr>
      <w:r w:rsidRPr="008003B1">
        <w:rPr>
          <w:rFonts w:cs="Gungsuh"/>
          <w:color w:val="000000"/>
        </w:rPr>
        <w:t>True Negative, TN</w:t>
      </w:r>
      <w:r w:rsidR="00F56B03" w:rsidRPr="008003B1">
        <w:rPr>
          <w:rFonts w:cs="Gungsuh"/>
          <w:color w:val="000000"/>
        </w:rPr>
        <w:t>：</w:t>
      </w:r>
      <w:r w:rsidRPr="008003B1">
        <w:rPr>
          <w:rFonts w:cs="Gungsuh"/>
          <w:color w:val="000000"/>
        </w:rPr>
        <w:t>實際</w:t>
      </w:r>
      <w:r w:rsidRPr="008003B1">
        <w:rPr>
          <w:rFonts w:cs="Gungsuh"/>
          <w:color w:val="000000"/>
        </w:rPr>
        <w:t xml:space="preserve"> &lt;=50K</w:t>
      </w:r>
      <w:r w:rsidRPr="008003B1">
        <w:rPr>
          <w:rFonts w:cs="Gungsuh"/>
          <w:color w:val="000000"/>
        </w:rPr>
        <w:t>，模型預測</w:t>
      </w:r>
      <w:r w:rsidRPr="008003B1">
        <w:rPr>
          <w:rFonts w:cs="Gungsuh"/>
          <w:color w:val="000000"/>
        </w:rPr>
        <w:t xml:space="preserve"> &lt;=50K</w:t>
      </w:r>
      <w:r w:rsidRPr="008003B1">
        <w:rPr>
          <w:rFonts w:cs="Gungsuh"/>
          <w:color w:val="000000"/>
        </w:rPr>
        <w:t>。</w:t>
      </w:r>
    </w:p>
    <w:p w14:paraId="5D427ABC" w14:textId="03080E6A" w:rsidR="00151D34" w:rsidRPr="008003B1" w:rsidRDefault="00151D34" w:rsidP="00834863">
      <w:pPr>
        <w:pStyle w:val="a8"/>
        <w:numPr>
          <w:ilvl w:val="0"/>
          <w:numId w:val="34"/>
        </w:numPr>
        <w:pBdr>
          <w:top w:val="nil"/>
          <w:left w:val="nil"/>
          <w:bottom w:val="nil"/>
          <w:right w:val="nil"/>
          <w:between w:val="nil"/>
        </w:pBdr>
        <w:spacing w:after="0"/>
        <w:rPr>
          <w:rFonts w:cs="Gungsuh"/>
          <w:color w:val="000000"/>
        </w:rPr>
      </w:pPr>
      <w:r w:rsidRPr="008003B1">
        <w:rPr>
          <w:rFonts w:cs="Gungsuh"/>
          <w:color w:val="000000"/>
        </w:rPr>
        <w:t>False Positive, FP</w:t>
      </w:r>
      <w:r w:rsidR="00F56B03" w:rsidRPr="008003B1">
        <w:rPr>
          <w:rFonts w:cs="Gungsuh"/>
          <w:color w:val="000000"/>
        </w:rPr>
        <w:t>：</w:t>
      </w:r>
      <w:r w:rsidRPr="008003B1">
        <w:rPr>
          <w:rFonts w:cs="Gungsuh"/>
          <w:color w:val="000000"/>
        </w:rPr>
        <w:t>實際</w:t>
      </w:r>
      <w:r w:rsidRPr="008003B1">
        <w:rPr>
          <w:rFonts w:cs="Gungsuh"/>
          <w:color w:val="000000"/>
        </w:rPr>
        <w:t xml:space="preserve"> &lt;=50K</w:t>
      </w:r>
      <w:r w:rsidRPr="008003B1">
        <w:rPr>
          <w:rFonts w:cs="Gungsuh"/>
          <w:color w:val="000000"/>
        </w:rPr>
        <w:t>，模型預測</w:t>
      </w:r>
      <w:r w:rsidRPr="008003B1">
        <w:rPr>
          <w:rFonts w:cs="Gungsuh"/>
          <w:color w:val="000000"/>
        </w:rPr>
        <w:t xml:space="preserve"> &gt;50K (Type I Error)</w:t>
      </w:r>
      <w:r w:rsidRPr="008003B1">
        <w:rPr>
          <w:rFonts w:cs="Gungsuh"/>
          <w:color w:val="000000"/>
        </w:rPr>
        <w:t>。</w:t>
      </w:r>
    </w:p>
    <w:p w14:paraId="467A426B" w14:textId="779B1CE2" w:rsidR="00151D34" w:rsidRPr="008003B1" w:rsidRDefault="00151D34" w:rsidP="00834863">
      <w:pPr>
        <w:pStyle w:val="a8"/>
        <w:numPr>
          <w:ilvl w:val="0"/>
          <w:numId w:val="34"/>
        </w:numPr>
        <w:pBdr>
          <w:top w:val="nil"/>
          <w:left w:val="nil"/>
          <w:bottom w:val="nil"/>
          <w:right w:val="nil"/>
          <w:between w:val="nil"/>
        </w:pBdr>
        <w:spacing w:after="0"/>
        <w:rPr>
          <w:rFonts w:cs="Gungsuh"/>
          <w:color w:val="000000"/>
        </w:rPr>
      </w:pPr>
      <w:r w:rsidRPr="008003B1">
        <w:rPr>
          <w:rFonts w:cs="Gungsuh"/>
          <w:color w:val="000000"/>
        </w:rPr>
        <w:t>False Negative, FN</w:t>
      </w:r>
      <w:r w:rsidR="00F56B03" w:rsidRPr="008003B1">
        <w:rPr>
          <w:rFonts w:cs="Gungsuh"/>
          <w:color w:val="000000"/>
        </w:rPr>
        <w:t>：</w:t>
      </w:r>
      <w:r w:rsidRPr="008003B1">
        <w:rPr>
          <w:rFonts w:cs="Gungsuh"/>
          <w:color w:val="000000"/>
        </w:rPr>
        <w:t>實際</w:t>
      </w:r>
      <w:r w:rsidRPr="008003B1">
        <w:rPr>
          <w:rFonts w:cs="Gungsuh"/>
          <w:color w:val="000000"/>
        </w:rPr>
        <w:t xml:space="preserve"> &gt;50K</w:t>
      </w:r>
      <w:r w:rsidRPr="008003B1">
        <w:rPr>
          <w:rFonts w:cs="Gungsuh"/>
          <w:color w:val="000000"/>
        </w:rPr>
        <w:t>，模型預測</w:t>
      </w:r>
      <w:r w:rsidRPr="008003B1">
        <w:rPr>
          <w:rFonts w:cs="Gungsuh"/>
          <w:color w:val="000000"/>
        </w:rPr>
        <w:t xml:space="preserve"> &lt;=50K (Type II Error)</w:t>
      </w:r>
      <w:r w:rsidRPr="008003B1">
        <w:rPr>
          <w:rFonts w:cs="Gungsuh"/>
          <w:color w:val="000000"/>
        </w:rPr>
        <w:t>。</w:t>
      </w:r>
    </w:p>
    <w:p w14:paraId="24942F8D" w14:textId="77777777" w:rsidR="00151D34" w:rsidRPr="008003B1" w:rsidRDefault="00151D34" w:rsidP="00151D34">
      <w:pPr>
        <w:spacing w:line="360" w:lineRule="auto"/>
        <w:jc w:val="both"/>
        <w:rPr>
          <w:lang w:val="en-US"/>
        </w:rPr>
      </w:pPr>
    </w:p>
    <w:p w14:paraId="151241FB" w14:textId="13408397" w:rsidR="00151D34" w:rsidRPr="008003B1" w:rsidRDefault="00151D34" w:rsidP="00334ECF">
      <w:pPr>
        <w:pStyle w:val="a8"/>
        <w:numPr>
          <w:ilvl w:val="0"/>
          <w:numId w:val="15"/>
        </w:numPr>
        <w:spacing w:line="360" w:lineRule="auto"/>
        <w:ind w:left="0" w:firstLineChars="200" w:firstLine="480"/>
        <w:jc w:val="both"/>
        <w:rPr>
          <w:lang w:val="en-US"/>
        </w:rPr>
      </w:pPr>
      <w:r w:rsidRPr="008003B1">
        <w:rPr>
          <w:i/>
          <w:iCs/>
          <w:lang w:val="en-US"/>
        </w:rPr>
        <w:t>評估指標</w:t>
      </w:r>
      <w:r w:rsidR="00334ECF" w:rsidRPr="008003B1">
        <w:rPr>
          <w:rFonts w:hint="eastAsia"/>
          <w:lang w:val="en-US"/>
        </w:rPr>
        <w:t>：</w:t>
      </w:r>
      <w:r w:rsidRPr="008003B1">
        <w:rPr>
          <w:lang w:val="en-US"/>
        </w:rPr>
        <w:t>基於混淆矩陣，本研究選用以下四個關鍵指標</w:t>
      </w:r>
      <w:r w:rsidRPr="008003B1">
        <w:rPr>
          <w:lang w:val="en-US"/>
        </w:rPr>
        <w:t xml:space="preserve"> </w:t>
      </w:r>
      <w:r w:rsidRPr="008003B1">
        <w:rPr>
          <w:lang w:val="en-US"/>
        </w:rPr>
        <w:t>：</w:t>
      </w:r>
    </w:p>
    <w:p w14:paraId="2D869523" w14:textId="77777777" w:rsidR="00151D34" w:rsidRPr="008003B1" w:rsidRDefault="00151D34" w:rsidP="00151D34">
      <w:pPr>
        <w:pStyle w:val="a8"/>
        <w:numPr>
          <w:ilvl w:val="0"/>
          <w:numId w:val="27"/>
        </w:numPr>
        <w:spacing w:line="360" w:lineRule="auto"/>
        <w:jc w:val="both"/>
      </w:pPr>
      <w:r w:rsidRPr="008003B1">
        <w:rPr>
          <w:b/>
          <w:bCs/>
        </w:rPr>
        <w:t>準確率</w:t>
      </w:r>
      <w:r w:rsidRPr="008003B1">
        <w:rPr>
          <w:b/>
          <w:bCs/>
        </w:rPr>
        <w:t xml:space="preserve"> (Accuracy)</w:t>
      </w:r>
      <w:r w:rsidRPr="008003B1">
        <w:rPr>
          <w:rFonts w:hint="eastAsia"/>
          <w:b/>
          <w:bCs/>
        </w:rPr>
        <w:t>：</w:t>
      </w:r>
      <w:r w:rsidRPr="008003B1">
        <w:t>衡量模型「整體預測正確」的比例。</w:t>
      </w:r>
    </w:p>
    <w:p w14:paraId="50619CD2" w14:textId="6C7905C6" w:rsidR="00151D34" w:rsidRPr="008003B1" w:rsidRDefault="00151D34" w:rsidP="00151D34">
      <w:pPr>
        <w:spacing w:line="360" w:lineRule="auto"/>
        <w:jc w:val="both"/>
        <w:rPr>
          <w:i/>
        </w:rPr>
      </w:pPr>
      <m:oMathPara>
        <m:oMath>
          <m:r>
            <w:rPr>
              <w:rFonts w:ascii="Cambria Math" w:hAnsi="Cambria Math" w:hint="eastAsia"/>
            </w:rPr>
            <w:lastRenderedPageBreak/>
            <m:t>A</m:t>
          </m:r>
          <m:r>
            <w:rPr>
              <w:rFonts w:ascii="Cambria Math" w:hAnsi="Cambria Math"/>
            </w:rPr>
            <m:t xml:space="preserve">ccuracy= </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14:paraId="5688520A" w14:textId="32BCD1C4" w:rsidR="00151D34" w:rsidRPr="008003B1" w:rsidRDefault="00151D34" w:rsidP="00151D34">
      <w:pPr>
        <w:pStyle w:val="a8"/>
        <w:numPr>
          <w:ilvl w:val="0"/>
          <w:numId w:val="27"/>
        </w:numPr>
        <w:spacing w:line="360" w:lineRule="auto"/>
        <w:jc w:val="both"/>
      </w:pPr>
      <w:r w:rsidRPr="008003B1">
        <w:rPr>
          <w:b/>
          <w:bCs/>
        </w:rPr>
        <w:t>精確率</w:t>
      </w:r>
      <w:r w:rsidRPr="008003B1">
        <w:rPr>
          <w:b/>
          <w:bCs/>
        </w:rPr>
        <w:t xml:space="preserve"> (Precision)</w:t>
      </w:r>
      <w:r w:rsidRPr="008003B1">
        <w:rPr>
          <w:rFonts w:hint="eastAsia"/>
          <w:b/>
          <w:bCs/>
        </w:rPr>
        <w:t xml:space="preserve"> </w:t>
      </w:r>
      <w:r w:rsidRPr="008003B1">
        <w:rPr>
          <w:rFonts w:hint="eastAsia"/>
          <w:b/>
          <w:bCs/>
        </w:rPr>
        <w:t>：</w:t>
      </w:r>
      <w:r w:rsidRPr="008003B1">
        <w:t>衡量在所有被模型預測為「</w:t>
      </w:r>
      <w:r w:rsidRPr="008003B1">
        <w:t>&gt;50K</w:t>
      </w:r>
      <w:r w:rsidRPr="008003B1">
        <w:t>」的樣本中，有多少比例是「真正</w:t>
      </w:r>
      <w:r w:rsidRPr="008003B1">
        <w:t xml:space="preserve"> &gt;50K</w:t>
      </w:r>
      <w:r w:rsidRPr="008003B1">
        <w:t>」的。</w:t>
      </w:r>
    </w:p>
    <w:p w14:paraId="2EDC5A7E" w14:textId="457CACF1" w:rsidR="00151D34" w:rsidRPr="008003B1" w:rsidRDefault="00151D34" w:rsidP="00151D34">
      <w:pPr>
        <w:spacing w:line="360" w:lineRule="auto"/>
        <w:jc w:val="both"/>
        <w:rPr>
          <w: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410FBAF5" w14:textId="77777777" w:rsidR="00151D34" w:rsidRPr="008003B1" w:rsidRDefault="00151D34" w:rsidP="00151D34">
      <w:pPr>
        <w:pStyle w:val="a8"/>
        <w:numPr>
          <w:ilvl w:val="0"/>
          <w:numId w:val="27"/>
        </w:numPr>
        <w:spacing w:line="360" w:lineRule="auto"/>
        <w:jc w:val="both"/>
      </w:pPr>
      <w:r w:rsidRPr="008003B1">
        <w:rPr>
          <w:b/>
          <w:bCs/>
        </w:rPr>
        <w:t>召回率</w:t>
      </w:r>
      <w:r w:rsidRPr="008003B1">
        <w:rPr>
          <w:b/>
          <w:bCs/>
        </w:rPr>
        <w:t xml:space="preserve"> (Recall / Sensitivity)</w:t>
      </w:r>
      <w:r w:rsidRPr="008003B1">
        <w:rPr>
          <w:rFonts w:hint="eastAsia"/>
          <w:b/>
          <w:bCs/>
        </w:rPr>
        <w:t xml:space="preserve"> </w:t>
      </w:r>
      <w:r w:rsidRPr="008003B1">
        <w:rPr>
          <w:rFonts w:hint="eastAsia"/>
          <w:b/>
          <w:bCs/>
        </w:rPr>
        <w:t>：</w:t>
      </w:r>
      <w:r w:rsidRPr="008003B1">
        <w:t>衡量在所有實際為「</w:t>
      </w:r>
      <w:r w:rsidRPr="008003B1">
        <w:t>&gt;50K</w:t>
      </w:r>
      <w:r w:rsidRPr="008003B1">
        <w:t>」的樣本中，有多少比例被模型「成功找出」。</w:t>
      </w:r>
    </w:p>
    <w:p w14:paraId="68B8ED8E" w14:textId="0D82DA0D" w:rsidR="00151D34" w:rsidRPr="008003B1" w:rsidRDefault="00151D34" w:rsidP="00151D34">
      <w:pPr>
        <w:spacing w:line="360" w:lineRule="auto"/>
        <w:jc w:val="both"/>
        <w:rPr>
          <w:i/>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37EC3406" w14:textId="1131DD9E" w:rsidR="00151D34" w:rsidRPr="008003B1" w:rsidRDefault="00151D34" w:rsidP="00151D34">
      <w:pPr>
        <w:pStyle w:val="a8"/>
        <w:numPr>
          <w:ilvl w:val="0"/>
          <w:numId w:val="27"/>
        </w:numPr>
        <w:spacing w:line="360" w:lineRule="auto"/>
        <w:jc w:val="both"/>
      </w:pPr>
      <w:r w:rsidRPr="008003B1">
        <w:rPr>
          <w:b/>
          <w:bCs/>
        </w:rPr>
        <w:t>F1-Score</w:t>
      </w:r>
      <w:r w:rsidRPr="008003B1">
        <w:rPr>
          <w:rFonts w:hint="eastAsia"/>
          <w:b/>
          <w:bCs/>
        </w:rPr>
        <w:t>：</w:t>
      </w:r>
      <w:r w:rsidRPr="008003B1">
        <w:t xml:space="preserve">F1-Score </w:t>
      </w:r>
      <w:r w:rsidRPr="008003B1">
        <w:t>是</w:t>
      </w:r>
      <w:r w:rsidRPr="008003B1">
        <w:t xml:space="preserve"> Precision </w:t>
      </w:r>
      <w:r w:rsidRPr="008003B1">
        <w:t>和</w:t>
      </w:r>
      <w:r w:rsidRPr="008003B1">
        <w:t xml:space="preserve"> Recall </w:t>
      </w:r>
      <w:r w:rsidRPr="008003B1">
        <w:t>的調和平均數</w:t>
      </w:r>
      <w:r w:rsidRPr="008003B1">
        <w:t xml:space="preserve"> (Harmonic Mean)</w:t>
      </w:r>
      <w:r w:rsidRPr="008003B1">
        <w:t>，可作為一個綜合性指標，尤其適用於類別不平衡的資料集。</w:t>
      </w:r>
    </w:p>
    <w:p w14:paraId="4D7AF8F5" w14:textId="76830482" w:rsidR="00151D34" w:rsidRPr="008003B1" w:rsidRDefault="00151D34" w:rsidP="00151D34">
      <w:pPr>
        <w:spacing w:line="360" w:lineRule="auto"/>
        <w:jc w:val="both"/>
      </w:pPr>
      <m:oMathPara>
        <m:oMath>
          <m:r>
            <w:rPr>
              <w:rFonts w:ascii="Cambria Math" w:hAnsi="Cambria Math"/>
            </w:rPr>
            <m:t>F1=2×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3728C52" w14:textId="77777777" w:rsidR="00151D34" w:rsidRPr="008003B1" w:rsidRDefault="00151D34" w:rsidP="000B5E38">
      <w:pPr>
        <w:spacing w:line="240" w:lineRule="atLeast"/>
        <w:jc w:val="both"/>
      </w:pPr>
    </w:p>
    <w:p w14:paraId="00000024" w14:textId="3F48D61A" w:rsidR="00426C23" w:rsidRPr="008003B1" w:rsidRDefault="00E761DC" w:rsidP="00997905">
      <w:pPr>
        <w:numPr>
          <w:ilvl w:val="0"/>
          <w:numId w:val="10"/>
        </w:numPr>
        <w:pBdr>
          <w:top w:val="nil"/>
          <w:left w:val="nil"/>
          <w:bottom w:val="nil"/>
          <w:right w:val="nil"/>
          <w:between w:val="nil"/>
        </w:pBdr>
        <w:spacing w:after="0"/>
        <w:rPr>
          <w:b/>
          <w:bCs/>
          <w:sz w:val="32"/>
          <w:szCs w:val="32"/>
        </w:rPr>
      </w:pPr>
      <w:r w:rsidRPr="008003B1">
        <w:rPr>
          <w:b/>
          <w:bCs/>
          <w:sz w:val="32"/>
          <w:szCs w:val="32"/>
        </w:rPr>
        <w:t>實驗</w:t>
      </w:r>
    </w:p>
    <w:p w14:paraId="00000025" w14:textId="77777777" w:rsidR="00426C23" w:rsidRPr="008003B1" w:rsidRDefault="00000000">
      <w:pPr>
        <w:numPr>
          <w:ilvl w:val="0"/>
          <w:numId w:val="4"/>
        </w:numPr>
        <w:pBdr>
          <w:top w:val="nil"/>
          <w:left w:val="nil"/>
          <w:bottom w:val="nil"/>
          <w:right w:val="nil"/>
          <w:between w:val="nil"/>
        </w:pBdr>
        <w:rPr>
          <w:b/>
          <w:color w:val="000000"/>
          <w:sz w:val="28"/>
          <w:szCs w:val="28"/>
        </w:rPr>
      </w:pPr>
      <w:sdt>
        <w:sdtPr>
          <w:rPr>
            <w:sz w:val="28"/>
            <w:szCs w:val="28"/>
          </w:rPr>
          <w:tag w:val="goog_rdk_18"/>
          <w:id w:val="-149114818"/>
        </w:sdtPr>
        <w:sdtContent>
          <w:r w:rsidR="00E761DC" w:rsidRPr="008003B1">
            <w:rPr>
              <w:rFonts w:cs="Gungsuh"/>
              <w:b/>
              <w:color w:val="000000"/>
              <w:sz w:val="28"/>
              <w:szCs w:val="28"/>
            </w:rPr>
            <w:t>資料集</w:t>
          </w:r>
        </w:sdtContent>
      </w:sdt>
    </w:p>
    <w:p w14:paraId="00000026" w14:textId="369BB575" w:rsidR="00426C23" w:rsidRPr="008003B1" w:rsidRDefault="00E761DC" w:rsidP="000075C9">
      <w:pPr>
        <w:spacing w:line="360" w:lineRule="auto"/>
        <w:jc w:val="both"/>
      </w:pPr>
      <w:r w:rsidRPr="008003B1">
        <w:t>本</w:t>
      </w:r>
      <w:r w:rsidRPr="008003B1">
        <w:rPr>
          <w:rFonts w:hint="eastAsia"/>
        </w:rPr>
        <w:t>研究使用之資料集為</w:t>
      </w:r>
      <w:r w:rsidRPr="008003B1">
        <w:t xml:space="preserve"> Adult Dataset</w:t>
      </w:r>
      <w:r w:rsidRPr="008003B1">
        <w:t>，來自</w:t>
      </w:r>
      <w:r w:rsidRPr="008003B1">
        <w:t xml:space="preserve"> UCI Machine Learning Repository </w:t>
      </w:r>
      <w:r w:rsidRPr="008003B1">
        <w:t>。該資料集最初由美國人口普</w:t>
      </w:r>
      <w:r w:rsidRPr="008003B1">
        <w:rPr>
          <w:rFonts w:hint="eastAsia"/>
        </w:rPr>
        <w:t>查局</w:t>
      </w:r>
      <w:r w:rsidR="002F137F" w:rsidRPr="008003B1">
        <w:rPr>
          <w:rFonts w:hint="eastAsia"/>
        </w:rPr>
        <w:t>(</w:t>
      </w:r>
      <w:r w:rsidRPr="008003B1">
        <w:t>U.S. Census Bureau</w:t>
      </w:r>
      <w:r w:rsidR="002F137F" w:rsidRPr="008003B1">
        <w:t>)</w:t>
      </w:r>
      <w:r w:rsidRPr="008003B1">
        <w:t>於</w:t>
      </w:r>
      <w:r w:rsidRPr="008003B1">
        <w:t xml:space="preserve"> 1994 </w:t>
      </w:r>
      <w:r w:rsidRPr="008003B1">
        <w:t>年之調</w:t>
      </w:r>
      <w:r w:rsidRPr="008003B1">
        <w:rPr>
          <w:rFonts w:hint="eastAsia"/>
        </w:rPr>
        <w:t>查資料中擷取，為機器學習與資料探勘領域中常用的資料集之一，主要任務為根據個人基本屬性與就業特徵，預測其年收入是否高於</w:t>
      </w:r>
      <w:r w:rsidRPr="008003B1">
        <w:t xml:space="preserve"> 50,000 </w:t>
      </w:r>
      <w:r w:rsidRPr="008003B1">
        <w:t>美元。</w:t>
      </w:r>
    </w:p>
    <w:p w14:paraId="00000027" w14:textId="6DF4512A" w:rsidR="00426C23" w:rsidRPr="008003B1" w:rsidRDefault="00E761DC">
      <w:pPr>
        <w:spacing w:line="360" w:lineRule="auto"/>
        <w:ind w:firstLine="480"/>
        <w:jc w:val="both"/>
      </w:pPr>
      <w:r w:rsidRPr="008003B1">
        <w:t>原始筆數</w:t>
      </w:r>
      <w:r w:rsidR="002F137F" w:rsidRPr="008003B1">
        <w:t>(</w:t>
      </w:r>
      <w:r w:rsidRPr="008003B1">
        <w:t>Total Instances</w:t>
      </w:r>
      <w:r w:rsidR="002F137F" w:rsidRPr="008003B1">
        <w:t>)</w:t>
      </w:r>
      <w:r w:rsidRPr="008003B1">
        <w:t>總共</w:t>
      </w:r>
      <w:r w:rsidRPr="008003B1">
        <w:t xml:space="preserve"> 48,842 </w:t>
      </w:r>
      <w:r w:rsidRPr="008003B1">
        <w:t>筆記錄</w:t>
      </w:r>
      <w:r w:rsidR="002F137F" w:rsidRPr="008003B1">
        <w:t>(</w:t>
      </w:r>
      <w:r w:rsidRPr="008003B1">
        <w:t>包含訓練集和測試集</w:t>
      </w:r>
      <w:r w:rsidR="002F137F" w:rsidRPr="008003B1">
        <w:t>)</w:t>
      </w:r>
      <w:r w:rsidRPr="008003B1">
        <w:t>欄位數</w:t>
      </w:r>
      <w:r w:rsidRPr="008003B1">
        <w:t xml:space="preserve"> </w:t>
      </w:r>
      <w:r w:rsidR="002F137F" w:rsidRPr="008003B1">
        <w:t>(</w:t>
      </w:r>
      <w:r w:rsidRPr="008003B1">
        <w:t>Number of Attributes</w:t>
      </w:r>
      <w:r w:rsidR="002F137F" w:rsidRPr="008003B1">
        <w:t>)</w:t>
      </w:r>
      <w:r w:rsidRPr="008003B1">
        <w:t xml:space="preserve"> </w:t>
      </w:r>
      <w:r w:rsidRPr="008003B1">
        <w:t>共有</w:t>
      </w:r>
      <w:r w:rsidRPr="008003B1">
        <w:t xml:space="preserve"> 15 </w:t>
      </w:r>
      <w:r w:rsidRPr="008003B1">
        <w:t>個屬性</w:t>
      </w:r>
      <w:r w:rsidR="002F137F" w:rsidRPr="008003B1">
        <w:t>(</w:t>
      </w:r>
      <w:r w:rsidRPr="008003B1">
        <w:t>包含</w:t>
      </w:r>
      <w:r w:rsidRPr="008003B1">
        <w:t xml:space="preserve"> 14 </w:t>
      </w:r>
      <w:r w:rsidRPr="008003B1">
        <w:t>個特徵欄位與</w:t>
      </w:r>
      <w:r w:rsidRPr="008003B1">
        <w:t xml:space="preserve"> 1 </w:t>
      </w:r>
      <w:r w:rsidRPr="008003B1">
        <w:t>個目標欄位</w:t>
      </w:r>
      <w:r w:rsidR="002F137F" w:rsidRPr="008003B1">
        <w:t>)</w:t>
      </w:r>
      <w:r w:rsidR="00D14196" w:rsidRPr="008003B1">
        <w:rPr>
          <w:rFonts w:hint="eastAsia"/>
        </w:rPr>
        <w:t>。</w:t>
      </w:r>
    </w:p>
    <w:p w14:paraId="00000028" w14:textId="6F681544" w:rsidR="00426C23" w:rsidRPr="008003B1" w:rsidRDefault="00E761DC">
      <w:pPr>
        <w:spacing w:line="360" w:lineRule="auto"/>
        <w:ind w:firstLine="480"/>
        <w:jc w:val="both"/>
      </w:pPr>
      <w:r w:rsidRPr="008003B1">
        <w:t>目標變數</w:t>
      </w:r>
      <w:r w:rsidR="002F137F" w:rsidRPr="008003B1">
        <w:t>(</w:t>
      </w:r>
      <w:r w:rsidRPr="008003B1">
        <w:t>target variable</w:t>
      </w:r>
      <w:r w:rsidR="002F137F" w:rsidRPr="008003B1">
        <w:t>)</w:t>
      </w:r>
      <w:r w:rsidRPr="008003B1">
        <w:rPr>
          <w:rFonts w:hint="eastAsia"/>
        </w:rPr>
        <w:t>為</w:t>
      </w:r>
      <w:r w:rsidRPr="008003B1">
        <w:t xml:space="preserve"> income</w:t>
      </w:r>
      <w:r w:rsidRPr="008003B1">
        <w:t>，其</w:t>
      </w:r>
      <w:r w:rsidRPr="008003B1">
        <w:rPr>
          <w:rFonts w:hint="eastAsia"/>
        </w:rPr>
        <w:t>為二元分類，預測年收入是否大於</w:t>
      </w:r>
      <w:r w:rsidRPr="008003B1">
        <w:t xml:space="preserve">$50K </w:t>
      </w:r>
      <w:r w:rsidRPr="008003B1">
        <w:t>或小於等於</w:t>
      </w:r>
      <w:r w:rsidRPr="008003B1">
        <w:t xml:space="preserve"> $50K</w:t>
      </w:r>
      <w:r w:rsidRPr="008003B1">
        <w:t>。</w:t>
      </w:r>
    </w:p>
    <w:p w14:paraId="00000029" w14:textId="100CAB8C" w:rsidR="00426C23" w:rsidRPr="008003B1" w:rsidRDefault="00E761DC">
      <w:pPr>
        <w:numPr>
          <w:ilvl w:val="0"/>
          <w:numId w:val="4"/>
        </w:numPr>
        <w:pBdr>
          <w:top w:val="nil"/>
          <w:left w:val="nil"/>
          <w:bottom w:val="nil"/>
          <w:right w:val="nil"/>
          <w:between w:val="nil"/>
        </w:pBdr>
        <w:rPr>
          <w:b/>
          <w:bCs/>
          <w:sz w:val="28"/>
          <w:szCs w:val="28"/>
        </w:rPr>
      </w:pPr>
      <w:r w:rsidRPr="008003B1">
        <w:rPr>
          <w:b/>
          <w:bCs/>
          <w:sz w:val="28"/>
          <w:szCs w:val="28"/>
        </w:rPr>
        <w:t>前置處理</w:t>
      </w:r>
    </w:p>
    <w:p w14:paraId="0000002A" w14:textId="10177F5C" w:rsidR="00426C23" w:rsidRPr="008003B1" w:rsidRDefault="00E761DC" w:rsidP="00997905">
      <w:pPr>
        <w:spacing w:line="360" w:lineRule="auto"/>
        <w:jc w:val="both"/>
      </w:pPr>
      <w:r w:rsidRPr="008003B1">
        <w:rPr>
          <w:rFonts w:cs="Gungsuh"/>
        </w:rPr>
        <w:t>由於</w:t>
      </w:r>
      <w:r w:rsidRPr="008003B1">
        <w:rPr>
          <w:rFonts w:cs="Gungsuh"/>
        </w:rPr>
        <w:t xml:space="preserve"> Adult Dataset </w:t>
      </w:r>
      <w:r w:rsidRPr="008003B1">
        <w:rPr>
          <w:rFonts w:cs="Gungsuh"/>
        </w:rPr>
        <w:t>含有遺漏</w:t>
      </w:r>
      <w:r w:rsidRPr="008003B1">
        <w:rPr>
          <w:rFonts w:cs="新細明體" w:hint="eastAsia"/>
        </w:rPr>
        <w:t>值</w:t>
      </w:r>
      <w:r w:rsidRPr="008003B1">
        <w:rPr>
          <w:rFonts w:cs="Gungsuh" w:hint="eastAsia"/>
        </w:rPr>
        <w:t>及多類別屬性，需先進行資料</w:t>
      </w:r>
      <w:r w:rsidRPr="008003B1">
        <w:rPr>
          <w:rFonts w:cs="新細明體" w:hint="eastAsia"/>
        </w:rPr>
        <w:t>清</w:t>
      </w:r>
      <w:r w:rsidRPr="008003B1">
        <w:rPr>
          <w:rFonts w:cs="Gungsuh" w:hint="eastAsia"/>
        </w:rPr>
        <w:t>理與轉換。針對不同演算法，本</w:t>
      </w:r>
      <w:r w:rsidRPr="008003B1">
        <w:rPr>
          <w:rFonts w:cs="新細明體" w:hint="eastAsia"/>
        </w:rPr>
        <w:t>研</w:t>
      </w:r>
      <w:r w:rsidRPr="008003B1">
        <w:rPr>
          <w:rFonts w:cs="Gungsuh" w:hint="eastAsia"/>
        </w:rPr>
        <w:t>究採用以下前置處理策略：</w:t>
      </w:r>
    </w:p>
    <w:p w14:paraId="57585A75" w14:textId="77777777" w:rsidR="00334ECF" w:rsidRPr="008003B1" w:rsidRDefault="00E761DC" w:rsidP="00334ECF">
      <w:pPr>
        <w:pStyle w:val="a8"/>
        <w:numPr>
          <w:ilvl w:val="0"/>
          <w:numId w:val="34"/>
        </w:numPr>
        <w:pBdr>
          <w:top w:val="nil"/>
          <w:left w:val="nil"/>
          <w:bottom w:val="nil"/>
          <w:right w:val="nil"/>
          <w:between w:val="nil"/>
        </w:pBdr>
        <w:spacing w:after="0"/>
        <w:rPr>
          <w:color w:val="000000"/>
        </w:rPr>
      </w:pPr>
      <w:r w:rsidRPr="008003B1">
        <w:rPr>
          <w:rFonts w:cs="Gungsuh"/>
          <w:color w:val="000000"/>
        </w:rPr>
        <w:lastRenderedPageBreak/>
        <w:t>缺失</w:t>
      </w:r>
      <w:r w:rsidRPr="008003B1">
        <w:rPr>
          <w:rFonts w:cs="新細明體" w:hint="eastAsia"/>
          <w:color w:val="000000"/>
        </w:rPr>
        <w:t>值</w:t>
      </w:r>
      <w:r w:rsidRPr="008003B1">
        <w:rPr>
          <w:rFonts w:cs="Gungsuh" w:hint="eastAsia"/>
          <w:color w:val="000000"/>
        </w:rPr>
        <w:t>處理：將</w:t>
      </w:r>
      <w:r w:rsidRPr="008003B1">
        <w:rPr>
          <w:rFonts w:cs="Gungsuh"/>
          <w:color w:val="000000"/>
        </w:rPr>
        <w:t xml:space="preserve"> "</w:t>
      </w:r>
      <w:r w:rsidR="00D14196" w:rsidRPr="008003B1">
        <w:rPr>
          <w:rFonts w:cs="Gungsuh" w:hint="eastAsia"/>
          <w:color w:val="000000"/>
        </w:rPr>
        <w:t xml:space="preserve"> </w:t>
      </w:r>
      <w:r w:rsidRPr="008003B1">
        <w:rPr>
          <w:rFonts w:cs="Gungsuh"/>
          <w:color w:val="000000"/>
        </w:rPr>
        <w:t>?</w:t>
      </w:r>
      <w:r w:rsidR="00D14196" w:rsidRPr="008003B1">
        <w:rPr>
          <w:rFonts w:cs="Gungsuh" w:hint="eastAsia"/>
          <w:color w:val="000000"/>
        </w:rPr>
        <w:t xml:space="preserve"> </w:t>
      </w:r>
      <w:r w:rsidRPr="008003B1">
        <w:rPr>
          <w:rFonts w:cs="Gungsuh"/>
          <w:color w:val="000000"/>
        </w:rPr>
        <w:t xml:space="preserve">" </w:t>
      </w:r>
      <w:r w:rsidRPr="008003B1">
        <w:rPr>
          <w:rFonts w:cs="Gungsuh"/>
          <w:color w:val="000000"/>
        </w:rPr>
        <w:t>視</w:t>
      </w:r>
      <w:r w:rsidRPr="008003B1">
        <w:rPr>
          <w:rFonts w:cs="新細明體" w:hint="eastAsia"/>
          <w:color w:val="000000"/>
        </w:rPr>
        <w:t>為</w:t>
      </w:r>
      <w:r w:rsidRPr="008003B1">
        <w:rPr>
          <w:rFonts w:cs="Gungsuh" w:hint="eastAsia"/>
          <w:color w:val="000000"/>
        </w:rPr>
        <w:t>缺失資料，刪除該筆紀錄或以眾數補</w:t>
      </w:r>
      <w:r w:rsidRPr="008003B1">
        <w:rPr>
          <w:rFonts w:cs="新細明體" w:hint="eastAsia"/>
          <w:color w:val="000000"/>
        </w:rPr>
        <w:t>值</w:t>
      </w:r>
      <w:r w:rsidRPr="008003B1">
        <w:rPr>
          <w:rFonts w:cs="Gungsuh" w:hint="eastAsia"/>
          <w:color w:val="000000"/>
        </w:rPr>
        <w:t>。</w:t>
      </w:r>
    </w:p>
    <w:p w14:paraId="6EFE68ED" w14:textId="77777777" w:rsidR="00334ECF" w:rsidRPr="008003B1" w:rsidRDefault="00E761DC" w:rsidP="00334ECF">
      <w:pPr>
        <w:pStyle w:val="a8"/>
        <w:numPr>
          <w:ilvl w:val="0"/>
          <w:numId w:val="34"/>
        </w:numPr>
        <w:pBdr>
          <w:top w:val="nil"/>
          <w:left w:val="nil"/>
          <w:bottom w:val="nil"/>
          <w:right w:val="nil"/>
          <w:between w:val="nil"/>
        </w:pBdr>
        <w:spacing w:after="0"/>
        <w:rPr>
          <w:color w:val="000000"/>
        </w:rPr>
      </w:pPr>
      <w:r w:rsidRPr="008003B1">
        <w:rPr>
          <w:rFonts w:cs="Gungsuh"/>
          <w:color w:val="000000"/>
        </w:rPr>
        <w:t>類別型資料編碼：</w:t>
      </w:r>
      <w:r w:rsidRPr="008003B1">
        <w:rPr>
          <w:rFonts w:cs="Gungsuh"/>
          <w:color w:val="000000"/>
        </w:rPr>
        <w:t>ID3</w:t>
      </w:r>
      <w:r w:rsidRPr="008003B1">
        <w:rPr>
          <w:rFonts w:cs="Gungsuh"/>
          <w:color w:val="000000"/>
        </w:rPr>
        <w:t>、</w:t>
      </w:r>
      <w:r w:rsidRPr="008003B1">
        <w:rPr>
          <w:rFonts w:cs="Gungsuh"/>
          <w:color w:val="000000"/>
        </w:rPr>
        <w:t>C4.5</w:t>
      </w:r>
      <w:r w:rsidRPr="008003B1">
        <w:rPr>
          <w:rFonts w:cs="Gungsuh"/>
          <w:color w:val="000000"/>
        </w:rPr>
        <w:t>、</w:t>
      </w:r>
      <w:r w:rsidRPr="008003B1">
        <w:rPr>
          <w:rFonts w:cs="Gungsuh"/>
          <w:color w:val="000000"/>
        </w:rPr>
        <w:t xml:space="preserve">C5.0 </w:t>
      </w:r>
      <w:r w:rsidRPr="008003B1">
        <w:rPr>
          <w:rFonts w:cs="Gungsuh"/>
          <w:color w:val="000000"/>
        </w:rPr>
        <w:t>採用</w:t>
      </w:r>
      <w:r w:rsidRPr="008003B1">
        <w:rPr>
          <w:rFonts w:cs="Gungsuh"/>
          <w:color w:val="000000"/>
        </w:rPr>
        <w:t xml:space="preserve"> Label Encoding </w:t>
      </w:r>
      <w:r w:rsidRPr="008003B1">
        <w:rPr>
          <w:rFonts w:cs="Gungsuh"/>
          <w:color w:val="000000"/>
        </w:rPr>
        <w:t>轉換</w:t>
      </w:r>
      <w:r w:rsidRPr="008003B1">
        <w:rPr>
          <w:rFonts w:cs="新細明體" w:hint="eastAsia"/>
          <w:color w:val="000000"/>
        </w:rPr>
        <w:t>為</w:t>
      </w:r>
      <w:r w:rsidRPr="008003B1">
        <w:rPr>
          <w:rFonts w:cs="Gungsuh" w:hint="eastAsia"/>
          <w:color w:val="000000"/>
        </w:rPr>
        <w:t>整數代碼。</w:t>
      </w:r>
    </w:p>
    <w:p w14:paraId="6FD7304E" w14:textId="77777777" w:rsidR="00334ECF" w:rsidRPr="008003B1" w:rsidRDefault="00E761DC" w:rsidP="00334ECF">
      <w:pPr>
        <w:pStyle w:val="a8"/>
        <w:numPr>
          <w:ilvl w:val="0"/>
          <w:numId w:val="34"/>
        </w:numPr>
        <w:pBdr>
          <w:top w:val="nil"/>
          <w:left w:val="nil"/>
          <w:bottom w:val="nil"/>
          <w:right w:val="nil"/>
          <w:between w:val="nil"/>
        </w:pBdr>
        <w:spacing w:after="0"/>
        <w:rPr>
          <w:color w:val="000000"/>
        </w:rPr>
      </w:pPr>
      <w:r w:rsidRPr="008003B1">
        <w:rPr>
          <w:rFonts w:cs="Gungsuh"/>
          <w:color w:val="000000"/>
        </w:rPr>
        <w:t xml:space="preserve">CART </w:t>
      </w:r>
      <w:r w:rsidRPr="008003B1">
        <w:rPr>
          <w:rFonts w:cs="Gungsuh"/>
          <w:color w:val="000000"/>
        </w:rPr>
        <w:t>使用</w:t>
      </w:r>
      <w:r w:rsidRPr="008003B1">
        <w:rPr>
          <w:rFonts w:cs="Gungsuh"/>
          <w:color w:val="000000"/>
        </w:rPr>
        <w:t xml:space="preserve"> One-Hot Encoding </w:t>
      </w:r>
      <w:r w:rsidRPr="008003B1">
        <w:rPr>
          <w:rFonts w:cs="Gungsuh"/>
          <w:color w:val="000000"/>
        </w:rPr>
        <w:t>處理多類別屬性。</w:t>
      </w:r>
    </w:p>
    <w:p w14:paraId="423913C2" w14:textId="5F7C9D06" w:rsidR="00334ECF" w:rsidRPr="008003B1" w:rsidRDefault="00E761DC" w:rsidP="00334ECF">
      <w:pPr>
        <w:pStyle w:val="a8"/>
        <w:numPr>
          <w:ilvl w:val="0"/>
          <w:numId w:val="34"/>
        </w:numPr>
        <w:pBdr>
          <w:top w:val="nil"/>
          <w:left w:val="nil"/>
          <w:bottom w:val="nil"/>
          <w:right w:val="nil"/>
          <w:between w:val="nil"/>
        </w:pBdr>
        <w:spacing w:after="0"/>
        <w:rPr>
          <w:color w:val="000000"/>
        </w:rPr>
      </w:pPr>
      <w:r w:rsidRPr="008003B1">
        <w:rPr>
          <w:rFonts w:cs="Gungsuh"/>
          <w:color w:val="000000"/>
        </w:rPr>
        <w:t>連續變數離散化：針對</w:t>
      </w:r>
      <w:r w:rsidRPr="008003B1">
        <w:rPr>
          <w:rFonts w:cs="Gungsuh"/>
          <w:color w:val="000000"/>
        </w:rPr>
        <w:t xml:space="preserve"> ID3 </w:t>
      </w:r>
      <w:r w:rsidRPr="008003B1">
        <w:rPr>
          <w:rFonts w:cs="Gungsuh"/>
          <w:color w:val="000000"/>
        </w:rPr>
        <w:t>與</w:t>
      </w:r>
      <w:r w:rsidRPr="008003B1">
        <w:rPr>
          <w:rFonts w:cs="Gungsuh"/>
          <w:color w:val="000000"/>
        </w:rPr>
        <w:t xml:space="preserve"> C4.5 </w:t>
      </w:r>
      <w:r w:rsidRPr="008003B1">
        <w:rPr>
          <w:rFonts w:cs="Gungsuh"/>
          <w:color w:val="000000"/>
        </w:rPr>
        <w:t>不支援連續屬性之情況，使用等寬分箱</w:t>
      </w:r>
      <w:r w:rsidR="002F137F" w:rsidRPr="008003B1">
        <w:rPr>
          <w:rFonts w:cs="Gungsuh"/>
          <w:color w:val="000000"/>
        </w:rPr>
        <w:t>(</w:t>
      </w:r>
      <w:r w:rsidRPr="008003B1">
        <w:rPr>
          <w:rFonts w:cs="Gungsuh"/>
          <w:color w:val="000000"/>
        </w:rPr>
        <w:t>Equal-width Binning</w:t>
      </w:r>
      <w:r w:rsidR="002F137F" w:rsidRPr="008003B1">
        <w:rPr>
          <w:rFonts w:cs="Gungsuh"/>
          <w:color w:val="000000"/>
        </w:rPr>
        <w:t>)</w:t>
      </w:r>
      <w:r w:rsidRPr="008003B1">
        <w:rPr>
          <w:rFonts w:cs="Gungsuh"/>
          <w:color w:val="000000"/>
        </w:rPr>
        <w:t xml:space="preserve"> </w:t>
      </w:r>
      <w:r w:rsidRPr="008003B1">
        <w:rPr>
          <w:rFonts w:cs="Gungsuh"/>
          <w:color w:val="000000"/>
        </w:rPr>
        <w:t>將數</w:t>
      </w:r>
      <w:r w:rsidRPr="008003B1">
        <w:rPr>
          <w:rFonts w:cs="新細明體" w:hint="eastAsia"/>
          <w:color w:val="000000"/>
        </w:rPr>
        <w:t>值</w:t>
      </w:r>
      <w:r w:rsidRPr="008003B1">
        <w:rPr>
          <w:rFonts w:cs="Gungsuh" w:hint="eastAsia"/>
          <w:color w:val="000000"/>
        </w:rPr>
        <w:t>屬性離散化。</w:t>
      </w:r>
    </w:p>
    <w:p w14:paraId="25D367A0" w14:textId="04AED549" w:rsidR="00B07279" w:rsidRPr="008003B1" w:rsidRDefault="00E761DC" w:rsidP="00334ECF">
      <w:pPr>
        <w:pStyle w:val="a8"/>
        <w:numPr>
          <w:ilvl w:val="0"/>
          <w:numId w:val="34"/>
        </w:numPr>
        <w:pBdr>
          <w:top w:val="nil"/>
          <w:left w:val="nil"/>
          <w:bottom w:val="nil"/>
          <w:right w:val="nil"/>
          <w:between w:val="nil"/>
        </w:pBdr>
        <w:spacing w:after="0"/>
        <w:rPr>
          <w:color w:val="000000"/>
        </w:rPr>
      </w:pPr>
      <w:r w:rsidRPr="008003B1">
        <w:rPr>
          <w:rFonts w:cs="Gungsuh"/>
          <w:color w:val="000000"/>
        </w:rPr>
        <w:t>資料標準化：對連續屬性進行</w:t>
      </w:r>
      <w:r w:rsidRPr="008003B1">
        <w:rPr>
          <w:rFonts w:cs="Gungsuh"/>
          <w:color w:val="000000"/>
        </w:rPr>
        <w:t xml:space="preserve"> Min-Max Normalization</w:t>
      </w:r>
      <w:r w:rsidRPr="008003B1">
        <w:rPr>
          <w:rFonts w:cs="Gungsuh"/>
          <w:color w:val="000000"/>
        </w:rPr>
        <w:t>，以確保特徵</w:t>
      </w:r>
      <w:r w:rsidRPr="008003B1">
        <w:rPr>
          <w:rFonts w:cs="新細明體" w:hint="eastAsia"/>
          <w:color w:val="000000"/>
        </w:rPr>
        <w:t>值</w:t>
      </w:r>
      <w:r w:rsidRPr="008003B1">
        <w:rPr>
          <w:rFonts w:cs="Gungsuh" w:hint="eastAsia"/>
          <w:color w:val="000000"/>
        </w:rPr>
        <w:t>範圍一致</w:t>
      </w:r>
      <w:r w:rsidR="0064796A" w:rsidRPr="008003B1">
        <w:rPr>
          <w:rFonts w:cs="Gungsuh" w:hint="eastAsia"/>
          <w:color w:val="000000"/>
        </w:rPr>
        <w:t>，使所有特徵映射至</w:t>
      </w:r>
      <w:r w:rsidR="0064796A" w:rsidRPr="008003B1">
        <w:rPr>
          <w:rFonts w:cs="Gungsuh" w:hint="eastAsia"/>
          <w:color w:val="000000"/>
        </w:rPr>
        <w:t xml:space="preserve"> [0,1] </w:t>
      </w:r>
      <w:r w:rsidR="0064796A" w:rsidRPr="008003B1">
        <w:rPr>
          <w:rFonts w:cs="Gungsuh" w:hint="eastAsia"/>
          <w:color w:val="000000"/>
        </w:rPr>
        <w:t>範圍</w:t>
      </w:r>
      <w:r w:rsidRPr="008003B1">
        <w:rPr>
          <w:rFonts w:cs="Gungsuh" w:hint="eastAsia"/>
          <w:color w:val="000000"/>
        </w:rPr>
        <w:t>。</w:t>
      </w:r>
    </w:p>
    <w:p w14:paraId="09C3CB42" w14:textId="25F57B8D" w:rsidR="00B07279" w:rsidRPr="008003B1" w:rsidRDefault="00B07279" w:rsidP="00334ECF">
      <w:pPr>
        <w:pBdr>
          <w:top w:val="nil"/>
          <w:left w:val="nil"/>
          <w:bottom w:val="nil"/>
          <w:right w:val="nil"/>
          <w:between w:val="nil"/>
        </w:pBdr>
        <w:spacing w:after="0"/>
        <w:rPr>
          <w:color w:val="000000"/>
        </w:rPr>
      </w:pPr>
    </w:p>
    <w:p w14:paraId="00000030" w14:textId="7A9F54E2" w:rsidR="00426C23" w:rsidRPr="008003B1" w:rsidRDefault="00E761DC">
      <w:pPr>
        <w:numPr>
          <w:ilvl w:val="0"/>
          <w:numId w:val="4"/>
        </w:numPr>
        <w:pBdr>
          <w:top w:val="nil"/>
          <w:left w:val="nil"/>
          <w:bottom w:val="nil"/>
          <w:right w:val="nil"/>
          <w:between w:val="nil"/>
        </w:pBdr>
        <w:rPr>
          <w:b/>
          <w:bCs/>
          <w:sz w:val="28"/>
          <w:szCs w:val="28"/>
        </w:rPr>
      </w:pPr>
      <w:r w:rsidRPr="008003B1">
        <w:rPr>
          <w:b/>
          <w:bCs/>
          <w:sz w:val="28"/>
          <w:szCs w:val="28"/>
        </w:rPr>
        <w:t>實驗設計</w:t>
      </w:r>
    </w:p>
    <w:p w14:paraId="4C9AB062" w14:textId="622DBCA9" w:rsidR="00C41019" w:rsidRPr="008003B1" w:rsidRDefault="0064796A" w:rsidP="00FF1F74">
      <w:pPr>
        <w:pStyle w:val="Web"/>
        <w:overflowPunct w:val="0"/>
        <w:jc w:val="both"/>
        <w:rPr>
          <w:rFonts w:ascii="Times New Roman" w:eastAsia="標楷體" w:hAnsi="Times New Roman" w:cs="Gungsuh"/>
          <w:lang w:val="en"/>
        </w:rPr>
      </w:pPr>
      <w:r w:rsidRPr="008003B1">
        <w:rPr>
          <w:rFonts w:ascii="Times New Roman" w:eastAsia="標楷體" w:hAnsi="Times New Roman" w:cs="Gungsuh" w:hint="eastAsia"/>
          <w:lang w:val="en"/>
        </w:rPr>
        <w:t>本研究的實驗設計分為兩部分。第一部分旨在全面比較四種決策樹演算法的基礎效能；第二部分則深入探討特定演算法在不同參數設定下的績效變化，以分析剪枝策略對模型的影響。</w:t>
      </w:r>
    </w:p>
    <w:p w14:paraId="573908A3" w14:textId="531F2913" w:rsidR="00334ECF" w:rsidRPr="008003B1" w:rsidRDefault="0064796A" w:rsidP="00334ECF">
      <w:pPr>
        <w:pStyle w:val="Web"/>
        <w:numPr>
          <w:ilvl w:val="0"/>
          <w:numId w:val="7"/>
        </w:numPr>
        <w:ind w:left="0" w:firstLine="720"/>
        <w:rPr>
          <w:rFonts w:ascii="Times New Roman" w:eastAsia="標楷體" w:hAnsi="Times New Roman" w:cs="Gungsuh"/>
          <w:b/>
          <w:bCs/>
          <w:lang w:val="en"/>
        </w:rPr>
      </w:pPr>
      <w:r w:rsidRPr="008003B1">
        <w:rPr>
          <w:rFonts w:ascii="Times New Roman" w:eastAsia="標楷體" w:hAnsi="Times New Roman" w:cs="Gungsuh" w:hint="eastAsia"/>
          <w:i/>
          <w:iCs/>
          <w:lang w:val="en"/>
        </w:rPr>
        <w:t>實驗一：四種決策樹演算法績效比較</w:t>
      </w:r>
      <w:r w:rsidR="00334ECF" w:rsidRPr="008003B1">
        <w:rPr>
          <w:rFonts w:ascii="Times New Roman" w:eastAsia="標楷體" w:hAnsi="Times New Roman" w:cs="Gungsuh" w:hint="eastAsia"/>
          <w:i/>
          <w:iCs/>
          <w:lang w:val="en"/>
        </w:rPr>
        <w:t>。</w:t>
      </w:r>
      <w:r w:rsidR="00334ECF" w:rsidRPr="008003B1">
        <w:rPr>
          <w:rFonts w:ascii="Times New Roman" w:eastAsia="標楷體" w:hAnsi="Times New Roman" w:cs="Gungsuh" w:hint="eastAsia"/>
          <w:color w:val="000000"/>
        </w:rPr>
        <w:t>本實驗旨在系統性地比較</w:t>
      </w:r>
      <w:r w:rsidR="00334ECF" w:rsidRPr="008003B1">
        <w:rPr>
          <w:rFonts w:ascii="Times New Roman" w:eastAsia="標楷體" w:hAnsi="Times New Roman" w:cs="Gungsuh" w:hint="eastAsia"/>
          <w:color w:val="000000"/>
        </w:rPr>
        <w:t xml:space="preserve"> ID3</w:t>
      </w:r>
      <w:r w:rsidR="00334ECF" w:rsidRPr="008003B1">
        <w:rPr>
          <w:rFonts w:ascii="Times New Roman" w:eastAsia="標楷體" w:hAnsi="Times New Roman" w:cs="Gungsuh" w:hint="eastAsia"/>
          <w:color w:val="000000"/>
        </w:rPr>
        <w:t>、</w:t>
      </w:r>
      <w:r w:rsidR="00334ECF" w:rsidRPr="008003B1">
        <w:rPr>
          <w:rFonts w:ascii="Times New Roman" w:eastAsia="標楷體" w:hAnsi="Times New Roman" w:cs="Gungsuh" w:hint="eastAsia"/>
          <w:color w:val="000000"/>
        </w:rPr>
        <w:t>C4.5</w:t>
      </w:r>
      <w:r w:rsidR="00334ECF" w:rsidRPr="008003B1">
        <w:rPr>
          <w:rFonts w:ascii="Times New Roman" w:eastAsia="標楷體" w:hAnsi="Times New Roman" w:cs="Gungsuh" w:hint="eastAsia"/>
          <w:color w:val="000000"/>
        </w:rPr>
        <w:t>、</w:t>
      </w:r>
      <w:r w:rsidR="00334ECF" w:rsidRPr="008003B1">
        <w:rPr>
          <w:rFonts w:ascii="Times New Roman" w:eastAsia="標楷體" w:hAnsi="Times New Roman" w:cs="Gungsuh" w:hint="eastAsia"/>
          <w:color w:val="000000"/>
        </w:rPr>
        <w:t xml:space="preserve">C5.0 </w:t>
      </w:r>
      <w:r w:rsidR="00334ECF" w:rsidRPr="008003B1">
        <w:rPr>
          <w:rFonts w:ascii="Times New Roman" w:eastAsia="標楷體" w:hAnsi="Times New Roman" w:cs="Gungsuh" w:hint="eastAsia"/>
          <w:color w:val="000000"/>
        </w:rPr>
        <w:t>及</w:t>
      </w:r>
      <w:r w:rsidR="00334ECF" w:rsidRPr="008003B1">
        <w:rPr>
          <w:rFonts w:ascii="Times New Roman" w:eastAsia="標楷體" w:hAnsi="Times New Roman" w:cs="Gungsuh" w:hint="eastAsia"/>
          <w:color w:val="000000"/>
        </w:rPr>
        <w:t xml:space="preserve"> CART </w:t>
      </w:r>
      <w:r w:rsidR="00334ECF" w:rsidRPr="008003B1">
        <w:rPr>
          <w:rFonts w:ascii="Times New Roman" w:eastAsia="標楷體" w:hAnsi="Times New Roman" w:cs="Gungsuh" w:hint="eastAsia"/>
          <w:color w:val="000000"/>
        </w:rPr>
        <w:t>在</w:t>
      </w:r>
      <w:r w:rsidR="00334ECF" w:rsidRPr="008003B1">
        <w:rPr>
          <w:rFonts w:ascii="Times New Roman" w:eastAsia="標楷體" w:hAnsi="Times New Roman" w:cs="Gungsuh" w:hint="eastAsia"/>
          <w:color w:val="000000"/>
        </w:rPr>
        <w:t xml:space="preserve"> Adult </w:t>
      </w:r>
      <w:r w:rsidR="00334ECF" w:rsidRPr="008003B1">
        <w:rPr>
          <w:rFonts w:ascii="Times New Roman" w:eastAsia="標楷體" w:hAnsi="Times New Roman" w:cs="Gungsuh" w:hint="eastAsia"/>
          <w:color w:val="000000"/>
        </w:rPr>
        <w:t>資料集上的分類效能。為深入理解各演算法的核心機制，本研究在實作上採取了兩種策略：</w:t>
      </w:r>
    </w:p>
    <w:p w14:paraId="2E7C69D9" w14:textId="310071A4" w:rsidR="00834863" w:rsidRPr="008003B1" w:rsidRDefault="00834863" w:rsidP="00834863">
      <w:pPr>
        <w:pStyle w:val="Web"/>
        <w:numPr>
          <w:ilvl w:val="1"/>
          <w:numId w:val="36"/>
        </w:numPr>
        <w:rPr>
          <w:rFonts w:ascii="Times New Roman" w:eastAsia="標楷體" w:hAnsi="Times New Roman" w:cs="Gungsuh"/>
        </w:rPr>
      </w:pPr>
      <w:r w:rsidRPr="008003B1">
        <w:rPr>
          <w:rFonts w:ascii="Times New Roman" w:eastAsia="標楷體" w:hAnsi="Times New Roman" w:cs="Gungsuh" w:hint="eastAsia"/>
        </w:rPr>
        <w:t>理論為本的手動建構</w:t>
      </w:r>
      <w:r w:rsidR="00667868" w:rsidRPr="008003B1">
        <w:rPr>
          <w:rFonts w:ascii="Times New Roman" w:eastAsia="標楷體" w:hAnsi="Times New Roman" w:cs="Gungsuh" w:hint="eastAsia"/>
        </w:rPr>
        <w:t>：</w:t>
      </w:r>
      <w:r w:rsidRPr="008003B1">
        <w:rPr>
          <w:rFonts w:ascii="Times New Roman" w:eastAsia="標楷體" w:hAnsi="Times New Roman" w:cs="Gungsuh" w:hint="eastAsia"/>
        </w:rPr>
        <w:t>針對</w:t>
      </w:r>
      <w:r w:rsidRPr="008003B1">
        <w:rPr>
          <w:rFonts w:ascii="Times New Roman" w:eastAsia="標楷體" w:hAnsi="Times New Roman" w:cs="Gungsuh" w:hint="eastAsia"/>
        </w:rPr>
        <w:t xml:space="preserve"> ID3</w:t>
      </w:r>
      <w:r w:rsidRPr="008003B1">
        <w:rPr>
          <w:rFonts w:ascii="Times New Roman" w:eastAsia="標楷體" w:hAnsi="Times New Roman" w:cs="Gungsuh" w:hint="eastAsia"/>
        </w:rPr>
        <w:t>、</w:t>
      </w:r>
      <w:r w:rsidRPr="008003B1">
        <w:rPr>
          <w:rFonts w:ascii="Times New Roman" w:eastAsia="標楷體" w:hAnsi="Times New Roman" w:cs="Gungsuh" w:hint="eastAsia"/>
        </w:rPr>
        <w:t xml:space="preserve">C4.5 </w:t>
      </w:r>
      <w:r w:rsidRPr="008003B1">
        <w:rPr>
          <w:rFonts w:ascii="Times New Roman" w:eastAsia="標楷體" w:hAnsi="Times New Roman" w:cs="Gungsuh" w:hint="eastAsia"/>
        </w:rPr>
        <w:t>與</w:t>
      </w:r>
      <w:r w:rsidRPr="008003B1">
        <w:rPr>
          <w:rFonts w:ascii="Times New Roman" w:eastAsia="標楷體" w:hAnsi="Times New Roman" w:cs="Gungsuh" w:hint="eastAsia"/>
        </w:rPr>
        <w:t xml:space="preserve"> C5.0 </w:t>
      </w:r>
      <w:r w:rsidRPr="008003B1">
        <w:rPr>
          <w:rFonts w:ascii="Times New Roman" w:eastAsia="標楷體" w:hAnsi="Times New Roman" w:cs="Gungsuh" w:hint="eastAsia"/>
        </w:rPr>
        <w:t>三種演算法，本研究依據其發表的原始論文與核心理論，使用</w:t>
      </w:r>
      <w:r w:rsidRPr="008003B1">
        <w:rPr>
          <w:rFonts w:ascii="Times New Roman" w:eastAsia="標楷體" w:hAnsi="Times New Roman" w:cs="Gungsuh" w:hint="eastAsia"/>
        </w:rPr>
        <w:t xml:space="preserve"> Python </w:t>
      </w:r>
      <w:r w:rsidRPr="008003B1">
        <w:rPr>
          <w:rFonts w:ascii="Times New Roman" w:eastAsia="標楷體" w:hAnsi="Times New Roman" w:cs="Gungsuh" w:hint="eastAsia"/>
        </w:rPr>
        <w:t>語言從零開始手動建構演算法邏輯。</w:t>
      </w:r>
    </w:p>
    <w:p w14:paraId="533C54F7" w14:textId="7CC9196F" w:rsidR="00834863" w:rsidRPr="008003B1" w:rsidRDefault="00834863" w:rsidP="00834863">
      <w:pPr>
        <w:pStyle w:val="a8"/>
        <w:numPr>
          <w:ilvl w:val="1"/>
          <w:numId w:val="34"/>
        </w:numPr>
        <w:pBdr>
          <w:top w:val="nil"/>
          <w:left w:val="nil"/>
          <w:bottom w:val="nil"/>
          <w:right w:val="nil"/>
          <w:between w:val="nil"/>
        </w:pBdr>
        <w:spacing w:after="0"/>
        <w:rPr>
          <w:rFonts w:cs="Gungsuh"/>
          <w:color w:val="000000"/>
        </w:rPr>
      </w:pPr>
      <w:r w:rsidRPr="008003B1">
        <w:rPr>
          <w:rFonts w:cs="Gungsuh" w:hint="eastAsia"/>
          <w:color w:val="000000"/>
        </w:rPr>
        <w:t xml:space="preserve">ID3: </w:t>
      </w:r>
      <w:r w:rsidRPr="008003B1">
        <w:rPr>
          <w:rFonts w:cs="Gungsuh" w:hint="eastAsia"/>
          <w:color w:val="000000"/>
        </w:rPr>
        <w:t>依據</w:t>
      </w:r>
      <w:r w:rsidRPr="008003B1">
        <w:rPr>
          <w:rFonts w:cs="Gungsuh" w:hint="eastAsia"/>
          <w:color w:val="000000"/>
        </w:rPr>
        <w:t xml:space="preserve"> Quinlan</w:t>
      </w:r>
      <w:r w:rsidRPr="008003B1">
        <w:rPr>
          <w:rFonts w:cs="Gungsuh" w:hint="eastAsia"/>
          <w:color w:val="000000"/>
        </w:rPr>
        <w:t>的定義，以資訊增益</w:t>
      </w:r>
      <w:r w:rsidRPr="008003B1">
        <w:rPr>
          <w:rFonts w:cs="Gungsuh" w:hint="eastAsia"/>
          <w:color w:val="000000"/>
        </w:rPr>
        <w:t xml:space="preserve"> (Information Gain) </w:t>
      </w:r>
      <w:r w:rsidRPr="008003B1">
        <w:rPr>
          <w:rFonts w:cs="Gungsuh" w:hint="eastAsia"/>
          <w:color w:val="000000"/>
        </w:rPr>
        <w:t>為核心分裂準則進行實作。</w:t>
      </w:r>
    </w:p>
    <w:p w14:paraId="76A8EA97" w14:textId="49E1A2B2" w:rsidR="00834863" w:rsidRPr="008003B1" w:rsidRDefault="00834863" w:rsidP="00834863">
      <w:pPr>
        <w:pStyle w:val="a8"/>
        <w:numPr>
          <w:ilvl w:val="1"/>
          <w:numId w:val="34"/>
        </w:numPr>
        <w:pBdr>
          <w:top w:val="nil"/>
          <w:left w:val="nil"/>
          <w:bottom w:val="nil"/>
          <w:right w:val="nil"/>
          <w:between w:val="nil"/>
        </w:pBdr>
        <w:spacing w:after="0"/>
        <w:rPr>
          <w:rFonts w:cs="Gungsuh"/>
          <w:color w:val="000000"/>
        </w:rPr>
      </w:pPr>
      <w:r w:rsidRPr="008003B1">
        <w:rPr>
          <w:rFonts w:cs="Gungsuh" w:hint="eastAsia"/>
          <w:color w:val="000000"/>
        </w:rPr>
        <w:t xml:space="preserve">C4.5: </w:t>
      </w:r>
      <w:r w:rsidRPr="008003B1">
        <w:rPr>
          <w:rFonts w:cs="Gungsuh" w:hint="eastAsia"/>
          <w:color w:val="000000"/>
        </w:rPr>
        <w:t>依據</w:t>
      </w:r>
      <w:r w:rsidRPr="008003B1">
        <w:rPr>
          <w:rFonts w:cs="Gungsuh" w:hint="eastAsia"/>
          <w:color w:val="000000"/>
        </w:rPr>
        <w:t xml:space="preserve"> Quinlan</w:t>
      </w:r>
      <w:r w:rsidRPr="008003B1">
        <w:rPr>
          <w:rFonts w:cs="Gungsuh" w:hint="eastAsia"/>
          <w:color w:val="000000"/>
        </w:rPr>
        <w:t>的後續研究，以增益率</w:t>
      </w:r>
      <w:r w:rsidRPr="008003B1">
        <w:rPr>
          <w:rFonts w:cs="Gungsuh" w:hint="eastAsia"/>
          <w:color w:val="000000"/>
        </w:rPr>
        <w:t xml:space="preserve"> (Gain Ratio) </w:t>
      </w:r>
      <w:r w:rsidRPr="008003B1">
        <w:rPr>
          <w:rFonts w:cs="Gungsuh" w:hint="eastAsia"/>
          <w:color w:val="000000"/>
        </w:rPr>
        <w:t>取代資訊增益，並內建處理連續值與缺失值的機制。</w:t>
      </w:r>
    </w:p>
    <w:p w14:paraId="37311DA6" w14:textId="48428351" w:rsidR="00834863" w:rsidRPr="008003B1" w:rsidRDefault="00834863" w:rsidP="00834863">
      <w:pPr>
        <w:pStyle w:val="a8"/>
        <w:numPr>
          <w:ilvl w:val="1"/>
          <w:numId w:val="34"/>
        </w:numPr>
        <w:pBdr>
          <w:top w:val="nil"/>
          <w:left w:val="nil"/>
          <w:bottom w:val="nil"/>
          <w:right w:val="nil"/>
          <w:between w:val="nil"/>
        </w:pBdr>
        <w:spacing w:after="0"/>
        <w:rPr>
          <w:rFonts w:cs="Gungsuh"/>
          <w:color w:val="000000"/>
        </w:rPr>
      </w:pPr>
      <w:r w:rsidRPr="008003B1">
        <w:rPr>
          <w:rFonts w:cs="Gungsuh" w:hint="eastAsia"/>
          <w:color w:val="000000"/>
        </w:rPr>
        <w:t xml:space="preserve">C5.0: </w:t>
      </w:r>
      <w:r w:rsidRPr="008003B1">
        <w:rPr>
          <w:rFonts w:cs="Gungsuh" w:hint="eastAsia"/>
          <w:color w:val="000000"/>
        </w:rPr>
        <w:t>實作版本整合了</w:t>
      </w:r>
      <w:r w:rsidRPr="008003B1">
        <w:rPr>
          <w:rFonts w:cs="Gungsuh" w:hint="eastAsia"/>
          <w:color w:val="000000"/>
        </w:rPr>
        <w:t xml:space="preserve"> Boosting </w:t>
      </w:r>
      <w:r w:rsidRPr="008003B1">
        <w:rPr>
          <w:rFonts w:cs="Gungsuh" w:hint="eastAsia"/>
          <w:color w:val="000000"/>
        </w:rPr>
        <w:t>框架，以多棵樹的投票結果來提升模型的準確性與穩定性。</w:t>
      </w:r>
    </w:p>
    <w:p w14:paraId="42893584" w14:textId="501A73FB" w:rsidR="00834863" w:rsidRPr="008003B1" w:rsidRDefault="00834863" w:rsidP="00834863">
      <w:pPr>
        <w:pStyle w:val="Web"/>
        <w:numPr>
          <w:ilvl w:val="1"/>
          <w:numId w:val="36"/>
        </w:numPr>
        <w:rPr>
          <w:rFonts w:ascii="Times New Roman" w:eastAsia="標楷體" w:hAnsi="Times New Roman" w:cs="Gungsuh"/>
        </w:rPr>
      </w:pPr>
      <w:r w:rsidRPr="008003B1">
        <w:rPr>
          <w:rFonts w:ascii="Times New Roman" w:eastAsia="標楷體" w:hAnsi="Times New Roman" w:cs="Gungsuh" w:hint="eastAsia"/>
        </w:rPr>
        <w:t>標準函式庫的基準</w:t>
      </w:r>
      <w:r w:rsidR="00667868" w:rsidRPr="008003B1">
        <w:rPr>
          <w:rFonts w:ascii="Times New Roman" w:eastAsia="標楷體" w:hAnsi="Times New Roman" w:cs="Gungsuh" w:hint="eastAsia"/>
        </w:rPr>
        <w:t>：</w:t>
      </w:r>
      <w:r w:rsidRPr="008003B1">
        <w:rPr>
          <w:rFonts w:ascii="Times New Roman" w:eastAsia="標楷體" w:hAnsi="Times New Roman" w:cs="Gungsuh" w:hint="eastAsia"/>
        </w:rPr>
        <w:t>針對</w:t>
      </w:r>
      <w:r w:rsidRPr="008003B1">
        <w:rPr>
          <w:rFonts w:ascii="Times New Roman" w:eastAsia="標楷體" w:hAnsi="Times New Roman" w:cs="Gungsuh" w:hint="eastAsia"/>
        </w:rPr>
        <w:t xml:space="preserve"> CART </w:t>
      </w:r>
      <w:r w:rsidRPr="008003B1">
        <w:rPr>
          <w:rFonts w:ascii="Times New Roman" w:eastAsia="標楷體" w:hAnsi="Times New Roman" w:cs="Gungsuh" w:hint="eastAsia"/>
        </w:rPr>
        <w:t>演算法，本研究採用</w:t>
      </w:r>
      <w:r w:rsidRPr="008003B1">
        <w:rPr>
          <w:rFonts w:ascii="Times New Roman" w:eastAsia="標楷體" w:hAnsi="Times New Roman" w:cs="Gungsuh" w:hint="eastAsia"/>
        </w:rPr>
        <w:t xml:space="preserve"> scikit-learn </w:t>
      </w:r>
      <w:r w:rsidRPr="008003B1">
        <w:rPr>
          <w:rFonts w:ascii="Times New Roman" w:eastAsia="標楷體" w:hAnsi="Times New Roman" w:cs="Gungsuh" w:hint="eastAsia"/>
        </w:rPr>
        <w:t>函式庫中之</w:t>
      </w:r>
      <w:r w:rsidRPr="008003B1">
        <w:rPr>
          <w:rFonts w:ascii="Times New Roman" w:eastAsia="標楷體" w:hAnsi="Times New Roman" w:cs="Gungsuh" w:hint="eastAsia"/>
        </w:rPr>
        <w:t xml:space="preserve"> DecisionTreeClassifier </w:t>
      </w:r>
      <w:r w:rsidRPr="008003B1">
        <w:rPr>
          <w:rFonts w:ascii="Times New Roman" w:eastAsia="標楷體" w:hAnsi="Times New Roman" w:cs="Gungsuh" w:hint="eastAsia"/>
        </w:rPr>
        <w:t>類別進行實作，該函式庫以</w:t>
      </w:r>
      <w:r w:rsidRPr="008003B1">
        <w:rPr>
          <w:rFonts w:ascii="Times New Roman" w:eastAsia="標楷體" w:hAnsi="Times New Roman" w:cs="Gungsuh" w:hint="eastAsia"/>
        </w:rPr>
        <w:t xml:space="preserve"> Gini </w:t>
      </w:r>
      <w:r w:rsidRPr="008003B1">
        <w:rPr>
          <w:rFonts w:ascii="Times New Roman" w:eastAsia="標楷體" w:hAnsi="Times New Roman" w:cs="Gungsuh" w:hint="eastAsia"/>
        </w:rPr>
        <w:t>不純度</w:t>
      </w:r>
      <w:r w:rsidRPr="008003B1">
        <w:rPr>
          <w:rFonts w:ascii="Times New Roman" w:eastAsia="標楷體" w:hAnsi="Times New Roman" w:cs="Gungsuh" w:hint="eastAsia"/>
        </w:rPr>
        <w:t xml:space="preserve"> (Gini Impurity) </w:t>
      </w:r>
      <w:r w:rsidRPr="008003B1">
        <w:rPr>
          <w:rFonts w:ascii="Times New Roman" w:eastAsia="標楷體" w:hAnsi="Times New Roman" w:cs="Gungsuh" w:hint="eastAsia"/>
        </w:rPr>
        <w:t>為分裂準則，其穩定性與效能已通過廣泛驗證，可作為其他三種手動建構演算法的可靠效能基準線。</w:t>
      </w:r>
    </w:p>
    <w:p w14:paraId="0A036272" w14:textId="44291D01" w:rsidR="0064796A" w:rsidRPr="008003B1" w:rsidRDefault="0064796A" w:rsidP="00AE0671">
      <w:pPr>
        <w:pStyle w:val="Web"/>
        <w:numPr>
          <w:ilvl w:val="0"/>
          <w:numId w:val="7"/>
        </w:numPr>
        <w:ind w:left="0" w:firstLine="720"/>
        <w:rPr>
          <w:rFonts w:ascii="Times New Roman" w:eastAsia="標楷體" w:hAnsi="Times New Roman" w:cs="Gungsuh"/>
          <w:lang w:val="en"/>
        </w:rPr>
      </w:pPr>
      <w:r w:rsidRPr="008003B1">
        <w:rPr>
          <w:rFonts w:ascii="Times New Roman" w:eastAsia="標楷體" w:hAnsi="Times New Roman" w:cs="Gungsuh" w:hint="eastAsia"/>
          <w:i/>
          <w:iCs/>
          <w:lang w:val="en"/>
        </w:rPr>
        <w:t>實驗二：</w:t>
      </w:r>
      <w:r w:rsidR="00092254" w:rsidRPr="008003B1">
        <w:rPr>
          <w:rFonts w:ascii="Times New Roman" w:eastAsia="標楷體" w:hAnsi="Times New Roman" w:cs="Gungsuh" w:hint="eastAsia"/>
          <w:i/>
          <w:iCs/>
          <w:lang w:val="en"/>
        </w:rPr>
        <w:t xml:space="preserve">C5.0 </w:t>
      </w:r>
      <w:r w:rsidR="00092254" w:rsidRPr="008003B1">
        <w:rPr>
          <w:rFonts w:ascii="Times New Roman" w:eastAsia="標楷體" w:hAnsi="Times New Roman" w:cs="Gungsuh" w:hint="eastAsia"/>
          <w:i/>
          <w:iCs/>
          <w:lang w:val="en"/>
        </w:rPr>
        <w:t>演算法參數調校與模型比較</w:t>
      </w:r>
      <w:r w:rsidR="00AE0671" w:rsidRPr="008003B1">
        <w:rPr>
          <w:rFonts w:ascii="Times New Roman" w:eastAsia="標楷體" w:hAnsi="Times New Roman" w:cs="Gungsuh" w:hint="eastAsia"/>
          <w:lang w:val="en"/>
        </w:rPr>
        <w:t>。</w:t>
      </w:r>
      <w:r w:rsidR="00092254" w:rsidRPr="008003B1">
        <w:rPr>
          <w:rFonts w:ascii="Times New Roman" w:eastAsia="標楷體" w:hAnsi="Times New Roman" w:cs="Gungsuh"/>
          <w:lang w:val="en"/>
        </w:rPr>
        <w:t>在實驗一比較四種演算法後，本研究選定</w:t>
      </w:r>
      <w:r w:rsidR="00092254" w:rsidRPr="008003B1">
        <w:rPr>
          <w:rFonts w:ascii="Times New Roman" w:eastAsia="標楷體" w:hAnsi="Times New Roman" w:cs="Gungsuh"/>
          <w:lang w:val="en"/>
        </w:rPr>
        <w:t xml:space="preserve"> C5.0 </w:t>
      </w:r>
      <w:r w:rsidR="00092254" w:rsidRPr="008003B1">
        <w:rPr>
          <w:rFonts w:ascii="Times New Roman" w:eastAsia="標楷體" w:hAnsi="Times New Roman" w:cs="Gungsuh"/>
          <w:lang w:val="en"/>
        </w:rPr>
        <w:t>演算法進行深入的參數調校分析。</w:t>
      </w:r>
      <w:r w:rsidR="00092254" w:rsidRPr="008003B1">
        <w:rPr>
          <w:rFonts w:ascii="Times New Roman" w:eastAsia="標楷體" w:hAnsi="Times New Roman" w:cs="Gungsuh"/>
          <w:lang w:val="en"/>
        </w:rPr>
        <w:t xml:space="preserve">C5.0 </w:t>
      </w:r>
      <w:r w:rsidR="00092254" w:rsidRPr="008003B1">
        <w:rPr>
          <w:rFonts w:ascii="Times New Roman" w:eastAsia="標楷體" w:hAnsi="Times New Roman" w:cs="Gungsuh"/>
          <w:lang w:val="en"/>
        </w:rPr>
        <w:t>演算法</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或其</w:t>
      </w:r>
      <w:r w:rsidR="00092254" w:rsidRPr="008003B1">
        <w:rPr>
          <w:rFonts w:ascii="Times New Roman" w:eastAsia="標楷體" w:hAnsi="Times New Roman" w:cs="Gungsuh"/>
          <w:lang w:val="en"/>
        </w:rPr>
        <w:t xml:space="preserve"> Python </w:t>
      </w:r>
      <w:r w:rsidR="00092254" w:rsidRPr="008003B1">
        <w:rPr>
          <w:rFonts w:ascii="Times New Roman" w:eastAsia="標楷體" w:hAnsi="Times New Roman" w:cs="Gungsuh"/>
          <w:lang w:val="en"/>
        </w:rPr>
        <w:t>實作</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允許透過多項參數來控制決策樹的生長，以平衡模型的準確性與複雜度，從而避免過度擬合</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Overfitting</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或擬合不足</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Underfitting</w:t>
      </w:r>
      <w:r w:rsidR="002F137F" w:rsidRPr="008003B1">
        <w:rPr>
          <w:rFonts w:ascii="Times New Roman" w:eastAsia="標楷體" w:hAnsi="Times New Roman" w:cs="Gungsuh"/>
          <w:lang w:val="en"/>
        </w:rPr>
        <w:t>)</w:t>
      </w:r>
      <w:r w:rsidR="00092254" w:rsidRPr="008003B1">
        <w:rPr>
          <w:rFonts w:ascii="Times New Roman" w:eastAsia="標楷體" w:hAnsi="Times New Roman" w:cs="Gungsuh"/>
          <w:lang w:val="en"/>
        </w:rPr>
        <w:t>。</w:t>
      </w:r>
    </w:p>
    <w:p w14:paraId="224C310D" w14:textId="0BAB88F4" w:rsidR="00092254" w:rsidRPr="00092254" w:rsidRDefault="00092254" w:rsidP="00092254">
      <w:pPr>
        <w:pStyle w:val="Web"/>
        <w:ind w:firstLineChars="200" w:firstLine="480"/>
        <w:rPr>
          <w:rFonts w:eastAsia="標楷體" w:cs="Gungsuh"/>
        </w:rPr>
      </w:pPr>
      <w:r w:rsidRPr="00092254">
        <w:rPr>
          <w:rFonts w:eastAsia="標楷體" w:cs="Gungsuh"/>
        </w:rPr>
        <w:t>本</w:t>
      </w:r>
      <w:r w:rsidR="00C71603">
        <w:rPr>
          <w:rFonts w:eastAsia="標楷體" w:cs="Gungsuh" w:hint="eastAsia"/>
        </w:rPr>
        <w:t>研究</w:t>
      </w:r>
      <w:r w:rsidRPr="00092254">
        <w:rPr>
          <w:rFonts w:eastAsia="標楷體" w:cs="Gungsuh"/>
        </w:rPr>
        <w:t>旨在探討不同參數配置對</w:t>
      </w:r>
      <w:r w:rsidRPr="00092254">
        <w:rPr>
          <w:rFonts w:eastAsia="標楷體" w:cs="Gungsuh"/>
        </w:rPr>
        <w:t xml:space="preserve"> C5.0 </w:t>
      </w:r>
      <w:r w:rsidRPr="00092254">
        <w:rPr>
          <w:rFonts w:eastAsia="標楷體" w:cs="Gungsuh"/>
        </w:rPr>
        <w:t>模型效能的影響。設計三種具代表性的參數情境，並比較其在</w:t>
      </w:r>
      <w:r w:rsidRPr="00092254">
        <w:rPr>
          <w:rFonts w:eastAsia="標楷體" w:cs="Gungsuh"/>
        </w:rPr>
        <w:t xml:space="preserve"> Adult </w:t>
      </w:r>
      <w:r w:rsidRPr="00092254">
        <w:rPr>
          <w:rFonts w:eastAsia="標楷體" w:cs="Gungsuh"/>
        </w:rPr>
        <w:t>資料集上的分類預測正確率：</w:t>
      </w:r>
    </w:p>
    <w:p w14:paraId="18D44470" w14:textId="729C9CA7" w:rsidR="00092254" w:rsidRPr="008003B1" w:rsidRDefault="00092254" w:rsidP="002F137F">
      <w:pPr>
        <w:pStyle w:val="Web"/>
        <w:numPr>
          <w:ilvl w:val="0"/>
          <w:numId w:val="30"/>
        </w:numPr>
        <w:ind w:leftChars="100" w:left="720"/>
        <w:jc w:val="both"/>
        <w:rPr>
          <w:rFonts w:ascii="Times New Roman" w:eastAsia="標楷體" w:hAnsi="Times New Roman" w:cs="Gungsuh"/>
        </w:rPr>
      </w:pPr>
      <w:r w:rsidRPr="008003B1">
        <w:rPr>
          <w:rFonts w:ascii="Times New Roman" w:eastAsia="標楷體" w:hAnsi="Times New Roman" w:cs="Gungsuh" w:hint="eastAsia"/>
        </w:rPr>
        <w:t>Simple Tree</w:t>
      </w:r>
      <w:r w:rsidRPr="008003B1">
        <w:rPr>
          <w:rFonts w:ascii="Times New Roman" w:eastAsia="標楷體" w:hAnsi="Times New Roman" w:cs="Gungsuh" w:hint="eastAsia"/>
        </w:rPr>
        <w:t>：此設定旨在建立一個結構簡單、高可解釋性的基礎模型。嚴格限制樹的最大深度</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max_depth</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3</w:t>
      </w:r>
      <w:r w:rsidR="00CC212C" w:rsidRPr="008003B1">
        <w:rPr>
          <w:rFonts w:ascii="Times New Roman" w:eastAsia="標楷體" w:hAnsi="Times New Roman" w:cs="Gungsuh" w:hint="eastAsia"/>
        </w:rPr>
        <w:t>)</w:t>
      </w:r>
      <w:r w:rsidRPr="008003B1">
        <w:rPr>
          <w:rFonts w:ascii="Times New Roman" w:eastAsia="標楷體" w:hAnsi="Times New Roman" w:cs="Gungsuh" w:hint="eastAsia"/>
        </w:rPr>
        <w:t>，並大幅提高節點分割</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min_samples_split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lastRenderedPageBreak/>
        <w:t>2000)</w:t>
      </w:r>
      <w:r w:rsidR="00CC212C" w:rsidRPr="008003B1">
        <w:rPr>
          <w:rFonts w:ascii="Times New Roman" w:eastAsia="標楷體" w:hAnsi="Times New Roman" w:cs="Gungsuh" w:hint="eastAsia"/>
        </w:rPr>
        <w:t xml:space="preserve"> </w:t>
      </w:r>
      <w:r w:rsidRPr="008003B1">
        <w:rPr>
          <w:rFonts w:ascii="Times New Roman" w:eastAsia="標楷體" w:hAnsi="Times New Roman" w:cs="Gungsuh" w:hint="eastAsia"/>
        </w:rPr>
        <w:t>與葉節點所需的最小樣本數</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min_samples_leaf</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1000)</w:t>
      </w:r>
      <w:r w:rsidRPr="008003B1">
        <w:rPr>
          <w:rFonts w:ascii="Times New Roman" w:eastAsia="標楷體" w:hAnsi="Times New Roman" w:cs="Gungsuh" w:hint="eastAsia"/>
        </w:rPr>
        <w:t>。此舉能有效防止模型學習到資料中的噪訊，但可能導致擬合不足。</w:t>
      </w:r>
    </w:p>
    <w:p w14:paraId="05CE0C2D" w14:textId="1C9D6B6B" w:rsidR="00092254" w:rsidRPr="008003B1" w:rsidRDefault="00092254" w:rsidP="002F137F">
      <w:pPr>
        <w:pStyle w:val="Web"/>
        <w:numPr>
          <w:ilvl w:val="0"/>
          <w:numId w:val="30"/>
        </w:numPr>
        <w:ind w:leftChars="100" w:left="720"/>
        <w:jc w:val="both"/>
        <w:rPr>
          <w:rFonts w:ascii="Times New Roman" w:eastAsia="標楷體" w:hAnsi="Times New Roman" w:cs="Gungsuh"/>
        </w:rPr>
      </w:pPr>
      <w:r w:rsidRPr="008003B1">
        <w:rPr>
          <w:rFonts w:ascii="Times New Roman" w:eastAsia="標楷體" w:hAnsi="Times New Roman" w:cs="Gungsuh" w:hint="eastAsia"/>
        </w:rPr>
        <w:t>Lax Tree</w:t>
      </w:r>
      <w:r w:rsidRPr="008003B1">
        <w:rPr>
          <w:rFonts w:ascii="Times New Roman" w:eastAsia="標楷體" w:hAnsi="Times New Roman" w:cs="Gungsuh" w:hint="eastAsia"/>
        </w:rPr>
        <w:t>：此設定代表一種極端的參數配置，旨在觀察模型在幾乎不受限制下的學習能力與過度擬合的程度。不限制最大深度</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max_depth</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None)</w:t>
      </w:r>
      <w:r w:rsidRPr="008003B1">
        <w:rPr>
          <w:rFonts w:ascii="Times New Roman" w:eastAsia="標楷體" w:hAnsi="Times New Roman" w:cs="Gungsuh" w:hint="eastAsia"/>
        </w:rPr>
        <w:t>，並將節點分割</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min_samples_split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2)</w:t>
      </w:r>
      <w:r w:rsidRPr="008003B1">
        <w:rPr>
          <w:rFonts w:ascii="Times New Roman" w:eastAsia="標楷體" w:hAnsi="Times New Roman" w:cs="Gungsuh" w:hint="eastAsia"/>
        </w:rPr>
        <w:t>與葉節點的樣本數降至最低</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min_samples_leaf</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1)</w:t>
      </w:r>
      <w:r w:rsidRPr="008003B1">
        <w:rPr>
          <w:rFonts w:ascii="Times New Roman" w:eastAsia="標楷體" w:hAnsi="Times New Roman" w:cs="Gungsuh" w:hint="eastAsia"/>
        </w:rPr>
        <w:t>。預期此模型將在訓練資料上達到極高的準確率，但泛化能力</w:t>
      </w:r>
      <w:r w:rsidR="002F137F" w:rsidRPr="008003B1">
        <w:rPr>
          <w:rFonts w:ascii="Times New Roman" w:eastAsia="標楷體" w:hAnsi="Times New Roman" w:cs="Gungsuh" w:hint="eastAsia"/>
        </w:rPr>
        <w:t>(</w:t>
      </w:r>
      <w:r w:rsidRPr="008003B1">
        <w:rPr>
          <w:rFonts w:ascii="Times New Roman" w:eastAsia="標楷體" w:hAnsi="Times New Roman" w:cs="Gungsuh" w:hint="eastAsia"/>
        </w:rPr>
        <w:t>測試資料準確率</w:t>
      </w:r>
      <w:r w:rsidR="002F137F" w:rsidRPr="008003B1">
        <w:rPr>
          <w:rFonts w:ascii="Times New Roman" w:eastAsia="標楷體" w:hAnsi="Times New Roman" w:cs="Gungsuh" w:hint="eastAsia"/>
        </w:rPr>
        <w:t>)</w:t>
      </w:r>
      <w:r w:rsidRPr="008003B1">
        <w:rPr>
          <w:rFonts w:ascii="Times New Roman" w:eastAsia="標楷體" w:hAnsi="Times New Roman" w:cs="Gungsuh" w:hint="eastAsia"/>
        </w:rPr>
        <w:t>可能不佳。</w:t>
      </w:r>
    </w:p>
    <w:p w14:paraId="520F4E61" w14:textId="73048090" w:rsidR="00092254" w:rsidRPr="008003B1" w:rsidRDefault="00092254" w:rsidP="002F137F">
      <w:pPr>
        <w:pStyle w:val="Web"/>
        <w:numPr>
          <w:ilvl w:val="0"/>
          <w:numId w:val="30"/>
        </w:numPr>
        <w:ind w:leftChars="100" w:left="720"/>
        <w:jc w:val="both"/>
        <w:rPr>
          <w:rFonts w:ascii="Times New Roman" w:eastAsia="標楷體" w:hAnsi="Times New Roman" w:cs="Gungsuh"/>
        </w:rPr>
      </w:pPr>
      <w:r w:rsidRPr="008003B1">
        <w:rPr>
          <w:rFonts w:ascii="Times New Roman" w:eastAsia="標楷體" w:hAnsi="Times New Roman" w:cs="Gungsuh" w:hint="eastAsia"/>
        </w:rPr>
        <w:t>Optimized Tree</w:t>
      </w:r>
      <w:r w:rsidRPr="008003B1">
        <w:rPr>
          <w:rFonts w:ascii="Times New Roman" w:eastAsia="標楷體" w:hAnsi="Times New Roman" w:cs="Gungsuh" w:hint="eastAsia"/>
        </w:rPr>
        <w:t>：此設定旨在透過合理的參數調校，在模型的複雜度與準確性之間尋求最佳平衡。設置中等的最大深度</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(max_depth</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15)</w:t>
      </w:r>
      <w:r w:rsidRPr="008003B1">
        <w:rPr>
          <w:rFonts w:ascii="Times New Roman" w:eastAsia="標楷體" w:hAnsi="Times New Roman" w:cs="Gungsuh" w:hint="eastAsia"/>
        </w:rPr>
        <w:t>，並配合</w:t>
      </w:r>
      <w:r w:rsidRPr="008003B1">
        <w:rPr>
          <w:rFonts w:ascii="Times New Roman" w:eastAsia="標楷體" w:hAnsi="Times New Roman" w:cs="Gungsuh" w:hint="eastAsia"/>
        </w:rPr>
        <w:t xml:space="preserve"> C5.0 </w:t>
      </w:r>
      <w:r w:rsidRPr="008003B1">
        <w:rPr>
          <w:rFonts w:ascii="Times New Roman" w:eastAsia="標楷體" w:hAnsi="Times New Roman" w:cs="Gungsuh" w:hint="eastAsia"/>
        </w:rPr>
        <w:t>特有的</w:t>
      </w:r>
      <w:r w:rsidRPr="008003B1">
        <w:rPr>
          <w:rFonts w:ascii="Times New Roman" w:eastAsia="標楷體" w:hAnsi="Times New Roman" w:cs="Gungsuh" w:hint="eastAsia"/>
        </w:rPr>
        <w:t xml:space="preserve"> Boosting </w:t>
      </w:r>
      <w:r w:rsidRPr="008003B1">
        <w:rPr>
          <w:rFonts w:ascii="Times New Roman" w:eastAsia="標楷體" w:hAnsi="Times New Roman" w:cs="Gungsuh" w:hint="eastAsia"/>
        </w:rPr>
        <w:t>功能</w:t>
      </w:r>
      <w:r w:rsidR="002F137F" w:rsidRPr="008003B1">
        <w:rPr>
          <w:rFonts w:ascii="Times New Roman" w:eastAsia="標楷體" w:hAnsi="Times New Roman" w:cs="Gungsuh" w:hint="eastAsia"/>
        </w:rPr>
        <w:t>(boosting</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20)</w:t>
      </w:r>
      <w:r w:rsidRPr="008003B1">
        <w:rPr>
          <w:rFonts w:ascii="Times New Roman" w:eastAsia="標楷體" w:hAnsi="Times New Roman" w:cs="Gungsuh" w:hint="eastAsia"/>
        </w:rPr>
        <w:t>，同時設定合理的葉節點</w:t>
      </w:r>
      <w:r w:rsidR="002F137F" w:rsidRPr="008003B1">
        <w:rPr>
          <w:rFonts w:ascii="Times New Roman" w:eastAsia="標楷體" w:hAnsi="Times New Roman" w:cs="Gungsuh" w:hint="eastAsia"/>
        </w:rPr>
        <w:t>(min_samples_split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300)</w:t>
      </w:r>
      <w:r w:rsidRPr="008003B1">
        <w:rPr>
          <w:rFonts w:ascii="Times New Roman" w:eastAsia="標楷體" w:hAnsi="Times New Roman" w:cs="Gungsuh" w:hint="eastAsia"/>
        </w:rPr>
        <w:t>與分割樣本數</w:t>
      </w:r>
      <w:r w:rsidR="002F137F" w:rsidRPr="008003B1">
        <w:rPr>
          <w:rFonts w:ascii="Times New Roman" w:eastAsia="標楷體" w:hAnsi="Times New Roman" w:cs="Gungsuh" w:hint="eastAsia"/>
        </w:rPr>
        <w:t>(min_samples_leaf</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w:t>
      </w:r>
      <w:r w:rsidR="00CC212C" w:rsidRPr="008003B1">
        <w:rPr>
          <w:rFonts w:ascii="Times New Roman" w:eastAsia="標楷體" w:hAnsi="Times New Roman" w:cs="Gungsuh" w:hint="eastAsia"/>
        </w:rPr>
        <w:t xml:space="preserve"> </w:t>
      </w:r>
      <w:r w:rsidR="002F137F" w:rsidRPr="008003B1">
        <w:rPr>
          <w:rFonts w:ascii="Times New Roman" w:eastAsia="標楷體" w:hAnsi="Times New Roman" w:cs="Gungsuh" w:hint="eastAsia"/>
        </w:rPr>
        <w:t>50)</w:t>
      </w:r>
      <w:r w:rsidRPr="008003B1">
        <w:rPr>
          <w:rFonts w:ascii="Times New Roman" w:eastAsia="標楷體" w:hAnsi="Times New Roman" w:cs="Gungsuh" w:hint="eastAsia"/>
        </w:rPr>
        <w:t>。此組參數期望能在測試資料上達到最佳的泛化能力與預測準確率。</w:t>
      </w:r>
    </w:p>
    <w:p w14:paraId="779156FF" w14:textId="79E3FB25" w:rsidR="00E761DC" w:rsidRPr="008003B1" w:rsidRDefault="000D0F2F" w:rsidP="0064796A">
      <w:pPr>
        <w:pStyle w:val="Web"/>
        <w:ind w:firstLineChars="200" w:firstLine="480"/>
        <w:rPr>
          <w:rFonts w:ascii="Times New Roman" w:eastAsia="標楷體" w:hAnsi="Times New Roman" w:cs="Gungsuh"/>
          <w:lang w:val="en"/>
        </w:rPr>
      </w:pPr>
      <w:r>
        <w:rPr>
          <w:rFonts w:ascii="Times New Roman" w:eastAsia="標楷體" w:hAnsi="Times New Roman" w:cs="Gungsuh" w:hint="eastAsia"/>
          <w:lang w:val="en"/>
        </w:rPr>
        <w:t>本研究</w:t>
      </w:r>
      <w:r w:rsidR="0064796A" w:rsidRPr="008003B1">
        <w:rPr>
          <w:rFonts w:ascii="Times New Roman" w:eastAsia="標楷體" w:hAnsi="Times New Roman" w:cs="Gungsuh" w:hint="eastAsia"/>
          <w:lang w:val="en"/>
        </w:rPr>
        <w:t>將分別使用這三種參數訓練模型，並比較其在測試集上的準確率，以及其最終的樹狀結構</w:t>
      </w:r>
      <w:r w:rsidR="002F137F" w:rsidRPr="008003B1">
        <w:rPr>
          <w:rFonts w:ascii="Times New Roman" w:eastAsia="標楷體" w:hAnsi="Times New Roman" w:cs="Gungsuh" w:hint="eastAsia"/>
          <w:lang w:val="en"/>
        </w:rPr>
        <w:t>(</w:t>
      </w:r>
      <w:r w:rsidR="0064796A" w:rsidRPr="008003B1">
        <w:rPr>
          <w:rFonts w:ascii="Times New Roman" w:eastAsia="標楷體" w:hAnsi="Times New Roman" w:cs="Gungsuh" w:hint="eastAsia"/>
          <w:lang w:val="en"/>
        </w:rPr>
        <w:t>樹深與節點數</w:t>
      </w:r>
      <w:r w:rsidR="002F137F" w:rsidRPr="008003B1">
        <w:rPr>
          <w:rFonts w:ascii="Times New Roman" w:eastAsia="標楷體" w:hAnsi="Times New Roman" w:cs="Gungsuh" w:hint="eastAsia"/>
          <w:lang w:val="en"/>
        </w:rPr>
        <w:t>)</w:t>
      </w:r>
      <w:r w:rsidR="0064796A" w:rsidRPr="008003B1">
        <w:rPr>
          <w:rFonts w:ascii="Times New Roman" w:eastAsia="標楷體" w:hAnsi="Times New Roman" w:cs="Gungsuh" w:hint="eastAsia"/>
          <w:lang w:val="en"/>
        </w:rPr>
        <w:t>。</w:t>
      </w:r>
    </w:p>
    <w:p w14:paraId="2CCC11CC" w14:textId="3E01896D" w:rsidR="001B2884" w:rsidRPr="008003B1" w:rsidRDefault="001B2884" w:rsidP="00AE0671">
      <w:pPr>
        <w:pStyle w:val="Web"/>
        <w:numPr>
          <w:ilvl w:val="0"/>
          <w:numId w:val="7"/>
        </w:numPr>
        <w:ind w:left="0" w:firstLine="720"/>
        <w:rPr>
          <w:rFonts w:ascii="Times New Roman" w:eastAsia="標楷體" w:hAnsi="Times New Roman" w:cs="Gungsuh"/>
          <w:i/>
          <w:iCs/>
          <w:lang w:val="en"/>
        </w:rPr>
      </w:pPr>
      <w:r w:rsidRPr="008003B1">
        <w:rPr>
          <w:rFonts w:ascii="Times New Roman" w:eastAsia="標楷體" w:hAnsi="Times New Roman" w:cs="Gungsuh"/>
          <w:i/>
          <w:iCs/>
          <w:lang w:val="en"/>
        </w:rPr>
        <w:t>演算法設定</w:t>
      </w:r>
    </w:p>
    <w:p w14:paraId="045BB9F8" w14:textId="27951F51" w:rsidR="008003B1" w:rsidRPr="008003B1" w:rsidRDefault="008003B1" w:rsidP="008003B1">
      <w:pPr>
        <w:jc w:val="center"/>
      </w:pPr>
      <w:r w:rsidRPr="008003B1">
        <w:rPr>
          <w:rFonts w:hint="eastAsia"/>
        </w:rPr>
        <w:t>表</w:t>
      </w:r>
      <w:r w:rsidRPr="008003B1">
        <w:rPr>
          <w:rFonts w:hint="eastAsia"/>
        </w:rPr>
        <w:t>1</w:t>
      </w:r>
      <w:r>
        <w:rPr>
          <w:rFonts w:hint="eastAsia"/>
        </w:rPr>
        <w:t xml:space="preserve"> </w:t>
      </w:r>
      <w:r>
        <w:rPr>
          <w:rFonts w:hint="eastAsia"/>
        </w:rPr>
        <w:t>模型剪枝策略表</w:t>
      </w:r>
    </w:p>
    <w:tbl>
      <w:tblPr>
        <w:tblStyle w:val="af5"/>
        <w:tblW w:w="9198" w:type="dxa"/>
        <w:tblInd w:w="-5" w:type="dxa"/>
        <w:tblLook w:val="04A0" w:firstRow="1" w:lastRow="0" w:firstColumn="1" w:lastColumn="0" w:noHBand="0" w:noVBand="1"/>
      </w:tblPr>
      <w:tblGrid>
        <w:gridCol w:w="871"/>
        <w:gridCol w:w="2137"/>
        <w:gridCol w:w="3100"/>
        <w:gridCol w:w="3090"/>
      </w:tblGrid>
      <w:tr w:rsidR="001B2884" w:rsidRPr="008003B1" w14:paraId="3A000B6D" w14:textId="77777777" w:rsidTr="00E761DC">
        <w:trPr>
          <w:trHeight w:val="624"/>
        </w:trPr>
        <w:tc>
          <w:tcPr>
            <w:tcW w:w="871" w:type="dxa"/>
            <w:vAlign w:val="center"/>
          </w:tcPr>
          <w:p w14:paraId="50E50544" w14:textId="72690F3D"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b/>
                <w:bCs/>
              </w:rPr>
              <w:t>模型</w:t>
            </w:r>
          </w:p>
        </w:tc>
        <w:tc>
          <w:tcPr>
            <w:tcW w:w="2137" w:type="dxa"/>
            <w:vAlign w:val="center"/>
          </w:tcPr>
          <w:p w14:paraId="7D07D64C" w14:textId="437A9F01"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b/>
                <w:bCs/>
              </w:rPr>
              <w:t>分裂準則</w:t>
            </w:r>
          </w:p>
        </w:tc>
        <w:tc>
          <w:tcPr>
            <w:tcW w:w="3100" w:type="dxa"/>
            <w:vAlign w:val="center"/>
          </w:tcPr>
          <w:p w14:paraId="30B5153A" w14:textId="5232CF57"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b/>
                <w:bCs/>
              </w:rPr>
              <w:t>剪枝策略</w:t>
            </w:r>
          </w:p>
        </w:tc>
        <w:tc>
          <w:tcPr>
            <w:tcW w:w="3090" w:type="dxa"/>
            <w:vAlign w:val="center"/>
          </w:tcPr>
          <w:p w14:paraId="2DFC100A" w14:textId="02491E9E"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b/>
                <w:bCs/>
              </w:rPr>
              <w:t>實作來源</w:t>
            </w:r>
          </w:p>
        </w:tc>
      </w:tr>
      <w:tr w:rsidR="001B2884" w:rsidRPr="008003B1" w14:paraId="2F06688B" w14:textId="77777777" w:rsidTr="00E761DC">
        <w:trPr>
          <w:trHeight w:val="680"/>
        </w:trPr>
        <w:tc>
          <w:tcPr>
            <w:tcW w:w="871" w:type="dxa"/>
            <w:vAlign w:val="center"/>
          </w:tcPr>
          <w:p w14:paraId="2EC32C7D" w14:textId="4A2836FD"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ID3</w:t>
            </w:r>
          </w:p>
        </w:tc>
        <w:tc>
          <w:tcPr>
            <w:tcW w:w="2137" w:type="dxa"/>
            <w:vAlign w:val="center"/>
          </w:tcPr>
          <w:p w14:paraId="108E93BA" w14:textId="03D26C78"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Information Gain</w:t>
            </w:r>
          </w:p>
        </w:tc>
        <w:tc>
          <w:tcPr>
            <w:tcW w:w="3100" w:type="dxa"/>
            <w:vAlign w:val="center"/>
          </w:tcPr>
          <w:p w14:paraId="48C5F1A7" w14:textId="3A97F8EF"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無剪枝</w:t>
            </w:r>
          </w:p>
        </w:tc>
        <w:tc>
          <w:tcPr>
            <w:tcW w:w="3090" w:type="dxa"/>
            <w:vAlign w:val="center"/>
          </w:tcPr>
          <w:p w14:paraId="6CD47E83" w14:textId="390A2FE6" w:rsidR="001B2884" w:rsidRPr="008003B1" w:rsidRDefault="00AE0671" w:rsidP="001B2884">
            <w:pPr>
              <w:pStyle w:val="Web"/>
              <w:rPr>
                <w:rFonts w:ascii="Times New Roman" w:eastAsia="標楷體" w:hAnsi="Times New Roman" w:cs="Gungsuh"/>
                <w:color w:val="000000"/>
                <w:lang w:val="en"/>
              </w:rPr>
            </w:pPr>
            <w:r w:rsidRPr="008003B1">
              <w:rPr>
                <w:rFonts w:ascii="Times New Roman" w:eastAsia="標楷體" w:hAnsi="Times New Roman"/>
              </w:rPr>
              <w:t>自行實作</w:t>
            </w:r>
          </w:p>
        </w:tc>
      </w:tr>
      <w:tr w:rsidR="001B2884" w:rsidRPr="008003B1" w14:paraId="0C1C9460" w14:textId="77777777" w:rsidTr="00E761DC">
        <w:trPr>
          <w:trHeight w:val="680"/>
        </w:trPr>
        <w:tc>
          <w:tcPr>
            <w:tcW w:w="871" w:type="dxa"/>
            <w:vAlign w:val="center"/>
          </w:tcPr>
          <w:p w14:paraId="23E56734" w14:textId="6CF8EDC7"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C4.5</w:t>
            </w:r>
          </w:p>
        </w:tc>
        <w:tc>
          <w:tcPr>
            <w:tcW w:w="2137" w:type="dxa"/>
            <w:vAlign w:val="center"/>
          </w:tcPr>
          <w:p w14:paraId="32B4ED0A" w14:textId="24C6D89E"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Gain Ratio</w:t>
            </w:r>
          </w:p>
        </w:tc>
        <w:tc>
          <w:tcPr>
            <w:tcW w:w="3100" w:type="dxa"/>
            <w:vAlign w:val="center"/>
          </w:tcPr>
          <w:p w14:paraId="61F6667B" w14:textId="7B70D978"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剪枝依據</w:t>
            </w:r>
            <w:r w:rsidRPr="008003B1">
              <w:rPr>
                <w:rFonts w:ascii="Times New Roman" w:eastAsia="標楷體" w:hAnsi="Times New Roman"/>
              </w:rPr>
              <w:t xml:space="preserve"> Minimum Error Pruning</w:t>
            </w:r>
          </w:p>
        </w:tc>
        <w:tc>
          <w:tcPr>
            <w:tcW w:w="3090" w:type="dxa"/>
            <w:vAlign w:val="center"/>
          </w:tcPr>
          <w:p w14:paraId="44C67252" w14:textId="3353DA03"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自行實作</w:t>
            </w:r>
          </w:p>
        </w:tc>
      </w:tr>
      <w:tr w:rsidR="001B2884" w:rsidRPr="008003B1" w14:paraId="242EEBA4" w14:textId="77777777" w:rsidTr="00E761DC">
        <w:trPr>
          <w:trHeight w:val="680"/>
        </w:trPr>
        <w:tc>
          <w:tcPr>
            <w:tcW w:w="871" w:type="dxa"/>
            <w:vAlign w:val="center"/>
          </w:tcPr>
          <w:p w14:paraId="3F74DF85" w14:textId="32DF8406"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C5.0</w:t>
            </w:r>
          </w:p>
        </w:tc>
        <w:tc>
          <w:tcPr>
            <w:tcW w:w="2137" w:type="dxa"/>
            <w:vAlign w:val="center"/>
          </w:tcPr>
          <w:p w14:paraId="01AFD773" w14:textId="43D8B957"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Boosted Gain Ratio</w:t>
            </w:r>
          </w:p>
        </w:tc>
        <w:tc>
          <w:tcPr>
            <w:tcW w:w="3100" w:type="dxa"/>
            <w:vAlign w:val="center"/>
          </w:tcPr>
          <w:p w14:paraId="51E8F9FE" w14:textId="6C4B0C4E"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Adaptive Pruning &amp; Rule-based Simplification</w:t>
            </w:r>
          </w:p>
        </w:tc>
        <w:tc>
          <w:tcPr>
            <w:tcW w:w="3090" w:type="dxa"/>
            <w:vAlign w:val="center"/>
          </w:tcPr>
          <w:p w14:paraId="71CB6D59" w14:textId="1A8709B9" w:rsidR="001B2884" w:rsidRPr="008003B1" w:rsidRDefault="00AE0671" w:rsidP="001B2884">
            <w:pPr>
              <w:pStyle w:val="Web"/>
              <w:rPr>
                <w:rFonts w:ascii="Times New Roman" w:eastAsia="標楷體" w:hAnsi="Times New Roman" w:cs="Gungsuh"/>
                <w:color w:val="000000"/>
                <w:lang w:val="en"/>
              </w:rPr>
            </w:pPr>
            <w:r w:rsidRPr="008003B1">
              <w:rPr>
                <w:rFonts w:ascii="Times New Roman" w:eastAsia="標楷體" w:hAnsi="Times New Roman"/>
              </w:rPr>
              <w:t>自行實作</w:t>
            </w:r>
          </w:p>
        </w:tc>
      </w:tr>
      <w:tr w:rsidR="001B2884" w:rsidRPr="008003B1" w14:paraId="3EB19312" w14:textId="77777777" w:rsidTr="00E761DC">
        <w:trPr>
          <w:trHeight w:val="680"/>
        </w:trPr>
        <w:tc>
          <w:tcPr>
            <w:tcW w:w="871" w:type="dxa"/>
            <w:vAlign w:val="center"/>
          </w:tcPr>
          <w:p w14:paraId="3712B33E" w14:textId="7C55E617"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CART</w:t>
            </w:r>
          </w:p>
        </w:tc>
        <w:tc>
          <w:tcPr>
            <w:tcW w:w="2137" w:type="dxa"/>
            <w:vAlign w:val="center"/>
          </w:tcPr>
          <w:p w14:paraId="637321FF" w14:textId="066904FB"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Gini Index</w:t>
            </w:r>
          </w:p>
        </w:tc>
        <w:tc>
          <w:tcPr>
            <w:tcW w:w="3100" w:type="dxa"/>
            <w:vAlign w:val="center"/>
          </w:tcPr>
          <w:p w14:paraId="52EC109F" w14:textId="56DC5029" w:rsidR="001B2884" w:rsidRPr="008003B1" w:rsidRDefault="001B2884" w:rsidP="001B2884">
            <w:pPr>
              <w:pStyle w:val="Web"/>
              <w:rPr>
                <w:rFonts w:ascii="Times New Roman" w:eastAsia="標楷體" w:hAnsi="Times New Roman" w:cs="Gungsuh"/>
                <w:color w:val="000000"/>
                <w:lang w:val="en"/>
              </w:rPr>
            </w:pPr>
            <w:r w:rsidRPr="008003B1">
              <w:rPr>
                <w:rFonts w:ascii="Times New Roman" w:eastAsia="標楷體" w:hAnsi="Times New Roman"/>
              </w:rPr>
              <w:t xml:space="preserve">Cost-Complexity Pruning </w:t>
            </w:r>
          </w:p>
        </w:tc>
        <w:tc>
          <w:tcPr>
            <w:tcW w:w="3090" w:type="dxa"/>
            <w:vAlign w:val="center"/>
          </w:tcPr>
          <w:p w14:paraId="45468D8F" w14:textId="03A0B772" w:rsidR="001B2884" w:rsidRPr="008003B1" w:rsidRDefault="001B2884" w:rsidP="001B2884">
            <w:pPr>
              <w:pStyle w:val="Web"/>
              <w:rPr>
                <w:rFonts w:ascii="Times New Roman" w:eastAsia="標楷體" w:hAnsi="Times New Roman" w:cs="Gungsuh"/>
                <w:color w:val="000000"/>
                <w:lang w:val="en"/>
              </w:rPr>
            </w:pPr>
            <w:r w:rsidRPr="008003B1">
              <w:rPr>
                <w:rStyle w:val="HTML"/>
                <w:rFonts w:ascii="Times New Roman" w:eastAsia="標楷體" w:hAnsi="Times New Roman"/>
              </w:rPr>
              <w:t>scikit-learn</w:t>
            </w:r>
          </w:p>
        </w:tc>
      </w:tr>
    </w:tbl>
    <w:p w14:paraId="7503C4CA" w14:textId="6CD90CCA" w:rsidR="00E761DC" w:rsidRPr="008003B1" w:rsidRDefault="00E761DC" w:rsidP="0064796A">
      <w:pPr>
        <w:pStyle w:val="Web"/>
        <w:rPr>
          <w:rFonts w:ascii="Times New Roman" w:eastAsia="標楷體" w:hAnsi="Times New Roman" w:cs="Gungsuh"/>
          <w:i/>
          <w:iCs/>
          <w:color w:val="000000"/>
        </w:rPr>
      </w:pPr>
    </w:p>
    <w:p w14:paraId="00000032" w14:textId="4F172325" w:rsidR="00426C23" w:rsidRPr="008003B1" w:rsidRDefault="00E761DC">
      <w:pPr>
        <w:numPr>
          <w:ilvl w:val="0"/>
          <w:numId w:val="4"/>
        </w:numPr>
        <w:pBdr>
          <w:top w:val="nil"/>
          <w:left w:val="nil"/>
          <w:bottom w:val="nil"/>
          <w:right w:val="nil"/>
          <w:between w:val="nil"/>
        </w:pBdr>
        <w:rPr>
          <w:b/>
          <w:color w:val="000000"/>
          <w:sz w:val="28"/>
          <w:szCs w:val="28"/>
        </w:rPr>
      </w:pPr>
      <w:r w:rsidRPr="008003B1">
        <w:rPr>
          <w:rFonts w:cs="Gungsuh"/>
          <w:b/>
          <w:color w:val="000000"/>
          <w:sz w:val="28"/>
          <w:szCs w:val="28"/>
        </w:rPr>
        <w:t>實驗結果</w:t>
      </w:r>
    </w:p>
    <w:p w14:paraId="00000033" w14:textId="06D8E595" w:rsidR="00426C23" w:rsidRPr="008003B1" w:rsidRDefault="0064796A" w:rsidP="008003B1">
      <w:pPr>
        <w:pStyle w:val="a8"/>
        <w:numPr>
          <w:ilvl w:val="0"/>
          <w:numId w:val="28"/>
        </w:numPr>
        <w:pBdr>
          <w:top w:val="nil"/>
          <w:left w:val="nil"/>
          <w:bottom w:val="nil"/>
          <w:right w:val="nil"/>
          <w:between w:val="nil"/>
        </w:pBdr>
        <w:ind w:left="0" w:firstLine="567"/>
        <w:rPr>
          <w:i/>
          <w:iCs/>
        </w:rPr>
      </w:pPr>
      <w:r w:rsidRPr="008003B1">
        <w:rPr>
          <w:i/>
          <w:iCs/>
        </w:rPr>
        <w:t>演算法績效比較</w:t>
      </w:r>
      <w:r w:rsidR="008003B1" w:rsidRPr="008003B1">
        <w:rPr>
          <w:rFonts w:hint="eastAsia"/>
        </w:rPr>
        <w:t>：</w:t>
      </w:r>
      <w:r w:rsidR="001B2884" w:rsidRPr="008003B1">
        <w:t>四種演算法在相同前處理條件下進行訓練與測試，結果如下：</w:t>
      </w:r>
    </w:p>
    <w:p w14:paraId="5EF83286" w14:textId="3B7D40CE" w:rsidR="00AF7495" w:rsidRPr="008003B1" w:rsidRDefault="000313E1" w:rsidP="008003B1">
      <w:pPr>
        <w:pBdr>
          <w:top w:val="nil"/>
          <w:left w:val="nil"/>
          <w:bottom w:val="nil"/>
          <w:right w:val="nil"/>
          <w:between w:val="nil"/>
        </w:pBdr>
        <w:jc w:val="center"/>
        <w:rPr>
          <w:b/>
          <w:color w:val="000000"/>
        </w:rPr>
      </w:pPr>
      <w:r w:rsidRPr="008003B1">
        <w:rPr>
          <w:rFonts w:hint="eastAsia"/>
        </w:rPr>
        <w:t>表</w:t>
      </w:r>
      <w:r w:rsidR="001E5C7A">
        <w:rPr>
          <w:rFonts w:hint="eastAsia"/>
        </w:rPr>
        <w:t>2</w:t>
      </w:r>
      <w:r w:rsidR="008003B1">
        <w:rPr>
          <w:rFonts w:hint="eastAsia"/>
        </w:rPr>
        <w:t xml:space="preserve"> </w:t>
      </w:r>
      <w:r w:rsidR="00AF7495" w:rsidRPr="008003B1">
        <w:rPr>
          <w:rFonts w:hint="eastAsia"/>
        </w:rPr>
        <w:t>模型績效分析比較圖</w:t>
      </w:r>
    </w:p>
    <w:tbl>
      <w:tblPr>
        <w:tblStyle w:val="af5"/>
        <w:tblW w:w="9466" w:type="dxa"/>
        <w:tblInd w:w="-5" w:type="dxa"/>
        <w:tblLook w:val="04A0" w:firstRow="1" w:lastRow="0" w:firstColumn="1" w:lastColumn="0" w:noHBand="0" w:noVBand="1"/>
      </w:tblPr>
      <w:tblGrid>
        <w:gridCol w:w="1134"/>
        <w:gridCol w:w="1886"/>
        <w:gridCol w:w="2149"/>
        <w:gridCol w:w="2148"/>
        <w:gridCol w:w="2149"/>
      </w:tblGrid>
      <w:tr w:rsidR="001B2884" w:rsidRPr="008003B1" w14:paraId="35C14086" w14:textId="77777777" w:rsidTr="000313E1">
        <w:trPr>
          <w:trHeight w:val="624"/>
        </w:trPr>
        <w:tc>
          <w:tcPr>
            <w:tcW w:w="1134" w:type="dxa"/>
            <w:vAlign w:val="center"/>
          </w:tcPr>
          <w:p w14:paraId="4AE74176" w14:textId="6EC64F39"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b/>
                <w:bCs/>
              </w:rPr>
              <w:t>模型</w:t>
            </w:r>
          </w:p>
        </w:tc>
        <w:tc>
          <w:tcPr>
            <w:tcW w:w="1886" w:type="dxa"/>
            <w:vAlign w:val="center"/>
          </w:tcPr>
          <w:p w14:paraId="24C71FF0" w14:textId="75B15A65"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b/>
                <w:bCs/>
              </w:rPr>
              <w:t>Accuracy</w:t>
            </w:r>
          </w:p>
        </w:tc>
        <w:tc>
          <w:tcPr>
            <w:tcW w:w="2149" w:type="dxa"/>
            <w:vAlign w:val="center"/>
          </w:tcPr>
          <w:p w14:paraId="651A3F03" w14:textId="497B219F" w:rsidR="001B2884" w:rsidRPr="008003B1" w:rsidRDefault="000313E1" w:rsidP="00A616B9">
            <w:pPr>
              <w:pStyle w:val="Web"/>
              <w:jc w:val="center"/>
              <w:rPr>
                <w:rFonts w:ascii="Times New Roman" w:eastAsia="標楷體" w:hAnsi="Times New Roman"/>
                <w:b/>
                <w:bCs/>
              </w:rPr>
            </w:pPr>
            <w:r w:rsidRPr="008003B1">
              <w:rPr>
                <w:rFonts w:ascii="Times New Roman" w:eastAsia="標楷體" w:hAnsi="Times New Roman"/>
                <w:b/>
                <w:bCs/>
              </w:rPr>
              <w:t>Precision</w:t>
            </w:r>
          </w:p>
        </w:tc>
        <w:tc>
          <w:tcPr>
            <w:tcW w:w="2148" w:type="dxa"/>
            <w:vAlign w:val="center"/>
          </w:tcPr>
          <w:p w14:paraId="06210C63" w14:textId="71ACDE4B" w:rsidR="001B2884" w:rsidRPr="008003B1" w:rsidRDefault="000560C7" w:rsidP="00A616B9">
            <w:pPr>
              <w:pStyle w:val="Web"/>
              <w:jc w:val="center"/>
              <w:rPr>
                <w:rFonts w:ascii="Times New Roman" w:eastAsia="標楷體" w:hAnsi="Times New Roman" w:cs="Gungsuh"/>
                <w:color w:val="000000"/>
                <w:lang w:val="en"/>
              </w:rPr>
            </w:pPr>
            <w:r w:rsidRPr="008003B1">
              <w:rPr>
                <w:rFonts w:ascii="Times New Roman" w:eastAsia="標楷體" w:hAnsi="Times New Roman"/>
                <w:b/>
                <w:bCs/>
              </w:rPr>
              <w:t>Recall</w:t>
            </w:r>
          </w:p>
        </w:tc>
        <w:tc>
          <w:tcPr>
            <w:tcW w:w="2149" w:type="dxa"/>
            <w:vAlign w:val="center"/>
          </w:tcPr>
          <w:p w14:paraId="3CE4EF68" w14:textId="43B7B01D" w:rsidR="001B2884" w:rsidRPr="008003B1" w:rsidRDefault="000560C7" w:rsidP="00A616B9">
            <w:pPr>
              <w:pStyle w:val="Web"/>
              <w:jc w:val="center"/>
              <w:rPr>
                <w:rFonts w:ascii="Times New Roman" w:eastAsia="標楷體" w:hAnsi="Times New Roman" w:cs="Gungsuh"/>
                <w:color w:val="000000"/>
                <w:lang w:val="en"/>
              </w:rPr>
            </w:pPr>
            <w:r w:rsidRPr="008003B1">
              <w:rPr>
                <w:rFonts w:ascii="Times New Roman" w:eastAsia="標楷體" w:hAnsi="Times New Roman"/>
                <w:b/>
                <w:bCs/>
              </w:rPr>
              <w:t>F1-score</w:t>
            </w:r>
          </w:p>
        </w:tc>
      </w:tr>
      <w:tr w:rsidR="001B2884" w:rsidRPr="008003B1" w14:paraId="4A1614D3" w14:textId="77777777" w:rsidTr="00C3163A">
        <w:trPr>
          <w:trHeight w:val="680"/>
        </w:trPr>
        <w:tc>
          <w:tcPr>
            <w:tcW w:w="1134" w:type="dxa"/>
            <w:vAlign w:val="center"/>
          </w:tcPr>
          <w:p w14:paraId="51D5230E" w14:textId="34B8BCCB"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rPr>
              <w:t>ID3</w:t>
            </w:r>
          </w:p>
        </w:tc>
        <w:tc>
          <w:tcPr>
            <w:tcW w:w="1886" w:type="dxa"/>
            <w:vAlign w:val="center"/>
          </w:tcPr>
          <w:p w14:paraId="78AEA9C6" w14:textId="7D169851"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83.03%</w:t>
            </w:r>
          </w:p>
        </w:tc>
        <w:tc>
          <w:tcPr>
            <w:tcW w:w="2149" w:type="dxa"/>
            <w:vAlign w:val="center"/>
          </w:tcPr>
          <w:p w14:paraId="76D3670E" w14:textId="5CE35916"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67.24%</w:t>
            </w:r>
          </w:p>
        </w:tc>
        <w:tc>
          <w:tcPr>
            <w:tcW w:w="2148" w:type="dxa"/>
            <w:vAlign w:val="center"/>
          </w:tcPr>
          <w:p w14:paraId="5FB3FB07" w14:textId="2395C0B8"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54.97%</w:t>
            </w:r>
          </w:p>
        </w:tc>
        <w:tc>
          <w:tcPr>
            <w:tcW w:w="2149" w:type="dxa"/>
            <w:vAlign w:val="center"/>
          </w:tcPr>
          <w:p w14:paraId="16B21D2D" w14:textId="4C775752" w:rsidR="001B2884" w:rsidRPr="008003B1" w:rsidRDefault="00C3163A" w:rsidP="00C3163A">
            <w:pPr>
              <w:pStyle w:val="Web"/>
              <w:jc w:val="center"/>
              <w:rPr>
                <w:rFonts w:ascii="Times New Roman" w:eastAsia="標楷體" w:hAnsi="Times New Roman" w:cs="Gungsuh"/>
                <w:color w:val="000000"/>
              </w:rPr>
            </w:pPr>
            <w:r w:rsidRPr="008003B1">
              <w:rPr>
                <w:rFonts w:ascii="Times New Roman" w:eastAsia="標楷體" w:hAnsi="Times New Roman" w:cs="Gungsuh"/>
                <w:color w:val="000000"/>
              </w:rPr>
              <w:t>60.49%</w:t>
            </w:r>
          </w:p>
        </w:tc>
      </w:tr>
      <w:tr w:rsidR="001B2884" w:rsidRPr="008003B1" w14:paraId="48F1AEC0" w14:textId="77777777" w:rsidTr="00C3163A">
        <w:trPr>
          <w:trHeight w:val="680"/>
        </w:trPr>
        <w:tc>
          <w:tcPr>
            <w:tcW w:w="1134" w:type="dxa"/>
            <w:vAlign w:val="center"/>
          </w:tcPr>
          <w:p w14:paraId="4C29B573" w14:textId="29FD6D04"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rPr>
              <w:lastRenderedPageBreak/>
              <w:t>C4.5</w:t>
            </w:r>
          </w:p>
        </w:tc>
        <w:tc>
          <w:tcPr>
            <w:tcW w:w="1886" w:type="dxa"/>
            <w:vAlign w:val="center"/>
          </w:tcPr>
          <w:p w14:paraId="7722CB99" w14:textId="014E6AAE"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85.22%</w:t>
            </w:r>
          </w:p>
        </w:tc>
        <w:tc>
          <w:tcPr>
            <w:tcW w:w="2149" w:type="dxa"/>
            <w:vAlign w:val="center"/>
          </w:tcPr>
          <w:p w14:paraId="30419B07" w14:textId="488DBAA1"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72.66%</w:t>
            </w:r>
          </w:p>
        </w:tc>
        <w:tc>
          <w:tcPr>
            <w:tcW w:w="2148" w:type="dxa"/>
            <w:vAlign w:val="center"/>
          </w:tcPr>
          <w:p w14:paraId="0CE9B016" w14:textId="793265DA"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60.06%</w:t>
            </w:r>
          </w:p>
        </w:tc>
        <w:tc>
          <w:tcPr>
            <w:tcW w:w="2149" w:type="dxa"/>
            <w:vAlign w:val="center"/>
          </w:tcPr>
          <w:p w14:paraId="7C14E713" w14:textId="17CB9010" w:rsidR="001B2884" w:rsidRPr="008003B1" w:rsidRDefault="00C3163A" w:rsidP="00C3163A">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65.77%</w:t>
            </w:r>
          </w:p>
        </w:tc>
      </w:tr>
      <w:tr w:rsidR="001B2884" w:rsidRPr="008003B1" w14:paraId="66825C2F" w14:textId="77777777" w:rsidTr="00C3163A">
        <w:trPr>
          <w:trHeight w:val="680"/>
        </w:trPr>
        <w:tc>
          <w:tcPr>
            <w:tcW w:w="1134" w:type="dxa"/>
            <w:vAlign w:val="center"/>
          </w:tcPr>
          <w:p w14:paraId="7AC9D67C" w14:textId="7CDDB45F"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rPr>
              <w:t>C5.0</w:t>
            </w:r>
          </w:p>
        </w:tc>
        <w:tc>
          <w:tcPr>
            <w:tcW w:w="1886" w:type="dxa"/>
            <w:vAlign w:val="center"/>
          </w:tcPr>
          <w:p w14:paraId="2C3651FA" w14:textId="5E51AF0A"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86.40%</w:t>
            </w:r>
          </w:p>
        </w:tc>
        <w:tc>
          <w:tcPr>
            <w:tcW w:w="2149" w:type="dxa"/>
            <w:vAlign w:val="center"/>
          </w:tcPr>
          <w:p w14:paraId="4570D8EF" w14:textId="4A7296BF"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76.31%</w:t>
            </w:r>
          </w:p>
        </w:tc>
        <w:tc>
          <w:tcPr>
            <w:tcW w:w="2148" w:type="dxa"/>
            <w:vAlign w:val="center"/>
          </w:tcPr>
          <w:p w14:paraId="3AF3B245" w14:textId="5636CFEE"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61.54%</w:t>
            </w:r>
          </w:p>
        </w:tc>
        <w:tc>
          <w:tcPr>
            <w:tcW w:w="2149" w:type="dxa"/>
            <w:vAlign w:val="center"/>
          </w:tcPr>
          <w:p w14:paraId="320AE1BA" w14:textId="636F88ED" w:rsidR="001B2884" w:rsidRPr="008003B1" w:rsidRDefault="00C3163A" w:rsidP="00C3163A">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68.13%</w:t>
            </w:r>
          </w:p>
        </w:tc>
      </w:tr>
      <w:tr w:rsidR="001B2884" w:rsidRPr="008003B1" w14:paraId="3BA736F5" w14:textId="77777777" w:rsidTr="00C3163A">
        <w:trPr>
          <w:trHeight w:val="680"/>
        </w:trPr>
        <w:tc>
          <w:tcPr>
            <w:tcW w:w="1134" w:type="dxa"/>
            <w:vAlign w:val="center"/>
          </w:tcPr>
          <w:p w14:paraId="32175915" w14:textId="2C1F731E" w:rsidR="001B2884" w:rsidRPr="008003B1" w:rsidRDefault="001B2884" w:rsidP="00A616B9">
            <w:pPr>
              <w:pStyle w:val="Web"/>
              <w:jc w:val="center"/>
              <w:rPr>
                <w:rFonts w:ascii="Times New Roman" w:eastAsia="標楷體" w:hAnsi="Times New Roman" w:cs="Gungsuh"/>
                <w:color w:val="000000"/>
                <w:lang w:val="en"/>
              </w:rPr>
            </w:pPr>
            <w:r w:rsidRPr="008003B1">
              <w:rPr>
                <w:rFonts w:ascii="Times New Roman" w:eastAsia="標楷體" w:hAnsi="Times New Roman"/>
              </w:rPr>
              <w:t>CART</w:t>
            </w:r>
          </w:p>
        </w:tc>
        <w:tc>
          <w:tcPr>
            <w:tcW w:w="1886" w:type="dxa"/>
            <w:vAlign w:val="center"/>
          </w:tcPr>
          <w:p w14:paraId="44C14495" w14:textId="461BC076"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85.75%</w:t>
            </w:r>
          </w:p>
        </w:tc>
        <w:tc>
          <w:tcPr>
            <w:tcW w:w="2149" w:type="dxa"/>
            <w:vAlign w:val="center"/>
          </w:tcPr>
          <w:p w14:paraId="71AF349C" w14:textId="06B3A24D"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80.95%</w:t>
            </w:r>
          </w:p>
        </w:tc>
        <w:tc>
          <w:tcPr>
            <w:tcW w:w="2148" w:type="dxa"/>
            <w:vAlign w:val="center"/>
          </w:tcPr>
          <w:p w14:paraId="4570ECAF" w14:textId="2CCB72BF" w:rsidR="001B2884" w:rsidRPr="008003B1" w:rsidRDefault="00C3163A" w:rsidP="00A616B9">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51.92%</w:t>
            </w:r>
          </w:p>
        </w:tc>
        <w:tc>
          <w:tcPr>
            <w:tcW w:w="2149" w:type="dxa"/>
            <w:vAlign w:val="center"/>
          </w:tcPr>
          <w:p w14:paraId="1834C646" w14:textId="1C133771" w:rsidR="001B2884" w:rsidRPr="008003B1" w:rsidRDefault="00C3163A" w:rsidP="00C3163A">
            <w:pPr>
              <w:pStyle w:val="Web"/>
              <w:jc w:val="center"/>
              <w:rPr>
                <w:rFonts w:ascii="Times New Roman" w:eastAsia="標楷體" w:hAnsi="Times New Roman" w:cs="Gungsuh"/>
                <w:color w:val="000000"/>
                <w:lang w:val="en"/>
              </w:rPr>
            </w:pPr>
            <w:r w:rsidRPr="008003B1">
              <w:rPr>
                <w:rFonts w:ascii="Times New Roman" w:eastAsia="標楷體" w:hAnsi="Times New Roman" w:cs="Gungsuh"/>
                <w:color w:val="000000"/>
                <w:lang w:val="en"/>
              </w:rPr>
              <w:t>63.27%</w:t>
            </w:r>
          </w:p>
        </w:tc>
      </w:tr>
    </w:tbl>
    <w:p w14:paraId="6E32390E" w14:textId="77777777" w:rsidR="00AF7495" w:rsidRPr="008003B1" w:rsidRDefault="00AF7495" w:rsidP="00D14196">
      <w:pPr>
        <w:pBdr>
          <w:top w:val="nil"/>
          <w:left w:val="nil"/>
          <w:bottom w:val="nil"/>
          <w:right w:val="nil"/>
          <w:between w:val="nil"/>
        </w:pBdr>
        <w:ind w:left="480"/>
      </w:pPr>
    </w:p>
    <w:p w14:paraId="5D1A3948" w14:textId="77777777" w:rsidR="00AF7495" w:rsidRPr="008003B1" w:rsidRDefault="00A616B9" w:rsidP="00AF7495">
      <w:pPr>
        <w:pBdr>
          <w:top w:val="nil"/>
          <w:left w:val="nil"/>
          <w:bottom w:val="nil"/>
          <w:right w:val="nil"/>
          <w:between w:val="nil"/>
        </w:pBdr>
        <w:ind w:firstLineChars="200" w:firstLine="480"/>
        <w:jc w:val="both"/>
      </w:pPr>
      <w:r w:rsidRPr="008003B1">
        <w:t xml:space="preserve">C5.0 </w:t>
      </w:r>
      <w:r w:rsidRPr="008003B1">
        <w:t>模型於準確率與穩定性上表現最佳，</w:t>
      </w:r>
      <w:r w:rsidRPr="008003B1">
        <w:t xml:space="preserve">C4.5 </w:t>
      </w:r>
      <w:r w:rsidRPr="008003B1">
        <w:t>次之，而</w:t>
      </w:r>
      <w:r w:rsidRPr="008003B1">
        <w:t xml:space="preserve"> ID3 </w:t>
      </w:r>
      <w:r w:rsidRPr="008003B1">
        <w:t>因無剪枝與連續變數支援而表現最差。</w:t>
      </w:r>
    </w:p>
    <w:p w14:paraId="49821B42" w14:textId="476A8918" w:rsidR="00145AAE" w:rsidRPr="008003B1" w:rsidRDefault="00A616B9" w:rsidP="00AF7495">
      <w:pPr>
        <w:pBdr>
          <w:top w:val="nil"/>
          <w:left w:val="nil"/>
          <w:bottom w:val="nil"/>
          <w:right w:val="nil"/>
          <w:between w:val="nil"/>
        </w:pBdr>
        <w:ind w:firstLineChars="200" w:firstLine="480"/>
        <w:jc w:val="both"/>
      </w:pPr>
      <w:r w:rsidRPr="008003B1">
        <w:t>錯誤樣本分析顯示，約</w:t>
      </w:r>
      <w:r w:rsidRPr="008003B1">
        <w:t xml:space="preserve"> 72% </w:t>
      </w:r>
      <w:r w:rsidRPr="008003B1">
        <w:t>的錯誤集中於「</w:t>
      </w:r>
      <w:r w:rsidRPr="008003B1">
        <w:rPr>
          <w:rFonts w:cs="新細明體" w:hint="eastAsia"/>
        </w:rPr>
        <w:t>教</w:t>
      </w:r>
      <w:r w:rsidRPr="008003B1">
        <w:rPr>
          <w:rFonts w:cs="Gungsuh" w:hint="eastAsia"/>
        </w:rPr>
        <w:t>育程度</w:t>
      </w:r>
      <w:r w:rsidRPr="008003B1">
        <w:t xml:space="preserve"> ≤ </w:t>
      </w:r>
      <w:r w:rsidRPr="008003B1">
        <w:t>高中」與「工作時數不穩定」樣本。</w:t>
      </w:r>
    </w:p>
    <w:p w14:paraId="581B6F6F" w14:textId="252CDD74" w:rsidR="00D4778F" w:rsidRPr="008003B1" w:rsidRDefault="00B335A0" w:rsidP="008003B1">
      <w:pPr>
        <w:pStyle w:val="a8"/>
        <w:numPr>
          <w:ilvl w:val="0"/>
          <w:numId w:val="28"/>
        </w:numPr>
        <w:pBdr>
          <w:top w:val="nil"/>
          <w:left w:val="nil"/>
          <w:bottom w:val="nil"/>
          <w:right w:val="nil"/>
          <w:between w:val="nil"/>
        </w:pBdr>
        <w:ind w:left="0" w:firstLine="567"/>
      </w:pPr>
      <w:r w:rsidRPr="008003B1">
        <w:rPr>
          <w:rFonts w:hint="eastAsia"/>
          <w:i/>
          <w:iCs/>
        </w:rPr>
        <w:t xml:space="preserve">C5.0 </w:t>
      </w:r>
      <w:r w:rsidRPr="008003B1">
        <w:rPr>
          <w:rFonts w:hint="eastAsia"/>
          <w:i/>
          <w:iCs/>
        </w:rPr>
        <w:t>參數調校分析</w:t>
      </w:r>
      <w:r w:rsidR="008003B1" w:rsidRPr="008003B1">
        <w:rPr>
          <w:rFonts w:hint="eastAsia"/>
        </w:rPr>
        <w:t>：</w:t>
      </w:r>
      <w:r w:rsidRPr="008003B1">
        <w:t>根據</w:t>
      </w:r>
      <w:r w:rsidRPr="008003B1">
        <w:t xml:space="preserve"> 3.3</w:t>
      </w:r>
      <w:r w:rsidRPr="008003B1">
        <w:t>節實驗二的設計，</w:t>
      </w:r>
      <w:r w:rsidR="00331E8E">
        <w:rPr>
          <w:rFonts w:hint="eastAsia"/>
        </w:rPr>
        <w:t>本研究</w:t>
      </w:r>
      <w:r w:rsidRPr="008003B1">
        <w:t>使用</w:t>
      </w:r>
      <w:r w:rsidRPr="008003B1">
        <w:t xml:space="preserve"> C5.0 </w:t>
      </w:r>
      <w:r w:rsidRPr="008003B1">
        <w:t>演算法搭配三種不同參數組合進行訓練與測試，其訓練資料與測試資料的準確率結果彙整如表</w:t>
      </w:r>
      <w:r w:rsidRPr="008003B1">
        <w:t xml:space="preserve">  </w:t>
      </w:r>
      <w:r w:rsidRPr="008003B1">
        <w:t>所示。</w:t>
      </w:r>
    </w:p>
    <w:p w14:paraId="13E24494" w14:textId="20267819" w:rsidR="00D4778F" w:rsidRDefault="00D4778F" w:rsidP="000B1C93">
      <w:pPr>
        <w:pStyle w:val="a8"/>
        <w:numPr>
          <w:ilvl w:val="0"/>
          <w:numId w:val="31"/>
        </w:numPr>
        <w:pBdr>
          <w:top w:val="nil"/>
          <w:left w:val="nil"/>
          <w:bottom w:val="nil"/>
          <w:right w:val="nil"/>
          <w:between w:val="nil"/>
        </w:pBdr>
        <w:jc w:val="both"/>
      </w:pPr>
      <w:r w:rsidRPr="008003B1">
        <w:rPr>
          <w:rFonts w:hint="eastAsia"/>
        </w:rPr>
        <w:t>呈現績效表格：</w:t>
      </w:r>
      <w:r w:rsidRPr="008003B1">
        <w:rPr>
          <w:rFonts w:hint="eastAsia"/>
        </w:rPr>
        <w:t xml:space="preserve"> </w:t>
      </w:r>
      <w:r w:rsidRPr="008003B1">
        <w:rPr>
          <w:rFonts w:hint="eastAsia"/>
        </w:rPr>
        <w:t>建立一個新表格，比較三種</w:t>
      </w:r>
      <w:r w:rsidR="00B335A0" w:rsidRPr="008003B1">
        <w:rPr>
          <w:rFonts w:hint="eastAsia"/>
        </w:rPr>
        <w:t>參數</w:t>
      </w:r>
      <w:r w:rsidRPr="008003B1">
        <w:rPr>
          <w:rFonts w:hint="eastAsia"/>
        </w:rPr>
        <w:t>設定下的結果。</w:t>
      </w:r>
    </w:p>
    <w:p w14:paraId="79D0FD99" w14:textId="11256B5C" w:rsidR="008003B1" w:rsidRPr="008003B1" w:rsidRDefault="001E5C7A" w:rsidP="001E5C7A">
      <w:pPr>
        <w:pBdr>
          <w:top w:val="nil"/>
          <w:left w:val="nil"/>
          <w:bottom w:val="nil"/>
          <w:right w:val="nil"/>
          <w:between w:val="nil"/>
        </w:pBdr>
        <w:jc w:val="center"/>
      </w:pPr>
      <w:r>
        <w:rPr>
          <w:rFonts w:hint="eastAsia"/>
        </w:rPr>
        <w:t>表</w:t>
      </w:r>
      <w:r>
        <w:rPr>
          <w:rFonts w:hint="eastAsia"/>
        </w:rPr>
        <w:t xml:space="preserve">3 C5.0 </w:t>
      </w:r>
      <w:r>
        <w:rPr>
          <w:rFonts w:hint="eastAsia"/>
        </w:rPr>
        <w:t>三種參數績效表</w:t>
      </w:r>
    </w:p>
    <w:tbl>
      <w:tblPr>
        <w:tblStyle w:val="af5"/>
        <w:tblW w:w="0" w:type="auto"/>
        <w:tblLook w:val="04A0" w:firstRow="1" w:lastRow="0" w:firstColumn="1" w:lastColumn="0" w:noHBand="0" w:noVBand="1"/>
      </w:tblPr>
      <w:tblGrid>
        <w:gridCol w:w="2254"/>
        <w:gridCol w:w="2254"/>
        <w:gridCol w:w="2254"/>
        <w:gridCol w:w="2254"/>
      </w:tblGrid>
      <w:tr w:rsidR="00B335A0" w:rsidRPr="008003B1" w14:paraId="5FAE0A98" w14:textId="77777777" w:rsidTr="00B335A0">
        <w:trPr>
          <w:trHeight w:val="397"/>
        </w:trPr>
        <w:tc>
          <w:tcPr>
            <w:tcW w:w="2254" w:type="dxa"/>
            <w:vAlign w:val="center"/>
          </w:tcPr>
          <w:p w14:paraId="2D17483F" w14:textId="77777777" w:rsidR="00B335A0" w:rsidRPr="008003B1" w:rsidRDefault="00B335A0" w:rsidP="00B335A0">
            <w:pPr>
              <w:jc w:val="center"/>
            </w:pPr>
          </w:p>
        </w:tc>
        <w:tc>
          <w:tcPr>
            <w:tcW w:w="2254" w:type="dxa"/>
            <w:vAlign w:val="center"/>
          </w:tcPr>
          <w:p w14:paraId="713B7353" w14:textId="6F0ED752" w:rsidR="00B335A0" w:rsidRPr="008003B1" w:rsidRDefault="00B335A0" w:rsidP="00B335A0">
            <w:pPr>
              <w:jc w:val="center"/>
            </w:pPr>
            <w:r w:rsidRPr="008003B1">
              <w:rPr>
                <w:rFonts w:cs="Gungsuh" w:hint="eastAsia"/>
              </w:rPr>
              <w:t>Simple Tree</w:t>
            </w:r>
          </w:p>
        </w:tc>
        <w:tc>
          <w:tcPr>
            <w:tcW w:w="2254" w:type="dxa"/>
            <w:vAlign w:val="center"/>
          </w:tcPr>
          <w:p w14:paraId="10C41A36" w14:textId="340677A7" w:rsidR="00B335A0" w:rsidRPr="008003B1" w:rsidRDefault="00B335A0" w:rsidP="00B335A0">
            <w:pPr>
              <w:jc w:val="center"/>
            </w:pPr>
            <w:r w:rsidRPr="008003B1">
              <w:rPr>
                <w:rFonts w:cs="Gungsuh" w:hint="eastAsia"/>
              </w:rPr>
              <w:t>Lax Tree</w:t>
            </w:r>
          </w:p>
        </w:tc>
        <w:tc>
          <w:tcPr>
            <w:tcW w:w="2254" w:type="dxa"/>
            <w:vAlign w:val="center"/>
          </w:tcPr>
          <w:p w14:paraId="4E2E4230" w14:textId="20F60AFB" w:rsidR="00B335A0" w:rsidRPr="008003B1" w:rsidRDefault="00B335A0" w:rsidP="00B335A0">
            <w:pPr>
              <w:jc w:val="center"/>
            </w:pPr>
            <w:r w:rsidRPr="008003B1">
              <w:rPr>
                <w:rFonts w:cs="Gungsuh" w:hint="eastAsia"/>
              </w:rPr>
              <w:t>Optimized Tree</w:t>
            </w:r>
          </w:p>
        </w:tc>
      </w:tr>
      <w:tr w:rsidR="00B335A0" w:rsidRPr="008003B1" w14:paraId="6EF58A17" w14:textId="77777777" w:rsidTr="00B335A0">
        <w:trPr>
          <w:trHeight w:val="397"/>
        </w:trPr>
        <w:tc>
          <w:tcPr>
            <w:tcW w:w="2254" w:type="dxa"/>
            <w:vAlign w:val="center"/>
          </w:tcPr>
          <w:p w14:paraId="32D95D49" w14:textId="21B5B19F" w:rsidR="00B335A0" w:rsidRPr="008003B1" w:rsidRDefault="00B335A0" w:rsidP="00B335A0">
            <w:pPr>
              <w:jc w:val="center"/>
            </w:pPr>
            <w:r w:rsidRPr="008003B1">
              <w:rPr>
                <w:rFonts w:hint="eastAsia"/>
              </w:rPr>
              <w:t>訓練資料準確率</w:t>
            </w:r>
          </w:p>
        </w:tc>
        <w:tc>
          <w:tcPr>
            <w:tcW w:w="2254" w:type="dxa"/>
            <w:vAlign w:val="center"/>
          </w:tcPr>
          <w:p w14:paraId="57DC7ADB" w14:textId="3966F4D6" w:rsidR="00B335A0" w:rsidRPr="008003B1" w:rsidRDefault="00B335A0" w:rsidP="00B335A0">
            <w:pPr>
              <w:jc w:val="center"/>
            </w:pPr>
            <w:r w:rsidRPr="008003B1">
              <w:t>81.53%</w:t>
            </w:r>
          </w:p>
        </w:tc>
        <w:tc>
          <w:tcPr>
            <w:tcW w:w="2254" w:type="dxa"/>
            <w:vAlign w:val="center"/>
          </w:tcPr>
          <w:p w14:paraId="40620C62" w14:textId="4AB58AF3" w:rsidR="00B335A0" w:rsidRPr="008003B1" w:rsidRDefault="00B335A0" w:rsidP="00B335A0">
            <w:pPr>
              <w:jc w:val="center"/>
            </w:pPr>
            <w:r w:rsidRPr="008003B1">
              <w:t>100.00%</w:t>
            </w:r>
          </w:p>
        </w:tc>
        <w:tc>
          <w:tcPr>
            <w:tcW w:w="2254" w:type="dxa"/>
            <w:vAlign w:val="center"/>
          </w:tcPr>
          <w:p w14:paraId="0C81E9DD" w14:textId="0D378BC6" w:rsidR="00B335A0" w:rsidRPr="008003B1" w:rsidRDefault="00B335A0" w:rsidP="00B335A0">
            <w:pPr>
              <w:jc w:val="center"/>
            </w:pPr>
            <w:r w:rsidRPr="008003B1">
              <w:t>86.74%</w:t>
            </w:r>
          </w:p>
        </w:tc>
      </w:tr>
      <w:tr w:rsidR="00B335A0" w:rsidRPr="008003B1" w14:paraId="0C6B8966" w14:textId="77777777" w:rsidTr="00B335A0">
        <w:trPr>
          <w:trHeight w:val="397"/>
        </w:trPr>
        <w:tc>
          <w:tcPr>
            <w:tcW w:w="2254" w:type="dxa"/>
            <w:vAlign w:val="center"/>
          </w:tcPr>
          <w:p w14:paraId="5CBF8725" w14:textId="7F75CD8D" w:rsidR="00B335A0" w:rsidRPr="008003B1" w:rsidRDefault="00B335A0" w:rsidP="00B335A0">
            <w:pPr>
              <w:jc w:val="center"/>
            </w:pPr>
            <w:r w:rsidRPr="008003B1">
              <w:rPr>
                <w:rFonts w:hint="eastAsia"/>
              </w:rPr>
              <w:t>測試資料準確率</w:t>
            </w:r>
          </w:p>
        </w:tc>
        <w:tc>
          <w:tcPr>
            <w:tcW w:w="2254" w:type="dxa"/>
            <w:vAlign w:val="center"/>
          </w:tcPr>
          <w:p w14:paraId="3AB07AC5" w14:textId="2972340A" w:rsidR="00B335A0" w:rsidRPr="008003B1" w:rsidRDefault="00B335A0" w:rsidP="00B335A0">
            <w:pPr>
              <w:jc w:val="center"/>
            </w:pPr>
            <w:r w:rsidRPr="008003B1">
              <w:t>81.25%</w:t>
            </w:r>
          </w:p>
        </w:tc>
        <w:tc>
          <w:tcPr>
            <w:tcW w:w="2254" w:type="dxa"/>
            <w:vAlign w:val="center"/>
          </w:tcPr>
          <w:p w14:paraId="1F62B9BA" w14:textId="13B1C397" w:rsidR="00B335A0" w:rsidRPr="008003B1" w:rsidRDefault="00B335A0" w:rsidP="00B335A0">
            <w:pPr>
              <w:jc w:val="center"/>
            </w:pPr>
            <w:r w:rsidRPr="008003B1">
              <w:t>82.03%</w:t>
            </w:r>
          </w:p>
        </w:tc>
        <w:tc>
          <w:tcPr>
            <w:tcW w:w="2254" w:type="dxa"/>
            <w:vAlign w:val="center"/>
          </w:tcPr>
          <w:p w14:paraId="297BC61A" w14:textId="745EB007" w:rsidR="00B335A0" w:rsidRPr="008003B1" w:rsidRDefault="00B335A0" w:rsidP="00B335A0">
            <w:pPr>
              <w:jc w:val="center"/>
            </w:pPr>
            <w:r w:rsidRPr="008003B1">
              <w:t>86.40%</w:t>
            </w:r>
          </w:p>
        </w:tc>
      </w:tr>
    </w:tbl>
    <w:p w14:paraId="43967885" w14:textId="77777777" w:rsidR="00B335A0" w:rsidRPr="008003B1" w:rsidRDefault="00B335A0" w:rsidP="00D4778F">
      <w:pPr>
        <w:pBdr>
          <w:top w:val="nil"/>
          <w:left w:val="nil"/>
          <w:bottom w:val="nil"/>
          <w:right w:val="nil"/>
          <w:between w:val="nil"/>
        </w:pBdr>
        <w:ind w:firstLineChars="200" w:firstLine="480"/>
        <w:jc w:val="both"/>
        <w:rPr>
          <w:i/>
          <w:iCs/>
        </w:rPr>
      </w:pPr>
    </w:p>
    <w:p w14:paraId="1F04BFFD" w14:textId="0745E9C9" w:rsidR="00D4778F" w:rsidRPr="008003B1" w:rsidRDefault="00D4778F" w:rsidP="000B1C93">
      <w:pPr>
        <w:pStyle w:val="a8"/>
        <w:numPr>
          <w:ilvl w:val="0"/>
          <w:numId w:val="31"/>
        </w:numPr>
        <w:pBdr>
          <w:top w:val="nil"/>
          <w:left w:val="nil"/>
          <w:bottom w:val="nil"/>
          <w:right w:val="nil"/>
          <w:between w:val="nil"/>
        </w:pBdr>
        <w:jc w:val="both"/>
      </w:pPr>
      <w:r w:rsidRPr="008003B1">
        <w:rPr>
          <w:rFonts w:hint="eastAsia"/>
        </w:rPr>
        <w:t>決策樹</w:t>
      </w:r>
      <w:r w:rsidR="000B1C93" w:rsidRPr="008003B1">
        <w:rPr>
          <w:rFonts w:hint="eastAsia"/>
        </w:rPr>
        <w:t>分析</w:t>
      </w:r>
      <w:r w:rsidRPr="008003B1">
        <w:rPr>
          <w:rFonts w:hint="eastAsia"/>
        </w:rPr>
        <w:t>：</w:t>
      </w:r>
    </w:p>
    <w:p w14:paraId="6EC6BDED" w14:textId="1D709B0F" w:rsidR="000B1C93" w:rsidRPr="008003B1" w:rsidRDefault="000B1C93" w:rsidP="000B1C93">
      <w:pPr>
        <w:pStyle w:val="a8"/>
        <w:numPr>
          <w:ilvl w:val="0"/>
          <w:numId w:val="32"/>
        </w:numPr>
        <w:pBdr>
          <w:top w:val="nil"/>
          <w:left w:val="nil"/>
          <w:bottom w:val="nil"/>
          <w:right w:val="nil"/>
          <w:between w:val="nil"/>
        </w:pBdr>
        <w:jc w:val="both"/>
        <w:rPr>
          <w:i/>
          <w:iCs/>
        </w:rPr>
      </w:pPr>
      <w:r w:rsidRPr="008003B1">
        <w:rPr>
          <w:rFonts w:cs="Gungsuh" w:hint="eastAsia"/>
        </w:rPr>
        <w:t>Simple Tree</w:t>
      </w:r>
    </w:p>
    <w:p w14:paraId="069D5693" w14:textId="524F6B47" w:rsidR="00E24D5F" w:rsidRPr="00E24D5F" w:rsidRDefault="000B1C93" w:rsidP="001E5C7A">
      <w:pPr>
        <w:pBdr>
          <w:top w:val="nil"/>
          <w:left w:val="nil"/>
          <w:bottom w:val="nil"/>
          <w:right w:val="nil"/>
          <w:between w:val="nil"/>
        </w:pBdr>
        <w:jc w:val="both"/>
        <w:rPr>
          <w:lang w:val="en-US"/>
        </w:rPr>
      </w:pPr>
      <w:r w:rsidRPr="00B335A0">
        <w:rPr>
          <w:lang w:val="en-US"/>
        </w:rPr>
        <w:t>此模型由於受到嚴格的參數限制，結構非常簡單。其訓練準確率</w:t>
      </w:r>
      <w:r w:rsidRPr="00B335A0">
        <w:rPr>
          <w:lang w:val="en-US"/>
        </w:rPr>
        <w:t xml:space="preserve"> (81.53%) </w:t>
      </w:r>
      <w:r w:rsidRPr="00B335A0">
        <w:rPr>
          <w:lang w:val="en-US"/>
        </w:rPr>
        <w:t>和測試準確率</w:t>
      </w:r>
      <w:r w:rsidRPr="00B335A0">
        <w:rPr>
          <w:lang w:val="en-US"/>
        </w:rPr>
        <w:t xml:space="preserve"> (81.25%) </w:t>
      </w:r>
      <w:r w:rsidRPr="00B335A0">
        <w:rPr>
          <w:lang w:val="en-US"/>
        </w:rPr>
        <w:t>非常接近，顯示模型具有穩定的泛化能力，幾乎沒有發生過度擬合。然而，其整體準確率在三者中最低，表明模型可能存在擬合不足</w:t>
      </w:r>
      <w:r w:rsidRPr="00B335A0">
        <w:rPr>
          <w:lang w:val="en-US"/>
        </w:rPr>
        <w:t xml:space="preserve"> (Underfitting) </w:t>
      </w:r>
      <w:r w:rsidRPr="00B335A0">
        <w:rPr>
          <w:lang w:val="en-US"/>
        </w:rPr>
        <w:t>的情況，未能充分學習資料中的複雜模式。</w:t>
      </w:r>
    </w:p>
    <w:p w14:paraId="0A6C809C" w14:textId="645675DA" w:rsidR="00B335A0" w:rsidRDefault="00B335A0" w:rsidP="00B335A0">
      <w:pPr>
        <w:pBdr>
          <w:top w:val="nil"/>
          <w:left w:val="nil"/>
          <w:bottom w:val="nil"/>
          <w:right w:val="nil"/>
          <w:between w:val="nil"/>
        </w:pBdr>
        <w:jc w:val="both"/>
        <w:rPr>
          <w:i/>
          <w:iCs/>
        </w:rPr>
      </w:pPr>
      <w:r w:rsidRPr="008003B1">
        <w:rPr>
          <w:i/>
          <w:iCs/>
          <w:noProof/>
        </w:rPr>
        <w:lastRenderedPageBreak/>
        <w:drawing>
          <wp:inline distT="0" distB="0" distL="0" distR="0" wp14:anchorId="63F419D1" wp14:editId="4EB1B9AE">
            <wp:extent cx="5731510" cy="2853690"/>
            <wp:effectExtent l="0" t="0" r="2540" b="3810"/>
            <wp:docPr id="1286898288" name="圖片 1" descr="一張含有 文字, 圖表, 字型,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8288" name="圖片 1" descr="一張含有 文字, 圖表, 字型, 設計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235C4E4E" w14:textId="2D9828ED" w:rsidR="00E24D5F" w:rsidRPr="00E24D5F" w:rsidRDefault="00E24D5F" w:rsidP="00E24D5F">
      <w:pPr>
        <w:pBdr>
          <w:top w:val="nil"/>
          <w:left w:val="nil"/>
          <w:bottom w:val="nil"/>
          <w:right w:val="nil"/>
          <w:between w:val="nil"/>
        </w:pBdr>
        <w:jc w:val="center"/>
        <w:rPr>
          <w:rFonts w:cs="Gungsuh"/>
        </w:rPr>
      </w:pPr>
      <w:r w:rsidRPr="008003B1">
        <w:rPr>
          <w:rFonts w:cs="Gungsuh" w:hint="eastAsia"/>
        </w:rPr>
        <w:t>圖</w:t>
      </w:r>
      <w:r>
        <w:rPr>
          <w:rFonts w:cs="Gungsuh" w:hint="eastAsia"/>
        </w:rPr>
        <w:t>2</w:t>
      </w:r>
      <w:r w:rsidRPr="008003B1">
        <w:rPr>
          <w:rFonts w:cs="Gungsuh" w:hint="eastAsia"/>
        </w:rPr>
        <w:t xml:space="preserve"> Simple Tree</w:t>
      </w:r>
    </w:p>
    <w:p w14:paraId="5EE36B6F" w14:textId="779F9C46" w:rsidR="00B335A0" w:rsidRPr="008003B1" w:rsidRDefault="00B335A0" w:rsidP="000B1C93">
      <w:pPr>
        <w:pStyle w:val="a8"/>
        <w:numPr>
          <w:ilvl w:val="0"/>
          <w:numId w:val="32"/>
        </w:numPr>
        <w:pBdr>
          <w:top w:val="nil"/>
          <w:left w:val="nil"/>
          <w:bottom w:val="nil"/>
          <w:right w:val="nil"/>
          <w:between w:val="nil"/>
        </w:pBdr>
        <w:jc w:val="both"/>
        <w:rPr>
          <w:rFonts w:cs="Gungsuh"/>
        </w:rPr>
      </w:pPr>
      <w:r w:rsidRPr="008003B1">
        <w:rPr>
          <w:rFonts w:cs="Gungsuh" w:hint="eastAsia"/>
        </w:rPr>
        <w:t>Lax Tree</w:t>
      </w:r>
    </w:p>
    <w:p w14:paraId="2EBB1305" w14:textId="7614EBFC" w:rsidR="000B1C93" w:rsidRPr="00B335A0" w:rsidRDefault="00E24D5F" w:rsidP="005B3103">
      <w:pPr>
        <w:pBdr>
          <w:top w:val="nil"/>
          <w:left w:val="nil"/>
          <w:bottom w:val="nil"/>
          <w:right w:val="nil"/>
          <w:between w:val="nil"/>
        </w:pBdr>
        <w:jc w:val="both"/>
        <w:rPr>
          <w:lang w:val="en-US"/>
        </w:rPr>
      </w:pPr>
      <w:r w:rsidRPr="008003B1">
        <w:rPr>
          <w:rFonts w:cs="Gungsuh"/>
          <w:noProof/>
        </w:rPr>
        <w:drawing>
          <wp:anchor distT="0" distB="0" distL="114300" distR="114300" simplePos="0" relativeHeight="251658240" behindDoc="0" locked="0" layoutInCell="1" allowOverlap="1" wp14:anchorId="22842852" wp14:editId="62008A41">
            <wp:simplePos x="0" y="0"/>
            <wp:positionH relativeFrom="margin">
              <wp:align>center</wp:align>
            </wp:positionH>
            <wp:positionV relativeFrom="paragraph">
              <wp:posOffset>1068705</wp:posOffset>
            </wp:positionV>
            <wp:extent cx="6675755" cy="1498600"/>
            <wp:effectExtent l="0" t="0" r="0" b="6350"/>
            <wp:wrapSquare wrapText="bothSides"/>
            <wp:docPr id="187764515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45156" name="圖片 18776451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75755" cy="1498600"/>
                    </a:xfrm>
                    <a:prstGeom prst="rect">
                      <a:avLst/>
                    </a:prstGeom>
                  </pic:spPr>
                </pic:pic>
              </a:graphicData>
            </a:graphic>
            <wp14:sizeRelV relativeFrom="margin">
              <wp14:pctHeight>0</wp14:pctHeight>
            </wp14:sizeRelV>
          </wp:anchor>
        </w:drawing>
      </w:r>
      <w:r w:rsidR="000B1C93" w:rsidRPr="00B335A0">
        <w:rPr>
          <w:lang w:val="en-US"/>
        </w:rPr>
        <w:t>此模型在完全不受限制下生長，於訓練資料上達到了</w:t>
      </w:r>
      <w:r w:rsidR="000B1C93" w:rsidRPr="00B335A0">
        <w:rPr>
          <w:lang w:val="en-US"/>
        </w:rPr>
        <w:t xml:space="preserve"> 100.00% </w:t>
      </w:r>
      <w:r w:rsidR="000B1C93" w:rsidRPr="00B335A0">
        <w:rPr>
          <w:lang w:val="en-US"/>
        </w:rPr>
        <w:t>的完美準確率，顯示其幾乎記住了所有訓練樣本的特徵。然而，其在測試資料上的準確率僅為</w:t>
      </w:r>
      <w:r w:rsidR="000B1C93" w:rsidRPr="00B335A0">
        <w:rPr>
          <w:lang w:val="en-US"/>
        </w:rPr>
        <w:t xml:space="preserve"> 82.03%</w:t>
      </w:r>
      <w:r w:rsidR="000B1C93" w:rsidRPr="00B335A0">
        <w:rPr>
          <w:lang w:val="en-US"/>
        </w:rPr>
        <w:t>，遠低於訓練準確率。訓練與測試準確率之間高達近</w:t>
      </w:r>
      <w:r w:rsidR="000B1C93" w:rsidRPr="00B335A0">
        <w:rPr>
          <w:lang w:val="en-US"/>
        </w:rPr>
        <w:t xml:space="preserve"> 18% </w:t>
      </w:r>
      <w:r w:rsidR="000B1C93" w:rsidRPr="00B335A0">
        <w:rPr>
          <w:lang w:val="en-US"/>
        </w:rPr>
        <w:t>的巨大差異，明確證實了此模型已發生嚴重的過度擬合</w:t>
      </w:r>
      <w:r w:rsidR="000B1C93" w:rsidRPr="00B335A0">
        <w:rPr>
          <w:lang w:val="en-US"/>
        </w:rPr>
        <w:t xml:space="preserve"> (Overfitting)</w:t>
      </w:r>
      <w:r w:rsidR="000B1C93" w:rsidRPr="00B335A0">
        <w:rPr>
          <w:lang w:val="en-US"/>
        </w:rPr>
        <w:t>，導致其泛化能力不佳。</w:t>
      </w:r>
    </w:p>
    <w:p w14:paraId="20A2DB1F" w14:textId="66F309F6" w:rsidR="00B335A0" w:rsidRPr="008003B1" w:rsidRDefault="00B335A0" w:rsidP="005B3103">
      <w:pPr>
        <w:pBdr>
          <w:top w:val="nil"/>
          <w:left w:val="nil"/>
          <w:bottom w:val="nil"/>
          <w:right w:val="nil"/>
          <w:between w:val="nil"/>
        </w:pBdr>
        <w:jc w:val="center"/>
        <w:rPr>
          <w:rFonts w:cs="Gungsuh"/>
        </w:rPr>
      </w:pPr>
      <w:r w:rsidRPr="008003B1">
        <w:rPr>
          <w:rFonts w:cs="Gungsuh" w:hint="eastAsia"/>
        </w:rPr>
        <w:t>圖</w:t>
      </w:r>
      <w:r w:rsidR="005B3103">
        <w:rPr>
          <w:rFonts w:cs="Gungsuh" w:hint="eastAsia"/>
        </w:rPr>
        <w:t>3</w:t>
      </w:r>
      <w:r w:rsidRPr="008003B1">
        <w:rPr>
          <w:rFonts w:cs="Gungsuh" w:hint="eastAsia"/>
        </w:rPr>
        <w:t xml:space="preserve"> Lax Tree</w:t>
      </w:r>
    </w:p>
    <w:p w14:paraId="1CA53E2B" w14:textId="6ADB362F" w:rsidR="00B335A0" w:rsidRPr="008003B1" w:rsidRDefault="00B335A0" w:rsidP="00B335A0">
      <w:pPr>
        <w:pBdr>
          <w:top w:val="nil"/>
          <w:left w:val="nil"/>
          <w:bottom w:val="nil"/>
          <w:right w:val="nil"/>
          <w:between w:val="nil"/>
        </w:pBdr>
        <w:jc w:val="both"/>
        <w:rPr>
          <w:rFonts w:cs="Gungsuh"/>
        </w:rPr>
      </w:pPr>
    </w:p>
    <w:p w14:paraId="160F39B9" w14:textId="1B0A08D8" w:rsidR="00B335A0" w:rsidRPr="008003B1" w:rsidRDefault="00B335A0" w:rsidP="000B1C93">
      <w:pPr>
        <w:pStyle w:val="a8"/>
        <w:numPr>
          <w:ilvl w:val="0"/>
          <w:numId w:val="32"/>
        </w:numPr>
        <w:pBdr>
          <w:top w:val="nil"/>
          <w:left w:val="nil"/>
          <w:bottom w:val="nil"/>
          <w:right w:val="nil"/>
          <w:between w:val="nil"/>
        </w:pBdr>
        <w:jc w:val="both"/>
        <w:rPr>
          <w:rFonts w:cs="Gungsuh"/>
        </w:rPr>
      </w:pPr>
      <w:r w:rsidRPr="008003B1">
        <w:rPr>
          <w:rFonts w:cs="Gungsuh" w:hint="eastAsia"/>
        </w:rPr>
        <w:t>Optimized Tree</w:t>
      </w:r>
    </w:p>
    <w:p w14:paraId="762A2C2A" w14:textId="3FDC71E9" w:rsidR="000B1C93" w:rsidRPr="005B3103" w:rsidRDefault="000B1C93" w:rsidP="005B3103">
      <w:pPr>
        <w:pBdr>
          <w:top w:val="nil"/>
          <w:left w:val="nil"/>
          <w:bottom w:val="nil"/>
          <w:right w:val="nil"/>
          <w:between w:val="nil"/>
        </w:pBdr>
        <w:jc w:val="both"/>
        <w:rPr>
          <w:lang w:val="en-US"/>
        </w:rPr>
      </w:pPr>
      <w:r w:rsidRPr="005B3103">
        <w:rPr>
          <w:lang w:val="en-US"/>
        </w:rPr>
        <w:t>此模型透過合理的參數限制</w:t>
      </w:r>
      <w:r w:rsidR="002F137F" w:rsidRPr="005B3103">
        <w:rPr>
          <w:lang w:val="en-US"/>
        </w:rPr>
        <w:t>(</w:t>
      </w:r>
      <w:r w:rsidRPr="005B3103">
        <w:rPr>
          <w:lang w:val="en-US"/>
        </w:rPr>
        <w:t>max_depth=15</w:t>
      </w:r>
      <w:r w:rsidR="002F137F" w:rsidRPr="005B3103">
        <w:rPr>
          <w:lang w:val="en-US"/>
        </w:rPr>
        <w:t>)</w:t>
      </w:r>
      <w:r w:rsidRPr="005B3103">
        <w:rPr>
          <w:lang w:val="en-US"/>
        </w:rPr>
        <w:t>並啟用了</w:t>
      </w:r>
      <w:r w:rsidRPr="005B3103">
        <w:rPr>
          <w:lang w:val="en-US"/>
        </w:rPr>
        <w:t xml:space="preserve"> 20 </w:t>
      </w:r>
      <w:r w:rsidRPr="005B3103">
        <w:rPr>
          <w:lang w:val="en-US"/>
        </w:rPr>
        <w:t>次</w:t>
      </w:r>
      <w:r w:rsidRPr="005B3103">
        <w:rPr>
          <w:lang w:val="en-US"/>
        </w:rPr>
        <w:t xml:space="preserve"> Boosting</w:t>
      </w:r>
      <w:r w:rsidRPr="005B3103">
        <w:rPr>
          <w:lang w:val="en-US"/>
        </w:rPr>
        <w:t>，在訓練資料</w:t>
      </w:r>
      <w:r w:rsidRPr="005B3103">
        <w:rPr>
          <w:lang w:val="en-US"/>
        </w:rPr>
        <w:t xml:space="preserve"> (86.74%) </w:t>
      </w:r>
      <w:r w:rsidRPr="005B3103">
        <w:rPr>
          <w:lang w:val="en-US"/>
        </w:rPr>
        <w:t>與測試資料</w:t>
      </w:r>
      <w:r w:rsidRPr="005B3103">
        <w:rPr>
          <w:lang w:val="en-US"/>
        </w:rPr>
        <w:t xml:space="preserve"> (86.40%) </w:t>
      </w:r>
      <w:r w:rsidRPr="005B3103">
        <w:rPr>
          <w:lang w:val="en-US"/>
        </w:rPr>
        <w:t>上均達到了三組實驗中的最高準確率。更重要的是，兩者的準確率僅差距</w:t>
      </w:r>
      <w:r w:rsidRPr="005B3103">
        <w:rPr>
          <w:lang w:val="en-US"/>
        </w:rPr>
        <w:t xml:space="preserve"> 0.34%</w:t>
      </w:r>
      <w:r w:rsidRPr="005B3103">
        <w:rPr>
          <w:lang w:val="en-US"/>
        </w:rPr>
        <w:t>，顯示此模型在保持高準確性的同時，也具備了優秀的泛化能力，成功地在擬合不足與過度擬合之間找到了最佳平衡點。</w:t>
      </w:r>
    </w:p>
    <w:p w14:paraId="08851732" w14:textId="50E0AF06" w:rsidR="00D4778F" w:rsidRPr="008003B1" w:rsidRDefault="00B335A0" w:rsidP="000B1C93">
      <w:pPr>
        <w:pBdr>
          <w:top w:val="nil"/>
          <w:left w:val="nil"/>
          <w:bottom w:val="nil"/>
          <w:right w:val="nil"/>
          <w:between w:val="nil"/>
        </w:pBdr>
        <w:jc w:val="both"/>
      </w:pPr>
      <w:r w:rsidRPr="008003B1">
        <w:rPr>
          <w:rFonts w:hint="eastAsia"/>
          <w:i/>
          <w:iCs/>
          <w:noProof/>
        </w:rPr>
        <w:lastRenderedPageBreak/>
        <w:drawing>
          <wp:inline distT="0" distB="0" distL="0" distR="0" wp14:anchorId="45F55DCE" wp14:editId="417B35FF">
            <wp:extent cx="5731510" cy="2199005"/>
            <wp:effectExtent l="0" t="0" r="2540" b="0"/>
            <wp:docPr id="1269371635" name="圖片 3" descr="一張含有 文字, 螢幕擷取畫面, 字型, 設計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71635" name="圖片 3" descr="一張含有 文字, 螢幕擷取畫面, 字型, 設計 的圖片&#10;&#10;AI 產生的內容可能不正確。"/>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6E565F66" w14:textId="3EBA4749" w:rsidR="000B1C93" w:rsidRPr="00E24D5F" w:rsidRDefault="00E24D5F" w:rsidP="00E24D5F">
      <w:pPr>
        <w:pBdr>
          <w:top w:val="nil"/>
          <w:left w:val="nil"/>
          <w:bottom w:val="nil"/>
          <w:right w:val="nil"/>
          <w:between w:val="nil"/>
        </w:pBdr>
        <w:jc w:val="center"/>
        <w:rPr>
          <w:rFonts w:cs="Gungsuh"/>
        </w:rPr>
      </w:pPr>
      <w:r w:rsidRPr="008003B1">
        <w:rPr>
          <w:rFonts w:cs="Gungsuh" w:hint="eastAsia"/>
        </w:rPr>
        <w:t>圖</w:t>
      </w:r>
      <w:r>
        <w:rPr>
          <w:rFonts w:cs="Gungsuh" w:hint="eastAsia"/>
        </w:rPr>
        <w:t>4</w:t>
      </w:r>
      <w:r w:rsidRPr="008003B1">
        <w:rPr>
          <w:rFonts w:cs="Gungsuh" w:hint="eastAsia"/>
        </w:rPr>
        <w:t xml:space="preserve"> Optimized Tree</w:t>
      </w:r>
    </w:p>
    <w:p w14:paraId="00000034" w14:textId="60863ED8" w:rsidR="00426C23" w:rsidRPr="008003B1" w:rsidRDefault="00E761DC" w:rsidP="00E24D5F">
      <w:pPr>
        <w:numPr>
          <w:ilvl w:val="0"/>
          <w:numId w:val="10"/>
        </w:numPr>
        <w:pBdr>
          <w:top w:val="nil"/>
          <w:left w:val="nil"/>
          <w:bottom w:val="nil"/>
          <w:right w:val="nil"/>
          <w:between w:val="nil"/>
        </w:pBdr>
        <w:spacing w:after="0"/>
        <w:rPr>
          <w:b/>
          <w:bCs/>
          <w:sz w:val="32"/>
          <w:szCs w:val="32"/>
        </w:rPr>
      </w:pPr>
      <w:r w:rsidRPr="008003B1">
        <w:rPr>
          <w:b/>
          <w:bCs/>
          <w:sz w:val="32"/>
          <w:szCs w:val="32"/>
        </w:rPr>
        <w:t>結論</w:t>
      </w:r>
    </w:p>
    <w:p w14:paraId="4B443186" w14:textId="77777777" w:rsidR="00256130" w:rsidRDefault="0078072E" w:rsidP="0078072E">
      <w:pPr>
        <w:jc w:val="both"/>
      </w:pPr>
      <w:r w:rsidRPr="0078072E">
        <w:rPr>
          <w:rFonts w:hint="eastAsia"/>
        </w:rPr>
        <w:t>本研究旨在以</w:t>
      </w:r>
      <w:r w:rsidRPr="0078072E">
        <w:rPr>
          <w:rFonts w:hint="eastAsia"/>
        </w:rPr>
        <w:t xml:space="preserve"> Adult </w:t>
      </w:r>
      <w:r w:rsidRPr="0078072E">
        <w:rPr>
          <w:rFonts w:hint="eastAsia"/>
        </w:rPr>
        <w:t>資料集為基礎，系統性地比較</w:t>
      </w:r>
      <w:r w:rsidRPr="0078072E">
        <w:rPr>
          <w:rFonts w:hint="eastAsia"/>
        </w:rPr>
        <w:t xml:space="preserve"> ID3</w:t>
      </w:r>
      <w:r w:rsidRPr="0078072E">
        <w:rPr>
          <w:rFonts w:hint="eastAsia"/>
        </w:rPr>
        <w:t>、</w:t>
      </w:r>
      <w:r w:rsidRPr="0078072E">
        <w:rPr>
          <w:rFonts w:hint="eastAsia"/>
        </w:rPr>
        <w:t>C4.5</w:t>
      </w:r>
      <w:r w:rsidRPr="0078072E">
        <w:rPr>
          <w:rFonts w:hint="eastAsia"/>
        </w:rPr>
        <w:t>、</w:t>
      </w:r>
      <w:r w:rsidRPr="0078072E">
        <w:rPr>
          <w:rFonts w:hint="eastAsia"/>
        </w:rPr>
        <w:t xml:space="preserve">CART </w:t>
      </w:r>
      <w:r w:rsidRPr="0078072E">
        <w:rPr>
          <w:rFonts w:hint="eastAsia"/>
        </w:rPr>
        <w:t>與</w:t>
      </w:r>
      <w:r w:rsidRPr="0078072E">
        <w:rPr>
          <w:rFonts w:hint="eastAsia"/>
        </w:rPr>
        <w:t xml:space="preserve"> C5.0 </w:t>
      </w:r>
      <w:r w:rsidRPr="0078072E">
        <w:rPr>
          <w:rFonts w:hint="eastAsia"/>
        </w:rPr>
        <w:t>四種經典決</w:t>
      </w:r>
      <w:r>
        <w:rPr>
          <w:rFonts w:hint="eastAsia"/>
        </w:rPr>
        <w:t>策樹</w:t>
      </w:r>
      <w:r w:rsidRPr="0078072E">
        <w:rPr>
          <w:rFonts w:hint="eastAsia"/>
        </w:rPr>
        <w:t>演算法的分類效能，並深入探討</w:t>
      </w:r>
      <w:r w:rsidRPr="0078072E">
        <w:rPr>
          <w:rFonts w:hint="eastAsia"/>
        </w:rPr>
        <w:t xml:space="preserve"> C5.0 </w:t>
      </w:r>
      <w:r w:rsidRPr="0078072E">
        <w:rPr>
          <w:rFonts w:hint="eastAsia"/>
        </w:rPr>
        <w:t>演算法的參數調校對模型泛化能力的影響。為確保研究的深度與嚴謹性，本團隊依據原始論文理論，手動建構了</w:t>
      </w:r>
      <w:r w:rsidRPr="0078072E">
        <w:rPr>
          <w:rFonts w:hint="eastAsia"/>
        </w:rPr>
        <w:t xml:space="preserve"> ID3</w:t>
      </w:r>
      <w:r w:rsidRPr="0078072E">
        <w:rPr>
          <w:rFonts w:hint="eastAsia"/>
        </w:rPr>
        <w:t>、</w:t>
      </w:r>
      <w:r w:rsidRPr="0078072E">
        <w:rPr>
          <w:rFonts w:hint="eastAsia"/>
        </w:rPr>
        <w:t>C4.</w:t>
      </w:r>
      <w:r>
        <w:rPr>
          <w:rFonts w:hint="eastAsia"/>
        </w:rPr>
        <w:t>5</w:t>
      </w:r>
      <w:r w:rsidRPr="0078072E">
        <w:rPr>
          <w:rFonts w:hint="eastAsia"/>
        </w:rPr>
        <w:t>、</w:t>
      </w:r>
      <w:r w:rsidRPr="0078072E">
        <w:rPr>
          <w:rFonts w:hint="eastAsia"/>
        </w:rPr>
        <w:t xml:space="preserve">C5.0 </w:t>
      </w:r>
      <w:r w:rsidRPr="0078072E">
        <w:rPr>
          <w:rFonts w:hint="eastAsia"/>
        </w:rPr>
        <w:t>演算法，並以</w:t>
      </w:r>
      <w:r w:rsidRPr="0078072E">
        <w:rPr>
          <w:rFonts w:hint="eastAsia"/>
        </w:rPr>
        <w:t xml:space="preserve"> scikit-learn </w:t>
      </w:r>
      <w:r w:rsidRPr="0078072E">
        <w:rPr>
          <w:rFonts w:hint="eastAsia"/>
        </w:rPr>
        <w:t>函式庫中的</w:t>
      </w:r>
      <w:r w:rsidRPr="0078072E">
        <w:rPr>
          <w:rFonts w:hint="eastAsia"/>
        </w:rPr>
        <w:t xml:space="preserve"> CART </w:t>
      </w:r>
      <w:r w:rsidRPr="0078072E">
        <w:rPr>
          <w:rFonts w:hint="eastAsia"/>
        </w:rPr>
        <w:t>作為效能基準。在第一階段的基礎模型比較中，實驗結果表明</w:t>
      </w:r>
      <w:r w:rsidRPr="0078072E">
        <w:rPr>
          <w:rFonts w:hint="eastAsia"/>
        </w:rPr>
        <w:t xml:space="preserve"> C5.0 </w:t>
      </w:r>
      <w:r w:rsidRPr="0078072E">
        <w:rPr>
          <w:rFonts w:hint="eastAsia"/>
        </w:rPr>
        <w:t>在測試集上展現了最佳的綜合效能（測試準確率</w:t>
      </w:r>
      <w:r w:rsidRPr="0078072E">
        <w:rPr>
          <w:rFonts w:hint="eastAsia"/>
        </w:rPr>
        <w:t xml:space="preserve"> 8</w:t>
      </w:r>
      <w:r>
        <w:rPr>
          <w:rFonts w:hint="eastAsia"/>
        </w:rPr>
        <w:t>6.40</w:t>
      </w:r>
      <w:r w:rsidRPr="0078072E">
        <w:rPr>
          <w:rFonts w:hint="eastAsia"/>
        </w:rPr>
        <w:t>%</w:t>
      </w:r>
      <w:r w:rsidRPr="0078072E">
        <w:rPr>
          <w:rFonts w:hint="eastAsia"/>
        </w:rPr>
        <w:t>），其表現優於</w:t>
      </w:r>
      <w:r w:rsidRPr="0078072E">
        <w:rPr>
          <w:rFonts w:hint="eastAsia"/>
        </w:rPr>
        <w:t xml:space="preserve"> C4.5</w:t>
      </w:r>
      <w:r w:rsidRPr="0078072E">
        <w:rPr>
          <w:rFonts w:hint="eastAsia"/>
        </w:rPr>
        <w:t>（</w:t>
      </w:r>
      <w:r w:rsidRPr="0078072E">
        <w:rPr>
          <w:rFonts w:hint="eastAsia"/>
        </w:rPr>
        <w:t>85.</w:t>
      </w:r>
      <w:r>
        <w:rPr>
          <w:rFonts w:hint="eastAsia"/>
        </w:rPr>
        <w:t>22</w:t>
      </w:r>
      <w:r w:rsidRPr="0078072E">
        <w:rPr>
          <w:rFonts w:hint="eastAsia"/>
        </w:rPr>
        <w:t>%</w:t>
      </w:r>
      <w:r w:rsidRPr="0078072E">
        <w:rPr>
          <w:rFonts w:hint="eastAsia"/>
        </w:rPr>
        <w:t>）與</w:t>
      </w:r>
      <w:r w:rsidRPr="0078072E">
        <w:rPr>
          <w:rFonts w:hint="eastAsia"/>
        </w:rPr>
        <w:t xml:space="preserve"> CART</w:t>
      </w:r>
      <w:r w:rsidRPr="0078072E">
        <w:rPr>
          <w:rFonts w:hint="eastAsia"/>
        </w:rPr>
        <w:t>（</w:t>
      </w:r>
      <w:r w:rsidRPr="008003B1">
        <w:rPr>
          <w:rFonts w:cs="Gungsuh"/>
          <w:color w:val="000000"/>
        </w:rPr>
        <w:t>85.75</w:t>
      </w:r>
      <w:r w:rsidRPr="0078072E">
        <w:rPr>
          <w:rFonts w:hint="eastAsia"/>
        </w:rPr>
        <w:t>%</w:t>
      </w:r>
      <w:r w:rsidRPr="0078072E">
        <w:rPr>
          <w:rFonts w:hint="eastAsia"/>
        </w:rPr>
        <w:t>），而</w:t>
      </w:r>
      <w:r w:rsidRPr="0078072E">
        <w:rPr>
          <w:rFonts w:hint="eastAsia"/>
        </w:rPr>
        <w:t xml:space="preserve"> ID3 </w:t>
      </w:r>
      <w:r w:rsidRPr="0078072E">
        <w:rPr>
          <w:rFonts w:hint="eastAsia"/>
        </w:rPr>
        <w:t>演算法（</w:t>
      </w:r>
      <w:r w:rsidRPr="008003B1">
        <w:rPr>
          <w:rFonts w:cs="Gungsuh"/>
          <w:color w:val="000000"/>
        </w:rPr>
        <w:t>83.03</w:t>
      </w:r>
      <w:r w:rsidRPr="0078072E">
        <w:rPr>
          <w:rFonts w:hint="eastAsia"/>
        </w:rPr>
        <w:t>%</w:t>
      </w:r>
      <w:r w:rsidRPr="0078072E">
        <w:rPr>
          <w:rFonts w:hint="eastAsia"/>
        </w:rPr>
        <w:t>）則因其在處理連續值與屬性選擇上的理論限制，效能明顯落後，此發現與各演算法的理論預期相符。</w:t>
      </w:r>
    </w:p>
    <w:p w14:paraId="30A4C352" w14:textId="77777777" w:rsidR="00256130" w:rsidRDefault="0078072E" w:rsidP="00256130">
      <w:pPr>
        <w:ind w:firstLineChars="200" w:firstLine="480"/>
        <w:jc w:val="both"/>
      </w:pPr>
      <w:r w:rsidRPr="0078072E">
        <w:rPr>
          <w:rFonts w:hint="eastAsia"/>
        </w:rPr>
        <w:t>接著，在第二階段的</w:t>
      </w:r>
      <w:r w:rsidRPr="0078072E">
        <w:rPr>
          <w:rFonts w:hint="eastAsia"/>
        </w:rPr>
        <w:t xml:space="preserve"> C5.0 </w:t>
      </w:r>
      <w:r w:rsidRPr="0078072E">
        <w:rPr>
          <w:rFonts w:hint="eastAsia"/>
        </w:rPr>
        <w:t>參數調校實驗中，本研究進一步量化了模型複雜度對效能的關鍵影響。結果顯示，「高度剪枝模型」因限制過嚴而導致擬合不足，其測試準確率僅為</w:t>
      </w:r>
      <w:r w:rsidRPr="0078072E">
        <w:rPr>
          <w:rFonts w:hint="eastAsia"/>
        </w:rPr>
        <w:t xml:space="preserve"> 81.25%</w:t>
      </w:r>
      <w:r w:rsidRPr="0078072E">
        <w:rPr>
          <w:rFonts w:hint="eastAsia"/>
        </w:rPr>
        <w:t>；與此相對，「完全生長模型」雖在訓練集達到</w:t>
      </w:r>
      <w:r w:rsidRPr="0078072E">
        <w:rPr>
          <w:rFonts w:hint="eastAsia"/>
        </w:rPr>
        <w:t xml:space="preserve"> 100.00% </w:t>
      </w:r>
      <w:r w:rsidRPr="0078072E">
        <w:rPr>
          <w:rFonts w:hint="eastAsia"/>
        </w:rPr>
        <w:t>準確率，卻因模型過於複雜而導致嚴重的過度擬合，其測試準確率驟降至</w:t>
      </w:r>
      <w:r w:rsidRPr="0078072E">
        <w:rPr>
          <w:rFonts w:hint="eastAsia"/>
        </w:rPr>
        <w:t xml:space="preserve"> 82.03%</w:t>
      </w:r>
      <w:r w:rsidRPr="0078072E">
        <w:rPr>
          <w:rFonts w:hint="eastAsia"/>
        </w:rPr>
        <w:t>。最終，「參數優化模型」透過設定合理的最大深度並結合</w:t>
      </w:r>
      <w:r w:rsidRPr="0078072E">
        <w:rPr>
          <w:rFonts w:hint="eastAsia"/>
        </w:rPr>
        <w:t xml:space="preserve"> 20 </w:t>
      </w:r>
      <w:r w:rsidRPr="0078072E">
        <w:rPr>
          <w:rFonts w:hint="eastAsia"/>
        </w:rPr>
        <w:t>次的</w:t>
      </w:r>
      <w:r w:rsidRPr="0078072E">
        <w:rPr>
          <w:rFonts w:hint="eastAsia"/>
        </w:rPr>
        <w:t xml:space="preserve"> Boosting </w:t>
      </w:r>
      <w:r w:rsidRPr="0078072E">
        <w:rPr>
          <w:rFonts w:hint="eastAsia"/>
        </w:rPr>
        <w:t>技術，在準確性與泛化能力間達成了最佳平衡，獲得了本次研究的最高準確率，其訓練集與測試集準確率分別為</w:t>
      </w:r>
      <w:r w:rsidRPr="0078072E">
        <w:rPr>
          <w:rFonts w:hint="eastAsia"/>
        </w:rPr>
        <w:t xml:space="preserve"> 86.74% </w:t>
      </w:r>
      <w:r w:rsidRPr="0078072E">
        <w:rPr>
          <w:rFonts w:hint="eastAsia"/>
        </w:rPr>
        <w:t>與</w:t>
      </w:r>
      <w:r w:rsidRPr="0078072E">
        <w:rPr>
          <w:rFonts w:hint="eastAsia"/>
        </w:rPr>
        <w:t xml:space="preserve"> 86.40%</w:t>
      </w:r>
      <w:r w:rsidRPr="0078072E">
        <w:rPr>
          <w:rFonts w:hint="eastAsia"/>
        </w:rPr>
        <w:t>，有力地證明了合理的剪枝與</w:t>
      </w:r>
      <w:r w:rsidRPr="0078072E">
        <w:rPr>
          <w:rFonts w:hint="eastAsia"/>
        </w:rPr>
        <w:t xml:space="preserve"> Boosting </w:t>
      </w:r>
      <w:r w:rsidRPr="0078072E">
        <w:rPr>
          <w:rFonts w:hint="eastAsia"/>
        </w:rPr>
        <w:t>技術是提升</w:t>
      </w:r>
      <w:r w:rsidRPr="0078072E">
        <w:rPr>
          <w:rFonts w:hint="eastAsia"/>
        </w:rPr>
        <w:t xml:space="preserve"> C5.0 </w:t>
      </w:r>
      <w:r w:rsidRPr="0078072E">
        <w:rPr>
          <w:rFonts w:hint="eastAsia"/>
        </w:rPr>
        <w:t>效能的有效途徑。</w:t>
      </w:r>
    </w:p>
    <w:p w14:paraId="00000036" w14:textId="19E073D1" w:rsidR="00426C23" w:rsidRPr="008003B1" w:rsidRDefault="00E761DC" w:rsidP="00E24D5F">
      <w:pPr>
        <w:pBdr>
          <w:top w:val="nil"/>
          <w:left w:val="nil"/>
          <w:bottom w:val="nil"/>
          <w:right w:val="nil"/>
          <w:between w:val="nil"/>
        </w:pBdr>
        <w:rPr>
          <w:b/>
          <w:color w:val="000000"/>
          <w:sz w:val="32"/>
          <w:szCs w:val="32"/>
        </w:rPr>
      </w:pPr>
      <w:r w:rsidRPr="008003B1">
        <w:rPr>
          <w:rFonts w:cs="Gungsuh"/>
          <w:b/>
          <w:color w:val="000000"/>
          <w:sz w:val="32"/>
          <w:szCs w:val="32"/>
        </w:rPr>
        <w:t>參考文獻</w:t>
      </w:r>
    </w:p>
    <w:p w14:paraId="413B28D0" w14:textId="54CD4F72" w:rsidR="00E24D5F" w:rsidRPr="00E24D5F" w:rsidRDefault="00E24D5F" w:rsidP="00E24D5F">
      <w:pPr>
        <w:pStyle w:val="a8"/>
        <w:numPr>
          <w:ilvl w:val="0"/>
          <w:numId w:val="45"/>
        </w:numPr>
        <w:jc w:val="both"/>
        <w:rPr>
          <w:lang w:val="en-US"/>
        </w:rPr>
      </w:pPr>
      <w:r w:rsidRPr="00E24D5F">
        <w:rPr>
          <w:lang w:val="en-US"/>
        </w:rPr>
        <w:t xml:space="preserve">Dua, D., &amp; Graff, C. </w:t>
      </w:r>
      <w:r w:rsidR="00921D11">
        <w:rPr>
          <w:lang w:val="en-US"/>
        </w:rPr>
        <w:t>(</w:t>
      </w:r>
      <w:r w:rsidRPr="00E24D5F">
        <w:rPr>
          <w:lang w:val="en-US"/>
        </w:rPr>
        <w:t>2019</w:t>
      </w:r>
      <w:r w:rsidR="00921D11">
        <w:rPr>
          <w:lang w:val="en-US"/>
        </w:rPr>
        <w:t>)</w:t>
      </w:r>
      <w:r w:rsidRPr="00E24D5F">
        <w:rPr>
          <w:lang w:val="en-US"/>
        </w:rPr>
        <w:t>. UCI Machine Learning Repository. University of California, Irvine, School of Information and Computer Sciences.</w:t>
      </w:r>
      <w:hyperlink r:id="rId12" w:history="1">
        <w:r w:rsidRPr="00E24D5F">
          <w:rPr>
            <w:lang w:val="en-US"/>
          </w:rPr>
          <w:t xml:space="preserve"> https://archive.ics.uci.edu/ml</w:t>
        </w:r>
      </w:hyperlink>
    </w:p>
    <w:p w14:paraId="15998623" w14:textId="040F9A16" w:rsidR="00E24D5F" w:rsidRPr="00E24D5F" w:rsidRDefault="00E24D5F" w:rsidP="00E24D5F">
      <w:pPr>
        <w:pStyle w:val="a8"/>
        <w:numPr>
          <w:ilvl w:val="0"/>
          <w:numId w:val="45"/>
        </w:numPr>
        <w:jc w:val="both"/>
        <w:rPr>
          <w:lang w:val="en-US"/>
        </w:rPr>
      </w:pPr>
      <w:r w:rsidRPr="00E24D5F">
        <w:rPr>
          <w:lang w:val="en-US"/>
        </w:rPr>
        <w:t xml:space="preserve">Lichman, M. </w:t>
      </w:r>
      <w:r w:rsidR="00921D11">
        <w:rPr>
          <w:lang w:val="en-US"/>
        </w:rPr>
        <w:t>(</w:t>
      </w:r>
      <w:r w:rsidRPr="00E24D5F">
        <w:rPr>
          <w:lang w:val="en-US"/>
        </w:rPr>
        <w:t>2013</w:t>
      </w:r>
      <w:r w:rsidR="00921D11">
        <w:rPr>
          <w:lang w:val="en-US"/>
        </w:rPr>
        <w:t>)</w:t>
      </w:r>
      <w:r w:rsidRPr="00E24D5F">
        <w:rPr>
          <w:lang w:val="en-US"/>
        </w:rPr>
        <w:t>. UCI Machine Learning Repository. Irvine, CA: University of California, School of Information and Computer Sciences. Retrieved from</w:t>
      </w:r>
      <w:hyperlink r:id="rId13" w:history="1">
        <w:r w:rsidRPr="00E24D5F">
          <w:rPr>
            <w:lang w:val="en-US"/>
          </w:rPr>
          <w:t xml:space="preserve"> https://archive.ics.uci.edu/dataset/2/adult</w:t>
        </w:r>
      </w:hyperlink>
    </w:p>
    <w:p w14:paraId="3DBBA6A3" w14:textId="697588E1" w:rsidR="00E24D5F" w:rsidRPr="00E24D5F" w:rsidRDefault="00E24D5F" w:rsidP="00E24D5F">
      <w:pPr>
        <w:pStyle w:val="a8"/>
        <w:numPr>
          <w:ilvl w:val="0"/>
          <w:numId w:val="45"/>
        </w:numPr>
        <w:jc w:val="both"/>
        <w:rPr>
          <w:lang w:val="en-US"/>
        </w:rPr>
      </w:pPr>
      <w:r w:rsidRPr="00E24D5F">
        <w:rPr>
          <w:lang w:val="en-US"/>
        </w:rPr>
        <w:t xml:space="preserve">Quinlan, J. R. </w:t>
      </w:r>
      <w:r w:rsidR="00921D11">
        <w:rPr>
          <w:lang w:val="en-US"/>
        </w:rPr>
        <w:t>(</w:t>
      </w:r>
      <w:r w:rsidRPr="00E24D5F">
        <w:rPr>
          <w:lang w:val="en-US"/>
        </w:rPr>
        <w:t>1993</w:t>
      </w:r>
      <w:r w:rsidR="00921D11">
        <w:rPr>
          <w:lang w:val="en-US"/>
        </w:rPr>
        <w:t>)</w:t>
      </w:r>
      <w:r w:rsidRPr="00E24D5F">
        <w:rPr>
          <w:lang w:val="en-US"/>
        </w:rPr>
        <w:t>. C4.5: Programs for Machine Learning. Morgan Kaufmann Publishers.</w:t>
      </w:r>
    </w:p>
    <w:p w14:paraId="62F47E59" w14:textId="6FFE4C07" w:rsidR="00E24D5F" w:rsidRPr="00E24D5F" w:rsidRDefault="00E24D5F" w:rsidP="00E24D5F">
      <w:pPr>
        <w:pStyle w:val="a8"/>
        <w:numPr>
          <w:ilvl w:val="0"/>
          <w:numId w:val="45"/>
        </w:numPr>
        <w:jc w:val="both"/>
        <w:rPr>
          <w:lang w:val="en-US"/>
        </w:rPr>
      </w:pPr>
      <w:r w:rsidRPr="00E24D5F">
        <w:rPr>
          <w:lang w:val="en-US"/>
        </w:rPr>
        <w:t xml:space="preserve">Scikit-learn Developers. </w:t>
      </w:r>
      <w:r w:rsidR="00921D11">
        <w:rPr>
          <w:lang w:val="en-US"/>
        </w:rPr>
        <w:t>(</w:t>
      </w:r>
      <w:r w:rsidRPr="00E24D5F">
        <w:rPr>
          <w:lang w:val="en-US"/>
        </w:rPr>
        <w:t>2025, October 17</w:t>
      </w:r>
      <w:r w:rsidR="00921D11">
        <w:rPr>
          <w:lang w:val="en-US"/>
        </w:rPr>
        <w:t>)</w:t>
      </w:r>
      <w:r w:rsidRPr="00E24D5F">
        <w:rPr>
          <w:lang w:val="en-US"/>
        </w:rPr>
        <w:t>. Cost Complexity Pruning Example.</w:t>
      </w:r>
      <w:r w:rsidRPr="00E24D5F">
        <w:rPr>
          <w:lang w:val="en-US"/>
        </w:rPr>
        <w:br/>
      </w:r>
      <w:hyperlink r:id="rId14" w:history="1">
        <w:r w:rsidRPr="00E24D5F">
          <w:rPr>
            <w:lang w:val="en-US"/>
          </w:rPr>
          <w:t xml:space="preserve"> https://scikit-learn.org/stable/auto_examples/tree/plot_cost_complexity_pruning.html</w:t>
        </w:r>
      </w:hyperlink>
    </w:p>
    <w:p w14:paraId="58A012F1" w14:textId="65DA18D2" w:rsidR="00E24D5F" w:rsidRPr="00E24D5F" w:rsidRDefault="00E24D5F" w:rsidP="00E24D5F">
      <w:pPr>
        <w:pStyle w:val="a8"/>
        <w:numPr>
          <w:ilvl w:val="0"/>
          <w:numId w:val="45"/>
        </w:numPr>
        <w:jc w:val="both"/>
        <w:rPr>
          <w:lang w:val="en-US"/>
        </w:rPr>
      </w:pPr>
      <w:r w:rsidRPr="00E24D5F">
        <w:rPr>
          <w:lang w:val="en-US"/>
        </w:rPr>
        <w:t xml:space="preserve">Scikit-learn Developers. </w:t>
      </w:r>
      <w:r w:rsidR="00921D11">
        <w:rPr>
          <w:lang w:val="en-US"/>
        </w:rPr>
        <w:t>(</w:t>
      </w:r>
      <w:r w:rsidRPr="00E24D5F">
        <w:rPr>
          <w:lang w:val="en-US"/>
        </w:rPr>
        <w:t>n.d.</w:t>
      </w:r>
      <w:r w:rsidR="00921D11">
        <w:rPr>
          <w:lang w:val="en-US"/>
        </w:rPr>
        <w:t>)</w:t>
      </w:r>
      <w:r w:rsidRPr="00E24D5F">
        <w:rPr>
          <w:lang w:val="en-US"/>
        </w:rPr>
        <w:t>. Decision Trees. scikit-learn documentation. Retrieved from</w:t>
      </w:r>
      <w:hyperlink r:id="rId15" w:history="1">
        <w:r w:rsidRPr="00E24D5F">
          <w:rPr>
            <w:lang w:val="en-US"/>
          </w:rPr>
          <w:t xml:space="preserve"> https://scikit-learn.org/stable/modules/tree.html</w:t>
        </w:r>
      </w:hyperlink>
    </w:p>
    <w:p w14:paraId="10039600" w14:textId="5398C93B" w:rsidR="00E24D5F" w:rsidRPr="00E24D5F" w:rsidRDefault="00E24D5F" w:rsidP="00E24D5F">
      <w:pPr>
        <w:pStyle w:val="a8"/>
        <w:numPr>
          <w:ilvl w:val="0"/>
          <w:numId w:val="45"/>
        </w:numPr>
        <w:jc w:val="both"/>
        <w:rPr>
          <w:lang w:val="en-US"/>
        </w:rPr>
      </w:pPr>
      <w:r w:rsidRPr="00E24D5F">
        <w:rPr>
          <w:lang w:val="en-US"/>
        </w:rPr>
        <w:t xml:space="preserve">D. Pettersson and O. Nordander </w:t>
      </w:r>
      <w:r w:rsidR="00921D11">
        <w:rPr>
          <w:lang w:val="en-US"/>
        </w:rPr>
        <w:t>(</w:t>
      </w:r>
      <w:r w:rsidRPr="00E24D5F">
        <w:rPr>
          <w:lang w:val="en-US"/>
        </w:rPr>
        <w:t>svaante</w:t>
      </w:r>
      <w:r w:rsidR="00921D11">
        <w:rPr>
          <w:lang w:val="en-US"/>
        </w:rPr>
        <w:t>)</w:t>
      </w:r>
      <w:r w:rsidRPr="00E24D5F">
        <w:rPr>
          <w:lang w:val="en-US"/>
        </w:rPr>
        <w:t xml:space="preserve">. </w:t>
      </w:r>
      <w:r w:rsidR="00921D11">
        <w:rPr>
          <w:lang w:val="en-US"/>
        </w:rPr>
        <w:t>(</w:t>
      </w:r>
      <w:r w:rsidRPr="00E24D5F">
        <w:rPr>
          <w:lang w:val="en-US"/>
        </w:rPr>
        <w:t>n.d.</w:t>
      </w:r>
      <w:r w:rsidR="00921D11">
        <w:rPr>
          <w:lang w:val="en-US"/>
        </w:rPr>
        <w:t>)</w:t>
      </w:r>
      <w:r w:rsidRPr="00E24D5F">
        <w:rPr>
          <w:lang w:val="en-US"/>
        </w:rPr>
        <w:t>. decision-tree-id3: ID3 Decision Tree Classifier. GitHub repository. Retrieved from</w:t>
      </w:r>
      <w:r w:rsidRPr="00E24D5F">
        <w:rPr>
          <w:lang w:val="en-US"/>
        </w:rPr>
        <w:br/>
      </w:r>
      <w:hyperlink r:id="rId16" w:history="1">
        <w:r w:rsidRPr="00E24D5F">
          <w:rPr>
            <w:lang w:val="en-US"/>
          </w:rPr>
          <w:t xml:space="preserve"> https://github.com/svaante/decision-tree-id3</w:t>
        </w:r>
      </w:hyperlink>
    </w:p>
    <w:p w14:paraId="749E276F" w14:textId="1282171F" w:rsidR="00E24D5F" w:rsidRPr="00E24D5F" w:rsidRDefault="00E24D5F" w:rsidP="00E24D5F">
      <w:pPr>
        <w:pStyle w:val="a8"/>
        <w:numPr>
          <w:ilvl w:val="0"/>
          <w:numId w:val="45"/>
        </w:numPr>
        <w:jc w:val="both"/>
        <w:rPr>
          <w:lang w:val="en-US"/>
        </w:rPr>
      </w:pPr>
      <w:r w:rsidRPr="00E24D5F">
        <w:rPr>
          <w:lang w:val="en-US"/>
        </w:rPr>
        <w:t>Breiman,L.,Friedman,J.H.,Olshen,R.A.,&amp;Stone,C.J.</w:t>
      </w:r>
      <w:r w:rsidR="00921D11">
        <w:rPr>
          <w:lang w:val="en-US"/>
        </w:rPr>
        <w:t>(</w:t>
      </w:r>
      <w:r w:rsidRPr="00E24D5F">
        <w:rPr>
          <w:lang w:val="en-US"/>
        </w:rPr>
        <w:t>1984</w:t>
      </w:r>
      <w:r w:rsidR="00921D11">
        <w:rPr>
          <w:lang w:val="en-US"/>
        </w:rPr>
        <w:t>)</w:t>
      </w:r>
      <w:r w:rsidRPr="00E24D5F">
        <w:rPr>
          <w:lang w:val="en-US"/>
        </w:rPr>
        <w:t>.Classification and Regression Trees. Wadsworth International Group.</w:t>
      </w:r>
    </w:p>
    <w:p w14:paraId="725BB852" w14:textId="719C956D" w:rsidR="00E24D5F" w:rsidRPr="00E24D5F" w:rsidRDefault="00E24D5F" w:rsidP="00E24D5F">
      <w:pPr>
        <w:pStyle w:val="a8"/>
        <w:numPr>
          <w:ilvl w:val="0"/>
          <w:numId w:val="45"/>
        </w:numPr>
        <w:jc w:val="both"/>
        <w:rPr>
          <w:lang w:val="en-US"/>
        </w:rPr>
      </w:pPr>
      <w:r w:rsidRPr="00E24D5F">
        <w:rPr>
          <w:lang w:val="en-US"/>
        </w:rPr>
        <w:t xml:space="preserve">Quinlan, J. R. </w:t>
      </w:r>
      <w:r w:rsidR="00921D11">
        <w:rPr>
          <w:lang w:val="en-US"/>
        </w:rPr>
        <w:t>(</w:t>
      </w:r>
      <w:r w:rsidRPr="00E24D5F">
        <w:rPr>
          <w:lang w:val="en-US"/>
        </w:rPr>
        <w:t>1986</w:t>
      </w:r>
      <w:r w:rsidR="00921D11">
        <w:rPr>
          <w:lang w:val="en-US"/>
        </w:rPr>
        <w:t>)</w:t>
      </w:r>
      <w:r w:rsidRPr="00E24D5F">
        <w:rPr>
          <w:lang w:val="en-US"/>
        </w:rPr>
        <w:t>. Induction of Decision Trees. Machine Learning,1</w:t>
      </w:r>
      <w:r w:rsidR="00921D11">
        <w:rPr>
          <w:lang w:val="en-US"/>
        </w:rPr>
        <w:t>(</w:t>
      </w:r>
      <w:r w:rsidRPr="00E24D5F">
        <w:rPr>
          <w:lang w:val="en-US"/>
        </w:rPr>
        <w:t>1</w:t>
      </w:r>
      <w:r w:rsidR="00921D11">
        <w:rPr>
          <w:lang w:val="en-US"/>
        </w:rPr>
        <w:t>)</w:t>
      </w:r>
      <w:r w:rsidRPr="00E24D5F">
        <w:rPr>
          <w:lang w:val="en-US"/>
        </w:rPr>
        <w:t>, 81–106.</w:t>
      </w:r>
    </w:p>
    <w:p w14:paraId="43BB0A50" w14:textId="45558B65" w:rsidR="00E24D5F" w:rsidRPr="00E24D5F" w:rsidRDefault="00E24D5F" w:rsidP="00E24D5F">
      <w:pPr>
        <w:pStyle w:val="a8"/>
        <w:numPr>
          <w:ilvl w:val="0"/>
          <w:numId w:val="45"/>
        </w:numPr>
        <w:jc w:val="both"/>
        <w:rPr>
          <w:lang w:val="en-US"/>
        </w:rPr>
      </w:pPr>
      <w:r w:rsidRPr="00E24D5F">
        <w:rPr>
          <w:lang w:val="en-US"/>
        </w:rPr>
        <w:t xml:space="preserve">Quinlan, J. R. </w:t>
      </w:r>
      <w:r w:rsidR="00921D11">
        <w:rPr>
          <w:lang w:val="en-US"/>
        </w:rPr>
        <w:t>(</w:t>
      </w:r>
      <w:r w:rsidRPr="00E24D5F">
        <w:rPr>
          <w:lang w:val="en-US"/>
        </w:rPr>
        <w:t>1996</w:t>
      </w:r>
      <w:r w:rsidR="00921D11">
        <w:rPr>
          <w:lang w:val="en-US"/>
        </w:rPr>
        <w:t>)</w:t>
      </w:r>
      <w:r w:rsidRPr="00E24D5F">
        <w:rPr>
          <w:lang w:val="en-US"/>
        </w:rPr>
        <w:t>. Improved Use of Continuous Attributes in C4.5.</w:t>
      </w:r>
    </w:p>
    <w:p w14:paraId="798787E2" w14:textId="77777777" w:rsidR="00E24D5F" w:rsidRPr="00E24D5F" w:rsidRDefault="00E24D5F" w:rsidP="00E24D5F">
      <w:pPr>
        <w:pStyle w:val="a8"/>
        <w:numPr>
          <w:ilvl w:val="0"/>
          <w:numId w:val="45"/>
        </w:numPr>
        <w:jc w:val="both"/>
        <w:rPr>
          <w:lang w:val="en-US"/>
        </w:rPr>
      </w:pPr>
      <w:r w:rsidRPr="00E24D5F">
        <w:rPr>
          <w:lang w:val="en-US"/>
        </w:rPr>
        <w:t>Journal of Artificial Intelligence Research, 4, 77–90.</w:t>
      </w:r>
    </w:p>
    <w:p w14:paraId="5F74EDB9" w14:textId="6AB8E857" w:rsidR="00E24D5F" w:rsidRPr="00E24D5F" w:rsidRDefault="00E24D5F" w:rsidP="00E24D5F">
      <w:pPr>
        <w:pStyle w:val="a8"/>
        <w:numPr>
          <w:ilvl w:val="0"/>
          <w:numId w:val="45"/>
        </w:numPr>
        <w:jc w:val="both"/>
        <w:rPr>
          <w:lang w:val="en-US"/>
        </w:rPr>
      </w:pPr>
      <w:r w:rsidRPr="00E24D5F">
        <w:rPr>
          <w:lang w:val="en-US"/>
        </w:rPr>
        <w:t xml:space="preserve">Kuhn, M., &amp; Johnson, K. </w:t>
      </w:r>
      <w:r w:rsidR="00921D11">
        <w:rPr>
          <w:lang w:val="en-US"/>
        </w:rPr>
        <w:t>(</w:t>
      </w:r>
      <w:r w:rsidRPr="00E24D5F">
        <w:rPr>
          <w:lang w:val="en-US"/>
        </w:rPr>
        <w:t>2013</w:t>
      </w:r>
      <w:r w:rsidR="00921D11">
        <w:rPr>
          <w:lang w:val="en-US"/>
        </w:rPr>
        <w:t>)</w:t>
      </w:r>
      <w:r w:rsidRPr="00E24D5F">
        <w:rPr>
          <w:lang w:val="en-US"/>
        </w:rPr>
        <w:t>. Applied Predictive Modeling. Springer.</w:t>
      </w:r>
    </w:p>
    <w:p w14:paraId="23D0BF88" w14:textId="35341D7B" w:rsidR="00E24D5F" w:rsidRPr="00E24D5F" w:rsidRDefault="00E24D5F" w:rsidP="00E24D5F">
      <w:pPr>
        <w:pStyle w:val="a8"/>
        <w:numPr>
          <w:ilvl w:val="0"/>
          <w:numId w:val="45"/>
        </w:numPr>
        <w:jc w:val="both"/>
        <w:rPr>
          <w:lang w:val="en-US"/>
        </w:rPr>
      </w:pPr>
      <w:r w:rsidRPr="00E24D5F">
        <w:rPr>
          <w:lang w:val="en-US"/>
        </w:rPr>
        <w:t xml:space="preserve">Han, J., Kamber, M., &amp; Pei, J. </w:t>
      </w:r>
      <w:r w:rsidR="00921D11">
        <w:rPr>
          <w:lang w:val="en-US"/>
        </w:rPr>
        <w:t>(</w:t>
      </w:r>
      <w:r w:rsidRPr="00E24D5F">
        <w:rPr>
          <w:lang w:val="en-US"/>
        </w:rPr>
        <w:t>2012</w:t>
      </w:r>
      <w:r w:rsidR="00921D11">
        <w:rPr>
          <w:lang w:val="en-US"/>
        </w:rPr>
        <w:t>)</w:t>
      </w:r>
      <w:r w:rsidRPr="00E24D5F">
        <w:rPr>
          <w:lang w:val="en-US"/>
        </w:rPr>
        <w:t>. Data Mining: Concepts and</w:t>
      </w:r>
    </w:p>
    <w:p w14:paraId="1A507869" w14:textId="783D847E" w:rsidR="00E24D5F" w:rsidRPr="00E24D5F" w:rsidRDefault="00E24D5F" w:rsidP="00E24D5F">
      <w:pPr>
        <w:pStyle w:val="a8"/>
        <w:numPr>
          <w:ilvl w:val="0"/>
          <w:numId w:val="45"/>
        </w:numPr>
        <w:jc w:val="both"/>
        <w:rPr>
          <w:lang w:val="en-US"/>
        </w:rPr>
      </w:pPr>
      <w:r w:rsidRPr="00E24D5F">
        <w:rPr>
          <w:lang w:val="en-US"/>
        </w:rPr>
        <w:t xml:space="preserve">Techniques </w:t>
      </w:r>
      <w:r w:rsidR="00921D11">
        <w:rPr>
          <w:lang w:val="en-US"/>
        </w:rPr>
        <w:t>(</w:t>
      </w:r>
      <w:r w:rsidRPr="00E24D5F">
        <w:rPr>
          <w:lang w:val="en-US"/>
        </w:rPr>
        <w:t>3rd ed.</w:t>
      </w:r>
      <w:r w:rsidR="00921D11">
        <w:rPr>
          <w:lang w:val="en-US"/>
        </w:rPr>
        <w:t>)</w:t>
      </w:r>
      <w:r w:rsidRPr="00E24D5F">
        <w:rPr>
          <w:lang w:val="en-US"/>
        </w:rPr>
        <w:t>. Morgan Kaufmann.</w:t>
      </w:r>
    </w:p>
    <w:p w14:paraId="1C2809DF" w14:textId="7ED3F63D" w:rsidR="00E24D5F" w:rsidRPr="00E24D5F" w:rsidRDefault="00E24D5F" w:rsidP="00E24D5F">
      <w:pPr>
        <w:pStyle w:val="a8"/>
        <w:numPr>
          <w:ilvl w:val="0"/>
          <w:numId w:val="45"/>
        </w:numPr>
        <w:jc w:val="both"/>
        <w:rPr>
          <w:lang w:val="en-US"/>
        </w:rPr>
      </w:pPr>
      <w:r w:rsidRPr="00E24D5F">
        <w:rPr>
          <w:lang w:val="en-US"/>
        </w:rPr>
        <w:t xml:space="preserve">Pedregosa, F., et al. </w:t>
      </w:r>
      <w:r w:rsidR="00921D11">
        <w:rPr>
          <w:lang w:val="en-US"/>
        </w:rPr>
        <w:t>(</w:t>
      </w:r>
      <w:r w:rsidRPr="00E24D5F">
        <w:rPr>
          <w:lang w:val="en-US"/>
        </w:rPr>
        <w:t>2011</w:t>
      </w:r>
      <w:r w:rsidR="00921D11">
        <w:rPr>
          <w:lang w:val="en-US"/>
        </w:rPr>
        <w:t>)</w:t>
      </w:r>
      <w:r w:rsidRPr="00E24D5F">
        <w:rPr>
          <w:lang w:val="en-US"/>
        </w:rPr>
        <w:t>. Scikit-learn: Machine Learning in Python.</w:t>
      </w:r>
    </w:p>
    <w:p w14:paraId="470F6C8E" w14:textId="77777777" w:rsidR="00E24D5F" w:rsidRPr="00E24D5F" w:rsidRDefault="00E24D5F" w:rsidP="00E24D5F">
      <w:pPr>
        <w:pStyle w:val="a8"/>
        <w:numPr>
          <w:ilvl w:val="0"/>
          <w:numId w:val="45"/>
        </w:numPr>
        <w:jc w:val="both"/>
        <w:rPr>
          <w:lang w:val="en-US"/>
        </w:rPr>
      </w:pPr>
      <w:r w:rsidRPr="00E24D5F">
        <w:rPr>
          <w:lang w:val="en-US"/>
        </w:rPr>
        <w:t>Journal of Machine Learning Research, 12, 2825–2830.</w:t>
      </w:r>
    </w:p>
    <w:p w14:paraId="386A785A" w14:textId="4E4ED481" w:rsidR="00E761DC" w:rsidRPr="00E24D5F" w:rsidRDefault="00E761DC" w:rsidP="00E24D5F">
      <w:pPr>
        <w:jc w:val="both"/>
        <w:rPr>
          <w:lang w:val="en-US"/>
        </w:rPr>
      </w:pPr>
    </w:p>
    <w:sectPr w:rsidR="00E761DC" w:rsidRPr="00E24D5F">
      <w:pgSz w:w="11906" w:h="16838"/>
      <w:pgMar w:top="1440"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Play">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C85"/>
    <w:multiLevelType w:val="multilevel"/>
    <w:tmpl w:val="17B61AD2"/>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1" w15:restartNumberingAfterBreak="0">
    <w:nsid w:val="007541AA"/>
    <w:multiLevelType w:val="hybridMultilevel"/>
    <w:tmpl w:val="9544D6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6B3E46"/>
    <w:multiLevelType w:val="hybridMultilevel"/>
    <w:tmpl w:val="A89E67B4"/>
    <w:lvl w:ilvl="0" w:tplc="1D28E16E">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C95561"/>
    <w:multiLevelType w:val="multilevel"/>
    <w:tmpl w:val="7D5EE3E0"/>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480" w:hanging="480"/>
      </w:pPr>
      <w:rPr>
        <w:rFonts w:ascii="Wingdings" w:hAnsi="Wingdings" w:hint="default"/>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4" w15:restartNumberingAfterBreak="0">
    <w:nsid w:val="090B26EA"/>
    <w:multiLevelType w:val="multilevel"/>
    <w:tmpl w:val="9BD47C26"/>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5" w15:restartNumberingAfterBreak="0">
    <w:nsid w:val="094D7A20"/>
    <w:multiLevelType w:val="hybridMultilevel"/>
    <w:tmpl w:val="DAA473DC"/>
    <w:lvl w:ilvl="0" w:tplc="04090001">
      <w:start w:val="1"/>
      <w:numFmt w:val="bullet"/>
      <w:lvlText w:val=""/>
      <w:lvlJc w:val="left"/>
      <w:pPr>
        <w:ind w:left="1527" w:hanging="480"/>
      </w:pPr>
      <w:rPr>
        <w:rFonts w:ascii="Wingdings" w:hAnsi="Wingdings" w:hint="default"/>
      </w:rPr>
    </w:lvl>
    <w:lvl w:ilvl="1" w:tplc="04090003" w:tentative="1">
      <w:start w:val="1"/>
      <w:numFmt w:val="bullet"/>
      <w:lvlText w:val=""/>
      <w:lvlJc w:val="left"/>
      <w:pPr>
        <w:ind w:left="2007" w:hanging="480"/>
      </w:pPr>
      <w:rPr>
        <w:rFonts w:ascii="Wingdings" w:hAnsi="Wingdings" w:hint="default"/>
      </w:rPr>
    </w:lvl>
    <w:lvl w:ilvl="2" w:tplc="04090005" w:tentative="1">
      <w:start w:val="1"/>
      <w:numFmt w:val="bullet"/>
      <w:lvlText w:val=""/>
      <w:lvlJc w:val="left"/>
      <w:pPr>
        <w:ind w:left="2487" w:hanging="480"/>
      </w:pPr>
      <w:rPr>
        <w:rFonts w:ascii="Wingdings" w:hAnsi="Wingdings" w:hint="default"/>
      </w:rPr>
    </w:lvl>
    <w:lvl w:ilvl="3" w:tplc="04090001" w:tentative="1">
      <w:start w:val="1"/>
      <w:numFmt w:val="bullet"/>
      <w:lvlText w:val=""/>
      <w:lvlJc w:val="left"/>
      <w:pPr>
        <w:ind w:left="2967" w:hanging="480"/>
      </w:pPr>
      <w:rPr>
        <w:rFonts w:ascii="Wingdings" w:hAnsi="Wingdings" w:hint="default"/>
      </w:rPr>
    </w:lvl>
    <w:lvl w:ilvl="4" w:tplc="04090003" w:tentative="1">
      <w:start w:val="1"/>
      <w:numFmt w:val="bullet"/>
      <w:lvlText w:val=""/>
      <w:lvlJc w:val="left"/>
      <w:pPr>
        <w:ind w:left="3447" w:hanging="480"/>
      </w:pPr>
      <w:rPr>
        <w:rFonts w:ascii="Wingdings" w:hAnsi="Wingdings" w:hint="default"/>
      </w:rPr>
    </w:lvl>
    <w:lvl w:ilvl="5" w:tplc="04090005" w:tentative="1">
      <w:start w:val="1"/>
      <w:numFmt w:val="bullet"/>
      <w:lvlText w:val=""/>
      <w:lvlJc w:val="left"/>
      <w:pPr>
        <w:ind w:left="3927" w:hanging="480"/>
      </w:pPr>
      <w:rPr>
        <w:rFonts w:ascii="Wingdings" w:hAnsi="Wingdings" w:hint="default"/>
      </w:rPr>
    </w:lvl>
    <w:lvl w:ilvl="6" w:tplc="04090001" w:tentative="1">
      <w:start w:val="1"/>
      <w:numFmt w:val="bullet"/>
      <w:lvlText w:val=""/>
      <w:lvlJc w:val="left"/>
      <w:pPr>
        <w:ind w:left="4407" w:hanging="480"/>
      </w:pPr>
      <w:rPr>
        <w:rFonts w:ascii="Wingdings" w:hAnsi="Wingdings" w:hint="default"/>
      </w:rPr>
    </w:lvl>
    <w:lvl w:ilvl="7" w:tplc="04090003" w:tentative="1">
      <w:start w:val="1"/>
      <w:numFmt w:val="bullet"/>
      <w:lvlText w:val=""/>
      <w:lvlJc w:val="left"/>
      <w:pPr>
        <w:ind w:left="4887" w:hanging="480"/>
      </w:pPr>
      <w:rPr>
        <w:rFonts w:ascii="Wingdings" w:hAnsi="Wingdings" w:hint="default"/>
      </w:rPr>
    </w:lvl>
    <w:lvl w:ilvl="8" w:tplc="04090005" w:tentative="1">
      <w:start w:val="1"/>
      <w:numFmt w:val="bullet"/>
      <w:lvlText w:val=""/>
      <w:lvlJc w:val="left"/>
      <w:pPr>
        <w:ind w:left="5367" w:hanging="480"/>
      </w:pPr>
      <w:rPr>
        <w:rFonts w:ascii="Wingdings" w:hAnsi="Wingdings" w:hint="default"/>
      </w:rPr>
    </w:lvl>
  </w:abstractNum>
  <w:abstractNum w:abstractNumId="6" w15:restartNumberingAfterBreak="0">
    <w:nsid w:val="0DDF583D"/>
    <w:multiLevelType w:val="multilevel"/>
    <w:tmpl w:val="454283DA"/>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7" w15:restartNumberingAfterBreak="0">
    <w:nsid w:val="0EF44771"/>
    <w:multiLevelType w:val="hybridMultilevel"/>
    <w:tmpl w:val="EF1000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17AA123F"/>
    <w:multiLevelType w:val="multilevel"/>
    <w:tmpl w:val="17B61AD2"/>
    <w:lvl w:ilvl="0">
      <w:start w:val="1"/>
      <w:numFmt w:val="bullet"/>
      <w:lvlText w:val="●"/>
      <w:lvlJc w:val="left"/>
      <w:pPr>
        <w:ind w:left="1440" w:hanging="480"/>
      </w:pPr>
      <w:rPr>
        <w:rFonts w:ascii="Noto Sans Symbols" w:eastAsia="Noto Sans Symbols" w:hAnsi="Noto Sans Symbols" w:cs="Noto Sans Symbols"/>
        <w:sz w:val="24"/>
        <w:szCs w:val="24"/>
      </w:rPr>
    </w:lvl>
    <w:lvl w:ilvl="1">
      <w:start w:val="1"/>
      <w:numFmt w:val="bullet"/>
      <w:lvlText w:val="■"/>
      <w:lvlJc w:val="left"/>
      <w:pPr>
        <w:ind w:left="1920" w:hanging="480"/>
      </w:pPr>
      <w:rPr>
        <w:rFonts w:ascii="Noto Sans Symbols" w:eastAsia="Noto Sans Symbols" w:hAnsi="Noto Sans Symbols" w:cs="Noto Sans Symbols"/>
      </w:rPr>
    </w:lvl>
    <w:lvl w:ilvl="2">
      <w:start w:val="1"/>
      <w:numFmt w:val="bullet"/>
      <w:lvlText w:val="◆"/>
      <w:lvlJc w:val="left"/>
      <w:pPr>
        <w:ind w:left="2400" w:hanging="480"/>
      </w:pPr>
      <w:rPr>
        <w:rFonts w:ascii="Noto Sans Symbols" w:eastAsia="Noto Sans Symbols" w:hAnsi="Noto Sans Symbols" w:cs="Noto Sans Symbols"/>
      </w:rPr>
    </w:lvl>
    <w:lvl w:ilvl="3">
      <w:start w:val="1"/>
      <w:numFmt w:val="bullet"/>
      <w:lvlText w:val="●"/>
      <w:lvlJc w:val="left"/>
      <w:pPr>
        <w:ind w:left="2880" w:hanging="480"/>
      </w:pPr>
      <w:rPr>
        <w:rFonts w:ascii="Noto Sans Symbols" w:eastAsia="Noto Sans Symbols" w:hAnsi="Noto Sans Symbols" w:cs="Noto Sans Symbols"/>
      </w:rPr>
    </w:lvl>
    <w:lvl w:ilvl="4">
      <w:start w:val="1"/>
      <w:numFmt w:val="bullet"/>
      <w:lvlText w:val="■"/>
      <w:lvlJc w:val="left"/>
      <w:pPr>
        <w:ind w:left="3360" w:hanging="480"/>
      </w:pPr>
      <w:rPr>
        <w:rFonts w:ascii="Noto Sans Symbols" w:eastAsia="Noto Sans Symbols" w:hAnsi="Noto Sans Symbols" w:cs="Noto Sans Symbols"/>
      </w:rPr>
    </w:lvl>
    <w:lvl w:ilvl="5">
      <w:start w:val="1"/>
      <w:numFmt w:val="bullet"/>
      <w:lvlText w:val="◆"/>
      <w:lvlJc w:val="left"/>
      <w:pPr>
        <w:ind w:left="3840" w:hanging="480"/>
      </w:pPr>
      <w:rPr>
        <w:rFonts w:ascii="Noto Sans Symbols" w:eastAsia="Noto Sans Symbols" w:hAnsi="Noto Sans Symbols" w:cs="Noto Sans Symbols"/>
      </w:rPr>
    </w:lvl>
    <w:lvl w:ilvl="6">
      <w:start w:val="1"/>
      <w:numFmt w:val="bullet"/>
      <w:lvlText w:val="●"/>
      <w:lvlJc w:val="left"/>
      <w:pPr>
        <w:ind w:left="4320" w:hanging="480"/>
      </w:pPr>
      <w:rPr>
        <w:rFonts w:ascii="Noto Sans Symbols" w:eastAsia="Noto Sans Symbols" w:hAnsi="Noto Sans Symbols" w:cs="Noto Sans Symbols"/>
      </w:rPr>
    </w:lvl>
    <w:lvl w:ilvl="7">
      <w:start w:val="1"/>
      <w:numFmt w:val="bullet"/>
      <w:lvlText w:val="■"/>
      <w:lvlJc w:val="left"/>
      <w:pPr>
        <w:ind w:left="4800" w:hanging="480"/>
      </w:pPr>
      <w:rPr>
        <w:rFonts w:ascii="Noto Sans Symbols" w:eastAsia="Noto Sans Symbols" w:hAnsi="Noto Sans Symbols" w:cs="Noto Sans Symbols"/>
      </w:rPr>
    </w:lvl>
    <w:lvl w:ilvl="8">
      <w:start w:val="1"/>
      <w:numFmt w:val="bullet"/>
      <w:lvlText w:val="◆"/>
      <w:lvlJc w:val="left"/>
      <w:pPr>
        <w:ind w:left="5280" w:hanging="480"/>
      </w:pPr>
      <w:rPr>
        <w:rFonts w:ascii="Noto Sans Symbols" w:eastAsia="Noto Sans Symbols" w:hAnsi="Noto Sans Symbols" w:cs="Noto Sans Symbols"/>
      </w:rPr>
    </w:lvl>
  </w:abstractNum>
  <w:abstractNum w:abstractNumId="9" w15:restartNumberingAfterBreak="0">
    <w:nsid w:val="19644A94"/>
    <w:multiLevelType w:val="multilevel"/>
    <w:tmpl w:val="A0EE6064"/>
    <w:lvl w:ilvl="0">
      <w:start w:val="1"/>
      <w:numFmt w:val="decimal"/>
      <w:lvlText w:val="3.%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1C286B71"/>
    <w:multiLevelType w:val="hybridMultilevel"/>
    <w:tmpl w:val="21A2A8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D503E58"/>
    <w:multiLevelType w:val="multilevel"/>
    <w:tmpl w:val="0C94DA32"/>
    <w:lvl w:ilvl="0">
      <w:start w:val="1"/>
      <w:numFmt w:val="bullet"/>
      <w:lvlText w:val="●"/>
      <w:lvlJc w:val="left"/>
      <w:pPr>
        <w:ind w:left="960" w:hanging="480"/>
      </w:pPr>
      <w:rPr>
        <w:rFonts w:ascii="Noto Sans Symbols" w:eastAsia="Noto Sans Symbols" w:hAnsi="Noto Sans Symbols" w:cs="Noto Sans Symbols"/>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12" w15:restartNumberingAfterBreak="0">
    <w:nsid w:val="1DE108E6"/>
    <w:multiLevelType w:val="multilevel"/>
    <w:tmpl w:val="2068C00C"/>
    <w:lvl w:ilvl="0">
      <w:start w:val="1"/>
      <w:numFmt w:val="decimal"/>
      <w:lvlText w:val="1.%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1FAC3321"/>
    <w:multiLevelType w:val="hybridMultilevel"/>
    <w:tmpl w:val="5184A1B8"/>
    <w:lvl w:ilvl="0" w:tplc="FFFFFFFF">
      <w:start w:val="1"/>
      <w:numFmt w:val="decimal"/>
      <w:lvlText w:val="(%1)"/>
      <w:lvlJc w:val="left"/>
      <w:pPr>
        <w:ind w:left="480" w:hanging="480"/>
      </w:pPr>
      <w:rPr>
        <w:rFonts w:hint="eastAsia"/>
      </w:rPr>
    </w:lvl>
    <w:lvl w:ilvl="1" w:tplc="1D28E16E">
      <w:start w:val="1"/>
      <w:numFmt w:val="decimal"/>
      <w:lvlText w:val="(%2)"/>
      <w:lvlJc w:val="left"/>
      <w:pPr>
        <w:ind w:left="960" w:hanging="480"/>
      </w:pPr>
      <w:rPr>
        <w:rFonts w:hint="eastAsia"/>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4" w15:restartNumberingAfterBreak="0">
    <w:nsid w:val="20577057"/>
    <w:multiLevelType w:val="hybridMultilevel"/>
    <w:tmpl w:val="2A7A0F2E"/>
    <w:lvl w:ilvl="0" w:tplc="E9808CC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05F0638"/>
    <w:multiLevelType w:val="hybridMultilevel"/>
    <w:tmpl w:val="7F8EF406"/>
    <w:lvl w:ilvl="0" w:tplc="3ED03A16">
      <w:start w:val="1"/>
      <w:numFmt w:val="decimal"/>
      <w:lvlText w:val="3.3.%1"/>
      <w:lvlJc w:val="left"/>
      <w:pPr>
        <w:ind w:left="720" w:hanging="720"/>
      </w:pPr>
      <w:rPr>
        <w:rFonts w:eastAsia="Gungsuh" w:hint="default"/>
        <w:b w:val="0"/>
        <w:bCs w:val="0"/>
        <w:i/>
        <w:iCs/>
      </w:rPr>
    </w:lvl>
    <w:lvl w:ilvl="1" w:tplc="D696D42C">
      <w:start w:val="1"/>
      <w:numFmt w:val="bullet"/>
      <w:lvlText w:val="-"/>
      <w:lvlJc w:val="left"/>
      <w:pPr>
        <w:ind w:left="840" w:hanging="360"/>
      </w:pPr>
      <w:rPr>
        <w:rFonts w:ascii="新細明體" w:eastAsia="新細明體" w:hAnsi="新細明體" w:cs="新細明體" w:hint="eastAsia"/>
      </w:rPr>
    </w:lvl>
    <w:lvl w:ilvl="2" w:tplc="0409000B">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53D58D6"/>
    <w:multiLevelType w:val="hybridMultilevel"/>
    <w:tmpl w:val="96222F62"/>
    <w:lvl w:ilvl="0" w:tplc="7AA8EE9C">
      <w:start w:val="1"/>
      <w:numFmt w:val="decimal"/>
      <w:lvlText w:val="2.3.%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AE25AD2"/>
    <w:multiLevelType w:val="multilevel"/>
    <w:tmpl w:val="9BD47C26"/>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18" w15:restartNumberingAfterBreak="0">
    <w:nsid w:val="2D3E58C9"/>
    <w:multiLevelType w:val="multilevel"/>
    <w:tmpl w:val="17B61AD2"/>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19" w15:restartNumberingAfterBreak="0">
    <w:nsid w:val="2D7E6A45"/>
    <w:multiLevelType w:val="hybridMultilevel"/>
    <w:tmpl w:val="6EB6AA14"/>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0" w15:restartNumberingAfterBreak="0">
    <w:nsid w:val="2F353EFE"/>
    <w:multiLevelType w:val="multilevel"/>
    <w:tmpl w:val="9BD47C26"/>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21" w15:restartNumberingAfterBreak="0">
    <w:nsid w:val="30086590"/>
    <w:multiLevelType w:val="hybridMultilevel"/>
    <w:tmpl w:val="498CDFA6"/>
    <w:lvl w:ilvl="0" w:tplc="4ED6F668">
      <w:start w:val="1"/>
      <w:numFmt w:val="decimal"/>
      <w:lvlText w:val="（%1）"/>
      <w:lvlJc w:val="left"/>
      <w:pPr>
        <w:ind w:left="480" w:hanging="480"/>
      </w:pPr>
      <w:rPr>
        <w:rFonts w:eastAsia="Gungsu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6866DFA"/>
    <w:multiLevelType w:val="hybridMultilevel"/>
    <w:tmpl w:val="BB86A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15:restartNumberingAfterBreak="0">
    <w:nsid w:val="3BFA3319"/>
    <w:multiLevelType w:val="multilevel"/>
    <w:tmpl w:val="2446E8EC"/>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C5B35FB"/>
    <w:multiLevelType w:val="hybridMultilevel"/>
    <w:tmpl w:val="07C681CE"/>
    <w:lvl w:ilvl="0" w:tplc="FFFFFFFF">
      <w:start w:val="1"/>
      <w:numFmt w:val="decimal"/>
      <w:lvlText w:val="(%1)"/>
      <w:lvlJc w:val="left"/>
      <w:pPr>
        <w:ind w:left="1047" w:hanging="480"/>
      </w:pPr>
      <w:rPr>
        <w:rFonts w:hint="eastAsia"/>
      </w:rPr>
    </w:lvl>
    <w:lvl w:ilvl="1" w:tplc="FFFFFFFF" w:tentative="1">
      <w:start w:val="1"/>
      <w:numFmt w:val="ideographTraditional"/>
      <w:lvlText w:val="%2、"/>
      <w:lvlJc w:val="left"/>
      <w:pPr>
        <w:ind w:left="1527" w:hanging="480"/>
      </w:pPr>
    </w:lvl>
    <w:lvl w:ilvl="2" w:tplc="FFFFFFFF" w:tentative="1">
      <w:start w:val="1"/>
      <w:numFmt w:val="lowerRoman"/>
      <w:lvlText w:val="%3."/>
      <w:lvlJc w:val="right"/>
      <w:pPr>
        <w:ind w:left="2007" w:hanging="480"/>
      </w:pPr>
    </w:lvl>
    <w:lvl w:ilvl="3" w:tplc="FFFFFFFF" w:tentative="1">
      <w:start w:val="1"/>
      <w:numFmt w:val="decimal"/>
      <w:lvlText w:val="%4."/>
      <w:lvlJc w:val="left"/>
      <w:pPr>
        <w:ind w:left="2487" w:hanging="480"/>
      </w:pPr>
    </w:lvl>
    <w:lvl w:ilvl="4" w:tplc="FFFFFFFF" w:tentative="1">
      <w:start w:val="1"/>
      <w:numFmt w:val="ideographTraditional"/>
      <w:lvlText w:val="%5、"/>
      <w:lvlJc w:val="left"/>
      <w:pPr>
        <w:ind w:left="2967" w:hanging="480"/>
      </w:pPr>
    </w:lvl>
    <w:lvl w:ilvl="5" w:tplc="FFFFFFFF" w:tentative="1">
      <w:start w:val="1"/>
      <w:numFmt w:val="lowerRoman"/>
      <w:lvlText w:val="%6."/>
      <w:lvlJc w:val="right"/>
      <w:pPr>
        <w:ind w:left="3447" w:hanging="480"/>
      </w:pPr>
    </w:lvl>
    <w:lvl w:ilvl="6" w:tplc="FFFFFFFF" w:tentative="1">
      <w:start w:val="1"/>
      <w:numFmt w:val="decimal"/>
      <w:lvlText w:val="%7."/>
      <w:lvlJc w:val="left"/>
      <w:pPr>
        <w:ind w:left="3927" w:hanging="480"/>
      </w:pPr>
    </w:lvl>
    <w:lvl w:ilvl="7" w:tplc="FFFFFFFF" w:tentative="1">
      <w:start w:val="1"/>
      <w:numFmt w:val="ideographTraditional"/>
      <w:lvlText w:val="%8、"/>
      <w:lvlJc w:val="left"/>
      <w:pPr>
        <w:ind w:left="4407" w:hanging="480"/>
      </w:pPr>
    </w:lvl>
    <w:lvl w:ilvl="8" w:tplc="FFFFFFFF" w:tentative="1">
      <w:start w:val="1"/>
      <w:numFmt w:val="lowerRoman"/>
      <w:lvlText w:val="%9."/>
      <w:lvlJc w:val="right"/>
      <w:pPr>
        <w:ind w:left="4887" w:hanging="480"/>
      </w:pPr>
    </w:lvl>
  </w:abstractNum>
  <w:abstractNum w:abstractNumId="25" w15:restartNumberingAfterBreak="0">
    <w:nsid w:val="3CE84795"/>
    <w:multiLevelType w:val="hybridMultilevel"/>
    <w:tmpl w:val="D44A9286"/>
    <w:lvl w:ilvl="0" w:tplc="D5CEE16E">
      <w:start w:val="1"/>
      <w:numFmt w:val="decimal"/>
      <w:lvlText w:val="2.2.%1"/>
      <w:lvlJc w:val="left"/>
      <w:pPr>
        <w:ind w:left="340" w:hanging="340"/>
      </w:pPr>
      <w:rPr>
        <w:rFonts w:hint="eastAsia"/>
        <w:i/>
        <w:iCs/>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26" w15:restartNumberingAfterBreak="0">
    <w:nsid w:val="3D3E3E53"/>
    <w:multiLevelType w:val="multilevel"/>
    <w:tmpl w:val="7C12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79131B"/>
    <w:multiLevelType w:val="hybridMultilevel"/>
    <w:tmpl w:val="D1565E88"/>
    <w:lvl w:ilvl="0" w:tplc="1D28E16E">
      <w:start w:val="1"/>
      <w:numFmt w:val="decimal"/>
      <w:lvlText w:val="(%1)"/>
      <w:lvlJc w:val="left"/>
      <w:pPr>
        <w:ind w:left="960" w:hanging="480"/>
      </w:pPr>
      <w:rPr>
        <w:rFonts w:hint="eastAsia"/>
        <w:b/>
        <w:bCs/>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8" w15:restartNumberingAfterBreak="0">
    <w:nsid w:val="424D4265"/>
    <w:multiLevelType w:val="multilevel"/>
    <w:tmpl w:val="995E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3C2886"/>
    <w:multiLevelType w:val="hybridMultilevel"/>
    <w:tmpl w:val="BF966D58"/>
    <w:lvl w:ilvl="0" w:tplc="3244B564">
      <w:start w:val="1"/>
      <w:numFmt w:val="decimal"/>
      <w:lvlText w:val="3.4.%1"/>
      <w:lvlJc w:val="left"/>
      <w:pPr>
        <w:ind w:left="480" w:hanging="480"/>
      </w:pPr>
      <w:rPr>
        <w:rFonts w:hint="eastAsia"/>
        <w:i/>
        <w:i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6E0432B"/>
    <w:multiLevelType w:val="hybridMultilevel"/>
    <w:tmpl w:val="21646F2E"/>
    <w:lvl w:ilvl="0" w:tplc="FD8ECB7C">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8E839EB"/>
    <w:multiLevelType w:val="multilevel"/>
    <w:tmpl w:val="5AD05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136433"/>
    <w:multiLevelType w:val="multilevel"/>
    <w:tmpl w:val="9E1A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51119"/>
    <w:multiLevelType w:val="hybridMultilevel"/>
    <w:tmpl w:val="4B9856AE"/>
    <w:lvl w:ilvl="0" w:tplc="1D28E16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15:restartNumberingAfterBreak="0">
    <w:nsid w:val="54B158B3"/>
    <w:multiLevelType w:val="hybridMultilevel"/>
    <w:tmpl w:val="1C041278"/>
    <w:lvl w:ilvl="0" w:tplc="FFE21F82">
      <w:start w:val="1"/>
      <w:numFmt w:val="decimal"/>
      <w:lvlText w:val="(%1)"/>
      <w:lvlJc w:val="left"/>
      <w:pPr>
        <w:ind w:left="960" w:hanging="480"/>
      </w:pPr>
      <w:rPr>
        <w:rFonts w:hint="eastAsia"/>
        <w:b/>
        <w:bC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54D77D06"/>
    <w:multiLevelType w:val="hybridMultilevel"/>
    <w:tmpl w:val="5A1E9B5C"/>
    <w:lvl w:ilvl="0" w:tplc="1D28E1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7C160DF"/>
    <w:multiLevelType w:val="hybridMultilevel"/>
    <w:tmpl w:val="263C1882"/>
    <w:lvl w:ilvl="0" w:tplc="4AF044E2">
      <w:start w:val="3"/>
      <w:numFmt w:val="bullet"/>
      <w:lvlText w:val="-"/>
      <w:lvlJc w:val="left"/>
      <w:pPr>
        <w:ind w:left="1080" w:hanging="360"/>
      </w:pPr>
      <w:rPr>
        <w:rFonts w:ascii="新細明體" w:eastAsia="新細明體" w:hAnsi="新細明體" w:cs="新細明體" w:hint="eastAsia"/>
        <w:color w:val="auto"/>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7" w15:restartNumberingAfterBreak="0">
    <w:nsid w:val="59EE5BA2"/>
    <w:multiLevelType w:val="multilevel"/>
    <w:tmpl w:val="9BD47C26"/>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38" w15:restartNumberingAfterBreak="0">
    <w:nsid w:val="66D667F4"/>
    <w:multiLevelType w:val="multilevel"/>
    <w:tmpl w:val="070840C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9" w15:restartNumberingAfterBreak="0">
    <w:nsid w:val="69E13893"/>
    <w:multiLevelType w:val="multilevel"/>
    <w:tmpl w:val="23469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D877CF"/>
    <w:multiLevelType w:val="multilevel"/>
    <w:tmpl w:val="9BD47C26"/>
    <w:lvl w:ilvl="0">
      <w:start w:val="1"/>
      <w:numFmt w:val="bullet"/>
      <w:lvlText w:val="●"/>
      <w:lvlJc w:val="left"/>
      <w:pPr>
        <w:ind w:left="960" w:hanging="480"/>
      </w:pPr>
      <w:rPr>
        <w:rFonts w:ascii="Noto Sans Symbols" w:eastAsia="Noto Sans Symbols" w:hAnsi="Noto Sans Symbols" w:cs="Noto Sans Symbols"/>
        <w:sz w:val="24"/>
        <w:szCs w:val="24"/>
      </w:rPr>
    </w:lvl>
    <w:lvl w:ilvl="1">
      <w:start w:val="1"/>
      <w:numFmt w:val="bullet"/>
      <w:lvlText w:val=""/>
      <w:lvlJc w:val="left"/>
      <w:pPr>
        <w:ind w:left="480" w:hanging="480"/>
      </w:pPr>
      <w:rPr>
        <w:rFonts w:ascii="Wingdings" w:hAnsi="Wingdings" w:hint="default"/>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41" w15:restartNumberingAfterBreak="0">
    <w:nsid w:val="725B654A"/>
    <w:multiLevelType w:val="hybridMultilevel"/>
    <w:tmpl w:val="E1ECB8AC"/>
    <w:lvl w:ilvl="0" w:tplc="1D28E16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585F98"/>
    <w:multiLevelType w:val="hybridMultilevel"/>
    <w:tmpl w:val="E6A6F12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3" w15:restartNumberingAfterBreak="0">
    <w:nsid w:val="76CF22AD"/>
    <w:multiLevelType w:val="hybridMultilevel"/>
    <w:tmpl w:val="604E09FE"/>
    <w:lvl w:ilvl="0" w:tplc="9AC89318">
      <w:start w:val="1"/>
      <w:numFmt w:val="decimal"/>
      <w:lvlText w:val="2.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792F4570"/>
    <w:multiLevelType w:val="hybridMultilevel"/>
    <w:tmpl w:val="2B5A96D6"/>
    <w:lvl w:ilvl="0" w:tplc="1D28E16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315837643">
    <w:abstractNumId w:val="23"/>
  </w:num>
  <w:num w:numId="2" w16cid:durableId="1684892037">
    <w:abstractNumId w:val="12"/>
  </w:num>
  <w:num w:numId="3" w16cid:durableId="548297439">
    <w:abstractNumId w:val="11"/>
  </w:num>
  <w:num w:numId="4" w16cid:durableId="441191664">
    <w:abstractNumId w:val="9"/>
  </w:num>
  <w:num w:numId="5" w16cid:durableId="13653971">
    <w:abstractNumId w:val="18"/>
  </w:num>
  <w:num w:numId="6" w16cid:durableId="1515261062">
    <w:abstractNumId w:val="31"/>
  </w:num>
  <w:num w:numId="7" w16cid:durableId="1196385521">
    <w:abstractNumId w:val="15"/>
  </w:num>
  <w:num w:numId="8" w16cid:durableId="2136483730">
    <w:abstractNumId w:val="21"/>
  </w:num>
  <w:num w:numId="9" w16cid:durableId="1991598082">
    <w:abstractNumId w:val="36"/>
  </w:num>
  <w:num w:numId="10" w16cid:durableId="1331760927">
    <w:abstractNumId w:val="38"/>
  </w:num>
  <w:num w:numId="11" w16cid:durableId="2011443880">
    <w:abstractNumId w:val="10"/>
  </w:num>
  <w:num w:numId="12" w16cid:durableId="146557020">
    <w:abstractNumId w:val="30"/>
  </w:num>
  <w:num w:numId="13" w16cid:durableId="1890609791">
    <w:abstractNumId w:val="35"/>
  </w:num>
  <w:num w:numId="14" w16cid:durableId="474685293">
    <w:abstractNumId w:val="34"/>
  </w:num>
  <w:num w:numId="15" w16cid:durableId="1571843801">
    <w:abstractNumId w:val="25"/>
  </w:num>
  <w:num w:numId="16" w16cid:durableId="1520701123">
    <w:abstractNumId w:val="42"/>
  </w:num>
  <w:num w:numId="17" w16cid:durableId="1364862510">
    <w:abstractNumId w:val="28"/>
  </w:num>
  <w:num w:numId="18" w16cid:durableId="1284311225">
    <w:abstractNumId w:val="39"/>
  </w:num>
  <w:num w:numId="19" w16cid:durableId="970282083">
    <w:abstractNumId w:val="16"/>
  </w:num>
  <w:num w:numId="20" w16cid:durableId="1202061450">
    <w:abstractNumId w:val="33"/>
  </w:num>
  <w:num w:numId="21" w16cid:durableId="105781490">
    <w:abstractNumId w:val="19"/>
  </w:num>
  <w:num w:numId="22" w16cid:durableId="231433406">
    <w:abstractNumId w:val="7"/>
  </w:num>
  <w:num w:numId="23" w16cid:durableId="1027411833">
    <w:abstractNumId w:val="22"/>
  </w:num>
  <w:num w:numId="24" w16cid:durableId="717897201">
    <w:abstractNumId w:val="43"/>
  </w:num>
  <w:num w:numId="25" w16cid:durableId="1354309545">
    <w:abstractNumId w:val="32"/>
  </w:num>
  <w:num w:numId="26" w16cid:durableId="779645946">
    <w:abstractNumId w:val="1"/>
  </w:num>
  <w:num w:numId="27" w16cid:durableId="437801815">
    <w:abstractNumId w:val="44"/>
  </w:num>
  <w:num w:numId="28" w16cid:durableId="1756366882">
    <w:abstractNumId w:val="29"/>
  </w:num>
  <w:num w:numId="29" w16cid:durableId="478890281">
    <w:abstractNumId w:val="26"/>
  </w:num>
  <w:num w:numId="30" w16cid:durableId="1559122314">
    <w:abstractNumId w:val="41"/>
  </w:num>
  <w:num w:numId="31" w16cid:durableId="277218798">
    <w:abstractNumId w:val="24"/>
  </w:num>
  <w:num w:numId="32" w16cid:durableId="403913875">
    <w:abstractNumId w:val="5"/>
  </w:num>
  <w:num w:numId="33" w16cid:durableId="415129405">
    <w:abstractNumId w:val="27"/>
  </w:num>
  <w:num w:numId="34" w16cid:durableId="1856845227">
    <w:abstractNumId w:val="6"/>
  </w:num>
  <w:num w:numId="35" w16cid:durableId="1171876243">
    <w:abstractNumId w:val="2"/>
  </w:num>
  <w:num w:numId="36" w16cid:durableId="818156922">
    <w:abstractNumId w:val="13"/>
  </w:num>
  <w:num w:numId="37" w16cid:durableId="884174241">
    <w:abstractNumId w:val="8"/>
  </w:num>
  <w:num w:numId="38" w16cid:durableId="1478180921">
    <w:abstractNumId w:val="0"/>
  </w:num>
  <w:num w:numId="39" w16cid:durableId="611400068">
    <w:abstractNumId w:val="40"/>
  </w:num>
  <w:num w:numId="40" w16cid:durableId="1132098015">
    <w:abstractNumId w:val="37"/>
  </w:num>
  <w:num w:numId="41" w16cid:durableId="850870499">
    <w:abstractNumId w:val="4"/>
  </w:num>
  <w:num w:numId="42" w16cid:durableId="2031174611">
    <w:abstractNumId w:val="20"/>
  </w:num>
  <w:num w:numId="43" w16cid:durableId="1131557555">
    <w:abstractNumId w:val="17"/>
  </w:num>
  <w:num w:numId="44" w16cid:durableId="725296301">
    <w:abstractNumId w:val="3"/>
  </w:num>
  <w:num w:numId="45" w16cid:durableId="738210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23"/>
    <w:rsid w:val="000075C9"/>
    <w:rsid w:val="000313E1"/>
    <w:rsid w:val="000560C7"/>
    <w:rsid w:val="00092254"/>
    <w:rsid w:val="000B1C93"/>
    <w:rsid w:val="000B5E38"/>
    <w:rsid w:val="000D0F2F"/>
    <w:rsid w:val="001378A1"/>
    <w:rsid w:val="00145AAE"/>
    <w:rsid w:val="00151D34"/>
    <w:rsid w:val="001B2884"/>
    <w:rsid w:val="001E5C7A"/>
    <w:rsid w:val="001E6F1D"/>
    <w:rsid w:val="002170D1"/>
    <w:rsid w:val="00256130"/>
    <w:rsid w:val="002E34EE"/>
    <w:rsid w:val="002F137F"/>
    <w:rsid w:val="00331E8E"/>
    <w:rsid w:val="00334ECF"/>
    <w:rsid w:val="00340962"/>
    <w:rsid w:val="00346453"/>
    <w:rsid w:val="003A781C"/>
    <w:rsid w:val="00402D30"/>
    <w:rsid w:val="0041205F"/>
    <w:rsid w:val="00426C23"/>
    <w:rsid w:val="004A15DE"/>
    <w:rsid w:val="004D5F25"/>
    <w:rsid w:val="005624C1"/>
    <w:rsid w:val="005B3103"/>
    <w:rsid w:val="005E6A09"/>
    <w:rsid w:val="0064796A"/>
    <w:rsid w:val="00667868"/>
    <w:rsid w:val="00693B53"/>
    <w:rsid w:val="007168BD"/>
    <w:rsid w:val="00720543"/>
    <w:rsid w:val="0078072E"/>
    <w:rsid w:val="007C7447"/>
    <w:rsid w:val="008003B1"/>
    <w:rsid w:val="0080235E"/>
    <w:rsid w:val="00834863"/>
    <w:rsid w:val="00853A76"/>
    <w:rsid w:val="0087757C"/>
    <w:rsid w:val="008C6AA9"/>
    <w:rsid w:val="00921D11"/>
    <w:rsid w:val="00997905"/>
    <w:rsid w:val="00A50F79"/>
    <w:rsid w:val="00A616B9"/>
    <w:rsid w:val="00A757BE"/>
    <w:rsid w:val="00A93E17"/>
    <w:rsid w:val="00A9612C"/>
    <w:rsid w:val="00AC65C7"/>
    <w:rsid w:val="00AE0671"/>
    <w:rsid w:val="00AE0C6B"/>
    <w:rsid w:val="00AF7495"/>
    <w:rsid w:val="00B07279"/>
    <w:rsid w:val="00B335A0"/>
    <w:rsid w:val="00B93460"/>
    <w:rsid w:val="00BC6B43"/>
    <w:rsid w:val="00BD3ACB"/>
    <w:rsid w:val="00BE4B8E"/>
    <w:rsid w:val="00C3163A"/>
    <w:rsid w:val="00C35578"/>
    <w:rsid w:val="00C41019"/>
    <w:rsid w:val="00C71603"/>
    <w:rsid w:val="00C76C4D"/>
    <w:rsid w:val="00C9669F"/>
    <w:rsid w:val="00CA04DB"/>
    <w:rsid w:val="00CC169E"/>
    <w:rsid w:val="00CC212C"/>
    <w:rsid w:val="00D14196"/>
    <w:rsid w:val="00D35F24"/>
    <w:rsid w:val="00D4778F"/>
    <w:rsid w:val="00D5131C"/>
    <w:rsid w:val="00E04338"/>
    <w:rsid w:val="00E24D5F"/>
    <w:rsid w:val="00E761DC"/>
    <w:rsid w:val="00EB0993"/>
    <w:rsid w:val="00F0140C"/>
    <w:rsid w:val="00F46850"/>
    <w:rsid w:val="00F56B03"/>
    <w:rsid w:val="00F66C55"/>
    <w:rsid w:val="00FE155E"/>
    <w:rsid w:val="00FF1F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9567"/>
  <w15:docId w15:val="{44DAAB08-C41C-4B1F-BB52-C290491A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標楷體" w:hAnsi="Times New Roman" w:cs="Times New Roman"/>
        <w:sz w:val="24"/>
        <w:szCs w:val="24"/>
        <w:lang w:val="en" w:eastAsia="zh-TW" w:bidi="ar-SA"/>
      </w:rPr>
    </w:rPrDefault>
    <w:pPrDefault>
      <w:pPr>
        <w:widowControl w:val="0"/>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80"/>
      <w:outlineLvl w:val="0"/>
    </w:pPr>
    <w:rPr>
      <w:rFonts w:ascii="Play" w:eastAsia="Play" w:hAnsi="Play" w:cs="Play"/>
      <w:color w:val="0F4761"/>
      <w:sz w:val="48"/>
      <w:szCs w:val="48"/>
    </w:rPr>
  </w:style>
  <w:style w:type="paragraph" w:styleId="2">
    <w:name w:val="heading 2"/>
    <w:basedOn w:val="a"/>
    <w:next w:val="a"/>
    <w:uiPriority w:val="9"/>
    <w:semiHidden/>
    <w:unhideWhenUsed/>
    <w:qFormat/>
    <w:pPr>
      <w:keepNext/>
      <w:keepLines/>
      <w:spacing w:before="160" w:after="80"/>
      <w:outlineLvl w:val="1"/>
    </w:pPr>
    <w:rPr>
      <w:rFonts w:ascii="Play" w:eastAsia="Play" w:hAnsi="Play" w:cs="Play"/>
      <w:color w:val="0F4761"/>
      <w:sz w:val="40"/>
      <w:szCs w:val="40"/>
    </w:rPr>
  </w:style>
  <w:style w:type="paragraph" w:styleId="3">
    <w:name w:val="heading 3"/>
    <w:basedOn w:val="a"/>
    <w:next w:val="a"/>
    <w:uiPriority w:val="9"/>
    <w:semiHidden/>
    <w:unhideWhenUsed/>
    <w:qFormat/>
    <w:pPr>
      <w:keepNext/>
      <w:keepLines/>
      <w:spacing w:before="160" w:after="40"/>
      <w:outlineLvl w:val="2"/>
    </w:pPr>
    <w:rPr>
      <w:rFonts w:ascii="Aptos" w:eastAsia="Aptos" w:hAnsi="Aptos" w:cs="Aptos"/>
      <w:color w:val="0F4761"/>
      <w:sz w:val="32"/>
      <w:szCs w:val="32"/>
    </w:rPr>
  </w:style>
  <w:style w:type="paragraph" w:styleId="4">
    <w:name w:val="heading 4"/>
    <w:basedOn w:val="a"/>
    <w:next w:val="a"/>
    <w:uiPriority w:val="9"/>
    <w:semiHidden/>
    <w:unhideWhenUsed/>
    <w:qFormat/>
    <w:pPr>
      <w:keepNext/>
      <w:keepLines/>
      <w:spacing w:before="160" w:after="40"/>
      <w:outlineLvl w:val="3"/>
    </w:pPr>
    <w:rPr>
      <w:rFonts w:ascii="Aptos" w:eastAsia="Aptos" w:hAnsi="Aptos" w:cs="Aptos"/>
      <w:color w:val="0F4761"/>
      <w:sz w:val="28"/>
      <w:szCs w:val="28"/>
    </w:rPr>
  </w:style>
  <w:style w:type="paragraph" w:styleId="5">
    <w:name w:val="heading 5"/>
    <w:basedOn w:val="a"/>
    <w:next w:val="a"/>
    <w:uiPriority w:val="9"/>
    <w:semiHidden/>
    <w:unhideWhenUsed/>
    <w:qFormat/>
    <w:pPr>
      <w:keepNext/>
      <w:keepLines/>
      <w:spacing w:before="80" w:after="40"/>
      <w:outlineLvl w:val="4"/>
    </w:pPr>
    <w:rPr>
      <w:rFonts w:ascii="Aptos" w:eastAsia="Aptos" w:hAnsi="Aptos" w:cs="Aptos"/>
      <w:color w:val="0F4761"/>
    </w:rPr>
  </w:style>
  <w:style w:type="paragraph" w:styleId="6">
    <w:name w:val="heading 6"/>
    <w:basedOn w:val="a"/>
    <w:next w:val="a"/>
    <w:uiPriority w:val="9"/>
    <w:semiHidden/>
    <w:unhideWhenUsed/>
    <w:qFormat/>
    <w:pPr>
      <w:keepNext/>
      <w:keepLines/>
      <w:spacing w:before="40" w:after="0"/>
      <w:outlineLvl w:val="5"/>
    </w:pPr>
    <w:rPr>
      <w:rFonts w:ascii="Aptos" w:eastAsia="Aptos" w:hAnsi="Aptos" w:cs="Aptos"/>
      <w:color w:val="595959"/>
    </w:rPr>
  </w:style>
  <w:style w:type="paragraph" w:styleId="7">
    <w:name w:val="heading 7"/>
    <w:link w:val="70"/>
    <w:uiPriority w:val="9"/>
    <w:semiHidden/>
    <w:unhideWhenUsed/>
    <w:qFormat/>
    <w:rsid w:val="00E46211"/>
    <w:pPr>
      <w:keepNext/>
      <w:keepLines/>
      <w:spacing w:before="40" w:after="0"/>
      <w:ind w:leftChars="100" w:left="100"/>
      <w:outlineLvl w:val="6"/>
    </w:pPr>
    <w:rPr>
      <w:rFonts w:asciiTheme="minorHAnsi" w:eastAsiaTheme="majorEastAsia" w:hAnsiTheme="minorHAnsi" w:cstheme="majorBidi"/>
      <w:color w:val="595959" w:themeColor="text1" w:themeTint="A6"/>
    </w:rPr>
  </w:style>
  <w:style w:type="paragraph" w:styleId="8">
    <w:name w:val="heading 8"/>
    <w:link w:val="80"/>
    <w:uiPriority w:val="9"/>
    <w:semiHidden/>
    <w:unhideWhenUsed/>
    <w:qFormat/>
    <w:rsid w:val="00E46211"/>
    <w:pPr>
      <w:keepNext/>
      <w:keepLines/>
      <w:spacing w:before="40" w:after="0"/>
      <w:ind w:leftChars="200" w:left="200"/>
      <w:outlineLvl w:val="7"/>
    </w:pPr>
    <w:rPr>
      <w:rFonts w:asciiTheme="minorHAnsi" w:eastAsiaTheme="majorEastAsia" w:hAnsiTheme="minorHAnsi" w:cstheme="majorBidi"/>
      <w:color w:val="272727" w:themeColor="text1" w:themeTint="D8"/>
    </w:rPr>
  </w:style>
  <w:style w:type="paragraph" w:styleId="9">
    <w:name w:val="heading 9"/>
    <w:link w:val="90"/>
    <w:uiPriority w:val="9"/>
    <w:semiHidden/>
    <w:unhideWhenUsed/>
    <w:qFormat/>
    <w:rsid w:val="00E46211"/>
    <w:pPr>
      <w:keepNext/>
      <w:keepLines/>
      <w:spacing w:before="40" w:after="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spacing w:after="80" w:line="240" w:lineRule="auto"/>
      <w:jc w:val="center"/>
    </w:pPr>
    <w:rPr>
      <w:rFonts w:ascii="Play" w:eastAsia="Play" w:hAnsi="Play" w:cs="Play"/>
      <w:sz w:val="56"/>
      <w:szCs w:val="56"/>
    </w:rPr>
  </w:style>
  <w:style w:type="character" w:customStyle="1" w:styleId="10">
    <w:name w:val="標題 1 字元"/>
    <w:basedOn w:val="a0"/>
    <w:uiPriority w:val="9"/>
    <w:rsid w:val="00E46211"/>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uiPriority w:val="9"/>
    <w:semiHidden/>
    <w:rsid w:val="00E46211"/>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uiPriority w:val="9"/>
    <w:semiHidden/>
    <w:rsid w:val="00E46211"/>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uiPriority w:val="9"/>
    <w:semiHidden/>
    <w:rsid w:val="00E46211"/>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uiPriority w:val="9"/>
    <w:semiHidden/>
    <w:rsid w:val="00E46211"/>
    <w:rPr>
      <w:rFonts w:asciiTheme="minorHAnsi" w:eastAsiaTheme="majorEastAsia" w:hAnsiTheme="minorHAnsi" w:cstheme="majorBidi"/>
      <w:color w:val="0F4761" w:themeColor="accent1" w:themeShade="BF"/>
    </w:rPr>
  </w:style>
  <w:style w:type="character" w:customStyle="1" w:styleId="60">
    <w:name w:val="標題 6 字元"/>
    <w:basedOn w:val="a0"/>
    <w:uiPriority w:val="9"/>
    <w:semiHidden/>
    <w:rsid w:val="00E46211"/>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E46211"/>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E46211"/>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E46211"/>
    <w:rPr>
      <w:rFonts w:asciiTheme="minorHAnsi" w:eastAsiaTheme="majorEastAsia" w:hAnsiTheme="minorHAnsi" w:cstheme="majorBidi"/>
      <w:color w:val="272727" w:themeColor="text1" w:themeTint="D8"/>
    </w:rPr>
  </w:style>
  <w:style w:type="character" w:customStyle="1" w:styleId="a4">
    <w:name w:val="標題 字元"/>
    <w:basedOn w:val="a0"/>
    <w:uiPriority w:val="10"/>
    <w:rsid w:val="00E46211"/>
    <w:rPr>
      <w:rFonts w:asciiTheme="majorHAnsi" w:eastAsiaTheme="majorEastAsia" w:hAnsiTheme="majorHAnsi" w:cstheme="majorBidi"/>
      <w:spacing w:val="-10"/>
      <w:kern w:val="28"/>
      <w:sz w:val="56"/>
      <w:szCs w:val="56"/>
    </w:rPr>
  </w:style>
  <w:style w:type="character" w:customStyle="1" w:styleId="a5">
    <w:name w:val="副標題 字元"/>
    <w:basedOn w:val="a0"/>
    <w:uiPriority w:val="11"/>
    <w:rsid w:val="00E46211"/>
    <w:rPr>
      <w:rFonts w:asciiTheme="majorHAnsi" w:eastAsiaTheme="majorEastAsia" w:hAnsiTheme="majorHAnsi" w:cstheme="majorBidi"/>
      <w:color w:val="595959" w:themeColor="text1" w:themeTint="A6"/>
      <w:spacing w:val="15"/>
      <w:sz w:val="28"/>
      <w:szCs w:val="28"/>
    </w:rPr>
  </w:style>
  <w:style w:type="paragraph" w:styleId="a6">
    <w:name w:val="Quote"/>
    <w:link w:val="a7"/>
    <w:uiPriority w:val="29"/>
    <w:qFormat/>
    <w:rsid w:val="00E46211"/>
    <w:pPr>
      <w:spacing w:before="160"/>
      <w:jc w:val="center"/>
    </w:pPr>
    <w:rPr>
      <w:i/>
      <w:iCs/>
      <w:color w:val="404040" w:themeColor="text1" w:themeTint="BF"/>
    </w:rPr>
  </w:style>
  <w:style w:type="character" w:customStyle="1" w:styleId="a7">
    <w:name w:val="引文 字元"/>
    <w:basedOn w:val="a0"/>
    <w:link w:val="a6"/>
    <w:uiPriority w:val="29"/>
    <w:rsid w:val="00E46211"/>
    <w:rPr>
      <w:i/>
      <w:iCs/>
      <w:color w:val="404040" w:themeColor="text1" w:themeTint="BF"/>
    </w:rPr>
  </w:style>
  <w:style w:type="paragraph" w:styleId="a8">
    <w:name w:val="List Paragraph"/>
    <w:uiPriority w:val="34"/>
    <w:qFormat/>
    <w:rsid w:val="00E46211"/>
    <w:pPr>
      <w:ind w:left="720"/>
      <w:contextualSpacing/>
    </w:pPr>
  </w:style>
  <w:style w:type="character" w:styleId="a9">
    <w:name w:val="Intense Emphasis"/>
    <w:basedOn w:val="a0"/>
    <w:uiPriority w:val="21"/>
    <w:qFormat/>
    <w:rsid w:val="00E46211"/>
    <w:rPr>
      <w:i/>
      <w:iCs/>
      <w:color w:val="0F4761" w:themeColor="accent1" w:themeShade="BF"/>
    </w:rPr>
  </w:style>
  <w:style w:type="paragraph" w:styleId="aa">
    <w:name w:val="Intense Quote"/>
    <w:link w:val="ab"/>
    <w:uiPriority w:val="30"/>
    <w:qFormat/>
    <w:rsid w:val="00E462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鮮明引文 字元"/>
    <w:basedOn w:val="a0"/>
    <w:link w:val="aa"/>
    <w:uiPriority w:val="30"/>
    <w:rsid w:val="00E46211"/>
    <w:rPr>
      <w:i/>
      <w:iCs/>
      <w:color w:val="0F4761" w:themeColor="accent1" w:themeShade="BF"/>
    </w:rPr>
  </w:style>
  <w:style w:type="character" w:styleId="ac">
    <w:name w:val="Intense Reference"/>
    <w:basedOn w:val="a0"/>
    <w:uiPriority w:val="32"/>
    <w:qFormat/>
    <w:rsid w:val="00E46211"/>
    <w:rPr>
      <w:b/>
      <w:bCs/>
      <w:smallCaps/>
      <w:color w:val="0F4761" w:themeColor="accent1" w:themeShade="BF"/>
      <w:spacing w:val="5"/>
    </w:rPr>
  </w:style>
  <w:style w:type="character" w:styleId="ad">
    <w:name w:val="Hyperlink"/>
    <w:basedOn w:val="a0"/>
    <w:uiPriority w:val="99"/>
    <w:unhideWhenUsed/>
    <w:rsid w:val="00E46211"/>
    <w:rPr>
      <w:color w:val="467886" w:themeColor="hyperlink"/>
      <w:u w:val="single"/>
    </w:rPr>
  </w:style>
  <w:style w:type="character" w:styleId="ae">
    <w:name w:val="Unresolved Mention"/>
    <w:basedOn w:val="a0"/>
    <w:uiPriority w:val="99"/>
    <w:semiHidden/>
    <w:unhideWhenUsed/>
    <w:rsid w:val="00E46211"/>
    <w:rPr>
      <w:color w:val="605E5C"/>
      <w:shd w:val="clear" w:color="auto" w:fill="E1DFDD"/>
    </w:rPr>
  </w:style>
  <w:style w:type="paragraph" w:styleId="af">
    <w:name w:val="header"/>
    <w:link w:val="af0"/>
    <w:uiPriority w:val="99"/>
    <w:unhideWhenUsed/>
    <w:rsid w:val="00512D5E"/>
    <w:pPr>
      <w:tabs>
        <w:tab w:val="center" w:pos="4153"/>
        <w:tab w:val="right" w:pos="8306"/>
      </w:tabs>
      <w:snapToGrid w:val="0"/>
    </w:pPr>
    <w:rPr>
      <w:sz w:val="20"/>
      <w:szCs w:val="20"/>
    </w:rPr>
  </w:style>
  <w:style w:type="character" w:customStyle="1" w:styleId="af0">
    <w:name w:val="頁首 字元"/>
    <w:basedOn w:val="a0"/>
    <w:link w:val="af"/>
    <w:uiPriority w:val="99"/>
    <w:rsid w:val="00512D5E"/>
    <w:rPr>
      <w:sz w:val="20"/>
      <w:szCs w:val="20"/>
    </w:rPr>
  </w:style>
  <w:style w:type="paragraph" w:styleId="af1">
    <w:name w:val="footer"/>
    <w:link w:val="af2"/>
    <w:uiPriority w:val="99"/>
    <w:unhideWhenUsed/>
    <w:rsid w:val="00512D5E"/>
    <w:pPr>
      <w:tabs>
        <w:tab w:val="center" w:pos="4153"/>
        <w:tab w:val="right" w:pos="8306"/>
      </w:tabs>
      <w:snapToGrid w:val="0"/>
    </w:pPr>
    <w:rPr>
      <w:sz w:val="20"/>
      <w:szCs w:val="20"/>
    </w:rPr>
  </w:style>
  <w:style w:type="character" w:customStyle="1" w:styleId="af2">
    <w:name w:val="頁尾 字元"/>
    <w:basedOn w:val="a0"/>
    <w:link w:val="af1"/>
    <w:uiPriority w:val="99"/>
    <w:rsid w:val="00512D5E"/>
    <w:rPr>
      <w:sz w:val="20"/>
      <w:szCs w:val="20"/>
    </w:rPr>
  </w:style>
  <w:style w:type="paragraph" w:styleId="af3">
    <w:name w:val="Subtitle"/>
    <w:basedOn w:val="a"/>
    <w:next w:val="a"/>
    <w:uiPriority w:val="11"/>
    <w:qFormat/>
    <w:pPr>
      <w:jc w:val="center"/>
    </w:pPr>
    <w:rPr>
      <w:rFonts w:ascii="Play" w:eastAsia="Play" w:hAnsi="Play" w:cs="Play"/>
      <w:color w:val="595959"/>
      <w:sz w:val="28"/>
      <w:szCs w:val="28"/>
    </w:rPr>
  </w:style>
  <w:style w:type="paragraph" w:styleId="Web">
    <w:name w:val="Normal (Web)"/>
    <w:basedOn w:val="a"/>
    <w:uiPriority w:val="99"/>
    <w:unhideWhenUsed/>
    <w:rsid w:val="00A50F79"/>
    <w:pPr>
      <w:widowControl/>
      <w:spacing w:before="100" w:beforeAutospacing="1" w:after="100" w:afterAutospacing="1" w:line="240" w:lineRule="auto"/>
    </w:pPr>
    <w:rPr>
      <w:rFonts w:ascii="新細明體" w:eastAsia="新細明體" w:hAnsi="新細明體" w:cs="新細明體"/>
      <w:lang w:val="en-US"/>
    </w:rPr>
  </w:style>
  <w:style w:type="character" w:styleId="af4">
    <w:name w:val="Strong"/>
    <w:basedOn w:val="a0"/>
    <w:uiPriority w:val="22"/>
    <w:qFormat/>
    <w:rsid w:val="00A50F79"/>
    <w:rPr>
      <w:b/>
      <w:bCs/>
    </w:rPr>
  </w:style>
  <w:style w:type="character" w:customStyle="1" w:styleId="katex-mathml">
    <w:name w:val="katex-mathml"/>
    <w:basedOn w:val="a0"/>
    <w:rsid w:val="00C41019"/>
  </w:style>
  <w:style w:type="character" w:customStyle="1" w:styleId="mord">
    <w:name w:val="mord"/>
    <w:basedOn w:val="a0"/>
    <w:rsid w:val="00C41019"/>
  </w:style>
  <w:style w:type="character" w:customStyle="1" w:styleId="mrel">
    <w:name w:val="mrel"/>
    <w:basedOn w:val="a0"/>
    <w:rsid w:val="00C41019"/>
  </w:style>
  <w:style w:type="character" w:customStyle="1" w:styleId="mopen">
    <w:name w:val="mopen"/>
    <w:basedOn w:val="a0"/>
    <w:rsid w:val="00C41019"/>
  </w:style>
  <w:style w:type="character" w:customStyle="1" w:styleId="vlist-s">
    <w:name w:val="vlist-s"/>
    <w:basedOn w:val="a0"/>
    <w:rsid w:val="00C41019"/>
  </w:style>
  <w:style w:type="character" w:customStyle="1" w:styleId="mpunct">
    <w:name w:val="mpunct"/>
    <w:basedOn w:val="a0"/>
    <w:rsid w:val="00C41019"/>
  </w:style>
  <w:style w:type="character" w:customStyle="1" w:styleId="mclose">
    <w:name w:val="mclose"/>
    <w:basedOn w:val="a0"/>
    <w:rsid w:val="00C41019"/>
  </w:style>
  <w:style w:type="character" w:customStyle="1" w:styleId="minner">
    <w:name w:val="minner"/>
    <w:basedOn w:val="a0"/>
    <w:rsid w:val="00C41019"/>
  </w:style>
  <w:style w:type="table" w:styleId="af5">
    <w:name w:val="Table Grid"/>
    <w:basedOn w:val="a1"/>
    <w:uiPriority w:val="39"/>
    <w:rsid w:val="001B2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1B2884"/>
    <w:rPr>
      <w:rFonts w:ascii="細明體" w:eastAsia="細明體" w:hAnsi="細明體" w:cs="細明體"/>
      <w:sz w:val="24"/>
      <w:szCs w:val="24"/>
    </w:rPr>
  </w:style>
  <w:style w:type="character" w:styleId="af6">
    <w:name w:val="Emphasis"/>
    <w:basedOn w:val="a0"/>
    <w:uiPriority w:val="20"/>
    <w:qFormat/>
    <w:rsid w:val="00E761DC"/>
    <w:rPr>
      <w:i/>
      <w:iCs/>
    </w:rPr>
  </w:style>
  <w:style w:type="character" w:styleId="af7">
    <w:name w:val="Placeholder Text"/>
    <w:basedOn w:val="a0"/>
    <w:uiPriority w:val="99"/>
    <w:semiHidden/>
    <w:rsid w:val="008C6AA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82413">
      <w:bodyDiv w:val="1"/>
      <w:marLeft w:val="0"/>
      <w:marRight w:val="0"/>
      <w:marTop w:val="0"/>
      <w:marBottom w:val="0"/>
      <w:divBdr>
        <w:top w:val="none" w:sz="0" w:space="0" w:color="auto"/>
        <w:left w:val="none" w:sz="0" w:space="0" w:color="auto"/>
        <w:bottom w:val="none" w:sz="0" w:space="0" w:color="auto"/>
        <w:right w:val="none" w:sz="0" w:space="0" w:color="auto"/>
      </w:divBdr>
    </w:div>
    <w:div w:id="1413504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chive.ics.uci.edu/dataset/2/adul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ndltd.ncl.edu.tw/cgi-bin/gs32/gsweb.cgi/ccd=dq.8AL/search?q=ade=%22Hsu%2C%20Chung-Chian%22.&amp;searchmode=basic" TargetMode="External"/><Relationship Id="rId12" Type="http://schemas.openxmlformats.org/officeDocument/2006/relationships/hyperlink" Target="https://archive.ics.uci.edu/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svaante/decision-tree-id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scikit-learn.org/stable/modules/tree.html"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scikit-learn.org/stable/auto_examples/tree/plot_cost_complexity_pruning.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0qXYNfkJ0OiTHkBBzSKD2DkMtQ==">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85D3FE-A149-47B4-A5A1-A35A2B3D7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13</Pages>
  <Words>4360</Words>
  <Characters>7153</Characters>
  <Application>Microsoft Office Word</Application>
  <DocSecurity>0</DocSecurity>
  <Lines>264</Lines>
  <Paragraphs>225</Paragraphs>
  <ScaleCrop>false</ScaleCrop>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李映澍</dc:creator>
  <cp:lastModifiedBy>李映澍</cp:lastModifiedBy>
  <cp:revision>48</cp:revision>
  <dcterms:created xsi:type="dcterms:W3CDTF">2025-10-17T14:20:00Z</dcterms:created>
  <dcterms:modified xsi:type="dcterms:W3CDTF">2025-10-22T15:44:00Z</dcterms:modified>
</cp:coreProperties>
</file>