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563C" w14:textId="77777777" w:rsidR="00F80D61" w:rsidRDefault="00416D7D">
      <w:pPr>
        <w:pStyle w:val="ab"/>
        <w:keepLines/>
        <w:spacing w:before="1160" w:after="200" w:line="384" w:lineRule="auto"/>
        <w:jc w:val="center"/>
        <w:rPr>
          <w:rFonts w:ascii="黑体" w:eastAsia="黑体" w:hAnsi="黑体" w:cs="黑体" w:hint="eastAsia"/>
          <w:sz w:val="30"/>
          <w:szCs w:val="30"/>
        </w:rPr>
      </w:pPr>
      <w:r>
        <w:t>“</w:t>
      </w:r>
      <w:r>
        <w:t>中国电子杯</w:t>
      </w:r>
      <w:r>
        <w:t>”</w:t>
      </w:r>
      <w:r>
        <w:t>第三届高校</w:t>
      </w:r>
      <w:r>
        <w:t xml:space="preserve"> ICT </w:t>
      </w:r>
      <w:r>
        <w:t>产教融合创新大赛</w:t>
      </w:r>
    </w:p>
    <w:p w14:paraId="12971CFB" w14:textId="77777777" w:rsidR="00F80D61" w:rsidRDefault="00416D7D">
      <w:pPr>
        <w:pStyle w:val="ab"/>
        <w:keepLines/>
        <w:spacing w:after="2360" w:line="384" w:lineRule="auto"/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eastAsia="黑体"/>
          <w:sz w:val="30"/>
        </w:rPr>
        <w:t>初赛作品报告</w:t>
      </w:r>
    </w:p>
    <w:p w14:paraId="4A3F934A" w14:textId="77777777" w:rsidR="00F80D61" w:rsidRDefault="00416D7D">
      <w:pPr>
        <w:keepLines/>
        <w:spacing w:after="480" w:line="384" w:lineRule="auto"/>
        <w:jc w:val="center"/>
        <w:rPr>
          <w:sz w:val="30"/>
          <w:szCs w:val="30"/>
        </w:rPr>
      </w:pPr>
      <w:r>
        <w:t>作品题目：智能体驱动的</w:t>
      </w:r>
      <w:r>
        <w:t xml:space="preserve"> AI </w:t>
      </w:r>
      <w:r>
        <w:t>安全知识情报系统</w:t>
      </w:r>
      <w:r>
        <w:br/>
      </w:r>
      <w:r>
        <w:t>设计与实现（</w:t>
      </w:r>
      <w:r>
        <w:t>AegisAI</w:t>
      </w:r>
      <w:r>
        <w:t>）</w:t>
      </w:r>
    </w:p>
    <w:p w14:paraId="04024A04" w14:textId="77777777" w:rsidR="00F80D61" w:rsidRDefault="00416D7D">
      <w:pPr>
        <w:keepLines/>
        <w:spacing w:after="360" w:line="384" w:lineRule="auto"/>
        <w:ind w:firstLineChars="400" w:firstLine="1200"/>
        <w:rPr>
          <w:sz w:val="30"/>
          <w:szCs w:val="30"/>
          <w:u w:val="single"/>
        </w:rPr>
      </w:pPr>
      <w:r>
        <w:rPr>
          <w:color w:val="000000"/>
          <w:sz w:val="30"/>
        </w:rPr>
        <w:t>赛题编号：</w:t>
      </w:r>
      <w:r>
        <w:rPr>
          <w:color w:val="000000"/>
          <w:sz w:val="30"/>
        </w:rPr>
        <w:t>9</w:t>
      </w:r>
    </w:p>
    <w:p w14:paraId="66DE1D8B" w14:textId="77777777" w:rsidR="00F80D61" w:rsidRDefault="00416D7D">
      <w:pPr>
        <w:keepLines/>
        <w:spacing w:after="360" w:line="384" w:lineRule="auto"/>
        <w:ind w:firstLineChars="400" w:firstLine="1200"/>
        <w:rPr>
          <w:sz w:val="30"/>
          <w:szCs w:val="30"/>
          <w:u w:val="single"/>
        </w:rPr>
      </w:pPr>
      <w:r>
        <w:rPr>
          <w:color w:val="000000"/>
          <w:sz w:val="30"/>
        </w:rPr>
        <w:t>参赛组号：</w:t>
      </w:r>
      <w:r>
        <w:rPr>
          <w:color w:val="000000"/>
          <w:sz w:val="30"/>
        </w:rPr>
        <w:t>F9-014</w:t>
      </w:r>
    </w:p>
    <w:p w14:paraId="72205022" w14:textId="77777777" w:rsidR="00F80D61" w:rsidRDefault="00F80D61">
      <w:pPr>
        <w:keepLines/>
        <w:spacing w:line="384" w:lineRule="auto"/>
        <w:ind w:firstLineChars="400" w:firstLine="1200"/>
        <w:rPr>
          <w:sz w:val="30"/>
          <w:szCs w:val="30"/>
          <w:u w:val="single"/>
        </w:rPr>
      </w:pPr>
    </w:p>
    <w:p w14:paraId="5CAF251B" w14:textId="77777777" w:rsidR="00F80D61" w:rsidRDefault="00F80D61">
      <w:pPr>
        <w:spacing w:line="20" w:lineRule="exact"/>
        <w:sectPr w:rsidR="00F80D61">
          <w:pgSz w:w="11906" w:h="16838"/>
          <w:pgMar w:top="1440" w:right="1797" w:bottom="1440" w:left="1797" w:header="708" w:footer="708" w:gutter="0"/>
          <w:cols w:space="720"/>
          <w:docGrid w:linePitch="360"/>
        </w:sectPr>
      </w:pPr>
    </w:p>
    <w:p w14:paraId="462F6748" w14:textId="77777777" w:rsidR="00F80D61" w:rsidRDefault="00416D7D">
      <w:pPr>
        <w:pStyle w:val="1"/>
        <w:keepNext/>
      </w:pPr>
      <w:bookmarkStart w:id="0" w:name="_Toc243300926"/>
      <w:r>
        <w:lastRenderedPageBreak/>
        <w:t>摘　要</w:t>
      </w:r>
      <w:bookmarkEnd w:id="0"/>
    </w:p>
    <w:p w14:paraId="239A1345" w14:textId="77777777" w:rsidR="00F80D61" w:rsidRDefault="00416D7D">
      <w:pPr>
        <w:ind w:firstLine="480"/>
      </w:pPr>
      <w:r>
        <w:t>漏洞公告通常面向上游项目或特定发行分支，安全人员还需结合包身份、部署版本和来源关系，判断公告能否用于具体资产。针对这一问题，本文设计并实现智能体驱动的</w:t>
      </w:r>
      <w:r>
        <w:t xml:space="preserve"> AI </w:t>
      </w:r>
      <w:r>
        <w:t>安全知识情报系统</w:t>
      </w:r>
      <w:r>
        <w:t xml:space="preserve"> AegisAI</w:t>
      </w:r>
      <w:r>
        <w:t>，连接情报监测、资料富化与资产上下文问答。系统由模型提出调查计划，以任务目录、权限和依赖约束执行；通过</w:t>
      </w:r>
      <w:r>
        <w:t xml:space="preserve"> </w:t>
      </w:r>
      <w:r>
        <w:rPr>
          <w:rFonts w:ascii="Consolas" w:hAnsi="Consolas"/>
          <w:sz w:val="20"/>
        </w:rPr>
        <w:t>Evidence</w:t>
      </w:r>
      <w:r>
        <w:t>、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和</w:t>
      </w:r>
      <w:r>
        <w:t xml:space="preserve"> Verification </w:t>
      </w:r>
      <w:r>
        <w:t>记录原始依据、待核验事实及支持关系，再由风险分析与</w:t>
      </w:r>
      <w:r>
        <w:t xml:space="preserve"> Integration Gate </w:t>
      </w:r>
      <w:r>
        <w:t>形成可追溯结果。其设计重点是将必要任务与模型计划分开管理、按公告来源关系评估独立支持，以及在包生态和维护分支内比较资产版本。最终答案保留事实、引用、争议和处置依据，便于分析人员复核。本文给出核心实现、限定场景的运行案例及质量评价，并讨论其作为本地研究与后端演示系统的适用范围。</w:t>
      </w:r>
    </w:p>
    <w:p w14:paraId="68E1F6EF" w14:textId="77777777" w:rsidR="00F80D61" w:rsidRDefault="00416D7D">
      <w:pPr>
        <w:spacing w:before="200"/>
      </w:pPr>
      <w:r>
        <w:rPr>
          <w:b/>
          <w:bCs/>
        </w:rPr>
        <w:t>关键词：</w:t>
      </w:r>
      <w:r>
        <w:t xml:space="preserve">AI </w:t>
      </w:r>
      <w:r>
        <w:t>安全情报；智能体编排；证据核验；资产上下文；结构化问答</w:t>
      </w:r>
    </w:p>
    <w:p w14:paraId="3FCB29DB" w14:textId="77777777" w:rsidR="00F80D61" w:rsidRDefault="00416D7D">
      <w:r>
        <w:br w:type="page"/>
      </w:r>
    </w:p>
    <w:p w14:paraId="70119A23" w14:textId="77777777" w:rsidR="00F80D61" w:rsidRDefault="00416D7D">
      <w:pPr>
        <w:keepNext/>
        <w:spacing w:after="320" w:line="288" w:lineRule="auto"/>
        <w:jc w:val="center"/>
      </w:pPr>
      <w:r>
        <w:lastRenderedPageBreak/>
        <w:t>目　录</w:t>
      </w:r>
    </w:p>
    <w:sdt>
      <w:sdtPr>
        <w:alias w:val="目录"/>
        <w:id w:val="2071542741"/>
      </w:sdtPr>
      <w:sdtEndPr/>
      <w:sdtContent>
        <w:p w14:paraId="2C4C06CF" w14:textId="405AF8EA" w:rsidR="003A1EA6" w:rsidRDefault="00416D7D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0926" w:history="1">
            <w:r w:rsidR="003A1EA6" w:rsidRPr="00E820B1">
              <w:rPr>
                <w:rStyle w:val="ad"/>
                <w:noProof/>
              </w:rPr>
              <w:t>摘　要</w:t>
            </w:r>
            <w:r w:rsidR="003A1EA6">
              <w:rPr>
                <w:rFonts w:hint="eastAsia"/>
                <w:noProof/>
              </w:rPr>
              <w:tab/>
            </w:r>
            <w:r w:rsidR="003A1EA6">
              <w:rPr>
                <w:rFonts w:hint="eastAsia"/>
                <w:noProof/>
              </w:rPr>
              <w:fldChar w:fldCharType="begin"/>
            </w:r>
            <w:r w:rsidR="003A1EA6">
              <w:rPr>
                <w:rFonts w:hint="eastAsia"/>
                <w:noProof/>
              </w:rPr>
              <w:instrText xml:space="preserve"> </w:instrText>
            </w:r>
            <w:r w:rsidR="003A1EA6">
              <w:rPr>
                <w:noProof/>
              </w:rPr>
              <w:instrText>PAGEREF _Toc243300926 \h</w:instrText>
            </w:r>
            <w:r w:rsidR="003A1EA6">
              <w:rPr>
                <w:rFonts w:hint="eastAsia"/>
                <w:noProof/>
              </w:rPr>
              <w:instrText xml:space="preserve"> </w:instrText>
            </w:r>
            <w:r w:rsidR="003A1EA6">
              <w:rPr>
                <w:rFonts w:hint="eastAsia"/>
                <w:noProof/>
              </w:rPr>
            </w:r>
            <w:r w:rsidR="003A1EA6">
              <w:rPr>
                <w:rFonts w:hint="eastAsia"/>
                <w:noProof/>
              </w:rPr>
              <w:fldChar w:fldCharType="separate"/>
            </w:r>
            <w:r w:rsidR="003A1EA6">
              <w:rPr>
                <w:noProof/>
              </w:rPr>
              <w:t>1</w:t>
            </w:r>
            <w:r w:rsidR="003A1EA6">
              <w:rPr>
                <w:rFonts w:hint="eastAsia"/>
                <w:noProof/>
              </w:rPr>
              <w:fldChar w:fldCharType="end"/>
            </w:r>
          </w:hyperlink>
        </w:p>
        <w:p w14:paraId="7BADFBA7" w14:textId="50D61081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27" w:history="1">
            <w:r w:rsidRPr="00E820B1">
              <w:rPr>
                <w:rStyle w:val="ad"/>
                <w:noProof/>
              </w:rPr>
              <w:t>第一章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项目背景与需求分析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9C284F" w14:textId="2E839195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28" w:history="1">
            <w:r w:rsidRPr="00E820B1">
              <w:rPr>
                <w:rStyle w:val="ad"/>
                <w:noProof/>
              </w:rPr>
              <w:t xml:space="preserve">1.1 </w:t>
            </w:r>
            <w:r w:rsidRPr="00E820B1">
              <w:rPr>
                <w:rStyle w:val="ad"/>
                <w:noProof/>
              </w:rPr>
              <w:t>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C3353D" w14:textId="02A8944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29" w:history="1">
            <w:r w:rsidRPr="00E820B1">
              <w:rPr>
                <w:rStyle w:val="ad"/>
                <w:noProof/>
              </w:rPr>
              <w:t xml:space="preserve">1.2 </w:t>
            </w:r>
            <w:r w:rsidRPr="00E820B1">
              <w:rPr>
                <w:rStyle w:val="ad"/>
                <w:noProof/>
              </w:rPr>
              <w:t>用户需求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DE5D7E" w14:textId="0F19E606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0" w:history="1">
            <w:r w:rsidRPr="00E820B1">
              <w:rPr>
                <w:rStyle w:val="ad"/>
                <w:noProof/>
              </w:rPr>
              <w:t xml:space="preserve">1.3 </w:t>
            </w:r>
            <w:r w:rsidRPr="00E820B1">
              <w:rPr>
                <w:rStyle w:val="ad"/>
                <w:noProof/>
              </w:rPr>
              <w:t>非功能需求与范围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B5A030" w14:textId="0B5162C8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1" w:history="1">
            <w:r w:rsidRPr="00E820B1">
              <w:rPr>
                <w:rStyle w:val="ad"/>
                <w:noProof/>
              </w:rPr>
              <w:t xml:space="preserve">1.4 </w:t>
            </w:r>
            <w:r w:rsidRPr="00E820B1">
              <w:rPr>
                <w:rStyle w:val="ad"/>
                <w:noProof/>
              </w:rPr>
              <w:t>赛题要求映射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CF1D30" w14:textId="63606EC8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2" w:history="1">
            <w:r w:rsidRPr="00E820B1">
              <w:rPr>
                <w:rStyle w:val="ad"/>
                <w:noProof/>
              </w:rPr>
              <w:t xml:space="preserve">1.5 </w:t>
            </w:r>
            <w:r w:rsidRPr="00E820B1">
              <w:rPr>
                <w:rStyle w:val="ad"/>
                <w:noProof/>
              </w:rPr>
              <w:t>核心技术与报告安排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9FACC7" w14:textId="23EB0694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3" w:history="1">
            <w:r w:rsidRPr="00E820B1">
              <w:rPr>
                <w:rStyle w:val="ad"/>
                <w:noProof/>
              </w:rPr>
              <w:t>第二章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系统总体设计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B42F53" w14:textId="59A6DAF2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4" w:history="1">
            <w:r w:rsidRPr="00E820B1">
              <w:rPr>
                <w:rStyle w:val="ad"/>
                <w:noProof/>
              </w:rPr>
              <w:t xml:space="preserve">2.1 </w:t>
            </w:r>
            <w:r w:rsidRPr="00E820B1">
              <w:rPr>
                <w:rStyle w:val="ad"/>
                <w:noProof/>
              </w:rPr>
              <w:t>设计目标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88659C" w14:textId="02A689BC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5" w:history="1">
            <w:r w:rsidRPr="00E820B1">
              <w:rPr>
                <w:rStyle w:val="ad"/>
                <w:noProof/>
              </w:rPr>
              <w:t xml:space="preserve">2.2 </w:t>
            </w:r>
            <w:r w:rsidRPr="00E820B1">
              <w:rPr>
                <w:rStyle w:val="ad"/>
                <w:noProof/>
              </w:rPr>
              <w:t>总体架构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AEDF14" w14:textId="46692F9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6" w:history="1">
            <w:r w:rsidRPr="00E820B1">
              <w:rPr>
                <w:rStyle w:val="ad"/>
                <w:noProof/>
              </w:rPr>
              <w:t xml:space="preserve">2.3 </w:t>
            </w:r>
            <w:r w:rsidRPr="00E820B1">
              <w:rPr>
                <w:rStyle w:val="ad"/>
                <w:noProof/>
              </w:rPr>
              <w:t>核心模块与数据对象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B0A7BB" w14:textId="565CECB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7" w:history="1">
            <w:r w:rsidRPr="00E820B1">
              <w:rPr>
                <w:rStyle w:val="ad"/>
                <w:noProof/>
              </w:rPr>
              <w:t xml:space="preserve">2.4 </w:t>
            </w:r>
            <w:r w:rsidRPr="00E820B1">
              <w:rPr>
                <w:rStyle w:val="ad"/>
                <w:noProof/>
              </w:rPr>
              <w:t>部署与运行形态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1F83E1" w14:textId="7B877443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8" w:history="1">
            <w:r w:rsidRPr="00E820B1">
              <w:rPr>
                <w:rStyle w:val="ad"/>
                <w:noProof/>
              </w:rPr>
              <w:t xml:space="preserve">2.5 </w:t>
            </w:r>
            <w:r w:rsidRPr="00E820B1">
              <w:rPr>
                <w:rStyle w:val="ad"/>
                <w:noProof/>
              </w:rPr>
              <w:t>系统数据流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132B80" w14:textId="661A51C3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39" w:history="1">
            <w:r w:rsidRPr="00E820B1">
              <w:rPr>
                <w:rStyle w:val="ad"/>
                <w:noProof/>
              </w:rPr>
              <w:t>第三章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智能体架构设计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78A265" w14:textId="44E76A74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0" w:history="1">
            <w:r w:rsidRPr="00E820B1">
              <w:rPr>
                <w:rStyle w:val="ad"/>
                <w:noProof/>
              </w:rPr>
              <w:t xml:space="preserve">3.1 </w:t>
            </w:r>
            <w:r w:rsidRPr="00E820B1">
              <w:rPr>
                <w:rStyle w:val="ad"/>
                <w:noProof/>
              </w:rPr>
              <w:t>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FACECF" w14:textId="7AAD7A4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1" w:history="1">
            <w:r w:rsidRPr="00E820B1">
              <w:rPr>
                <w:rStyle w:val="ad"/>
                <w:noProof/>
              </w:rPr>
              <w:t xml:space="preserve">3.2 </w:t>
            </w:r>
            <w:r w:rsidRPr="00E820B1">
              <w:rPr>
                <w:rStyle w:val="ad"/>
                <w:noProof/>
              </w:rPr>
              <w:t>智能体协作架构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DCDE66" w14:textId="0E6DF59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2" w:history="1">
            <w:r w:rsidRPr="00E820B1">
              <w:rPr>
                <w:rStyle w:val="ad"/>
                <w:noProof/>
              </w:rPr>
              <w:t xml:space="preserve">3.3 Planner </w:t>
            </w:r>
            <w:r w:rsidRPr="00E820B1">
              <w:rPr>
                <w:rStyle w:val="ad"/>
                <w:noProof/>
              </w:rPr>
              <w:t>的目标理解与受约束拆解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4CCAFE" w14:textId="10B7CD1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3" w:history="1">
            <w:r w:rsidRPr="00E820B1">
              <w:rPr>
                <w:rStyle w:val="ad"/>
                <w:noProof/>
              </w:rPr>
              <w:t xml:space="preserve">3.4 Investigation Agent </w:t>
            </w:r>
            <w:r w:rsidRPr="00E820B1">
              <w:rPr>
                <w:rStyle w:val="ad"/>
                <w:noProof/>
              </w:rPr>
              <w:t>的调查与信息获取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14473F" w14:textId="4990CCE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4" w:history="1">
            <w:r w:rsidRPr="00E820B1">
              <w:rPr>
                <w:rStyle w:val="ad"/>
                <w:noProof/>
              </w:rPr>
              <w:t xml:space="preserve">3.5 Verification Agent </w:t>
            </w:r>
            <w:r w:rsidRPr="00E820B1">
              <w:rPr>
                <w:rStyle w:val="ad"/>
                <w:noProof/>
              </w:rPr>
              <w:t>的声明核验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FDEE9C" w14:textId="144AA330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5" w:history="1">
            <w:r w:rsidRPr="00E820B1">
              <w:rPr>
                <w:rStyle w:val="ad"/>
                <w:noProof/>
              </w:rPr>
              <w:t xml:space="preserve">3.6 Security Analysis Agent </w:t>
            </w:r>
            <w:r w:rsidRPr="00E820B1">
              <w:rPr>
                <w:rStyle w:val="ad"/>
                <w:noProof/>
              </w:rPr>
              <w:t>的资产风险判断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B7D5C0" w14:textId="0E23CFCD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6" w:history="1">
            <w:r w:rsidRPr="00E820B1">
              <w:rPr>
                <w:rStyle w:val="ad"/>
                <w:noProof/>
              </w:rPr>
              <w:t xml:space="preserve">3.7 Integration Gate </w:t>
            </w:r>
            <w:r w:rsidRPr="00E820B1">
              <w:rPr>
                <w:rStyle w:val="ad"/>
                <w:noProof/>
              </w:rPr>
              <w:t>的统一验收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9002FD" w14:textId="65E3AC4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7" w:history="1">
            <w:r w:rsidRPr="00E820B1">
              <w:rPr>
                <w:rStyle w:val="ad"/>
                <w:noProof/>
              </w:rPr>
              <w:t xml:space="preserve">3.8 </w:t>
            </w:r>
            <w:r w:rsidRPr="00E820B1">
              <w:rPr>
                <w:rStyle w:val="ad"/>
                <w:noProof/>
              </w:rPr>
              <w:t>协作契约与结果交接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CF6E63" w14:textId="73511E1F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8" w:history="1">
            <w:r w:rsidRPr="00E820B1">
              <w:rPr>
                <w:rStyle w:val="ad"/>
                <w:noProof/>
              </w:rPr>
              <w:t>第四章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情报监测模块设计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CABAEF" w14:textId="5EB9A787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49" w:history="1">
            <w:r w:rsidRPr="00E820B1">
              <w:rPr>
                <w:rStyle w:val="ad"/>
                <w:noProof/>
              </w:rPr>
              <w:t xml:space="preserve">4.1 </w:t>
            </w:r>
            <w:r w:rsidRPr="00E820B1">
              <w:rPr>
                <w:rStyle w:val="ad"/>
                <w:noProof/>
              </w:rPr>
              <w:t>设计目标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23D09" w14:textId="6ADD9461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0" w:history="1">
            <w:r w:rsidRPr="00E820B1">
              <w:rPr>
                <w:rStyle w:val="ad"/>
                <w:noProof/>
              </w:rPr>
              <w:t xml:space="preserve">4.2 </w:t>
            </w:r>
            <w:r w:rsidRPr="00E820B1">
              <w:rPr>
                <w:rStyle w:val="ad"/>
                <w:noProof/>
              </w:rPr>
              <w:t>数据来源覆盖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9C76CA" w14:textId="73392AA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1" w:history="1">
            <w:r w:rsidRPr="00E820B1">
              <w:rPr>
                <w:rStyle w:val="ad"/>
                <w:noProof/>
              </w:rPr>
              <w:t xml:space="preserve">4.3 </w:t>
            </w:r>
            <w:r w:rsidRPr="00E820B1">
              <w:rPr>
                <w:rStyle w:val="ad"/>
                <w:noProof/>
              </w:rPr>
              <w:t>采集与标准化流程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85C1E2" w14:textId="2A9EFC65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2" w:history="1">
            <w:r w:rsidRPr="00E820B1">
              <w:rPr>
                <w:rStyle w:val="ad"/>
                <w:noProof/>
              </w:rPr>
              <w:t xml:space="preserve">4.4 </w:t>
            </w:r>
            <w:r w:rsidRPr="00E820B1">
              <w:rPr>
                <w:rStyle w:val="ad"/>
                <w:noProof/>
              </w:rPr>
              <w:t>自动化与监测时效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6BABCE" w14:textId="76B61986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3" w:history="1">
            <w:r w:rsidRPr="00E820B1">
              <w:rPr>
                <w:rStyle w:val="ad"/>
                <w:noProof/>
              </w:rPr>
              <w:t xml:space="preserve">4.5 </w:t>
            </w:r>
            <w:r w:rsidRPr="00E820B1">
              <w:rPr>
                <w:rStyle w:val="ad"/>
                <w:noProof/>
              </w:rPr>
              <w:t>监测接口与数据交付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AAE5B9" w14:textId="29DEE8C4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4" w:history="1">
            <w:r w:rsidRPr="00E820B1">
              <w:rPr>
                <w:rStyle w:val="ad"/>
                <w:noProof/>
              </w:rPr>
              <w:t>第五章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情报富化模块设计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3BD14E" w14:textId="4580C7A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5" w:history="1">
            <w:r w:rsidRPr="00E820B1">
              <w:rPr>
                <w:rStyle w:val="ad"/>
                <w:noProof/>
              </w:rPr>
              <w:t xml:space="preserve">5.1 </w:t>
            </w:r>
            <w:r w:rsidRPr="00E820B1">
              <w:rPr>
                <w:rStyle w:val="ad"/>
                <w:noProof/>
              </w:rPr>
              <w:t>设计目标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D99B24" w14:textId="5C234B02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6" w:history="1">
            <w:r w:rsidRPr="00E820B1">
              <w:rPr>
                <w:rStyle w:val="ad"/>
                <w:noProof/>
              </w:rPr>
              <w:t xml:space="preserve">5.2 </w:t>
            </w:r>
            <w:r w:rsidRPr="00E820B1">
              <w:rPr>
                <w:rStyle w:val="ad"/>
                <w:noProof/>
              </w:rPr>
              <w:t>富化任务与执行边界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218D04" w14:textId="3E5FF4D0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7" w:history="1">
            <w:r w:rsidRPr="00E820B1">
              <w:rPr>
                <w:rStyle w:val="ad"/>
                <w:noProof/>
              </w:rPr>
              <w:t xml:space="preserve">5.3 </w:t>
            </w:r>
            <w:r w:rsidRPr="00E820B1">
              <w:rPr>
                <w:rStyle w:val="ad"/>
                <w:noProof/>
              </w:rPr>
              <w:t>富化维度设计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2BC398" w14:textId="5EBD2CD0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8" w:history="1">
            <w:r w:rsidRPr="00E820B1">
              <w:rPr>
                <w:rStyle w:val="ad"/>
                <w:noProof/>
              </w:rPr>
              <w:t xml:space="preserve">5.4 </w:t>
            </w:r>
            <w:r w:rsidRPr="00E820B1">
              <w:rPr>
                <w:rStyle w:val="ad"/>
                <w:noProof/>
              </w:rPr>
              <w:t>富化流程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FB82B3" w14:textId="6628CF12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59" w:history="1">
            <w:r w:rsidRPr="00E820B1">
              <w:rPr>
                <w:rStyle w:val="ad"/>
                <w:noProof/>
              </w:rPr>
              <w:t xml:space="preserve">5.5 </w:t>
            </w:r>
            <w:r w:rsidRPr="00E820B1">
              <w:rPr>
                <w:rStyle w:val="ad"/>
                <w:noProof/>
              </w:rPr>
              <w:t>富化输出与消费契约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D1D6C3" w14:textId="0760D2AA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0" w:history="1">
            <w:r w:rsidRPr="00E820B1">
              <w:rPr>
                <w:rStyle w:val="ad"/>
                <w:noProof/>
              </w:rPr>
              <w:t>第六章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情报问答模块设计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28A020" w14:textId="14A30223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1" w:history="1">
            <w:r w:rsidRPr="00E820B1">
              <w:rPr>
                <w:rStyle w:val="ad"/>
                <w:noProof/>
              </w:rPr>
              <w:t xml:space="preserve">6.1 </w:t>
            </w:r>
            <w:r w:rsidRPr="00E820B1">
              <w:rPr>
                <w:rStyle w:val="ad"/>
                <w:noProof/>
              </w:rPr>
              <w:t>设计目标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93C8B0" w14:textId="28B31AA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2" w:history="1">
            <w:r w:rsidRPr="00E820B1">
              <w:rPr>
                <w:rStyle w:val="ad"/>
                <w:noProof/>
              </w:rPr>
              <w:t xml:space="preserve">6.2 </w:t>
            </w:r>
            <w:r w:rsidRPr="00E820B1">
              <w:rPr>
                <w:rStyle w:val="ad"/>
                <w:noProof/>
              </w:rPr>
              <w:t>输入约束与检索设计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86E958" w14:textId="3FAE93AC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3" w:history="1">
            <w:r w:rsidRPr="00E820B1">
              <w:rPr>
                <w:rStyle w:val="ad"/>
                <w:noProof/>
              </w:rPr>
              <w:t xml:space="preserve">6.3 </w:t>
            </w:r>
            <w:r w:rsidRPr="00E820B1">
              <w:rPr>
                <w:rStyle w:val="ad"/>
                <w:noProof/>
              </w:rPr>
              <w:t>问答工作流程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B2B3E8" w14:textId="44E9BC45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4" w:history="1">
            <w:r w:rsidRPr="00E820B1">
              <w:rPr>
                <w:rStyle w:val="ad"/>
                <w:noProof/>
              </w:rPr>
              <w:t xml:space="preserve">6.4 AnswerEnvelope </w:t>
            </w:r>
            <w:r w:rsidRPr="00E820B1">
              <w:rPr>
                <w:rStyle w:val="ad"/>
                <w:noProof/>
              </w:rPr>
              <w:t>输出设计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AC8413" w14:textId="546B522D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5" w:history="1">
            <w:r w:rsidRPr="00E820B1">
              <w:rPr>
                <w:rStyle w:val="ad"/>
                <w:noProof/>
              </w:rPr>
              <w:t xml:space="preserve">6.5 </w:t>
            </w:r>
            <w:r w:rsidRPr="00E820B1">
              <w:rPr>
                <w:rStyle w:val="ad"/>
                <w:noProof/>
              </w:rPr>
              <w:t>任务范围与交互边界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53C0F7" w14:textId="0AE324D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6" w:history="1">
            <w:r w:rsidRPr="00E820B1">
              <w:rPr>
                <w:rStyle w:val="ad"/>
                <w:noProof/>
              </w:rPr>
              <w:t xml:space="preserve">6.6 </w:t>
            </w:r>
            <w:r w:rsidRPr="00E820B1">
              <w:rPr>
                <w:rStyle w:val="ad"/>
                <w:noProof/>
              </w:rPr>
              <w:t>跨文档关联推理的落点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1EAB82" w14:textId="6FBDDA5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7" w:history="1">
            <w:r w:rsidRPr="00E820B1">
              <w:rPr>
                <w:rStyle w:val="ad"/>
                <w:noProof/>
              </w:rPr>
              <w:t xml:space="preserve">6.7 </w:t>
            </w:r>
            <w:r w:rsidRPr="00E820B1">
              <w:rPr>
                <w:rStyle w:val="ad"/>
                <w:noProof/>
              </w:rPr>
              <w:t>问答交付与状态语义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A663A8" w14:textId="06066D22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8" w:history="1">
            <w:r w:rsidRPr="00E820B1">
              <w:rPr>
                <w:rStyle w:val="ad"/>
                <w:noProof/>
              </w:rPr>
              <w:t>第七章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关键技术实现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49FE2C" w14:textId="63CAEDD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69" w:history="1">
            <w:r w:rsidRPr="00E820B1">
              <w:rPr>
                <w:rStyle w:val="ad"/>
                <w:noProof/>
              </w:rPr>
              <w:t xml:space="preserve">7.1 </w:t>
            </w:r>
            <w:r w:rsidRPr="00E820B1">
              <w:rPr>
                <w:rStyle w:val="ad"/>
                <w:noProof/>
              </w:rPr>
              <w:t>技术选型与依据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A8A52B" w14:textId="3513B0F5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0" w:history="1">
            <w:r w:rsidRPr="00E820B1">
              <w:rPr>
                <w:rStyle w:val="ad"/>
                <w:noProof/>
              </w:rPr>
              <w:t>7.2 Model Gateway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D52B86" w14:textId="5DE52547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1" w:history="1">
            <w:r w:rsidRPr="00E820B1">
              <w:rPr>
                <w:rStyle w:val="ad"/>
                <w:noProof/>
              </w:rPr>
              <w:t xml:space="preserve">7.3 Agent Runtime </w:t>
            </w:r>
            <w:r w:rsidRPr="00E820B1">
              <w:rPr>
                <w:rStyle w:val="ad"/>
                <w:noProof/>
              </w:rPr>
              <w:t>与</w:t>
            </w:r>
            <w:r w:rsidRPr="00E820B1">
              <w:rPr>
                <w:rStyle w:val="ad"/>
                <w:noProof/>
              </w:rPr>
              <w:t xml:space="preserve"> Tool Gateway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F3A9C3" w14:textId="6F42D0D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2" w:history="1">
            <w:r w:rsidRPr="00E820B1">
              <w:rPr>
                <w:rStyle w:val="ad"/>
                <w:noProof/>
              </w:rPr>
              <w:t xml:space="preserve">7.4 Evidence Verification </w:t>
            </w:r>
            <w:r w:rsidRPr="00E820B1">
              <w:rPr>
                <w:rStyle w:val="ad"/>
                <w:noProof/>
              </w:rPr>
              <w:t>的关键实现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C4A83B" w14:textId="1AE7D131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3" w:history="1">
            <w:r w:rsidRPr="00E820B1">
              <w:rPr>
                <w:rStyle w:val="ad"/>
                <w:noProof/>
              </w:rPr>
              <w:t xml:space="preserve">7.5 </w:t>
            </w:r>
            <w:r w:rsidRPr="00E820B1">
              <w:rPr>
                <w:rStyle w:val="ad"/>
                <w:noProof/>
              </w:rPr>
              <w:t>核心代码说明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76CC28" w14:textId="22036E6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4" w:history="1">
            <w:r w:rsidRPr="00E820B1">
              <w:rPr>
                <w:rStyle w:val="ad"/>
                <w:noProof/>
              </w:rPr>
              <w:t xml:space="preserve">7.6 </w:t>
            </w:r>
            <w:r w:rsidRPr="00E820B1">
              <w:rPr>
                <w:rStyle w:val="ad"/>
                <w:noProof/>
              </w:rPr>
              <w:t>调查</w:t>
            </w:r>
            <w:r w:rsidRPr="00E820B1">
              <w:rPr>
                <w:rStyle w:val="ad"/>
                <w:noProof/>
              </w:rPr>
              <w:t xml:space="preserve"> API </w:t>
            </w:r>
            <w:r w:rsidRPr="00E820B1">
              <w:rPr>
                <w:rStyle w:val="ad"/>
                <w:noProof/>
              </w:rPr>
              <w:t>与前后端契约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82E397" w14:textId="19C9BDA7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5" w:history="1">
            <w:r w:rsidRPr="00E820B1">
              <w:rPr>
                <w:rStyle w:val="ad"/>
                <w:noProof/>
              </w:rPr>
              <w:t xml:space="preserve">7.7 </w:t>
            </w:r>
            <w:r w:rsidRPr="00E820B1">
              <w:rPr>
                <w:rStyle w:val="ad"/>
                <w:noProof/>
              </w:rPr>
              <w:t>幂等、访问隔离与失败处理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61CF27" w14:textId="47C6AC48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6" w:history="1">
            <w:r w:rsidRPr="00E820B1">
              <w:rPr>
                <w:rStyle w:val="ad"/>
                <w:noProof/>
              </w:rPr>
              <w:t xml:space="preserve">7.8 Integration Gate </w:t>
            </w:r>
            <w:r w:rsidRPr="00E820B1">
              <w:rPr>
                <w:rStyle w:val="ad"/>
                <w:noProof/>
              </w:rPr>
              <w:t>实现与结果状态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54E6F4" w14:textId="506A5184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7" w:history="1">
            <w:r w:rsidRPr="00E820B1">
              <w:rPr>
                <w:rStyle w:val="ad"/>
                <w:noProof/>
              </w:rPr>
              <w:t>第八章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本项目对照流程与机制比较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2D0C08" w14:textId="5F0709D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8" w:history="1">
            <w:r w:rsidRPr="00E820B1">
              <w:rPr>
                <w:rStyle w:val="ad"/>
                <w:noProof/>
              </w:rPr>
              <w:t xml:space="preserve">8.1 </w:t>
            </w:r>
            <w:r w:rsidRPr="00E820B1">
              <w:rPr>
                <w:rStyle w:val="ad"/>
                <w:noProof/>
              </w:rPr>
              <w:t>对比说明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33969A" w14:textId="3BFA4C92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79" w:history="1">
            <w:r w:rsidRPr="00E820B1">
              <w:rPr>
                <w:rStyle w:val="ad"/>
                <w:noProof/>
              </w:rPr>
              <w:t xml:space="preserve">8.2 </w:t>
            </w:r>
            <w:r w:rsidRPr="00E820B1">
              <w:rPr>
                <w:rStyle w:val="ad"/>
                <w:noProof/>
              </w:rPr>
              <w:t>机制对比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2569FD" w14:textId="331E1204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0" w:history="1">
            <w:r w:rsidRPr="00E820B1">
              <w:rPr>
                <w:rStyle w:val="ad"/>
                <w:noProof/>
              </w:rPr>
              <w:t>第九章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系统实现与功能展示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5FD2CC" w14:textId="30C8055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1" w:history="1">
            <w:r w:rsidRPr="00E820B1">
              <w:rPr>
                <w:rStyle w:val="ad"/>
                <w:noProof/>
              </w:rPr>
              <w:t xml:space="preserve">9.1 </w:t>
            </w:r>
            <w:r w:rsidRPr="00E820B1">
              <w:rPr>
                <w:rStyle w:val="ad"/>
                <w:noProof/>
              </w:rPr>
              <w:t>展示口径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26A550" w14:textId="281E30F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2" w:history="1">
            <w:r w:rsidRPr="00E820B1">
              <w:rPr>
                <w:rStyle w:val="ad"/>
                <w:noProof/>
              </w:rPr>
              <w:t xml:space="preserve">9.2 </w:t>
            </w:r>
            <w:r w:rsidRPr="00E820B1">
              <w:rPr>
                <w:rStyle w:val="ad"/>
                <w:noProof/>
              </w:rPr>
              <w:t>情报监测效果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A0D9A8" w14:textId="0E79592C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3" w:history="1">
            <w:r w:rsidRPr="00E820B1">
              <w:rPr>
                <w:rStyle w:val="ad"/>
                <w:noProof/>
              </w:rPr>
              <w:t xml:space="preserve">9.3 </w:t>
            </w:r>
            <w:r w:rsidRPr="00E820B1">
              <w:rPr>
                <w:rStyle w:val="ad"/>
                <w:noProof/>
              </w:rPr>
              <w:t>情报富化效果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CAFBF1" w14:textId="29D9D98F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4" w:history="1">
            <w:r w:rsidRPr="00E820B1">
              <w:rPr>
                <w:rStyle w:val="ad"/>
                <w:noProof/>
              </w:rPr>
              <w:t xml:space="preserve">9.4 C08 </w:t>
            </w:r>
            <w:r w:rsidRPr="00E820B1">
              <w:rPr>
                <w:rStyle w:val="ad"/>
                <w:noProof/>
              </w:rPr>
              <w:t>维护分支与指定政策验收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301469" w14:textId="20BD78D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5" w:history="1">
            <w:r w:rsidRPr="00E820B1">
              <w:rPr>
                <w:rStyle w:val="ad"/>
                <w:noProof/>
              </w:rPr>
              <w:t xml:space="preserve">9.5 C09 </w:t>
            </w:r>
            <w:r w:rsidRPr="00E820B1">
              <w:rPr>
                <w:rStyle w:val="ad"/>
                <w:noProof/>
              </w:rPr>
              <w:t>范围差异与计划恢复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8BBB0A" w14:textId="5E934731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6" w:history="1">
            <w:r w:rsidRPr="00E820B1">
              <w:rPr>
                <w:rStyle w:val="ad"/>
                <w:noProof/>
              </w:rPr>
              <w:t xml:space="preserve">9.6 </w:t>
            </w:r>
            <w:r w:rsidRPr="00E820B1">
              <w:rPr>
                <w:rStyle w:val="ad"/>
                <w:noProof/>
              </w:rPr>
              <w:t>历史版本案例与独立运行记录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933FA2" w14:textId="6B863AEE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7" w:history="1">
            <w:r w:rsidRPr="00E820B1">
              <w:rPr>
                <w:rStyle w:val="ad"/>
                <w:noProof/>
              </w:rPr>
              <w:t>第十章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测试与性能分析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FCF947" w14:textId="7F87E00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8" w:history="1">
            <w:r w:rsidRPr="00E820B1">
              <w:rPr>
                <w:rStyle w:val="ad"/>
                <w:noProof/>
              </w:rPr>
              <w:t xml:space="preserve">10.1 </w:t>
            </w:r>
            <w:r w:rsidRPr="00E820B1">
              <w:rPr>
                <w:rStyle w:val="ad"/>
                <w:noProof/>
              </w:rPr>
              <w:t>测试目标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F3E0F3" w14:textId="2418776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89" w:history="1">
            <w:r w:rsidRPr="00E820B1">
              <w:rPr>
                <w:rStyle w:val="ad"/>
                <w:noProof/>
              </w:rPr>
              <w:t xml:space="preserve">10.2 </w:t>
            </w:r>
            <w:r w:rsidRPr="00E820B1">
              <w:rPr>
                <w:rStyle w:val="ad"/>
                <w:noProof/>
              </w:rPr>
              <w:t>工程测试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09A10C" w14:textId="7DCA0DEE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0" w:history="1">
            <w:r w:rsidRPr="00E820B1">
              <w:rPr>
                <w:rStyle w:val="ad"/>
                <w:noProof/>
              </w:rPr>
              <w:t xml:space="preserve">10.3 </w:t>
            </w:r>
            <w:r w:rsidRPr="00E820B1">
              <w:rPr>
                <w:rStyle w:val="ad"/>
                <w:noProof/>
              </w:rPr>
              <w:t>业务验证与功能验证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7409E0" w14:textId="53FD4894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1" w:history="1">
            <w:r w:rsidRPr="00E820B1">
              <w:rPr>
                <w:rStyle w:val="ad"/>
                <w:noProof/>
              </w:rPr>
              <w:t xml:space="preserve">10.4 Benchmark </w:t>
            </w:r>
            <w:r w:rsidRPr="00E820B1">
              <w:rPr>
                <w:rStyle w:val="ad"/>
                <w:noProof/>
              </w:rPr>
              <w:t>评测体系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AB98EA" w14:textId="55D2921A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2" w:history="1">
            <w:r w:rsidRPr="00E820B1">
              <w:rPr>
                <w:rStyle w:val="ad"/>
                <w:noProof/>
              </w:rPr>
              <w:t xml:space="preserve">10.5 </w:t>
            </w:r>
            <w:r w:rsidRPr="00E820B1">
              <w:rPr>
                <w:rStyle w:val="ad"/>
                <w:noProof/>
              </w:rPr>
              <w:t>性能与质量指标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1607E0" w14:textId="36BEF7FD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3" w:history="1">
            <w:r w:rsidRPr="00E820B1">
              <w:rPr>
                <w:rStyle w:val="ad"/>
                <w:noProof/>
              </w:rPr>
              <w:t xml:space="preserve">10.6 </w:t>
            </w:r>
            <w:r w:rsidRPr="00E820B1">
              <w:rPr>
                <w:rStyle w:val="ad"/>
                <w:noProof/>
              </w:rPr>
              <w:t>对比实验设计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38DF10" w14:textId="45928C09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4" w:history="1">
            <w:r w:rsidRPr="00E820B1">
              <w:rPr>
                <w:rStyle w:val="ad"/>
                <w:noProof/>
              </w:rPr>
              <w:t xml:space="preserve">10.7 </w:t>
            </w:r>
            <w:r w:rsidRPr="00E820B1">
              <w:rPr>
                <w:rStyle w:val="ad"/>
                <w:noProof/>
              </w:rPr>
              <w:t>测试结果分析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D2359C" w14:textId="50F24E70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5" w:history="1">
            <w:r w:rsidRPr="00E820B1">
              <w:rPr>
                <w:rStyle w:val="ad"/>
                <w:noProof/>
              </w:rPr>
              <w:t>第十一章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创新点总结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5FA8D7" w14:textId="7ECEC453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6" w:history="1">
            <w:r w:rsidRPr="00E820B1">
              <w:rPr>
                <w:rStyle w:val="ad"/>
                <w:noProof/>
              </w:rPr>
              <w:t xml:space="preserve">11.1 </w:t>
            </w:r>
            <w:r w:rsidRPr="00E820B1">
              <w:rPr>
                <w:rStyle w:val="ad"/>
                <w:noProof/>
              </w:rPr>
              <w:t>面向</w:t>
            </w:r>
            <w:r w:rsidRPr="00E820B1">
              <w:rPr>
                <w:rStyle w:val="ad"/>
                <w:noProof/>
              </w:rPr>
              <w:t xml:space="preserve"> AI </w:t>
            </w:r>
            <w:r w:rsidRPr="00E820B1">
              <w:rPr>
                <w:rStyle w:val="ad"/>
                <w:noProof/>
              </w:rPr>
              <w:t>安全场景的多</w:t>
            </w:r>
            <w:r w:rsidRPr="00E820B1">
              <w:rPr>
                <w:rStyle w:val="ad"/>
                <w:noProof/>
              </w:rPr>
              <w:t xml:space="preserve"> Agent </w:t>
            </w:r>
            <w:r w:rsidRPr="00E820B1">
              <w:rPr>
                <w:rStyle w:val="ad"/>
                <w:noProof/>
              </w:rPr>
              <w:t>自主调查架构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DD3405" w14:textId="2B1B5EC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7" w:history="1">
            <w:r w:rsidRPr="00E820B1">
              <w:rPr>
                <w:rStyle w:val="ad"/>
                <w:noProof/>
              </w:rPr>
              <w:t xml:space="preserve">11.2 Evidence </w:t>
            </w:r>
            <w:r w:rsidRPr="00E820B1">
              <w:rPr>
                <w:rStyle w:val="ad"/>
                <w:noProof/>
              </w:rPr>
              <w:t>驱动的可信安全分析机制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217D94" w14:textId="11B7B0CD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8" w:history="1">
            <w:r w:rsidRPr="00E820B1">
              <w:rPr>
                <w:rStyle w:val="ad"/>
                <w:noProof/>
              </w:rPr>
              <w:t xml:space="preserve">11.3 </w:t>
            </w:r>
            <w:r w:rsidRPr="00E820B1">
              <w:rPr>
                <w:rStyle w:val="ad"/>
                <w:noProof/>
              </w:rPr>
              <w:t>资产上下文约束的风险判断闭环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DB87D5" w14:textId="436F5A86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0999" w:history="1">
            <w:r w:rsidRPr="00E820B1">
              <w:rPr>
                <w:rStyle w:val="ad"/>
                <w:noProof/>
              </w:rPr>
              <w:t xml:space="preserve">11.4 </w:t>
            </w:r>
            <w:r w:rsidRPr="00E820B1">
              <w:rPr>
                <w:rStyle w:val="ad"/>
                <w:noProof/>
              </w:rPr>
              <w:t>创新机制与赛题要求对应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_Toc243300999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F6D3F7" w14:textId="2947A919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0" w:history="1">
            <w:r w:rsidRPr="00E820B1">
              <w:rPr>
                <w:rStyle w:val="ad"/>
                <w:noProof/>
              </w:rPr>
              <w:t>第十二章</w:t>
            </w:r>
            <w:r w:rsidRPr="00E820B1">
              <w:rPr>
                <w:rStyle w:val="ad"/>
                <w:noProof/>
              </w:rPr>
              <w:t xml:space="preserve"> </w:t>
            </w:r>
            <w:r w:rsidRPr="00E820B1">
              <w:rPr>
                <w:rStyle w:val="ad"/>
                <w:noProof/>
              </w:rPr>
              <w:t>应用价值与未来展望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2E7F8D" w14:textId="4EAABA16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1" w:history="1">
            <w:r w:rsidRPr="00E820B1">
              <w:rPr>
                <w:rStyle w:val="ad"/>
                <w:noProof/>
              </w:rPr>
              <w:t xml:space="preserve">12.1 </w:t>
            </w:r>
            <w:r w:rsidRPr="00E820B1">
              <w:rPr>
                <w:rStyle w:val="ad"/>
                <w:noProof/>
              </w:rPr>
              <w:t>应用场景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E00F61" w14:textId="6D1C7E92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2" w:history="1">
            <w:r w:rsidRPr="00E820B1">
              <w:rPr>
                <w:rStyle w:val="ad"/>
                <w:noProof/>
              </w:rPr>
              <w:t xml:space="preserve">12.2 </w:t>
            </w:r>
            <w:r w:rsidRPr="00E820B1">
              <w:rPr>
                <w:rStyle w:val="ad"/>
                <w:noProof/>
              </w:rPr>
              <w:t>当前限制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BAB6D6" w14:textId="598CF2DB" w:rsidR="003A1EA6" w:rsidRDefault="003A1EA6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3" w:history="1">
            <w:r w:rsidRPr="00E820B1">
              <w:rPr>
                <w:rStyle w:val="ad"/>
                <w:noProof/>
              </w:rPr>
              <w:t xml:space="preserve">12.3 </w:t>
            </w:r>
            <w:r w:rsidRPr="00E820B1">
              <w:rPr>
                <w:rStyle w:val="ad"/>
                <w:noProof/>
              </w:rPr>
              <w:t>未来工作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04E4DE" w14:textId="2DEAC16B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4" w:history="1">
            <w:r w:rsidRPr="00E820B1">
              <w:rPr>
                <w:rStyle w:val="ad"/>
                <w:noProof/>
              </w:rPr>
              <w:t>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CCEA2C" w14:textId="195D0DAC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5" w:history="1">
            <w:r w:rsidRPr="00E820B1">
              <w:rPr>
                <w:rStyle w:val="ad"/>
                <w:noProof/>
              </w:rPr>
              <w:t>附录</w:t>
            </w:r>
            <w:r w:rsidRPr="00E820B1">
              <w:rPr>
                <w:rStyle w:val="ad"/>
                <w:noProof/>
              </w:rPr>
              <w:t xml:space="preserve"> A </w:t>
            </w:r>
            <w:r w:rsidRPr="00E820B1">
              <w:rPr>
                <w:rStyle w:val="ad"/>
                <w:noProof/>
              </w:rPr>
              <w:t>工程证据索引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406571" w14:textId="01A6AC8E" w:rsidR="003A1EA6" w:rsidRDefault="003A1EA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43301006" w:history="1">
            <w:r w:rsidRPr="00E820B1">
              <w:rPr>
                <w:rStyle w:val="ad"/>
                <w:noProof/>
              </w:rPr>
              <w:t>附录</w:t>
            </w:r>
            <w:r w:rsidRPr="00E820B1">
              <w:rPr>
                <w:rStyle w:val="ad"/>
                <w:noProof/>
              </w:rPr>
              <w:t xml:space="preserve"> B </w:t>
            </w:r>
            <w:r w:rsidRPr="00E820B1">
              <w:rPr>
                <w:rStyle w:val="ad"/>
                <w:noProof/>
              </w:rPr>
              <w:t>核心源码阅读入口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_Toc243301006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57CC9C" w14:textId="6F805027" w:rsidR="00F80D61" w:rsidRDefault="00416D7D">
          <w:r>
            <w:fldChar w:fldCharType="end"/>
          </w:r>
        </w:p>
      </w:sdtContent>
    </w:sdt>
    <w:p w14:paraId="7A513DA2" w14:textId="77777777" w:rsidR="00F80D61" w:rsidRDefault="00416D7D">
      <w:pPr>
        <w:pStyle w:val="1"/>
        <w:keepNext/>
        <w:pageBreakBefore/>
      </w:pPr>
      <w:bookmarkStart w:id="1" w:name="_Toc243300927"/>
      <w:r>
        <w:lastRenderedPageBreak/>
        <w:t>第一章</w:t>
      </w:r>
      <w:r>
        <w:t xml:space="preserve"> </w:t>
      </w:r>
      <w:r>
        <w:t>项目背景与需求分析</w:t>
      </w:r>
      <w:bookmarkEnd w:id="1"/>
    </w:p>
    <w:p w14:paraId="19B65C33" w14:textId="77777777" w:rsidR="00F80D61" w:rsidRDefault="00416D7D">
      <w:pPr>
        <w:pStyle w:val="2"/>
        <w:keepNext/>
      </w:pPr>
      <w:bookmarkStart w:id="2" w:name="_Toc243300928"/>
      <w:r>
        <w:t xml:space="preserve">1.1 </w:t>
      </w:r>
      <w:r>
        <w:t>项目背景</w:t>
      </w:r>
      <w:bookmarkEnd w:id="2"/>
    </w:p>
    <w:p w14:paraId="03FBDD2F" w14:textId="77777777" w:rsidR="00F80D61" w:rsidRDefault="00416D7D">
      <w:pPr>
        <w:ind w:firstLine="480"/>
      </w:pPr>
      <w:r>
        <w:t>安全运营中的典型问题是：某个已登记的</w:t>
      </w:r>
      <w:r>
        <w:t xml:space="preserve"> AI </w:t>
      </w:r>
      <w:r>
        <w:t>软件组件是否受到公告中漏洞的影响，应采用哪一维护分支的修复方案，还有哪些部署条件需要确认。漏洞数据库提供标识和评分</w:t>
      </w:r>
      <w:r>
        <w:t>[4][5]</w:t>
      </w:r>
      <w:r>
        <w:t>，维护方公告描述影响条件，资产库存记录部署版本。这些资料的名称、版本写法和更新时间往往不同，分析人员需要逐一核对。赛题九提出的监测、富化与问答功能，正是对这一业务过程的系统化支持</w:t>
      </w:r>
      <w:r>
        <w:t>[9]</w:t>
      </w:r>
      <w:r>
        <w:t>。</w:t>
      </w:r>
    </w:p>
    <w:p w14:paraId="70610094" w14:textId="77777777" w:rsidR="00F80D61" w:rsidRDefault="00416D7D">
      <w:pPr>
        <w:ind w:firstLine="480"/>
      </w:pPr>
      <w:r>
        <w:t>调查中最容易出错的是对象和依据的连接。上游项目与下游发行包可能采用不同版本空间；</w:t>
      </w:r>
      <w:r>
        <w:t>GitHub</w:t>
      </w:r>
      <w:r>
        <w:t>、</w:t>
      </w:r>
      <w:r>
        <w:t xml:space="preserve">OSV </w:t>
      </w:r>
      <w:r>
        <w:t>和博客中的多个链接可能指向同一份公告；漏洞严重性、修复版本发布和资产已应用补丁又分别描述不同事实。因此，</w:t>
      </w:r>
      <w:r>
        <w:t xml:space="preserve">AegisAI </w:t>
      </w:r>
      <w:r>
        <w:t>在检索之后继续核对包身份、维护分支与证据出处，把公告内容转换为有适用条件的资产判断。</w:t>
      </w:r>
    </w:p>
    <w:p w14:paraId="546029EC" w14:textId="77777777" w:rsidR="00F80D61" w:rsidRDefault="00416D7D">
      <w:pPr>
        <w:pStyle w:val="2"/>
        <w:keepNext/>
      </w:pPr>
      <w:bookmarkStart w:id="3" w:name="_Toc243300929"/>
      <w:r>
        <w:t xml:space="preserve">1.2 </w:t>
      </w:r>
      <w:r>
        <w:t>用户需求</w:t>
      </w:r>
      <w:bookmarkEnd w:id="3"/>
    </w:p>
    <w:p w14:paraId="08351BD4" w14:textId="77777777" w:rsidR="00F80D61" w:rsidRDefault="00416D7D">
      <w:pPr>
        <w:ind w:firstLine="480"/>
      </w:pPr>
      <w:r>
        <w:t>系统面向安全运营、漏洞响应和</w:t>
      </w:r>
      <w:r>
        <w:t xml:space="preserve"> AI </w:t>
      </w:r>
      <w:r>
        <w:t>软件资产管理人员。用户输入漏洞标识及登记组件后，应能查到公告依据、版本适用范围和可执行的处置建议。对于缺少版本的问题，系统返回需要补充的条件；对于来源之间的差异，系统保留各自的适用范围和待复核事项。表</w:t>
      </w:r>
      <w:r>
        <w:t xml:space="preserve"> 1 </w:t>
      </w:r>
      <w:r>
        <w:t>将这些用户需求对应到可检查的输出。</w:t>
      </w:r>
    </w:p>
    <w:p w14:paraId="7879465D" w14:textId="77777777" w:rsidR="00F80D61" w:rsidRDefault="00416D7D">
      <w:pPr>
        <w:keepNext/>
        <w:keepLines/>
        <w:spacing w:before="160" w:after="100" w:line="300" w:lineRule="auto"/>
        <w:jc w:val="center"/>
      </w:pPr>
      <w:r>
        <w:lastRenderedPageBreak/>
        <w:t>表</w:t>
      </w:r>
      <w:r>
        <w:t xml:space="preserve"> 1 </w:t>
      </w:r>
      <w:r>
        <w:t>用户需求与验收方式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798"/>
        <w:gridCol w:w="2106"/>
        <w:gridCol w:w="3017"/>
        <w:gridCol w:w="2391"/>
      </w:tblGrid>
      <w:tr w:rsidR="00F80D61" w14:paraId="51161142" w14:textId="77777777">
        <w:trPr>
          <w:cantSplit/>
          <w:tblHeader/>
          <w:jc w:val="center"/>
        </w:trPr>
        <w:tc>
          <w:tcPr>
            <w:tcW w:w="79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8D6062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需求编号</w:t>
            </w:r>
          </w:p>
        </w:tc>
        <w:tc>
          <w:tcPr>
            <w:tcW w:w="210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78085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用户问题</w:t>
            </w:r>
          </w:p>
        </w:tc>
        <w:tc>
          <w:tcPr>
            <w:tcW w:w="301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CA3DE5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系统应提供的结果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529EC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验收方式</w:t>
            </w:r>
          </w:p>
        </w:tc>
      </w:tr>
      <w:tr w:rsidR="00F80D61" w14:paraId="366BC618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A0F89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R01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6E0DC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最近发现哪些相关漏洞？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453D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来源、发布时间、采集时间及同步状态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1BF1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采集回执与原文对照</w:t>
            </w:r>
          </w:p>
        </w:tc>
      </w:tr>
      <w:tr w:rsidR="00F80D61" w14:paraId="03E7CC5C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B552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R02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1F334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某漏洞有哪些可信资料？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F10C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公告、声明、证据与争议项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33379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原文定位及哈希核验</w:t>
            </w:r>
          </w:p>
        </w:tc>
      </w:tr>
      <w:tr w:rsidR="00F80D61" w14:paraId="1F62A564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97A3A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R03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F6E9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登记的组件版本是否受影响？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F2F7D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精确组件身份、版本观察和范围匹配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BC50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调查时的资产快照与边界用例</w:t>
            </w:r>
          </w:p>
        </w:tc>
      </w:tr>
      <w:tr w:rsidR="00F80D61" w14:paraId="6710EB49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6FACD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R04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479BB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有</w:t>
            </w:r>
            <w:r>
              <w:rPr>
                <w:color w:val="000000"/>
                <w:sz w:val="21"/>
                <w:szCs w:val="21"/>
              </w:rPr>
              <w:t xml:space="preserve"> PoC </w:t>
            </w:r>
            <w:r>
              <w:rPr>
                <w:color w:val="000000"/>
                <w:sz w:val="21"/>
                <w:szCs w:val="21"/>
              </w:rPr>
              <w:t>或补丁吗？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2C7D0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候选、关联依据与验证状态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4C04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区分静态关联和实际利用</w:t>
            </w:r>
          </w:p>
        </w:tc>
      </w:tr>
      <w:tr w:rsidR="00F80D61" w14:paraId="28AFC1CE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1F2FA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R05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73F53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为什么判定该风险？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93B0E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事实、风险规则、引用及限制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73B6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三角色产物与</w:t>
            </w:r>
            <w:r>
              <w:rPr>
                <w:color w:val="000000"/>
                <w:sz w:val="21"/>
                <w:szCs w:val="21"/>
              </w:rPr>
              <w:t xml:space="preserve"> Gate Trace</w:t>
            </w:r>
          </w:p>
        </w:tc>
      </w:tr>
      <w:tr w:rsidR="00F80D61" w14:paraId="0024E9B0" w14:textId="77777777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AAC364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R06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6BF14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如何进行后续处理？</w:t>
            </w:r>
          </w:p>
        </w:tc>
        <w:tc>
          <w:tcPr>
            <w:tcW w:w="301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AD1D8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有依据的建议及需人工确认的条件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2DE3F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修复声明与处置状态核验</w:t>
            </w:r>
          </w:p>
        </w:tc>
      </w:tr>
    </w:tbl>
    <w:p w14:paraId="2325AD67" w14:textId="77777777" w:rsidR="00F80D61" w:rsidRDefault="00F80D61">
      <w:pPr>
        <w:spacing w:line="200" w:lineRule="auto"/>
      </w:pPr>
    </w:p>
    <w:p w14:paraId="7779FF30" w14:textId="77777777" w:rsidR="00F80D61" w:rsidRDefault="00416D7D">
      <w:pPr>
        <w:pStyle w:val="2"/>
        <w:keepNext/>
      </w:pPr>
      <w:bookmarkStart w:id="4" w:name="_Toc243300930"/>
      <w:r>
        <w:t xml:space="preserve">1.3 </w:t>
      </w:r>
      <w:r>
        <w:t>非功能需求与范围</w:t>
      </w:r>
      <w:bookmarkEnd w:id="4"/>
    </w:p>
    <w:p w14:paraId="1E3FDA90" w14:textId="77777777" w:rsidR="00F80D61" w:rsidRDefault="00416D7D">
      <w:pPr>
        <w:ind w:firstLine="480"/>
      </w:pPr>
      <w:r>
        <w:t>非功能设计重点包括可追溯、受控执行和历史复查。安全事实关联原文与核验产物，任务执行受权限和预算限制，调查读取绑定拥有者，封存答案保留调查时的资产状态。当前业务范围以已接入来源和授权登记库存为基础；互联网资产发现、主动利用及补丁落地属于需要另行授权和实现的能力。</w:t>
      </w:r>
    </w:p>
    <w:p w14:paraId="12B07F30" w14:textId="77777777" w:rsidR="00F80D61" w:rsidRDefault="00416D7D">
      <w:pPr>
        <w:pStyle w:val="2"/>
        <w:keepNext/>
      </w:pPr>
      <w:bookmarkStart w:id="5" w:name="_Toc243300931"/>
      <w:r>
        <w:t xml:space="preserve">1.4 </w:t>
      </w:r>
      <w:r>
        <w:t>赛题要求映射</w:t>
      </w:r>
      <w:bookmarkEnd w:id="5"/>
    </w:p>
    <w:p w14:paraId="180C02BF" w14:textId="77777777" w:rsidR="00F80D61" w:rsidRDefault="00416D7D">
      <w:pPr>
        <w:ind w:firstLine="480"/>
      </w:pPr>
      <w:r>
        <w:t>报告按赛题原文的功能、架构、自动化和质量要求组织</w:t>
      </w:r>
      <w:r>
        <w:t>[9]</w:t>
      </w:r>
      <w:r>
        <w:t>。表</w:t>
      </w:r>
      <w:r>
        <w:t xml:space="preserve"> 2 </w:t>
      </w:r>
      <w:r>
        <w:t>对应九项初赛评分内容，分值合计</w:t>
      </w:r>
      <w:r>
        <w:t xml:space="preserve"> 100</w:t>
      </w:r>
      <w:r>
        <w:t>；设计章节说明实现方法，第九、十章给出运行材料和评价结果。提交材料包括</w:t>
      </w:r>
      <w:r>
        <w:t xml:space="preserve"> Word </w:t>
      </w:r>
      <w:r>
        <w:t>与</w:t>
      </w:r>
      <w:r>
        <w:t xml:space="preserve"> PDF </w:t>
      </w:r>
      <w:r>
        <w:t>技术报告、操作演示视频和技术讲解材料，各文件应保持同一版本。</w:t>
      </w:r>
    </w:p>
    <w:p w14:paraId="1FD2169B" w14:textId="77777777" w:rsidR="00F80D61" w:rsidRDefault="00416D7D">
      <w:pPr>
        <w:keepNext/>
        <w:keepLines/>
        <w:spacing w:before="160" w:after="100" w:line="300" w:lineRule="auto"/>
        <w:jc w:val="center"/>
      </w:pPr>
      <w:r>
        <w:lastRenderedPageBreak/>
        <w:t>表</w:t>
      </w:r>
      <w:r>
        <w:t xml:space="preserve"> 2 </w:t>
      </w:r>
      <w:r>
        <w:t>初赛评分项与报告证据映射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652"/>
        <w:gridCol w:w="569"/>
        <w:gridCol w:w="1252"/>
        <w:gridCol w:w="2448"/>
        <w:gridCol w:w="2391"/>
      </w:tblGrid>
      <w:tr w:rsidR="00F80D61" w14:paraId="3D246DE8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9FB25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评分项</w:t>
            </w:r>
          </w:p>
        </w:tc>
        <w:tc>
          <w:tcPr>
            <w:tcW w:w="56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4952E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124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BDE47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报告位置</w:t>
            </w:r>
          </w:p>
        </w:tc>
        <w:tc>
          <w:tcPr>
            <w:tcW w:w="243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CB1818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设计与实现依据</w:t>
            </w:r>
          </w:p>
        </w:tc>
        <w:tc>
          <w:tcPr>
            <w:tcW w:w="238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82371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尚需验证</w:t>
            </w:r>
          </w:p>
        </w:tc>
      </w:tr>
      <w:tr w:rsidR="00F80D61" w14:paraId="0A4CA072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993E8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情报监测功能完整性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10521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EAA65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4.2—4.5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9.2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4B8B47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来源适配、原文保存、标准化和增量同步设计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B118A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持续覆盖与时效；标准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政策法规接入待验收</w:t>
            </w:r>
          </w:p>
        </w:tc>
      </w:tr>
      <w:tr w:rsidR="00F80D61" w14:paraId="35825A3E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3E991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情报富化功能完整性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42355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9C74E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5.2—5.5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9.3—9.5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DB9E1" w14:textId="77777777" w:rsidR="00F80D61" w:rsidRDefault="00416D7D">
            <w:pPr>
              <w:spacing w:before="60" w:after="60" w:line="264" w:lineRule="auto"/>
            </w:pPr>
            <w:r>
              <w:t>评分</w:t>
            </w:r>
            <w:r>
              <w:t>/</w:t>
            </w:r>
            <w:r>
              <w:t>弱点、范围、候选、资产与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Evidence</w:t>
            </w:r>
            <w:r>
              <w:t xml:space="preserve"> </w:t>
            </w:r>
            <w:r>
              <w:t>领域对象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10BF2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互联网资产定位、实际利用及各维度质量待验收</w:t>
            </w:r>
          </w:p>
        </w:tc>
      </w:tr>
      <w:tr w:rsidR="00F80D61" w14:paraId="1FEE8711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CC7F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情报问答功能完整性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0984A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7F19E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6.2—6.7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9.4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10EC7C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受约束调查、版本观察、核验及封存答案契约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D34C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完整多轮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攻击链；指定政策要求未完整绑定</w:t>
            </w:r>
          </w:p>
        </w:tc>
      </w:tr>
      <w:tr w:rsidR="00F80D61" w14:paraId="6C15E8E0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C069A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监测时效性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2C4CD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4B3B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4.4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10.5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4FDCCE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发布时间、采集时间、同步批次和检查点字段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6BCCC" w14:textId="77777777" w:rsidR="00F80D61" w:rsidRDefault="00416D7D">
            <w:pPr>
              <w:keepLines/>
              <w:spacing w:before="60" w:after="60" w:line="264" w:lineRule="auto"/>
            </w:pPr>
            <w:r>
              <w:t>连续发布周期延迟；未证明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24/12/6h</w:t>
            </w:r>
            <w:r>
              <w:t xml:space="preserve"> </w:t>
            </w:r>
            <w:r>
              <w:t>门槛</w:t>
            </w:r>
          </w:p>
        </w:tc>
      </w:tr>
      <w:tr w:rsidR="00F80D61" w14:paraId="12A7E381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3C28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富化准确率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97C59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41F9F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10.4—10.7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E06E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声明核验、反证处理和来源独立性规则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DCC615" w14:textId="77777777" w:rsidR="00F80D61" w:rsidRDefault="00416D7D">
            <w:pPr>
              <w:keepLines/>
              <w:spacing w:before="60" w:after="60" w:line="264" w:lineRule="auto"/>
            </w:pPr>
            <w:r>
              <w:t>字段质量须按官方验收定义另行评价</w:t>
            </w:r>
          </w:p>
        </w:tc>
      </w:tr>
      <w:tr w:rsidR="00F80D61" w14:paraId="7CBAE46B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F977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问答深度与准确率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F294A3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3CF3F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6.6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10.4—10.6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8919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跨文档连接、资产适用性和证据引用设计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62A8B" w14:textId="77777777" w:rsidR="00F80D61" w:rsidRDefault="00416D7D">
            <w:pPr>
              <w:spacing w:before="60" w:after="60" w:line="264" w:lineRule="auto"/>
            </w:pPr>
            <w:r>
              <w:t>更广任务与独立语义评价待补充</w:t>
            </w:r>
          </w:p>
        </w:tc>
      </w:tr>
      <w:tr w:rsidR="00F80D61" w14:paraId="36C5DF75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9D97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智能体架构设计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78F9DB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62CE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3.3—3.7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7.3—7.4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C5C521" w14:textId="77777777" w:rsidR="00F80D61" w:rsidRDefault="00416D7D">
            <w:pPr>
              <w:spacing w:before="60" w:after="60" w:line="264" w:lineRule="auto"/>
            </w:pPr>
            <w:r>
              <w:t>独立必需任务、</w:t>
            </w:r>
            <w:r>
              <w:t xml:space="preserve">DAG </w:t>
            </w:r>
            <w:r>
              <w:t>依赖及确定性</w:t>
            </w:r>
            <w:r>
              <w:t xml:space="preserve"> Gate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285EB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更广任务适应性与消融对照</w:t>
            </w:r>
          </w:p>
        </w:tc>
      </w:tr>
      <w:tr w:rsidR="00F80D61" w14:paraId="7B6D19DF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1A4A9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系统自动化程度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AC80CF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66C00" w14:textId="77777777" w:rsidR="00F80D61" w:rsidRDefault="00416D7D">
            <w:pPr>
              <w:keepLines/>
              <w:spacing w:before="60" w:after="60" w:line="264" w:lineRule="auto"/>
            </w:pPr>
            <w:r>
              <w:t>图</w:t>
            </w:r>
            <w:r>
              <w:t xml:space="preserve"> 2</w:t>
            </w:r>
            <w:r>
              <w:t>、</w:t>
            </w:r>
            <w:r>
              <w:t xml:space="preserve">4—7 </w:t>
            </w:r>
            <w:r>
              <w:t>章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FA1DEE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监测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富化入口、任务执行与失败留存机制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5B1CD0" w14:textId="77777777" w:rsidR="00F80D61" w:rsidRDefault="00416D7D">
            <w:pPr>
              <w:keepLines/>
              <w:spacing w:before="60" w:after="60" w:line="264" w:lineRule="auto"/>
            </w:pPr>
            <w:r>
              <w:t>连续运行、自愈与</w:t>
            </w:r>
            <w:r>
              <w:t xml:space="preserve"> Worker </w:t>
            </w:r>
            <w:r>
              <w:t>组合可靠性</w:t>
            </w:r>
          </w:p>
        </w:tc>
      </w:tr>
      <w:tr w:rsidR="00F80D61" w14:paraId="153CAE97" w14:textId="77777777"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676B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文档质量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848013" w14:textId="77777777" w:rsidR="00F80D61" w:rsidRDefault="00416D7D">
            <w:pPr>
              <w:keepLines/>
              <w:spacing w:before="60" w:after="6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324AF2" w14:textId="77777777" w:rsidR="00F80D61" w:rsidRDefault="00416D7D">
            <w:pPr>
              <w:keepLines/>
              <w:spacing w:before="60" w:after="60" w:line="264" w:lineRule="auto"/>
            </w:pPr>
            <w:r>
              <w:t xml:space="preserve">2—11 </w:t>
            </w:r>
            <w:r>
              <w:t>章、附录</w:t>
            </w:r>
            <w:r>
              <w:t xml:space="preserve"> A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71EB13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架构、流程、核心代码、接口与证据索引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4047B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Word/PDF</w:t>
            </w:r>
            <w:r>
              <w:t>、视频、</w:t>
            </w:r>
            <w:r>
              <w:t xml:space="preserve">PPT </w:t>
            </w:r>
            <w:r>
              <w:t>的</w:t>
            </w:r>
            <w:r>
              <w:t xml:space="preserve"> PDF </w:t>
            </w:r>
            <w:r>
              <w:t>须另作赛事材料验收</w:t>
            </w:r>
          </w:p>
        </w:tc>
      </w:tr>
    </w:tbl>
    <w:p w14:paraId="54028A68" w14:textId="77777777" w:rsidR="00F80D61" w:rsidRDefault="00F80D61">
      <w:pPr>
        <w:spacing w:line="200" w:lineRule="auto"/>
      </w:pPr>
    </w:p>
    <w:p w14:paraId="0084906D" w14:textId="77777777" w:rsidR="00F80D61" w:rsidRDefault="00416D7D">
      <w:pPr>
        <w:pStyle w:val="2"/>
        <w:keepNext/>
      </w:pPr>
      <w:bookmarkStart w:id="6" w:name="_Toc243300932"/>
      <w:r>
        <w:t xml:space="preserve">1.5 </w:t>
      </w:r>
      <w:r>
        <w:t>核心技术与报告安排</w:t>
      </w:r>
      <w:bookmarkEnd w:id="6"/>
    </w:p>
    <w:p w14:paraId="78A55480" w14:textId="77777777" w:rsidR="00F80D61" w:rsidRDefault="00416D7D">
      <w:pPr>
        <w:ind w:firstLine="480"/>
      </w:pPr>
      <w:r>
        <w:t>本报告围绕公告如何适用于登记组件展开，重点说明任务完整性、证据支持和资产适用性之间的关系。第七章给出关键代码，随后以运行案例与质量评价检验这些设计。</w:t>
      </w:r>
    </w:p>
    <w:p w14:paraId="79A7A776" w14:textId="77777777" w:rsidR="00F80D61" w:rsidRDefault="00416D7D">
      <w:pPr>
        <w:ind w:firstLine="480"/>
      </w:pPr>
      <w:r>
        <w:lastRenderedPageBreak/>
        <w:t>任务完整性由服务端管理。原始请求确定必要步骤，模型在合法目录内提出路径；输入和依赖明确时，系统补齐缺失节点并复验计划，避免必要资产步骤随生成结果丢失。</w:t>
      </w:r>
    </w:p>
    <w:p w14:paraId="2FD05414" w14:textId="77777777" w:rsidR="00F80D61" w:rsidRDefault="00416D7D">
      <w:pPr>
        <w:ind w:firstLine="480"/>
      </w:pPr>
      <w:r>
        <w:t>证据按声明组织。原文、采集记录、待核验事实及支持材料分别保存，同一公告的转录按共同出处归组。核验能够同时解释支持、冲突和不确定性。</w:t>
      </w:r>
    </w:p>
    <w:p w14:paraId="663640A1" w14:textId="77777777" w:rsidR="00F80D61" w:rsidRDefault="00416D7D">
      <w:pPr>
        <w:ind w:firstLine="480"/>
      </w:pPr>
      <w:r>
        <w:t>资产判断先确认包名、生态与维护分支，再比较调查时固定的组件版本。最终答案保留事实、引用、争议和处置依据，供分析人员逐项复查。</w:t>
      </w:r>
    </w:p>
    <w:p w14:paraId="4A5A57A0" w14:textId="77777777" w:rsidR="00F80D61" w:rsidRDefault="00416D7D">
      <w:pPr>
        <w:ind w:firstLine="480"/>
      </w:pPr>
      <w:r>
        <w:t>第二至六章说明架构和模块，第七章给出关键实现，第八章比较机制，第九、十章报告实现效果与测试，第十一、十二章归纳贡献和应用边界。</w:t>
      </w:r>
    </w:p>
    <w:p w14:paraId="06E067A0" w14:textId="77777777" w:rsidR="00F80D61" w:rsidRDefault="00416D7D">
      <w:pPr>
        <w:pStyle w:val="1"/>
        <w:keepNext/>
      </w:pPr>
      <w:bookmarkStart w:id="7" w:name="_Toc243300933"/>
      <w:r>
        <w:t>第二章</w:t>
      </w:r>
      <w:r>
        <w:t xml:space="preserve"> </w:t>
      </w:r>
      <w:r>
        <w:t>系统总体设计</w:t>
      </w:r>
      <w:bookmarkEnd w:id="7"/>
    </w:p>
    <w:p w14:paraId="69F41813" w14:textId="77777777" w:rsidR="00F80D61" w:rsidRDefault="00416D7D">
      <w:pPr>
        <w:pStyle w:val="2"/>
        <w:keepNext/>
      </w:pPr>
      <w:bookmarkStart w:id="8" w:name="_Toc243300934"/>
      <w:r>
        <w:t xml:space="preserve">2.1 </w:t>
      </w:r>
      <w:r>
        <w:t>设计目标</w:t>
      </w:r>
      <w:bookmarkEnd w:id="8"/>
    </w:p>
    <w:p w14:paraId="544C7E86" w14:textId="77777777" w:rsidR="00F80D61" w:rsidRDefault="00416D7D">
      <w:pPr>
        <w:ind w:firstLine="480"/>
      </w:pPr>
      <w:r>
        <w:t>系统要让一次资产影响判断具备完整的解释依据：公告针对什么对象，部署版本是否适用，结论还受哪些条件限制。为此，采集、知识处理、角色执行和最终验收共享可追溯的数据对象，减少分析人员在多个网站、库存记录和答案之间的手工拼接。</w:t>
      </w:r>
    </w:p>
    <w:p w14:paraId="159EAA8E" w14:textId="77777777" w:rsidR="00F80D61" w:rsidRDefault="00416D7D">
      <w:pPr>
        <w:pStyle w:val="2"/>
        <w:keepNext/>
      </w:pPr>
      <w:bookmarkStart w:id="9" w:name="_Toc243300935"/>
      <w:r>
        <w:t xml:space="preserve">2.2 </w:t>
      </w:r>
      <w:r>
        <w:t>总体架构</w:t>
      </w:r>
      <w:bookmarkEnd w:id="9"/>
    </w:p>
    <w:p w14:paraId="0301D531" w14:textId="77777777" w:rsidR="00F80D61" w:rsidRDefault="00416D7D">
      <w:pPr>
        <w:ind w:firstLine="480"/>
      </w:pPr>
      <w:r>
        <w:t>系统按数据源、情报采集、知识处理、智能体分析、问答服务和用户展示划分逻辑层，总体架构如图</w:t>
      </w:r>
      <w:r>
        <w:t xml:space="preserve"> 1 </w:t>
      </w:r>
      <w:r>
        <w:t>所示。采集与富化产生的知识由调查工具读取，问答服务负责启动、查询和封存调查，界面负责展示进度和结果。各层通过受控接口连接，当前采用本地后端的部署方式。图中实线表示已有的数据与调用关系，虚线标出新版调查工作台尚待验收的接入。</w:t>
      </w:r>
    </w:p>
    <w:p w14:paraId="785C76D7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D0F584B" wp14:editId="00BB1A8E">
            <wp:extent cx="4476750" cy="3848100"/>
            <wp:effectExtent l="0" t="0" r="0" b="0"/>
            <wp:docPr id="1" name="fig1_architecture.png" descr="图1 统一白底学术线图；保留原图业务关系与适用边界" title="图 1 AegisAI 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_architecture.png" descr="图 1 AegisAI 系统总体架构" title="图 1 AegisAI 系统总体架构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FF3C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1 AegisAI </w:t>
      </w:r>
      <w:r>
        <w:rPr>
          <w:b/>
          <w:bCs/>
          <w:sz w:val="21"/>
          <w:szCs w:val="21"/>
        </w:rPr>
        <w:t>系统总体架构</w:t>
      </w:r>
    </w:p>
    <w:p w14:paraId="7B176534" w14:textId="77777777" w:rsidR="00F80D61" w:rsidRDefault="00416D7D">
      <w:pPr>
        <w:ind w:firstLine="480"/>
      </w:pPr>
      <w:r>
        <w:t>正式</w:t>
      </w:r>
      <w:r>
        <w:t xml:space="preserve"> HTTP </w:t>
      </w:r>
      <w:r>
        <w:t>请求由</w:t>
      </w:r>
      <w:r>
        <w:t xml:space="preserve"> Orchestrator </w:t>
      </w:r>
      <w:r>
        <w:t>协调执行角色与工具。</w:t>
      </w:r>
      <w:r>
        <w:rPr>
          <w:rFonts w:ascii="Consolas" w:hAnsi="Consolas"/>
          <w:sz w:val="20"/>
        </w:rPr>
        <w:t>get_asset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inspect_component_version</w:t>
      </w:r>
      <w:r>
        <w:t xml:space="preserve"> </w:t>
      </w:r>
      <w:r>
        <w:t>从授权库存读取组件信息，数据库保存来源记录、执行产物与封存答案。博客、论文和候选仓库先进入知识层，经过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Evidence</w:t>
      </w:r>
      <w:r>
        <w:t xml:space="preserve"> </w:t>
      </w:r>
      <w:r>
        <w:t>核验后再作为事实依据。</w:t>
      </w:r>
      <w:r>
        <w:rPr>
          <w:rFonts w:ascii="Consolas" w:hAnsi="Consolas"/>
          <w:sz w:val="20"/>
        </w:rPr>
        <w:t>RawDocument</w:t>
      </w:r>
      <w:r>
        <w:t xml:space="preserve"> </w:t>
      </w:r>
      <w:r>
        <w:t>保存原始响应或脱敏字段快照，其哈希用于检查内容是否变化；来源真实性另由出处、身份和支持关系判断。</w:t>
      </w:r>
    </w:p>
    <w:p w14:paraId="4B9275E0" w14:textId="77777777" w:rsidR="00F80D61" w:rsidRDefault="00416D7D">
      <w:pPr>
        <w:pStyle w:val="2"/>
        <w:keepNext/>
      </w:pPr>
      <w:bookmarkStart w:id="10" w:name="_Toc243300936"/>
      <w:r>
        <w:t xml:space="preserve">2.3 </w:t>
      </w:r>
      <w:r>
        <w:t>核心模块与数据对象</w:t>
      </w:r>
      <w:bookmarkEnd w:id="10"/>
    </w:p>
    <w:p w14:paraId="4CC0E120" w14:textId="77777777" w:rsidR="00F80D61" w:rsidRDefault="00416D7D">
      <w:pPr>
        <w:ind w:firstLine="480"/>
      </w:pPr>
      <w:r>
        <w:t>情报监测负责源配置、增量采集、原文保存和标准化；情报富化扩展官方说明、评分、利用情报、版本及补丁资料；情报问答组织任务、核验证据并结合资产生成结果。授权资产库存和知识检索为上述模块提供支撑。关联数据目前随业务对象存储，资产信息来自登记记录。表</w:t>
      </w:r>
      <w:r>
        <w:t xml:space="preserve"> 3 </w:t>
      </w:r>
      <w:r>
        <w:t>列出主要对象及其约束。</w:t>
      </w:r>
    </w:p>
    <w:p w14:paraId="1E895ECB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3 </w:t>
      </w:r>
      <w:r>
        <w:t>主要数据对象及关键约束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619"/>
        <w:gridCol w:w="2277"/>
        <w:gridCol w:w="3416"/>
      </w:tblGrid>
      <w:tr w:rsidR="00F80D61" w14:paraId="42B259D8" w14:textId="77777777">
        <w:trPr>
          <w:cantSplit/>
          <w:tblHeader/>
          <w:jc w:val="center"/>
        </w:trPr>
        <w:tc>
          <w:tcPr>
            <w:tcW w:w="2619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06673E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对象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B372AA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作用</w:t>
            </w:r>
          </w:p>
        </w:tc>
        <w:tc>
          <w:tcPr>
            <w:tcW w:w="341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2C5FD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关键约束</w:t>
            </w:r>
          </w:p>
        </w:tc>
      </w:tr>
      <w:tr w:rsidR="00F80D61" w14:paraId="0EBDF48B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2D92A1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RawDocument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sz w:val="17"/>
              </w:rPr>
              <w:t>SourceObservation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5EF831" w14:textId="77777777" w:rsidR="00F80D61" w:rsidRDefault="00416D7D">
            <w:pPr>
              <w:keepLines/>
              <w:spacing w:before="20" w:after="20" w:line="264" w:lineRule="auto"/>
            </w:pPr>
            <w:r>
              <w:t>保存原始字节及来源采集记录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643124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保存来源、捕获时间、哈希和定位</w:t>
            </w:r>
          </w:p>
        </w:tc>
      </w:tr>
      <w:tr w:rsidR="00F80D61" w14:paraId="07211B6E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5B306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标准化漏洞记录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C598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聚合漏洞身份、别名与产品信息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E24FED" w14:textId="77777777" w:rsidR="00F80D61" w:rsidRDefault="00416D7D">
            <w:pPr>
              <w:keepLines/>
              <w:spacing w:before="20" w:after="20" w:line="264" w:lineRule="auto"/>
            </w:pPr>
            <w:r>
              <w:t>不丢弃各来源的独立采集记录</w:t>
            </w:r>
          </w:p>
        </w:tc>
      </w:tr>
      <w:tr w:rsidR="00F80D61" w14:paraId="7965CA92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606D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Claim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sz w:val="17"/>
              </w:rPr>
              <w:t>Evidence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E0D1DF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分别表达安全声明与支持材料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E05691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同漏洞、同作用域，明确支持或冲突</w:t>
            </w:r>
          </w:p>
        </w:tc>
      </w:tr>
      <w:tr w:rsidR="00F80D61" w14:paraId="680F1B59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9315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VersionObservation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6721B" w14:textId="77777777" w:rsidR="00F80D61" w:rsidRDefault="00416D7D">
            <w:pPr>
              <w:keepLines/>
              <w:spacing w:before="20" w:after="20" w:line="264" w:lineRule="auto"/>
            </w:pPr>
            <w:r>
              <w:t>封存调查时的资产组件版本记录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442B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来自授权资产回执，不猜测缺失版本</w:t>
            </w:r>
          </w:p>
        </w:tc>
      </w:tr>
      <w:tr w:rsidR="00F80D61" w14:paraId="462062DF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9152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ImpactVersionEvidence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C46C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保存影响范围及修复版本依据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3946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证据级状态不能借用其他证据的确认状态</w:t>
            </w:r>
          </w:p>
        </w:tc>
      </w:tr>
      <w:tr w:rsidR="00F80D61" w14:paraId="462C9AA2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7DD4BC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AgentRun</w:t>
            </w:r>
            <w:r>
              <w:rPr>
                <w:color w:val="000000"/>
                <w:sz w:val="21"/>
                <w:szCs w:val="21"/>
              </w:rPr>
              <w:t xml:space="preserve"> / Task / Artifact / </w:t>
            </w:r>
            <w:r>
              <w:rPr>
                <w:rFonts w:ascii="Consolas" w:hAnsi="Consolas"/>
                <w:sz w:val="17"/>
              </w:rPr>
              <w:t>ToolReceipt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7145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描述执行过程及产物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B3A0CC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来源引用、拥有者和审计关联完整</w:t>
            </w:r>
          </w:p>
        </w:tc>
      </w:tr>
      <w:tr w:rsidR="00F80D61" w14:paraId="2A063969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35219A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IntegrationResult / Trace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6E83C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保存统一验收结果和原因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83717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规则固定，历史结果绑定固定上下文</w:t>
            </w:r>
          </w:p>
        </w:tc>
      </w:tr>
      <w:tr w:rsidR="00F80D61" w14:paraId="61BEC09F" w14:textId="77777777">
        <w:trPr>
          <w:cantSplit/>
          <w:jc w:val="center"/>
        </w:trPr>
        <w:tc>
          <w:tcPr>
            <w:tcW w:w="2619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D532A2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rFonts w:ascii="Consolas" w:hAnsi="Consolas"/>
                <w:sz w:val="17"/>
              </w:rPr>
              <w:t>AnswerEnvelope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4414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发布可追溯答案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80A4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已核验事实、引用、争议、警告分开表达</w:t>
            </w:r>
          </w:p>
        </w:tc>
      </w:tr>
    </w:tbl>
    <w:p w14:paraId="6DF07F82" w14:textId="77777777" w:rsidR="00F80D61" w:rsidRDefault="00F80D61">
      <w:pPr>
        <w:spacing w:line="200" w:lineRule="auto"/>
      </w:pPr>
    </w:p>
    <w:p w14:paraId="3E587FB5" w14:textId="77777777" w:rsidR="00F80D61" w:rsidRDefault="00416D7D">
      <w:pPr>
        <w:pStyle w:val="2"/>
        <w:keepNext/>
      </w:pPr>
      <w:bookmarkStart w:id="11" w:name="_Toc243300937"/>
      <w:r>
        <w:t xml:space="preserve">2.4 </w:t>
      </w:r>
      <w:r>
        <w:t>部署与运行形态</w:t>
      </w:r>
      <w:bookmarkEnd w:id="11"/>
    </w:p>
    <w:p w14:paraId="642828BB" w14:textId="77777777" w:rsidR="00F80D61" w:rsidRDefault="00416D7D">
      <w:pPr>
        <w:ind w:firstLine="480"/>
      </w:pPr>
      <w:r>
        <w:t>后端采用</w:t>
      </w:r>
      <w:r>
        <w:t xml:space="preserve"> FastAPI </w:t>
      </w:r>
      <w:r>
        <w:t>提供类型化</w:t>
      </w:r>
      <w:r>
        <w:t xml:space="preserve"> HTTP </w:t>
      </w:r>
      <w:r>
        <w:t>接口，使用</w:t>
      </w:r>
      <w:r>
        <w:t xml:space="preserve"> SQLAlchemy</w:t>
      </w:r>
      <w:r>
        <w:t>、</w:t>
      </w:r>
      <w:r>
        <w:t xml:space="preserve">Alembic </w:t>
      </w:r>
      <w:r>
        <w:t>和</w:t>
      </w:r>
      <w:r>
        <w:t xml:space="preserve"> PostgreSQL </w:t>
      </w:r>
      <w:r>
        <w:t>管理事务、迁移与持久化。</w:t>
      </w:r>
      <w:r>
        <w:t xml:space="preserve">Model Gateway </w:t>
      </w:r>
      <w:r>
        <w:t>封装模型调用，使文本生成和向量生成可以分别配置。</w:t>
      </w:r>
      <w:r>
        <w:rPr>
          <w:rFonts w:ascii="Consolas" w:hAnsi="Consolas"/>
          <w:sz w:val="20"/>
        </w:rPr>
        <w:t>Planner</w:t>
      </w:r>
      <w:r>
        <w:t xml:space="preserve"> </w:t>
      </w:r>
      <w:r>
        <w:t>通过任务目录选择工具，</w:t>
      </w:r>
      <w:r>
        <w:rPr>
          <w:rFonts w:ascii="Consolas" w:hAnsi="Consolas"/>
          <w:sz w:val="20"/>
        </w:rPr>
        <w:t>Runtime</w:t>
      </w:r>
      <w:r>
        <w:t xml:space="preserve"> </w:t>
      </w:r>
      <w:r>
        <w:t>按依赖执行；部署配置统一管理模型身份、超时、预算及来源策略。</w:t>
      </w:r>
    </w:p>
    <w:p w14:paraId="73AF6FF0" w14:textId="77777777" w:rsidR="00F80D61" w:rsidRDefault="00416D7D">
      <w:pPr>
        <w:pStyle w:val="2"/>
        <w:keepNext/>
      </w:pPr>
      <w:bookmarkStart w:id="12" w:name="_Toc243300938"/>
      <w:r>
        <w:t xml:space="preserve">2.5 </w:t>
      </w:r>
      <w:r>
        <w:t>系统数据流</w:t>
      </w:r>
      <w:bookmarkEnd w:id="12"/>
    </w:p>
    <w:p w14:paraId="2C663A82" w14:textId="77777777" w:rsidR="00F80D61" w:rsidRDefault="00416D7D">
      <w:pPr>
        <w:ind w:firstLine="480"/>
      </w:pPr>
      <w:r>
        <w:t>图</w:t>
      </w:r>
      <w:r>
        <w:t xml:space="preserve"> 2 </w:t>
      </w:r>
      <w:r>
        <w:t>展示资料如何进入调查链。原始来源首先保存为快照，漏洞记录、博客和论文再进入富化流程或知识索引。检索返回候选资料，声明核验判断其能支持哪些事实，资产版本记录固定此次比较的对象，问答模块据此组织结果。</w:t>
      </w:r>
    </w:p>
    <w:p w14:paraId="68DF4B7D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F65CE1" wp14:editId="1A55EC6C">
            <wp:extent cx="4476750" cy="3781425"/>
            <wp:effectExtent l="0" t="0" r="0" b="0"/>
            <wp:docPr id="2" name="fig2_dataflow.png" descr="图2 统一白底学术线图；保留原图业务关系与适用边界" title="图 2 情报采集、富化与问答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_dataflow.png" descr="图 2 情报采集、富化与问答数据流" title="图 2 情报采集、富化与问答数据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F870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2 </w:t>
      </w:r>
      <w:r>
        <w:rPr>
          <w:b/>
          <w:bCs/>
          <w:sz w:val="21"/>
          <w:szCs w:val="21"/>
        </w:rPr>
        <w:t>情报采集、富化与问答数据流</w:t>
      </w:r>
    </w:p>
    <w:p w14:paraId="51CACE75" w14:textId="77777777" w:rsidR="00F80D61" w:rsidRDefault="00416D7D">
      <w:pPr>
        <w:ind w:firstLine="480"/>
      </w:pPr>
      <w:r>
        <w:t>三个模块通过来源标识、领域对象和调查产物交接。监测解决资料获取问题，富化建立可核验的事实候选，问答把这些候选放入具体问题和资产范围中解释。每一步均保留处理状态与引用，后续环节可以据此定位缺口。</w:t>
      </w:r>
    </w:p>
    <w:p w14:paraId="6C5F3C50" w14:textId="77777777" w:rsidR="00F80D61" w:rsidRDefault="00416D7D">
      <w:pPr>
        <w:pStyle w:val="1"/>
        <w:keepNext/>
      </w:pPr>
      <w:bookmarkStart w:id="13" w:name="_Toc243300939"/>
      <w:r>
        <w:t>第三章</w:t>
      </w:r>
      <w:r>
        <w:t xml:space="preserve"> </w:t>
      </w:r>
      <w:r>
        <w:t>智能体架构设计</w:t>
      </w:r>
      <w:bookmarkEnd w:id="13"/>
    </w:p>
    <w:p w14:paraId="1C99B2CA" w14:textId="77777777" w:rsidR="00F80D61" w:rsidRDefault="00416D7D">
      <w:pPr>
        <w:pStyle w:val="2"/>
        <w:keepNext/>
      </w:pPr>
      <w:bookmarkStart w:id="14" w:name="_Toc243300940"/>
      <w:r>
        <w:t xml:space="preserve">3.1 </w:t>
      </w:r>
      <w:r>
        <w:t>设计思路</w:t>
      </w:r>
      <w:bookmarkEnd w:id="14"/>
    </w:p>
    <w:p w14:paraId="4F6CAE3F" w14:textId="77777777" w:rsidR="00F80D61" w:rsidRDefault="00416D7D">
      <w:pPr>
        <w:ind w:firstLine="480"/>
      </w:pPr>
      <w:r>
        <w:t>漏洞调查既需要灵活选择资料，也需要严格判断证据是否适用。</w:t>
      </w:r>
      <w:r>
        <w:t xml:space="preserve">AegisAI </w:t>
      </w:r>
      <w:r>
        <w:t>因此将规划、调查、核验和风险分析拆分为职责明确的执行角色，以结构化产物交接，并由</w:t>
      </w:r>
      <w:r>
        <w:t xml:space="preserve"> Integration Gate </w:t>
      </w:r>
      <w:r>
        <w:t>统一验收。模型主要参与受约束规划；证据支持判定、风险规则和答案封存以确定性逻辑执行。这种分工使任务执行与事实采纳能够分别检查。</w:t>
      </w:r>
    </w:p>
    <w:p w14:paraId="17658FF0" w14:textId="77777777" w:rsidR="00F80D61" w:rsidRDefault="00416D7D">
      <w:pPr>
        <w:pStyle w:val="2"/>
        <w:keepNext/>
      </w:pPr>
      <w:bookmarkStart w:id="15" w:name="_Toc243300941"/>
      <w:r>
        <w:t xml:space="preserve">3.2 </w:t>
      </w:r>
      <w:r>
        <w:t>智能体协作架构</w:t>
      </w:r>
      <w:bookmarkEnd w:id="15"/>
    </w:p>
    <w:p w14:paraId="2E4FB6FE" w14:textId="77777777" w:rsidR="00F80D61" w:rsidRDefault="00416D7D">
      <w:pPr>
        <w:ind w:firstLine="480"/>
      </w:pPr>
      <w:r>
        <w:t>图</w:t>
      </w:r>
      <w:r>
        <w:t xml:space="preserve"> 3 </w:t>
      </w:r>
      <w:r>
        <w:t>展示各角色的协作关系。</w:t>
      </w:r>
      <w:r>
        <w:rPr>
          <w:rFonts w:ascii="Consolas" w:hAnsi="Consolas"/>
          <w:sz w:val="20"/>
        </w:rPr>
        <w:t>Planner</w:t>
      </w:r>
      <w:r>
        <w:t xml:space="preserve"> </w:t>
      </w:r>
      <w:r>
        <w:t>提出计划，正式校验器检查任务与依赖，调查角色调用工具取得资料，核验和分析角色处理事实与资产适用性。共</w:t>
      </w:r>
      <w:r>
        <w:lastRenderedPageBreak/>
        <w:t>享的</w:t>
      </w:r>
      <w:r>
        <w:t xml:space="preserve"> </w:t>
      </w:r>
      <w:r>
        <w:rPr>
          <w:rFonts w:ascii="Consolas" w:hAnsi="Consolas"/>
          <w:sz w:val="20"/>
        </w:rPr>
        <w:t>Runtime</w:t>
      </w:r>
      <w:r>
        <w:t>、</w:t>
      </w:r>
      <w:r>
        <w:t xml:space="preserve">Tool Gateway </w:t>
      </w:r>
      <w:r>
        <w:t>与持久化层负责调度、权限和记录，</w:t>
      </w:r>
      <w:r>
        <w:t xml:space="preserve">Integration Gate </w:t>
      </w:r>
      <w:r>
        <w:t>汇总跨角色检查结果。</w:t>
      </w:r>
    </w:p>
    <w:p w14:paraId="432BE8B8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6D5BB18D" wp14:editId="71B76D43">
            <wp:extent cx="5255895" cy="2562225"/>
            <wp:effectExtent l="0" t="0" r="0" b="0"/>
            <wp:docPr id="3" name="fig3_agents.png" descr="图3 统一白底学术线图；保留原图业务关系与适用边界" title="图 3 智能体协作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_agents.png" descr="图3按正式契约重绘，完整边界与吸附连接线；为设计图而非运行截图。" title="图 3 智能体协作架构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A866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 </w:t>
      </w:r>
      <w:r>
        <w:rPr>
          <w:b/>
          <w:bCs/>
          <w:sz w:val="21"/>
          <w:szCs w:val="21"/>
        </w:rPr>
        <w:t>智能体协作架构</w:t>
      </w:r>
    </w:p>
    <w:p w14:paraId="36C80475" w14:textId="77777777" w:rsidR="00F80D61" w:rsidRDefault="00416D7D">
      <w:pPr>
        <w:pStyle w:val="2"/>
        <w:keepNext/>
      </w:pPr>
      <w:bookmarkStart w:id="16" w:name="_Toc243300942"/>
      <w:r>
        <w:t xml:space="preserve">3.3 Planner </w:t>
      </w:r>
      <w:r>
        <w:t>的目标理解与受约束拆解</w:t>
      </w:r>
      <w:bookmarkEnd w:id="16"/>
    </w:p>
    <w:p w14:paraId="325FC735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Planner</w:t>
      </w:r>
      <w:r>
        <w:t xml:space="preserve"> </w:t>
      </w:r>
      <w:r>
        <w:t>根据问题提出候选任务，服务端则从原始请求独立提取资产读取、版本检测和证据获取等必要步骤。候选计划先经过</w:t>
      </w:r>
      <w:r>
        <w:t xml:space="preserve"> </w:t>
      </w:r>
      <w:r>
        <w:rPr>
          <w:rFonts w:ascii="Consolas" w:hAnsi="Consolas"/>
          <w:sz w:val="20"/>
        </w:rPr>
        <w:t>Schema</w:t>
      </w:r>
      <w:r>
        <w:t>、工具白名单和作用域检查。输入完整、权限允许且依赖可唯一解析时，</w:t>
      </w:r>
      <w:r>
        <w:rPr>
          <w:rFonts w:ascii="Consolas" w:hAnsi="Consolas"/>
          <w:sz w:val="20"/>
        </w:rPr>
        <w:t>complete_required_tasks</w:t>
      </w:r>
      <w:r>
        <w:t xml:space="preserve"> </w:t>
      </w:r>
      <w:r>
        <w:t>才补入目录中的合法节点，并重新校验整个计划。缺少必要信息时返回上下文缺口；补齐操作沿用原有重试预算。</w:t>
      </w:r>
    </w:p>
    <w:p w14:paraId="1F6A19C4" w14:textId="77777777" w:rsidR="00F80D61" w:rsidRDefault="00416D7D">
      <w:pPr>
        <w:pStyle w:val="2"/>
        <w:keepNext/>
      </w:pPr>
      <w:bookmarkStart w:id="17" w:name="_Toc243300943"/>
      <w:r>
        <w:t xml:space="preserve">3.4 Investigation Agent </w:t>
      </w:r>
      <w:r>
        <w:t>的调查与信息获取</w:t>
      </w:r>
      <w:bookmarkEnd w:id="17"/>
    </w:p>
    <w:p w14:paraId="446B420E" w14:textId="77777777" w:rsidR="00F80D61" w:rsidRDefault="00416D7D">
      <w:pPr>
        <w:ind w:firstLine="480"/>
      </w:pPr>
      <w:r>
        <w:t>调查角色通过已注册工具读取漏洞、声明、证据、资产及语义检索结果，包括</w:t>
      </w:r>
      <w:r>
        <w:t xml:space="preserve"> </w:t>
      </w:r>
      <w:r>
        <w:rPr>
          <w:rFonts w:ascii="Consolas" w:hAnsi="Consolas"/>
          <w:sz w:val="20"/>
        </w:rPr>
        <w:t>get_vulnerability</w:t>
      </w:r>
      <w:r>
        <w:t>、</w:t>
      </w:r>
      <w:r>
        <w:rPr>
          <w:rFonts w:ascii="Consolas" w:hAnsi="Consolas"/>
          <w:sz w:val="20"/>
        </w:rPr>
        <w:t>search_vulnerabilities</w:t>
      </w:r>
      <w:r>
        <w:t>、</w:t>
      </w:r>
      <w:r>
        <w:rPr>
          <w:rFonts w:ascii="Consolas" w:hAnsi="Consolas"/>
          <w:sz w:val="20"/>
        </w:rPr>
        <w:t>inspect_component_version</w:t>
      </w:r>
      <w:r>
        <w:t>、</w:t>
      </w:r>
      <w:r>
        <w:rPr>
          <w:rFonts w:ascii="Consolas" w:hAnsi="Consolas"/>
          <w:sz w:val="20"/>
        </w:rPr>
        <w:t>get_evidence</w:t>
      </w:r>
      <w:r>
        <w:t>、</w:t>
      </w:r>
      <w:r>
        <w:rPr>
          <w:rFonts w:ascii="Consolas" w:hAnsi="Consolas"/>
          <w:sz w:val="20"/>
        </w:rPr>
        <w:t>get_claims</w:t>
      </w:r>
      <w:r>
        <w:t>、</w:t>
      </w:r>
      <w:r>
        <w:rPr>
          <w:rFonts w:ascii="Consolas" w:hAnsi="Consolas"/>
          <w:sz w:val="20"/>
        </w:rPr>
        <w:t>relation_query</w:t>
      </w:r>
      <w:r>
        <w:t>、</w:t>
      </w:r>
      <w:r>
        <w:rPr>
          <w:rFonts w:ascii="Consolas" w:hAnsi="Consolas"/>
          <w:sz w:val="20"/>
        </w:rPr>
        <w:t>semantic_search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get_asset</w:t>
      </w:r>
      <w:r>
        <w:t>。工具回执形成</w:t>
      </w:r>
      <w:r>
        <w:t xml:space="preserve"> </w:t>
      </w:r>
      <w:r>
        <w:rPr>
          <w:rFonts w:ascii="Consolas" w:hAnsi="Consolas"/>
          <w:sz w:val="20"/>
        </w:rPr>
        <w:t>InvestigationArtifact</w:t>
      </w:r>
      <w:r>
        <w:t>，并记录错误与未解决事项。资产版本以授权库存回执为依据，漏洞范围以来源记录为依据；资料缺失时，将缺口交给后续核验和答案处理。</w:t>
      </w:r>
    </w:p>
    <w:p w14:paraId="61D1E25C" w14:textId="77777777" w:rsidR="00F80D61" w:rsidRDefault="00416D7D">
      <w:pPr>
        <w:pStyle w:val="2"/>
        <w:keepNext/>
      </w:pPr>
      <w:bookmarkStart w:id="18" w:name="_Toc243300944"/>
      <w:r>
        <w:lastRenderedPageBreak/>
        <w:t xml:space="preserve">3.5 Verification Agent </w:t>
      </w:r>
      <w:r>
        <w:t>的声明核验</w:t>
      </w:r>
      <w:bookmarkEnd w:id="18"/>
    </w:p>
    <w:p w14:paraId="4BE5C401" w14:textId="77777777" w:rsidR="00F80D61" w:rsidRDefault="00416D7D">
      <w:pPr>
        <w:ind w:firstLine="480"/>
      </w:pPr>
      <w:r>
        <w:t>核验首先检查对象身份、作用域、原文定位和有效性，再判断证据的支持立场及来源关系。规则排除过期或非当前证据，对适用且匹配的值统计支持；支持与明确反证并存时保留冲突。确认可以来自合格的官方直接证据，也可以来自至少两组独立高质量支持。</w:t>
      </w:r>
      <w:r>
        <w:t xml:space="preserve">PoC </w:t>
      </w:r>
      <w:r>
        <w:t>的静态关联另需独立显式引用，其结论限于资料关联。</w:t>
      </w:r>
    </w:p>
    <w:p w14:paraId="489D395F" w14:textId="77777777" w:rsidR="00F80D61" w:rsidRDefault="00416D7D">
      <w:pPr>
        <w:pStyle w:val="2"/>
        <w:keepNext/>
      </w:pPr>
      <w:bookmarkStart w:id="19" w:name="_Toc243300945"/>
      <w:r>
        <w:t xml:space="preserve">3.6 Security Analysis Agent </w:t>
      </w:r>
      <w:r>
        <w:t>的资产风险判断</w:t>
      </w:r>
      <w:bookmarkEnd w:id="19"/>
    </w:p>
    <w:p w14:paraId="52AED7A3" w14:textId="77777777" w:rsidR="00F80D61" w:rsidRDefault="00416D7D">
      <w:pPr>
        <w:ind w:firstLine="480"/>
      </w:pPr>
      <w:r>
        <w:t>风险分析先核对包身份和部署版本，再使用已核验的</w:t>
      </w:r>
      <w:r>
        <w:t xml:space="preserve"> CVSS</w:t>
      </w:r>
      <w:r>
        <w:t>、</w:t>
      </w:r>
      <w:r>
        <w:t xml:space="preserve">KEV </w:t>
      </w:r>
      <w:r>
        <w:t>及</w:t>
      </w:r>
      <w:r>
        <w:t xml:space="preserve"> PoC </w:t>
      </w:r>
      <w:r>
        <w:t>信息。确认受影响且前置核验通过后，</w:t>
      </w:r>
      <w:r>
        <w:t xml:space="preserve">KEV </w:t>
      </w:r>
      <w:r>
        <w:t>与外网暴露同时成立时进入</w:t>
      </w:r>
      <w:r>
        <w:t xml:space="preserve"> CRITICAL</w:t>
      </w:r>
      <w:r>
        <w:t>；其他</w:t>
      </w:r>
      <w:r>
        <w:t xml:space="preserve"> KEV</w:t>
      </w:r>
      <w:r>
        <w:t>、高或严重</w:t>
      </w:r>
      <w:r>
        <w:t xml:space="preserve"> CVSS</w:t>
      </w:r>
      <w:r>
        <w:t>、已核验</w:t>
      </w:r>
      <w:r>
        <w:t xml:space="preserve"> PoC </w:t>
      </w:r>
      <w:r>
        <w:t>关联可进入</w:t>
      </w:r>
      <w:r>
        <w:t xml:space="preserve"> HIGH</w:t>
      </w:r>
      <w:r>
        <w:t>，中、低或信息级严重性按现有规则进入</w:t>
      </w:r>
      <w:r>
        <w:t xml:space="preserve"> MEDIUM</w:t>
      </w:r>
      <w:r>
        <w:t>。处置优先级由</w:t>
      </w:r>
      <w:r>
        <w:t xml:space="preserve"> asset-priority-v1 </w:t>
      </w:r>
      <w:r>
        <w:t>单独计算。用户指定其他政策时，还需明确该政策的身份、版本与执行依据。</w:t>
      </w:r>
    </w:p>
    <w:p w14:paraId="18937829" w14:textId="77777777" w:rsidR="00F80D61" w:rsidRDefault="00416D7D">
      <w:pPr>
        <w:pStyle w:val="2"/>
        <w:keepNext/>
      </w:pPr>
      <w:bookmarkStart w:id="20" w:name="_Toc243300946"/>
      <w:r>
        <w:t xml:space="preserve">3.7 Integration Gate </w:t>
      </w:r>
      <w:r>
        <w:t>的统一验收</w:t>
      </w:r>
      <w:bookmarkEnd w:id="20"/>
    </w:p>
    <w:p w14:paraId="6C757E9B" w14:textId="77777777" w:rsidR="00F80D61" w:rsidRDefault="00416D7D">
      <w:pPr>
        <w:ind w:firstLine="480"/>
      </w:pPr>
      <w:r>
        <w:t xml:space="preserve">Integration Gate </w:t>
      </w:r>
      <w:r>
        <w:t>通过六类规则检查任务完成、引用一致、事实支持和目标覆盖，按失败、人工复核、重新规划、带警告通过、通过的优先级汇总。其输入为固定调查上下文，执行确定性验收。当前</w:t>
      </w:r>
      <w:r>
        <w:t xml:space="preserve"> Objective </w:t>
      </w:r>
      <w:r>
        <w:t>依据已编码的结果项检查目标；用户以自然语言指定的政策还需要显式契约，才能核对政策是否真正执行。</w:t>
      </w:r>
    </w:p>
    <w:p w14:paraId="7286E59C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4 Integration Gate </w:t>
      </w:r>
      <w:r>
        <w:t>六类检查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67"/>
        <w:gridCol w:w="2960"/>
        <w:gridCol w:w="3985"/>
      </w:tblGrid>
      <w:tr w:rsidR="00F80D61" w14:paraId="2E58D312" w14:textId="77777777">
        <w:trPr>
          <w:cantSplit/>
          <w:tblHeader/>
          <w:jc w:val="center"/>
        </w:trPr>
        <w:tc>
          <w:tcPr>
            <w:tcW w:w="136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2381B1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检查类别</w:t>
            </w:r>
          </w:p>
        </w:tc>
        <w:tc>
          <w:tcPr>
            <w:tcW w:w="296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332C0F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核心问题</w:t>
            </w:r>
          </w:p>
        </w:tc>
        <w:tc>
          <w:tcPr>
            <w:tcW w:w="398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2DFD3C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阻断示例</w:t>
            </w:r>
          </w:p>
        </w:tc>
      </w:tr>
      <w:tr w:rsidR="00F80D61" w14:paraId="3C066DC0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61F26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Completion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05C4D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必需任务和产物是否完成？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CD28F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取消、失败、依赖阻塞</w:t>
            </w:r>
          </w:p>
        </w:tc>
      </w:tr>
      <w:tr w:rsidR="00F80D61" w14:paraId="6064F220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D2242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Integrity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83111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身份、引用和来源链是否闭合？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F330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核验产物指向另一调查</w:t>
            </w:r>
          </w:p>
        </w:tc>
      </w:tr>
      <w:tr w:rsidR="00F80D61" w14:paraId="17DD1FB6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98F04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rFonts w:ascii="Consolas" w:hAnsi="Consolas"/>
                <w:sz w:val="17"/>
              </w:rPr>
              <w:t>Evidence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05AAD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决策事实是否有直接可信支持？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390F8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引用存在但不支持声明</w:t>
            </w:r>
          </w:p>
        </w:tc>
      </w:tr>
      <w:tr w:rsidR="00F80D61" w14:paraId="7A409DA0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1643A4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Consistency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D98BD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各角色结论是否一致？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939F1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 xml:space="preserve">UNKNOWN </w:t>
            </w:r>
            <w:r>
              <w:rPr>
                <w:color w:val="000000"/>
                <w:sz w:val="21"/>
                <w:szCs w:val="21"/>
              </w:rPr>
              <w:t>被改写为安全</w:t>
            </w:r>
          </w:p>
        </w:tc>
      </w:tr>
      <w:tr w:rsidR="00F80D61" w14:paraId="677DF689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C037B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Objective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4E3F01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是否回答原问题的必要部分？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3E17A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只给概览而遗漏资产风险</w:t>
            </w:r>
          </w:p>
        </w:tc>
      </w:tr>
      <w:tr w:rsidR="00F80D61" w14:paraId="2BD3C980" w14:textId="77777777">
        <w:trPr>
          <w:cantSplit/>
          <w:jc w:val="center"/>
        </w:trPr>
        <w:tc>
          <w:tcPr>
            <w:tcW w:w="1366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67D14A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Freshness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4F6D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来源、核验及库存时间是否合适？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0DC88F" w14:textId="77777777" w:rsidR="00F80D61" w:rsidRDefault="00416D7D">
            <w:pPr>
              <w:keepLines/>
              <w:spacing w:before="20" w:after="20" w:line="264" w:lineRule="auto"/>
            </w:pPr>
            <w:r>
              <w:t>仅有抓取时间，缺少来源发布时间</w:t>
            </w:r>
          </w:p>
        </w:tc>
      </w:tr>
    </w:tbl>
    <w:p w14:paraId="76E60C23" w14:textId="77777777" w:rsidR="00F80D61" w:rsidRDefault="00F80D61">
      <w:pPr>
        <w:spacing w:line="200" w:lineRule="auto"/>
      </w:pPr>
    </w:p>
    <w:p w14:paraId="726CA3FB" w14:textId="77777777" w:rsidR="00F80D61" w:rsidRDefault="00416D7D">
      <w:pPr>
        <w:pStyle w:val="2"/>
        <w:keepNext/>
      </w:pPr>
      <w:bookmarkStart w:id="21" w:name="_Toc243300947"/>
      <w:r>
        <w:t xml:space="preserve">3.8 </w:t>
      </w:r>
      <w:r>
        <w:t>协作契约与结果交接</w:t>
      </w:r>
      <w:bookmarkEnd w:id="21"/>
    </w:p>
    <w:p w14:paraId="4CDBCB65" w14:textId="77777777" w:rsidR="00F80D61" w:rsidRDefault="00416D7D">
      <w:pPr>
        <w:ind w:firstLine="480"/>
      </w:pPr>
      <w:r>
        <w:t>角色之间交接类型化</w:t>
      </w:r>
      <w:r>
        <w:t xml:space="preserve"> Artifact</w:t>
      </w:r>
      <w:r>
        <w:t>、工具回执和调查标识。</w:t>
      </w:r>
      <w:r>
        <w:rPr>
          <w:rFonts w:ascii="Consolas" w:hAnsi="Consolas"/>
          <w:sz w:val="20"/>
        </w:rPr>
        <w:t>Planner</w:t>
      </w:r>
      <w:r>
        <w:t xml:space="preserve"> </w:t>
      </w:r>
      <w:r>
        <w:t>提供计划，调查角色提供采集结果，</w:t>
      </w:r>
      <w:r>
        <w:t xml:space="preserve">Verification </w:t>
      </w:r>
      <w:r>
        <w:t>记录支持与争议，风险分析记录资产适用性，</w:t>
      </w:r>
      <w:r>
        <w:t xml:space="preserve">Gate </w:t>
      </w:r>
      <w:r>
        <w:t>检查整体交付，</w:t>
      </w:r>
      <w:r>
        <w:rPr>
          <w:rFonts w:ascii="Consolas" w:hAnsi="Consolas"/>
          <w:sz w:val="20"/>
        </w:rPr>
        <w:t>AnswerEnvelope</w:t>
      </w:r>
      <w:r>
        <w:t xml:space="preserve"> </w:t>
      </w:r>
      <w:r>
        <w:t>保存最终响应。表</w:t>
      </w:r>
      <w:r>
        <w:t xml:space="preserve"> 5 </w:t>
      </w:r>
      <w:r>
        <w:t>说明各组件在这条链中的责任。</w:t>
      </w:r>
    </w:p>
    <w:p w14:paraId="2716BB3C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5 </w:t>
      </w:r>
      <w:r>
        <w:t>多角色职责与交接产物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821"/>
        <w:gridCol w:w="1879"/>
        <w:gridCol w:w="2334"/>
        <w:gridCol w:w="2278"/>
      </w:tblGrid>
      <w:tr w:rsidR="00F80D61" w14:paraId="1BF6664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9A299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角色</w:t>
            </w:r>
            <w:r>
              <w:rPr>
                <w:b/>
                <w:bCs/>
                <w:color w:val="000000"/>
                <w:sz w:val="21"/>
                <w:szCs w:val="21"/>
              </w:rPr>
              <w:t>/</w:t>
            </w:r>
            <w:r>
              <w:rPr>
                <w:b/>
                <w:bCs/>
                <w:color w:val="000000"/>
                <w:sz w:val="21"/>
                <w:szCs w:val="21"/>
              </w:rPr>
              <w:t>组件</w:t>
            </w:r>
          </w:p>
        </w:tc>
        <w:tc>
          <w:tcPr>
            <w:tcW w:w="187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7F8B18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解决的任务</w:t>
            </w:r>
          </w:p>
        </w:tc>
        <w:tc>
          <w:tcPr>
            <w:tcW w:w="232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07E472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交接产物</w:t>
            </w:r>
          </w:p>
        </w:tc>
        <w:tc>
          <w:tcPr>
            <w:tcW w:w="226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3C342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赛题设计对应</w:t>
            </w:r>
          </w:p>
        </w:tc>
      </w:tr>
      <w:tr w:rsidR="00F80D61" w14:paraId="6CEDC989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ED7E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Planner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6DD3D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解析安全需求、保留原目标、生成调查任务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5DDC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结构化候选、校验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拒绝及尝试记录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F97442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自主决策、任务编排和执行边界</w:t>
            </w:r>
          </w:p>
        </w:tc>
      </w:tr>
      <w:tr w:rsidR="00F80D61" w14:paraId="47EEBBF9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598A7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Investigation Agent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23228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调查漏洞并获取相关安全资料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F12AC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工具回执、</w:t>
            </w:r>
            <w:r>
              <w:rPr>
                <w:rFonts w:ascii="Consolas" w:hAnsi="Consolas"/>
                <w:sz w:val="17"/>
              </w:rPr>
              <w:t>InvestigationArtifact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及缺口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03E17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工具调用、信息汇聚</w:t>
            </w:r>
          </w:p>
        </w:tc>
      </w:tr>
      <w:tr w:rsidR="00F80D61" w14:paraId="39C98DFB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AE1C9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Verification Agent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BC49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基于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Evidence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检查声明支持性与可信条件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01B8B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固定快照上的核验状态、支持与冲突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18E30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多角色协作、可信分析</w:t>
            </w:r>
          </w:p>
        </w:tc>
      </w:tr>
      <w:tr w:rsidR="00F80D61" w14:paraId="0330F3C8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8B04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Security Analysis Agent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6E477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结合授权资产上下文判断版本风险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86D4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版本匹配、风险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优先级、处置限制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44C5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富化影响评估、资产风险</w:t>
            </w:r>
          </w:p>
        </w:tc>
      </w:tr>
      <w:tr w:rsidR="00F80D61" w14:paraId="45529B55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4FB2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Integration Gate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3C33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检查完整性、证据链、一致性及目标覆盖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03E5D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PASS</w:t>
            </w:r>
            <w:r>
              <w:rPr>
                <w:color w:val="000000"/>
                <w:sz w:val="21"/>
                <w:szCs w:val="21"/>
              </w:rPr>
              <w:t>、警告、人审、重规划或失败原因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962D3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架构合理性、异常处理</w:t>
            </w:r>
          </w:p>
        </w:tc>
      </w:tr>
      <w:tr w:rsidR="00F80D61" w14:paraId="10C8DAC2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1DF6B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AnswerEnvelope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F182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对已接受事实及缺口形成可重复读取的答案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EA785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引用、争议、未知、风险与警告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8D963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问答完整性、可审阅结果</w:t>
            </w:r>
          </w:p>
        </w:tc>
      </w:tr>
    </w:tbl>
    <w:p w14:paraId="047CF3FC" w14:textId="77777777" w:rsidR="00F80D61" w:rsidRDefault="00F80D61">
      <w:pPr>
        <w:spacing w:line="200" w:lineRule="auto"/>
      </w:pPr>
    </w:p>
    <w:p w14:paraId="48A8C42B" w14:textId="77777777" w:rsidR="00F80D61" w:rsidRDefault="00416D7D">
      <w:pPr>
        <w:pStyle w:val="1"/>
        <w:keepNext/>
      </w:pPr>
      <w:bookmarkStart w:id="22" w:name="_Toc243300948"/>
      <w:r>
        <w:lastRenderedPageBreak/>
        <w:t>第四章</w:t>
      </w:r>
      <w:r>
        <w:t xml:space="preserve"> </w:t>
      </w:r>
      <w:r>
        <w:t>情报监测模块设计</w:t>
      </w:r>
      <w:bookmarkEnd w:id="22"/>
    </w:p>
    <w:p w14:paraId="0D7A7340" w14:textId="77777777" w:rsidR="00F80D61" w:rsidRDefault="00416D7D">
      <w:pPr>
        <w:pStyle w:val="2"/>
        <w:keepNext/>
      </w:pPr>
      <w:bookmarkStart w:id="23" w:name="_Toc243300949"/>
      <w:r>
        <w:t xml:space="preserve">4.1 </w:t>
      </w:r>
      <w:r>
        <w:t>设计目标</w:t>
      </w:r>
      <w:bookmarkEnd w:id="23"/>
    </w:p>
    <w:p w14:paraId="2DA4189F" w14:textId="77777777" w:rsidR="00F80D61" w:rsidRDefault="00416D7D">
      <w:pPr>
        <w:ind w:firstLine="480"/>
      </w:pPr>
      <w:r>
        <w:t>监测模块将漏洞数据库、博客和论文接入统一采集与知识处理链，记录来源、标题、发布时间、采集时间、批次和入库状态。设计以可增量处理、可恢复检查点和可回查原文为核心，支持后续富化与问答按来源身份读取资料。</w:t>
      </w:r>
    </w:p>
    <w:p w14:paraId="0B515259" w14:textId="77777777" w:rsidR="00F80D61" w:rsidRDefault="00416D7D">
      <w:pPr>
        <w:pStyle w:val="2"/>
        <w:keepNext/>
      </w:pPr>
      <w:bookmarkStart w:id="24" w:name="_Toc243300950"/>
      <w:r>
        <w:t xml:space="preserve">4.2 </w:t>
      </w:r>
      <w:r>
        <w:t>数据来源覆盖</w:t>
      </w:r>
      <w:bookmarkEnd w:id="24"/>
    </w:p>
    <w:p w14:paraId="49D0D7DB" w14:textId="77777777" w:rsidR="00F80D61" w:rsidRDefault="00416D7D">
      <w:pPr>
        <w:keepNext/>
        <w:keepLines/>
        <w:spacing w:before="100" w:after="100"/>
        <w:ind w:firstLine="480"/>
      </w:pPr>
      <w:r>
        <w:t>适配层分别处理漏洞数据库的结构化记录、博客</w:t>
      </w:r>
      <w:r>
        <w:t xml:space="preserve"> </w:t>
      </w:r>
      <w:r>
        <w:rPr>
          <w:rFonts w:ascii="Consolas" w:hAnsi="Consolas"/>
          <w:sz w:val="20"/>
        </w:rPr>
        <w:t>RSS/XML</w:t>
      </w:r>
      <w:r>
        <w:t xml:space="preserve"> </w:t>
      </w:r>
      <w:r>
        <w:t>和论文</w:t>
      </w:r>
      <w:r>
        <w:t xml:space="preserve"> Atom </w:t>
      </w:r>
      <w:r>
        <w:t>元数据。</w:t>
      </w:r>
      <w:r>
        <w:t>CVE</w:t>
      </w:r>
      <w:r>
        <w:t>、</w:t>
      </w:r>
      <w:r>
        <w:t xml:space="preserve">NVD </w:t>
      </w:r>
      <w:r>
        <w:t>与</w:t>
      </w:r>
      <w:r>
        <w:t xml:space="preserve"> OSV </w:t>
      </w:r>
      <w:r>
        <w:t>提供漏洞资料</w:t>
      </w:r>
      <w:r>
        <w:t>[4][5]</w:t>
      </w:r>
      <w:r>
        <w:t>；博客与论文保留独立的文档身份，缺少漏洞标识、版本或评分时记录为空。表</w:t>
      </w:r>
      <w:r>
        <w:t xml:space="preserve"> 6 </w:t>
      </w:r>
      <w:r>
        <w:t>列出不同来源的处理方式。</w:t>
      </w:r>
    </w:p>
    <w:p w14:paraId="6BF5B6E3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6 </w:t>
      </w:r>
      <w:r>
        <w:t>数据来源适配与入库对象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10"/>
        <w:gridCol w:w="2277"/>
        <w:gridCol w:w="2277"/>
        <w:gridCol w:w="2448"/>
      </w:tblGrid>
      <w:tr w:rsidR="00F80D61" w14:paraId="0587C002" w14:textId="77777777">
        <w:trPr>
          <w:cantSplit/>
          <w:tblHeader/>
          <w:jc w:val="center"/>
        </w:trPr>
        <w:tc>
          <w:tcPr>
            <w:tcW w:w="131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76037F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来源类别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7101AA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适配与入库方式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9D17E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领域输出</w:t>
            </w:r>
          </w:p>
        </w:tc>
        <w:tc>
          <w:tcPr>
            <w:tcW w:w="244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6967B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适用边界</w:t>
            </w:r>
          </w:p>
        </w:tc>
      </w:tr>
      <w:tr w:rsidR="00F80D61" w14:paraId="0C2C6A34" w14:textId="77777777">
        <w:trPr>
          <w:cantSplit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DDBF9A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漏洞数据库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C5D99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CVE/OSV</w:t>
            </w:r>
            <w:r>
              <w:t xml:space="preserve"> </w:t>
            </w:r>
            <w:r>
              <w:t>及</w:t>
            </w:r>
            <w:r>
              <w:t xml:space="preserve"> NVD </w:t>
            </w:r>
            <w:r>
              <w:t>结构化记录经标准化入库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6F8A93" w14:textId="77777777" w:rsidR="00F80D61" w:rsidRDefault="00416D7D">
            <w:pPr>
              <w:spacing w:before="60" w:after="60" w:line="264" w:lineRule="auto"/>
            </w:pPr>
            <w:r>
              <w:t>漏洞身份、来源采集记录、原文和同步批次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41AFF" w14:textId="77777777" w:rsidR="00F80D61" w:rsidRDefault="00416D7D">
            <w:pPr>
              <w:spacing w:before="60" w:after="60" w:line="264" w:lineRule="auto"/>
            </w:pPr>
            <w:r>
              <w:t>保留各来源采集记录，按检查点进行有界同步</w:t>
            </w:r>
          </w:p>
        </w:tc>
      </w:tr>
      <w:tr w:rsidR="00F80D61" w14:paraId="59E1AA56" w14:textId="77777777">
        <w:trPr>
          <w:cantSplit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F2FDE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安全博客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030C16" w14:textId="77777777" w:rsidR="00F80D61" w:rsidRDefault="00416D7D">
            <w:pPr>
              <w:spacing w:before="60" w:after="60" w:line="264" w:lineRule="auto"/>
            </w:pPr>
            <w:r>
              <w:t xml:space="preserve">Trail of Bits RSS </w:t>
            </w:r>
            <w:r>
              <w:t>经安全</w:t>
            </w:r>
            <w:r>
              <w:t xml:space="preserve"> XML </w:t>
            </w:r>
            <w:r>
              <w:t>解析进入知识库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F39649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文章标题、正文定位、时间和检索索引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956B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文章相关性与漏洞关联分别核对</w:t>
            </w:r>
          </w:p>
        </w:tc>
      </w:tr>
      <w:tr w:rsidR="00F80D61" w14:paraId="749839DD" w14:textId="77777777">
        <w:trPr>
          <w:cantSplit/>
          <w:jc w:val="center"/>
        </w:trPr>
        <w:tc>
          <w:tcPr>
            <w:tcW w:w="1310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093FD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学术论文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A1638" w14:textId="77777777" w:rsidR="00F80D61" w:rsidRDefault="00416D7D">
            <w:pPr>
              <w:spacing w:before="60" w:after="60" w:line="264" w:lineRule="auto"/>
            </w:pPr>
            <w:r>
              <w:t xml:space="preserve">arXiv Atom </w:t>
            </w:r>
            <w:r>
              <w:t>元数据与摘要进入知识索引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33CDB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论文身份、摘要、出处和候选关联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2879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语义相似不自动构成论文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漏洞事实关联</w:t>
            </w:r>
          </w:p>
        </w:tc>
      </w:tr>
    </w:tbl>
    <w:p w14:paraId="0EF0D238" w14:textId="77777777" w:rsidR="00F80D61" w:rsidRDefault="00F80D61">
      <w:pPr>
        <w:spacing w:line="200" w:lineRule="auto"/>
      </w:pPr>
    </w:p>
    <w:p w14:paraId="47BD566E" w14:textId="77777777" w:rsidR="00F80D61" w:rsidRDefault="00416D7D">
      <w:pPr>
        <w:pStyle w:val="2"/>
        <w:keepNext/>
      </w:pPr>
      <w:bookmarkStart w:id="25" w:name="_Toc243300951"/>
      <w:r>
        <w:t xml:space="preserve">4.3 </w:t>
      </w:r>
      <w:r>
        <w:t>采集与标准化流程</w:t>
      </w:r>
      <w:bookmarkEnd w:id="25"/>
    </w:p>
    <w:p w14:paraId="45A99A9E" w14:textId="77777777" w:rsidR="00F80D61" w:rsidRDefault="00416D7D">
      <w:pPr>
        <w:ind w:firstLine="480"/>
      </w:pPr>
      <w:r>
        <w:t>采集流程如图</w:t>
      </w:r>
      <w:r>
        <w:t xml:space="preserve"> 4 </w:t>
      </w:r>
      <w:r>
        <w:t>所示。适配器获取原文后，记录同步批次、检查点和内容哈希，再由</w:t>
      </w:r>
      <w:r>
        <w:t xml:space="preserve"> Normalizer </w:t>
      </w:r>
      <w:r>
        <w:t>转换为领域对象。检查点用于恢复增量进度，哈希用于识别内容变化，来源记录用于回查获取时间和出处。部分抓取或失败批次保留相应状态，剩余条目等待后续调度。标准化保存漏洞别名、产品、范围、评分、时间与参考链接，同时保留各来源的原始采集记录。</w:t>
      </w:r>
    </w:p>
    <w:p w14:paraId="169D8561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E78F50" wp14:editId="6271C029">
            <wp:extent cx="5255895" cy="2364740"/>
            <wp:effectExtent l="0" t="0" r="0" b="0"/>
            <wp:docPr id="4" name="fig4_collection.png" descr="图4 统一白底学术线图；保留原图业务关系与适用边界" title="图 4 情报监测与入库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_collection.png" descr="图4包含发起采集动作" title="图 4 情报监测与入库流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95E2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4 </w:t>
      </w:r>
      <w:r>
        <w:rPr>
          <w:b/>
          <w:bCs/>
          <w:sz w:val="21"/>
          <w:szCs w:val="21"/>
        </w:rPr>
        <w:t>情报监测与入库流程</w:t>
      </w:r>
    </w:p>
    <w:p w14:paraId="480CC90E" w14:textId="77777777" w:rsidR="00F80D61" w:rsidRDefault="00416D7D">
      <w:pPr>
        <w:pStyle w:val="2"/>
        <w:keepNext/>
      </w:pPr>
      <w:bookmarkStart w:id="26" w:name="_Toc243300952"/>
      <w:r>
        <w:t xml:space="preserve">4.4 </w:t>
      </w:r>
      <w:r>
        <w:t>自动化与监测时效</w:t>
      </w:r>
      <w:bookmarkEnd w:id="26"/>
    </w:p>
    <w:p w14:paraId="2D8A02A4" w14:textId="77777777" w:rsidR="00F80D61" w:rsidRDefault="00416D7D">
      <w:pPr>
        <w:ind w:firstLine="480"/>
      </w:pPr>
      <w:r>
        <w:t>同步与调度入口保留批处理、检查点和失败进度。采集延迟定义为首次成功入库时间减来源发布时间，缺发布时间不补成零延迟。后续须按多个发布周期统计样本量、缺失、失败、积压和</w:t>
      </w:r>
      <w:r>
        <w:t xml:space="preserve"> </w:t>
      </w:r>
      <w:r>
        <w:rPr>
          <w:rFonts w:ascii="Consolas" w:hAnsi="Consolas"/>
          <w:sz w:val="20"/>
        </w:rPr>
        <w:t>P50/P95</w:t>
      </w:r>
      <w:r>
        <w:t>，再与赛题</w:t>
      </w:r>
      <w:r>
        <w:t xml:space="preserve"> </w:t>
      </w:r>
      <w:r>
        <w:rPr>
          <w:rFonts w:ascii="Consolas" w:hAnsi="Consolas"/>
          <w:sz w:val="20"/>
        </w:rPr>
        <w:t>24/12/6</w:t>
      </w:r>
      <w:r>
        <w:t xml:space="preserve"> </w:t>
      </w:r>
      <w:r>
        <w:t>小时档位对照。</w:t>
      </w:r>
    </w:p>
    <w:p w14:paraId="22941E47" w14:textId="77777777" w:rsidR="00F80D61" w:rsidRDefault="00416D7D">
      <w:pPr>
        <w:pStyle w:val="2"/>
        <w:keepNext/>
      </w:pPr>
      <w:bookmarkStart w:id="27" w:name="_Toc243300953"/>
      <w:r>
        <w:t xml:space="preserve">4.5 </w:t>
      </w:r>
      <w:r>
        <w:t>监测接口与数据交付</w:t>
      </w:r>
      <w:bookmarkEnd w:id="27"/>
    </w:p>
    <w:p w14:paraId="275A5553" w14:textId="77777777" w:rsidR="00F80D61" w:rsidRDefault="00416D7D">
      <w:pPr>
        <w:ind w:firstLine="480"/>
      </w:pPr>
      <w:r>
        <w:t>监测输出由同步批次、</w:t>
      </w:r>
      <w:r>
        <w:rPr>
          <w:rFonts w:ascii="Consolas" w:hAnsi="Consolas"/>
          <w:sz w:val="20"/>
        </w:rPr>
        <w:t>RawDocument</w:t>
      </w:r>
      <w:r>
        <w:t>、</w:t>
      </w:r>
      <w:r>
        <w:rPr>
          <w:rFonts w:ascii="Consolas" w:hAnsi="Consolas"/>
          <w:sz w:val="20"/>
        </w:rPr>
        <w:t>SourceObservation</w:t>
      </w:r>
      <w:r>
        <w:t xml:space="preserve"> </w:t>
      </w:r>
      <w:r>
        <w:t>和标准化知识对象组成。</w:t>
      </w:r>
      <w:r>
        <w:rPr>
          <w:rFonts w:ascii="Consolas" w:hAnsi="Consolas"/>
          <w:sz w:val="20"/>
        </w:rPr>
        <w:t>RawDocument</w:t>
      </w:r>
      <w:r>
        <w:t xml:space="preserve"> </w:t>
      </w:r>
      <w:r>
        <w:t>保存可复查内容，</w:t>
      </w:r>
      <w:r>
        <w:rPr>
          <w:rFonts w:ascii="Consolas" w:hAnsi="Consolas"/>
          <w:sz w:val="20"/>
        </w:rPr>
        <w:t>SourceObservation</w:t>
      </w:r>
      <w:r>
        <w:t xml:space="preserve"> </w:t>
      </w:r>
      <w:r>
        <w:t>记录一次来源采集，标准化对象提供统一访问，检查点记录增量进度。后续核验能够据此还原资料的来源与处理过程。</w:t>
      </w:r>
    </w:p>
    <w:p w14:paraId="4F880839" w14:textId="77777777" w:rsidR="00F80D61" w:rsidRDefault="00416D7D">
      <w:pPr>
        <w:ind w:firstLine="480"/>
      </w:pPr>
      <w:r>
        <w:t>知识读取接口提供来源、身份、时间和处理状态。调查因此可以区分尚未获取的资料、已获取但未核验的材料，以及已有适用证据支持的事实。</w:t>
      </w:r>
    </w:p>
    <w:p w14:paraId="30B05FF4" w14:textId="77777777" w:rsidR="00F80D61" w:rsidRDefault="00416D7D">
      <w:pPr>
        <w:pStyle w:val="1"/>
        <w:keepNext/>
      </w:pPr>
      <w:bookmarkStart w:id="28" w:name="_Toc243300954"/>
      <w:r>
        <w:t>第五章</w:t>
      </w:r>
      <w:r>
        <w:t xml:space="preserve"> </w:t>
      </w:r>
      <w:r>
        <w:t>情报富化模块设计</w:t>
      </w:r>
      <w:bookmarkEnd w:id="28"/>
    </w:p>
    <w:p w14:paraId="795DE708" w14:textId="77777777" w:rsidR="00F80D61" w:rsidRDefault="00416D7D">
      <w:pPr>
        <w:pStyle w:val="2"/>
        <w:keepNext/>
      </w:pPr>
      <w:bookmarkStart w:id="29" w:name="_Toc243300955"/>
      <w:r>
        <w:t xml:space="preserve">5.1 </w:t>
      </w:r>
      <w:r>
        <w:t>设计目标</w:t>
      </w:r>
      <w:bookmarkEnd w:id="29"/>
    </w:p>
    <w:p w14:paraId="2275247B" w14:textId="77777777" w:rsidR="00F80D61" w:rsidRDefault="00416D7D">
      <w:pPr>
        <w:ind w:firstLine="480"/>
      </w:pPr>
      <w:r>
        <w:t>富化模块将基础漏洞记录扩展为可供判断的资料：评分与弱点解释漏洞属性，版本信息确定影响边界，资产信息固定比较对象，</w:t>
      </w:r>
      <w:r>
        <w:t xml:space="preserve">PoC </w:t>
      </w:r>
      <w:r>
        <w:t>和补丁资料支持后</w:t>
      </w:r>
      <w:r>
        <w:lastRenderedPageBreak/>
        <w:t>续处置分析。每项扩展都关联来源、适用对象和核验状态，为问答提供有依据的候选事实。</w:t>
      </w:r>
    </w:p>
    <w:p w14:paraId="03053EDB" w14:textId="77777777" w:rsidR="00F80D61" w:rsidRDefault="00416D7D">
      <w:pPr>
        <w:pStyle w:val="2"/>
        <w:keepNext/>
      </w:pPr>
      <w:bookmarkStart w:id="30" w:name="_Toc243300956"/>
      <w:r>
        <w:t xml:space="preserve">5.2 </w:t>
      </w:r>
      <w:r>
        <w:t>富化任务与执行边界</w:t>
      </w:r>
      <w:bookmarkEnd w:id="30"/>
    </w:p>
    <w:p w14:paraId="7B490590" w14:textId="77777777" w:rsidR="00F80D61" w:rsidRDefault="00416D7D">
      <w:pPr>
        <w:ind w:firstLine="480"/>
      </w:pPr>
      <w:r>
        <w:t>富化由</w:t>
      </w:r>
      <w:r>
        <w:t xml:space="preserve"> EnrichmentService.run </w:t>
      </w:r>
      <w:r>
        <w:t>按已登记富化器列表执行。默认顺序为</w:t>
      </w:r>
      <w:r>
        <w:t xml:space="preserve"> vendor</w:t>
      </w:r>
      <w:r>
        <w:t>、</w:t>
      </w:r>
      <w:r>
        <w:t>epss</w:t>
      </w:r>
      <w:r>
        <w:t>、</w:t>
      </w:r>
      <w:r>
        <w:t>kev</w:t>
      </w:r>
      <w:r>
        <w:t>、</w:t>
      </w:r>
      <w:r>
        <w:t>poc</w:t>
      </w:r>
      <w:r>
        <w:t>、</w:t>
      </w:r>
      <w:r>
        <w:t>patch</w:t>
      </w:r>
      <w:r>
        <w:t>、</w:t>
      </w:r>
      <w:r>
        <w:t>version</w:t>
      </w:r>
      <w:r>
        <w:t>；</w:t>
      </w:r>
      <w:r>
        <w:t>PoC</w:t>
      </w:r>
      <w:r>
        <w:t>、补丁与版本任务声明依赖</w:t>
      </w:r>
      <w:r>
        <w:t xml:space="preserve"> vendor</w:t>
      </w:r>
      <w:r>
        <w:t>，选择单项时补入相应依赖。各任务调用</w:t>
      </w:r>
      <w:r>
        <w:t xml:space="preserve"> investigate </w:t>
      </w:r>
      <w:r>
        <w:t>获取资料或读取已有观察，保存领域对象；随后针对目标漏洞进行冲突检测、逐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核验和知识采纳，并保存状态、</w:t>
      </w:r>
      <w:r>
        <w:rPr>
          <w:rFonts w:ascii="Consolas" w:hAnsi="Consolas"/>
          <w:sz w:val="20"/>
        </w:rPr>
        <w:t>Claim/Evidence/</w:t>
      </w:r>
      <w:r>
        <w:t>候选</w:t>
      </w:r>
      <w:r>
        <w:t xml:space="preserve"> ID</w:t>
      </w:r>
      <w:r>
        <w:t>、错误、重试标志及耗时。领域事务异常时回滚相应产物，已采集原文和</w:t>
      </w:r>
      <w:r>
        <w:t xml:space="preserve"> FAILED </w:t>
      </w:r>
      <w:r>
        <w:t>记录保留。图</w:t>
      </w:r>
      <w:r>
        <w:t xml:space="preserve"> 5 </w:t>
      </w:r>
      <w:r>
        <w:t>给出此任务级流程。</w:t>
      </w:r>
    </w:p>
    <w:p w14:paraId="3B675363" w14:textId="77777777" w:rsidR="00F80D61" w:rsidRDefault="00416D7D">
      <w:pPr>
        <w:ind w:firstLine="480"/>
      </w:pPr>
      <w:r>
        <w:t>问答阶段经</w:t>
      </w:r>
      <w:r>
        <w:t xml:space="preserve"> lookup</w:t>
      </w:r>
      <w:r>
        <w:t>、</w:t>
      </w:r>
      <w:r>
        <w:t xml:space="preserve">asset </w:t>
      </w:r>
      <w:r>
        <w:t>和</w:t>
      </w:r>
      <w:r>
        <w:t xml:space="preserve"> evidence </w:t>
      </w:r>
      <w:r>
        <w:t>等任务读取富化知识，再进入调查核验。两类流程共用对象身份与引用契约，但不要求每次问答重新执行全部富化器；生产知识与消费知识的职责因此保持清晰。</w:t>
      </w:r>
    </w:p>
    <w:p w14:paraId="05F6C0EE" w14:textId="77777777" w:rsidR="00F80D61" w:rsidRDefault="00416D7D">
      <w:pPr>
        <w:pStyle w:val="2"/>
        <w:keepNext/>
      </w:pPr>
      <w:bookmarkStart w:id="31" w:name="_Toc243300957"/>
      <w:r>
        <w:t xml:space="preserve">5.3 </w:t>
      </w:r>
      <w:r>
        <w:t>富化维度设计</w:t>
      </w:r>
      <w:bookmarkEnd w:id="31"/>
    </w:p>
    <w:p w14:paraId="66541445" w14:textId="77777777" w:rsidR="00F80D61" w:rsidRDefault="00416D7D">
      <w:pPr>
        <w:pStyle w:val="3"/>
        <w:keepNext/>
      </w:pPr>
      <w:r>
        <w:t xml:space="preserve">5.3.1 CVSS </w:t>
      </w:r>
      <w:r>
        <w:t>与</w:t>
      </w:r>
      <w:r>
        <w:t xml:space="preserve"> CWE</w:t>
      </w:r>
    </w:p>
    <w:p w14:paraId="429A828B" w14:textId="77777777" w:rsidR="00F80D61" w:rsidRDefault="00416D7D">
      <w:pPr>
        <w:ind w:firstLine="480"/>
      </w:pPr>
      <w:r>
        <w:t xml:space="preserve">CVSS </w:t>
      </w:r>
      <w:r>
        <w:t>记录评分版本、原始向量、分值、来源与时间；风险判断校验向量与分值的一致性，缺失评分保留未知，不按自然语言印象生成新分数</w:t>
      </w:r>
      <w:r>
        <w:t>[1]</w:t>
      </w:r>
      <w:r>
        <w:t>。</w:t>
      </w:r>
      <w:r>
        <w:t xml:space="preserve">CVSS </w:t>
      </w:r>
      <w:r>
        <w:t>描述漏洞严重性，本地资产风险还受组件身份、版本与部署条件约束。</w:t>
      </w:r>
      <w:r>
        <w:t xml:space="preserve">CWE </w:t>
      </w:r>
      <w:r>
        <w:t>用于保留来源给出的弱点类别，帮助用户理解漏洞成因；它与</w:t>
      </w:r>
      <w:r>
        <w:t xml:space="preserve"> CVE </w:t>
      </w:r>
      <w:r>
        <w:t>身份及</w:t>
      </w:r>
      <w:r>
        <w:t xml:space="preserve"> CVSS </w:t>
      </w:r>
      <w:r>
        <w:t>分数含义不同，来源没有给出</w:t>
      </w:r>
      <w:r>
        <w:t xml:space="preserve"> CWE </w:t>
      </w:r>
      <w:r>
        <w:t>时不由模型随意补号</w:t>
      </w:r>
      <w:r>
        <w:t>[2]</w:t>
      </w:r>
      <w:r>
        <w:t>。</w:t>
      </w:r>
    </w:p>
    <w:p w14:paraId="3C8EE26B" w14:textId="77777777" w:rsidR="00F80D61" w:rsidRDefault="00416D7D">
      <w:pPr>
        <w:pStyle w:val="3"/>
        <w:keepNext/>
      </w:pPr>
      <w:r>
        <w:t xml:space="preserve">5.3.2 </w:t>
      </w:r>
      <w:r>
        <w:t>影响版本与修复版本</w:t>
      </w:r>
    </w:p>
    <w:p w14:paraId="5090E721" w14:textId="77777777" w:rsidR="00F80D61" w:rsidRDefault="00416D7D">
      <w:pPr>
        <w:ind w:firstLine="480"/>
      </w:pPr>
      <w:r>
        <w:t>版本富化保留原表达式以及</w:t>
      </w:r>
      <w:r>
        <w:t xml:space="preserve"> introduced</w:t>
      </w:r>
      <w:r>
        <w:t>、</w:t>
      </w:r>
      <w:r>
        <w:t>fixed</w:t>
      </w:r>
      <w:r>
        <w:t>、</w:t>
      </w:r>
      <w:r>
        <w:rPr>
          <w:rFonts w:ascii="Consolas" w:hAnsi="Consolas"/>
          <w:sz w:val="20"/>
        </w:rPr>
        <w:t>last_affected</w:t>
      </w:r>
      <w:r>
        <w:t>，并按生态、发行包及维护分支比较。</w:t>
      </w:r>
      <w:r>
        <w:t xml:space="preserve">OSV </w:t>
      </w:r>
      <w:r>
        <w:t>事件</w:t>
      </w:r>
      <w:r>
        <w:t xml:space="preserve"> introduced=0 </w:t>
      </w:r>
      <w:r>
        <w:t>按该生态事件语义表示无明确下界，不是字面版本</w:t>
      </w:r>
      <w:r>
        <w:t xml:space="preserve"> 0</w:t>
      </w:r>
      <w:r>
        <w:t>；无法解释的范围保持未知。多个维护分支分别保存和比较，目标修复版本须有对应分支依据；上游范围不自动适用于采用独立回移补丁的下游发行包。</w:t>
      </w:r>
    </w:p>
    <w:p w14:paraId="61FFC908" w14:textId="77777777" w:rsidR="00F80D61" w:rsidRDefault="00416D7D">
      <w:pPr>
        <w:pStyle w:val="3"/>
        <w:keepNext/>
      </w:pPr>
      <w:r>
        <w:lastRenderedPageBreak/>
        <w:t xml:space="preserve">5.3.3 </w:t>
      </w:r>
      <w:r>
        <w:t>资产关联与影响判断</w:t>
      </w:r>
    </w:p>
    <w:p w14:paraId="2CD03543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get_asset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inspect_component_version</w:t>
      </w:r>
      <w:r>
        <w:t xml:space="preserve"> </w:t>
      </w:r>
      <w:r>
        <w:t>的回执记录包名、生态、版本、环境和来源，并封存为本次调查的资产快照。后续分析使用同一快照，以保持比较对象一致。多资产记录按资产和组件关联，暴露面与重要性取自授权库存。</w:t>
      </w:r>
    </w:p>
    <w:p w14:paraId="4A9820C2" w14:textId="77777777" w:rsidR="00F80D61" w:rsidRDefault="00416D7D">
      <w:pPr>
        <w:pStyle w:val="3"/>
        <w:keepNext/>
      </w:pPr>
      <w:r>
        <w:t xml:space="preserve">5.3.4 PoC </w:t>
      </w:r>
      <w:r>
        <w:t>状态与补丁状态</w:t>
      </w:r>
    </w:p>
    <w:p w14:paraId="492D8F03" w14:textId="77777777" w:rsidR="00F80D61" w:rsidRDefault="00416D7D">
      <w:pPr>
        <w:ind w:firstLine="480"/>
      </w:pPr>
      <w:r>
        <w:t xml:space="preserve">PoC </w:t>
      </w:r>
      <w:r>
        <w:t>搜集通过公开元数据和有限的</w:t>
      </w:r>
      <w:r>
        <w:t xml:space="preserve"> README </w:t>
      </w:r>
      <w:r>
        <w:t>检查发现候选，分别记录仓库是否存在、是否与漏洞相关以及是否有实际利用验证。表</w:t>
      </w:r>
      <w:r>
        <w:t xml:space="preserve"> 7 </w:t>
      </w:r>
      <w:r>
        <w:t>说明报告中的展示语义。补丁资料也分为修复版本声明、补丁可用性和资产应用状态，对应</w:t>
      </w:r>
      <w:r>
        <w:t xml:space="preserve"> </w:t>
      </w:r>
      <w:r>
        <w:rPr>
          <w:rFonts w:ascii="Consolas" w:hAnsi="Consolas"/>
          <w:sz w:val="20"/>
        </w:rPr>
        <w:t>FIXED_VERSION</w:t>
      </w:r>
      <w:r>
        <w:t>、</w:t>
      </w:r>
      <w:r>
        <w:rPr>
          <w:rFonts w:ascii="Consolas" w:hAnsi="Consolas"/>
          <w:sz w:val="20"/>
        </w:rPr>
        <w:t>PATCH_AVAILABLE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PATCH_APPLIED</w:t>
      </w:r>
      <w:r>
        <w:t>；每一类结论采用各自所需的证据。</w:t>
      </w:r>
    </w:p>
    <w:p w14:paraId="73D44C70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7 PoC </w:t>
      </w:r>
      <w:r>
        <w:t>报告展示语义与判定边界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992"/>
        <w:gridCol w:w="2847"/>
        <w:gridCol w:w="3473"/>
      </w:tblGrid>
      <w:tr w:rsidR="00F80D61" w14:paraId="1C482A85" w14:textId="77777777">
        <w:trPr>
          <w:cantSplit/>
          <w:tblHeader/>
          <w:jc w:val="center"/>
        </w:trPr>
        <w:tc>
          <w:tcPr>
            <w:tcW w:w="199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856989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报告展示语义</w:t>
            </w:r>
          </w:p>
        </w:tc>
        <w:tc>
          <w:tcPr>
            <w:tcW w:w="284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2E888F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判定依据</w:t>
            </w:r>
          </w:p>
        </w:tc>
        <w:tc>
          <w:tcPr>
            <w:tcW w:w="347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399CFB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不能推出的结论</w:t>
            </w:r>
          </w:p>
        </w:tc>
      </w:tr>
      <w:tr w:rsidR="00F80D61" w14:paraId="4B30C1B3" w14:textId="77777777">
        <w:trPr>
          <w:cantSplit/>
          <w:jc w:val="center"/>
        </w:trPr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3E1FF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PoC </w:t>
            </w:r>
            <w:r>
              <w:rPr>
                <w:color w:val="000000"/>
                <w:sz w:val="21"/>
                <w:szCs w:val="21"/>
              </w:rPr>
              <w:t>候选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51B786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发现仓库或资料，但支持不足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A58E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利用已经成功验证</w:t>
            </w:r>
          </w:p>
        </w:tc>
      </w:tr>
      <w:tr w:rsidR="00F80D61" w14:paraId="4B654BE7" w14:textId="77777777">
        <w:trPr>
          <w:cantSplit/>
          <w:jc w:val="center"/>
        </w:trPr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3C393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已确认关联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F2A62F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证据支持与指定漏洞相关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E335D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在本地资产可利用</w:t>
            </w:r>
          </w:p>
        </w:tc>
      </w:tr>
      <w:tr w:rsidR="00F80D61" w14:paraId="33E68127" w14:textId="77777777">
        <w:trPr>
          <w:cantSplit/>
          <w:jc w:val="center"/>
        </w:trPr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1DC3F3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证据不足或限定检索未发现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2EB62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当前范围缺少合格支持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3D11F4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全网不存在</w:t>
            </w:r>
            <w:r>
              <w:rPr>
                <w:color w:val="000000"/>
                <w:sz w:val="21"/>
                <w:szCs w:val="21"/>
              </w:rPr>
              <w:t xml:space="preserve"> PoC</w:t>
            </w:r>
          </w:p>
        </w:tc>
      </w:tr>
      <w:tr w:rsidR="00F80D61" w14:paraId="442DC328" w14:textId="77777777">
        <w:trPr>
          <w:cantSplit/>
          <w:jc w:val="center"/>
        </w:trPr>
        <w:tc>
          <w:tcPr>
            <w:tcW w:w="199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581E5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利用已验证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850807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需独立可复现的合法验证材料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91EC94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当前静态抓取不满足该条件</w:t>
            </w:r>
          </w:p>
        </w:tc>
      </w:tr>
    </w:tbl>
    <w:p w14:paraId="2AA4A3C2" w14:textId="77777777" w:rsidR="00F80D61" w:rsidRDefault="00F80D61">
      <w:pPr>
        <w:spacing w:line="200" w:lineRule="auto"/>
      </w:pPr>
    </w:p>
    <w:p w14:paraId="092B153C" w14:textId="77777777" w:rsidR="00F80D61" w:rsidRDefault="00416D7D">
      <w:pPr>
        <w:pStyle w:val="3"/>
        <w:keepNext/>
      </w:pPr>
      <w:r>
        <w:t xml:space="preserve">5.3.5 </w:t>
      </w:r>
      <w:r>
        <w:t>论文、技术资料及</w:t>
      </w:r>
      <w:r>
        <w:t xml:space="preserve"> Evidence </w:t>
      </w:r>
      <w:r>
        <w:t>关联</w:t>
      </w:r>
    </w:p>
    <w:p w14:paraId="54DA4469" w14:textId="77777777" w:rsidR="00F80D61" w:rsidRDefault="00416D7D">
      <w:pPr>
        <w:ind w:firstLine="480"/>
      </w:pPr>
      <w:r>
        <w:t>论文、文章和仓库保存标题、</w:t>
      </w:r>
      <w:r>
        <w:t>URL</w:t>
      </w:r>
      <w:r>
        <w:t>、身份与关联理由，语义相似度用于发现候选。</w:t>
      </w:r>
      <w:r>
        <w:rPr>
          <w:rFonts w:ascii="Consolas" w:hAnsi="Consolas"/>
          <w:sz w:val="20"/>
        </w:rPr>
        <w:t>Evidence</w:t>
      </w:r>
      <w:r>
        <w:t xml:space="preserve"> </w:t>
      </w:r>
      <w:r>
        <w:t>将候选材料与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>、原文哈希、定位指针、来源记录及支持立场绑定。建立正式事实关联时，还需核对对象与范围，形成可回查的引用链。</w:t>
      </w:r>
    </w:p>
    <w:p w14:paraId="547F5107" w14:textId="77777777" w:rsidR="00F80D61" w:rsidRDefault="00416D7D">
      <w:pPr>
        <w:pStyle w:val="2"/>
        <w:keepNext/>
      </w:pPr>
      <w:bookmarkStart w:id="32" w:name="_Toc243300958"/>
      <w:r>
        <w:t xml:space="preserve">5.4 </w:t>
      </w:r>
      <w:r>
        <w:t>富化流程</w:t>
      </w:r>
      <w:bookmarkEnd w:id="32"/>
    </w:p>
    <w:p w14:paraId="33544E10" w14:textId="77777777" w:rsidR="00F80D61" w:rsidRDefault="00416D7D">
      <w:pPr>
        <w:ind w:firstLine="480"/>
      </w:pPr>
      <w:r>
        <w:t>图</w:t>
      </w:r>
      <w:r>
        <w:t xml:space="preserve"> 5 </w:t>
      </w:r>
      <w:r>
        <w:t>展示富化任务的选择、逐项执行和结果留存；正常任务返回后执行冲突检测、声明核验与知识采纳，异常任务另存失败结果。图</w:t>
      </w:r>
      <w:r>
        <w:t xml:space="preserve"> 6 </w:t>
      </w:r>
      <w:r>
        <w:t>展示多个富化维</w:t>
      </w:r>
      <w:r>
        <w:lastRenderedPageBreak/>
        <w:t>度汇入</w:t>
      </w:r>
      <w:r>
        <w:t xml:space="preserve"> </w:t>
      </w:r>
      <w:r>
        <w:rPr>
          <w:rFonts w:ascii="Consolas" w:hAnsi="Consolas"/>
          <w:sz w:val="20"/>
        </w:rPr>
        <w:t>Claim/Evidence</w:t>
      </w:r>
      <w:r>
        <w:t xml:space="preserve"> </w:t>
      </w:r>
      <w:r>
        <w:t>的关系，分别保留身份、范围和来源，再交接核验与分析。</w:t>
      </w:r>
    </w:p>
    <w:p w14:paraId="44439175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40E5C567" wp14:editId="49D2D875">
            <wp:extent cx="5255895" cy="2890520"/>
            <wp:effectExtent l="0" t="0" r="0" b="0"/>
            <wp:docPr id="5" name="fig5_enrichment.png" descr="图5 统一白底学术线图；保留原图业务关系与适用边界" title="图 5 情报富化与证据核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_enrichment.png" descr="图5为EnrichmentService默认六类任务、逐项核验采纳、异常回滚及结果留存的源码流程图；不是新实验截图。" title="图 5 情报富化与证据核验流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0094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5 </w:t>
      </w:r>
      <w:r>
        <w:rPr>
          <w:b/>
          <w:bCs/>
          <w:sz w:val="21"/>
          <w:szCs w:val="21"/>
        </w:rPr>
        <w:t>富化任务执行与结果留存流程</w:t>
      </w:r>
    </w:p>
    <w:p w14:paraId="1F932E1F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38C6EAC1" wp14:editId="4228B752">
            <wp:extent cx="5255895" cy="2397760"/>
            <wp:effectExtent l="0" t="0" r="0" b="0"/>
            <wp:docPr id="6" name="fig6_evidence_chain.png" descr="图6 统一白底学术线图；保留原图业务关系与适用边界" title="图 6 漏洞情报富化的证据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_evidence_chain.png" descr="图6按正式契约重绘，完整边界与吸附连接线；为设计图而非运行截图。" title="图 6 漏洞情报富化的证据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9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1494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6 </w:t>
      </w:r>
      <w:r>
        <w:rPr>
          <w:b/>
          <w:bCs/>
          <w:sz w:val="21"/>
          <w:szCs w:val="21"/>
        </w:rPr>
        <w:t>漏洞情报富化的证据链</w:t>
      </w:r>
    </w:p>
    <w:p w14:paraId="49EB703F" w14:textId="77777777" w:rsidR="00F80D61" w:rsidRDefault="00416D7D">
      <w:pPr>
        <w:pStyle w:val="2"/>
        <w:keepNext/>
      </w:pPr>
      <w:bookmarkStart w:id="33" w:name="_Toc243300959"/>
      <w:r>
        <w:lastRenderedPageBreak/>
        <w:t xml:space="preserve">5.5 </w:t>
      </w:r>
      <w:r>
        <w:t>富化输出与消费契约</w:t>
      </w:r>
      <w:bookmarkEnd w:id="33"/>
    </w:p>
    <w:p w14:paraId="683DEBBD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8 </w:t>
      </w:r>
      <w:r>
        <w:t>汇总各维度的输出。来源评分、版本事件、候选链接和资产快照按各自语义进入知识层；</w:t>
      </w:r>
      <w:r>
        <w:t xml:space="preserve">Verification </w:t>
      </w:r>
      <w:r>
        <w:t>检查声明级证据，风险分析结合核验结果与固定资产版本作出判断。这样可以分别检查字段完整性、事实支持程度和资产适用性。</w:t>
      </w:r>
    </w:p>
    <w:p w14:paraId="2A899D1C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8 </w:t>
      </w:r>
      <w:r>
        <w:t>富化维度与输出契约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23"/>
        <w:gridCol w:w="3416"/>
        <w:gridCol w:w="3473"/>
      </w:tblGrid>
      <w:tr w:rsidR="00F80D61" w14:paraId="776565E9" w14:textId="77777777">
        <w:trPr>
          <w:cantSplit/>
          <w:tblHeader/>
          <w:jc w:val="center"/>
        </w:trPr>
        <w:tc>
          <w:tcPr>
            <w:tcW w:w="142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D00C7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341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3C8AF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领域输出与处理能力</w:t>
            </w:r>
          </w:p>
        </w:tc>
        <w:tc>
          <w:tcPr>
            <w:tcW w:w="347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694C1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消费约束与语义边界</w:t>
            </w:r>
          </w:p>
        </w:tc>
      </w:tr>
      <w:tr w:rsidR="00F80D61" w14:paraId="074CDC4F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38586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CVSS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60C1F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t>保存来源分值、向量；通过结构化事实转换写入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Claim/Evidence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BBBB4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t>转换后进入声明核验流程</w:t>
            </w:r>
          </w:p>
        </w:tc>
      </w:tr>
      <w:tr w:rsidR="00F80D61" w14:paraId="6AF5B27A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AC762D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CWE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3E6E05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保留来源弱点类别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F8F35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缺值不由模型补号，不能保证所有记录齐全</w:t>
            </w:r>
          </w:p>
        </w:tc>
      </w:tr>
      <w:tr w:rsidR="00F80D61" w14:paraId="4C570BDC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CCE46F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影响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修复版本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468BD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保留结构化范围，比较精确发行包与登记版本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3029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按精确登记包比较；身份、分支或部署条件未知时保留不确定性</w:t>
            </w:r>
          </w:p>
        </w:tc>
      </w:tr>
      <w:tr w:rsidR="00F80D61" w14:paraId="0C8F71EB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6EC8D2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受影响资产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AE839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授权库存读取、固定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VersionObservation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与影响证据交接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4B9492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仅登记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演示资产，不是互联网自动扫描</w:t>
            </w:r>
          </w:p>
        </w:tc>
      </w:tr>
      <w:tr w:rsidR="00F80D61" w14:paraId="0775E08F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205C8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 xml:space="preserve">PoC </w:t>
            </w:r>
            <w:r>
              <w:rPr>
                <w:color w:val="000000"/>
                <w:sz w:val="21"/>
                <w:szCs w:val="21"/>
              </w:rPr>
              <w:t>与</w:t>
            </w:r>
            <w:r>
              <w:rPr>
                <w:color w:val="000000"/>
                <w:sz w:val="21"/>
                <w:szCs w:val="21"/>
              </w:rPr>
              <w:t xml:space="preserve"> Patch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4B973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搜集、展示和关联候选已有实现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B4AEB" w14:textId="77777777" w:rsidR="00F80D61" w:rsidRDefault="00416D7D">
            <w:pPr>
              <w:spacing w:before="60" w:after="60" w:line="264" w:lineRule="auto"/>
            </w:pPr>
            <w:r>
              <w:t>分别记录候选、核验关联与资产应用状态</w:t>
            </w:r>
          </w:p>
        </w:tc>
      </w:tr>
      <w:tr w:rsidR="00F80D61" w14:paraId="4BC91CE7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34707E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rFonts w:ascii="Consolas" w:hAnsi="Consolas"/>
                <w:sz w:val="17"/>
              </w:rPr>
              <w:t>Evidence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与影响评估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CC6180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原文、观察、声明、支持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冲突及规则风险输出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5292A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Claim/Evidence</w:t>
            </w:r>
            <w:r>
              <w:t xml:space="preserve"> </w:t>
            </w:r>
            <w:r>
              <w:t>保留身份、作用域、立场和原文定位；引用数量不等于支持充分性</w:t>
            </w:r>
          </w:p>
        </w:tc>
      </w:tr>
      <w:tr w:rsidR="00F80D61" w14:paraId="09D8C5BB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6B24A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论文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技术资料关联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D2C20F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元数据、语义检索与候选关联规则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6B98FC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元数据与相似度用于候选发现，正式关联须有适用证据</w:t>
            </w:r>
          </w:p>
        </w:tc>
      </w:tr>
    </w:tbl>
    <w:p w14:paraId="5C2643AA" w14:textId="77777777" w:rsidR="00F80D61" w:rsidRDefault="00F80D61">
      <w:pPr>
        <w:spacing w:line="200" w:lineRule="auto"/>
      </w:pPr>
    </w:p>
    <w:p w14:paraId="42FEBB75" w14:textId="77777777" w:rsidR="00F80D61" w:rsidRDefault="00416D7D">
      <w:pPr>
        <w:pStyle w:val="1"/>
        <w:keepNext/>
      </w:pPr>
      <w:bookmarkStart w:id="34" w:name="_Toc243300960"/>
      <w:r>
        <w:t>第六章</w:t>
      </w:r>
      <w:r>
        <w:t xml:space="preserve"> </w:t>
      </w:r>
      <w:r>
        <w:t>情报问答模块设计</w:t>
      </w:r>
      <w:bookmarkEnd w:id="34"/>
    </w:p>
    <w:p w14:paraId="416A4428" w14:textId="77777777" w:rsidR="00F80D61" w:rsidRDefault="00416D7D">
      <w:pPr>
        <w:pStyle w:val="2"/>
        <w:keepNext/>
      </w:pPr>
      <w:bookmarkStart w:id="35" w:name="_Toc243300961"/>
      <w:r>
        <w:t xml:space="preserve">6.1 </w:t>
      </w:r>
      <w:r>
        <w:t>设计目标</w:t>
      </w:r>
      <w:bookmarkEnd w:id="35"/>
    </w:p>
    <w:p w14:paraId="24C58567" w14:textId="77777777" w:rsidR="00F80D61" w:rsidRDefault="00416D7D">
      <w:pPr>
        <w:ind w:firstLine="480"/>
      </w:pPr>
      <w:r>
        <w:t>情报问答把用户的安全需求转为调查任务，回答影响范围、修复依据和资产风险，并给出结论对应的资料。模块围绕意图理解、任务规划、跨文档关联、核验及结构化交付展开，服务于赛题对问答完整性、深度和质量的要求。</w:t>
      </w:r>
    </w:p>
    <w:p w14:paraId="489B9636" w14:textId="77777777" w:rsidR="00F80D61" w:rsidRDefault="00416D7D">
      <w:pPr>
        <w:pStyle w:val="2"/>
        <w:keepNext/>
      </w:pPr>
      <w:bookmarkStart w:id="36" w:name="_Toc243300962"/>
      <w:r>
        <w:lastRenderedPageBreak/>
        <w:t xml:space="preserve">6.2 </w:t>
      </w:r>
      <w:r>
        <w:t>输入约束与检索设计</w:t>
      </w:r>
      <w:bookmarkEnd w:id="36"/>
    </w:p>
    <w:p w14:paraId="13DE6EA3" w14:textId="77777777" w:rsidR="00F80D61" w:rsidRDefault="00416D7D">
      <w:pPr>
        <w:ind w:firstLine="480"/>
      </w:pPr>
      <w:r>
        <w:t>输入包括原始问题及显式提供的漏洞、组件、资产和版本信息。现有任务目录支持单漏洞概览、指定版本和资产影响等调查。规划器按目标选择工具；输入不足时返回所缺条件，范围超出支持能力时保留原目标和范围缺口。</w:t>
      </w:r>
    </w:p>
    <w:p w14:paraId="57470E99" w14:textId="77777777" w:rsidR="00F80D61" w:rsidRDefault="00416D7D">
      <w:pPr>
        <w:ind w:firstLine="480"/>
      </w:pPr>
      <w:r>
        <w:t>关键词检索处理漏洞标识和包名，语义检索发现跨文档候选。本地</w:t>
      </w:r>
      <w:r>
        <w:t xml:space="preserve"> MiniLM </w:t>
      </w:r>
      <w:r>
        <w:t>实现支持</w:t>
      </w:r>
      <w:r>
        <w:t xml:space="preserve"> 384 </w:t>
      </w:r>
      <w:r>
        <w:t>维向量及有界余弦比较。调查根据需求选择结构化读取、资产快照或语义检索，再对候选的身份、来源和作用域进行核对。检索相关度用于安排调查线索，事实采纳由核验规则决定。</w:t>
      </w:r>
    </w:p>
    <w:p w14:paraId="5C07E3F0" w14:textId="77777777" w:rsidR="00F80D61" w:rsidRDefault="00416D7D">
      <w:pPr>
        <w:pStyle w:val="2"/>
        <w:keepNext/>
      </w:pPr>
      <w:bookmarkStart w:id="37" w:name="_Toc243300963"/>
      <w:r>
        <w:t xml:space="preserve">6.3 </w:t>
      </w:r>
      <w:r>
        <w:t>问答工作流程</w:t>
      </w:r>
      <w:bookmarkEnd w:id="37"/>
    </w:p>
    <w:p w14:paraId="35C05EA8" w14:textId="77777777" w:rsidR="00F80D61" w:rsidRDefault="00416D7D">
      <w:pPr>
        <w:ind w:firstLine="480"/>
      </w:pPr>
      <w:r>
        <w:t>图</w:t>
      </w:r>
      <w:r>
        <w:t xml:space="preserve"> 7 </w:t>
      </w:r>
      <w:r>
        <w:t>展示自然语言调查的执行过程。系统将问题转为合法计划，依次完成调查、核验、风险分析和门禁检查。通过验收后返回完整或带警告答案；未满足要求时返回对应状态、缺口和原因，供用户补充信息或开展复核。</w:t>
      </w:r>
    </w:p>
    <w:p w14:paraId="2FFC1F29" w14:textId="77777777" w:rsidR="00F80D61" w:rsidRDefault="00416D7D">
      <w:pPr>
        <w:keepNext/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2F0D8A06" wp14:editId="3574DBBA">
            <wp:extent cx="5255895" cy="2857500"/>
            <wp:effectExtent l="0" t="0" r="0" b="0"/>
            <wp:docPr id="7" name="fig7_qa.png" descr="图7 统一白底学术线图；保留原图业务关系与适用边界" title="图 7 自然语言调查与答案生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7_qa.png" descr="图7按正式契约重绘，完整边界与吸附连接线；为设计图而非运行截图。" title="图 7 自然语言调查与答案生成流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5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3059" w14:textId="77777777" w:rsidR="00F80D61" w:rsidRDefault="00416D7D">
      <w:pPr>
        <w:keepLines/>
        <w:spacing w:before="100" w:after="100" w:line="300" w:lineRule="auto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7 </w:t>
      </w:r>
      <w:r>
        <w:rPr>
          <w:b/>
          <w:bCs/>
          <w:sz w:val="21"/>
          <w:szCs w:val="21"/>
        </w:rPr>
        <w:t>自然语言调查与答案生成流程</w:t>
      </w:r>
    </w:p>
    <w:p w14:paraId="30FFB8F9" w14:textId="77777777" w:rsidR="00F80D61" w:rsidRDefault="00416D7D">
      <w:pPr>
        <w:pStyle w:val="2"/>
        <w:keepNext/>
      </w:pPr>
      <w:bookmarkStart w:id="38" w:name="_Toc243300964"/>
      <w:r>
        <w:lastRenderedPageBreak/>
        <w:t xml:space="preserve">6.4 AnswerEnvelope </w:t>
      </w:r>
      <w:r>
        <w:t>输出设计</w:t>
      </w:r>
      <w:bookmarkEnd w:id="38"/>
    </w:p>
    <w:p w14:paraId="5D67FEFF" w14:textId="77777777" w:rsidR="00F80D61" w:rsidRDefault="00416D7D">
      <w:pPr>
        <w:keepLines/>
        <w:ind w:firstLine="480"/>
      </w:pPr>
      <w:r>
        <w:rPr>
          <w:rFonts w:ascii="Consolas" w:hAnsi="Consolas"/>
          <w:sz w:val="20"/>
        </w:rPr>
        <w:t>AnswerComposer</w:t>
      </w:r>
      <w:r>
        <w:t xml:space="preserve"> </w:t>
      </w:r>
      <w:r>
        <w:t>从固定</w:t>
      </w:r>
      <w:r>
        <w:t xml:space="preserve"> Gate Context </w:t>
      </w:r>
      <w:r>
        <w:t>和角色产物构造</w:t>
      </w:r>
      <w:r>
        <w:t xml:space="preserve"> </w:t>
      </w:r>
      <w:r>
        <w:rPr>
          <w:rFonts w:ascii="Consolas" w:hAnsi="Consolas"/>
          <w:sz w:val="20"/>
        </w:rPr>
        <w:t>AnswerEnvelope</w:t>
      </w:r>
      <w:r>
        <w:t>，分别封存已核验事实、引用、资产快照、风险、处置建议、争议及警告。</w:t>
      </w:r>
      <w:r>
        <w:t xml:space="preserve">summary </w:t>
      </w:r>
      <w:r>
        <w:t>用于传达整体状态，</w:t>
      </w:r>
      <w:r>
        <w:rPr>
          <w:rFonts w:ascii="Consolas" w:hAnsi="Consolas"/>
          <w:sz w:val="20"/>
        </w:rPr>
        <w:t>verified_claims</w:t>
      </w:r>
      <w:r>
        <w:t xml:space="preserve"> </w:t>
      </w:r>
      <w:r>
        <w:t>与</w:t>
      </w:r>
      <w:r>
        <w:t xml:space="preserve"> citations </w:t>
      </w:r>
      <w:r>
        <w:t>承担事实和出处表达，</w:t>
      </w:r>
      <w:r>
        <w:rPr>
          <w:rFonts w:ascii="Consolas" w:hAnsi="Consolas"/>
          <w:sz w:val="20"/>
        </w:rPr>
        <w:t>disputed_claims</w:t>
      </w:r>
      <w:r>
        <w:t xml:space="preserve"> </w:t>
      </w:r>
      <w:r>
        <w:t>保留未确认声明。精确修复动作还须引用本次答案已接受的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Evidence</w:t>
      </w:r>
      <w:r>
        <w:t>，避免建议脱离核验依据。</w:t>
      </w:r>
    </w:p>
    <w:p w14:paraId="79AE74F8" w14:textId="77777777" w:rsidR="00F80D61" w:rsidRDefault="00416D7D">
      <w:pPr>
        <w:pStyle w:val="2"/>
        <w:keepNext/>
      </w:pPr>
      <w:bookmarkStart w:id="39" w:name="_Toc243300965"/>
      <w:r>
        <w:t xml:space="preserve">6.5 </w:t>
      </w:r>
      <w:r>
        <w:t>任务范围与交互边界</w:t>
      </w:r>
      <w:bookmarkEnd w:id="39"/>
    </w:p>
    <w:p w14:paraId="34CA435C" w14:textId="77777777" w:rsidR="00F80D61" w:rsidRDefault="00416D7D">
      <w:pPr>
        <w:ind w:firstLine="480"/>
      </w:pPr>
      <w:r>
        <w:t>受支持任务包括单漏洞概览、指定组件版本和登记资产影响。输入缺少必要条件时请求补充，资料不足时保留未知或人工复核，超出单目标或工具能力时说明范围限制。计划简化以原始目标为前提，资产判断仍须保留相应步骤。</w:t>
      </w:r>
    </w:p>
    <w:p w14:paraId="4E86DE3D" w14:textId="77777777" w:rsidR="00F80D61" w:rsidRDefault="00416D7D">
      <w:pPr>
        <w:pStyle w:val="2"/>
        <w:keepNext/>
      </w:pPr>
      <w:bookmarkStart w:id="40" w:name="_Toc243300966"/>
      <w:r>
        <w:t xml:space="preserve">6.6 </w:t>
      </w:r>
      <w:r>
        <w:t>跨文档关联推理的落点</w:t>
      </w:r>
      <w:bookmarkEnd w:id="40"/>
    </w:p>
    <w:p w14:paraId="27089E62" w14:textId="77777777" w:rsidR="00F80D61" w:rsidRDefault="00416D7D">
      <w:pPr>
        <w:ind w:firstLine="480"/>
      </w:pPr>
      <w:r>
        <w:t>跨文档分析依次连接漏洞别名、包生态与包名、公告范围、资产版本及证据引用。别名帮助定位同一漏洞，包身份确定版本空间，维护分支限定修复路径，资产快照固定比较目标。每个连接均保留标识和依据，分析人员可以从最终判断回查中间关系。</w:t>
      </w:r>
    </w:p>
    <w:p w14:paraId="10B0CF60" w14:textId="77777777" w:rsidR="00F80D61" w:rsidRDefault="00416D7D">
      <w:pPr>
        <w:pStyle w:val="2"/>
        <w:keepNext/>
      </w:pPr>
      <w:bookmarkStart w:id="41" w:name="_Toc243300967"/>
      <w:r>
        <w:t xml:space="preserve">6.7 </w:t>
      </w:r>
      <w:r>
        <w:t>问答交付与状态语义</w:t>
      </w:r>
      <w:bookmarkEnd w:id="41"/>
    </w:p>
    <w:p w14:paraId="6A104B12" w14:textId="77777777" w:rsidR="00F80D61" w:rsidRDefault="00416D7D">
      <w:pPr>
        <w:ind w:firstLine="480"/>
      </w:pPr>
      <w:r>
        <w:t>答案分别记录完成程度和确认程度。缺少输入时返回</w:t>
      </w:r>
      <w:r>
        <w:t xml:space="preserve"> </w:t>
      </w:r>
      <w:r>
        <w:rPr>
          <w:rFonts w:ascii="Consolas" w:hAnsi="Consolas"/>
          <w:sz w:val="20"/>
        </w:rPr>
        <w:t>NEED_CONTEXT</w:t>
      </w:r>
      <w:r>
        <w:t>，事实尚不确定时保留</w:t>
      </w:r>
      <w:r>
        <w:t xml:space="preserve"> UNKNOWN</w:t>
      </w:r>
      <w:r>
        <w:t>，仍需人工处理时返回</w:t>
      </w:r>
      <w:r>
        <w:t xml:space="preserve"> </w:t>
      </w:r>
      <w:r>
        <w:rPr>
          <w:rFonts w:ascii="Consolas" w:hAnsi="Consolas"/>
          <w:sz w:val="20"/>
        </w:rPr>
        <w:t>HUMAN_REVIEW_REQUIRED</w:t>
      </w:r>
      <w:r>
        <w:t>。带警告完成的答案附上具体限制，失败或证据不足的结果则明确说明停止原因。</w:t>
      </w:r>
    </w:p>
    <w:p w14:paraId="0E1CF065" w14:textId="77777777" w:rsidR="00F80D61" w:rsidRDefault="00416D7D">
      <w:pPr>
        <w:pStyle w:val="1"/>
        <w:keepNext/>
      </w:pPr>
      <w:bookmarkStart w:id="42" w:name="_Toc243300968"/>
      <w:r>
        <w:t>第七章</w:t>
      </w:r>
      <w:r>
        <w:t xml:space="preserve"> </w:t>
      </w:r>
      <w:r>
        <w:t>关键技术实现</w:t>
      </w:r>
      <w:bookmarkEnd w:id="42"/>
    </w:p>
    <w:p w14:paraId="073F1A07" w14:textId="77777777" w:rsidR="00F80D61" w:rsidRDefault="00416D7D">
      <w:pPr>
        <w:pStyle w:val="2"/>
        <w:keepNext/>
      </w:pPr>
      <w:bookmarkStart w:id="43" w:name="_Toc243300969"/>
      <w:r>
        <w:t xml:space="preserve">7.1 </w:t>
      </w:r>
      <w:r>
        <w:t>技术选型与依据</w:t>
      </w:r>
      <w:bookmarkEnd w:id="43"/>
    </w:p>
    <w:p w14:paraId="1AD62F06" w14:textId="77777777" w:rsidR="00F80D61" w:rsidRDefault="00416D7D">
      <w:pPr>
        <w:ind w:firstLine="480"/>
      </w:pPr>
      <w:r>
        <w:t>表</w:t>
      </w:r>
      <w:r>
        <w:t xml:space="preserve"> 9 </w:t>
      </w:r>
      <w:r>
        <w:t>汇总实际使用的技术及其选择依据。接口框架负责类型化访问，数据层负责事务与历史记录，任务运行层负责依赖调度，知识层负责检索，模型网关负责统一调用</w:t>
      </w:r>
      <w:r>
        <w:t>[6][7][8]</w:t>
      </w:r>
      <w:r>
        <w:t>。</w:t>
      </w:r>
    </w:p>
    <w:p w14:paraId="25D6C0AA" w14:textId="77777777" w:rsidR="00F80D61" w:rsidRDefault="00416D7D">
      <w:pPr>
        <w:keepNext/>
        <w:keepLines/>
        <w:spacing w:before="160" w:after="100" w:line="300" w:lineRule="auto"/>
        <w:jc w:val="center"/>
      </w:pPr>
      <w:r>
        <w:lastRenderedPageBreak/>
        <w:t>表</w:t>
      </w:r>
      <w:r>
        <w:t xml:space="preserve"> 9 </w:t>
      </w:r>
      <w:r>
        <w:t>技术选型与依据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138"/>
        <w:gridCol w:w="1993"/>
        <w:gridCol w:w="2277"/>
        <w:gridCol w:w="2904"/>
      </w:tblGrid>
      <w:tr w:rsidR="00F80D61" w14:paraId="10BCF48F" w14:textId="77777777">
        <w:trPr>
          <w:cantSplit/>
          <w:tblHeader/>
          <w:jc w:val="center"/>
        </w:trPr>
        <w:tc>
          <w:tcPr>
            <w:tcW w:w="113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A9F82C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层次</w:t>
            </w:r>
          </w:p>
        </w:tc>
        <w:tc>
          <w:tcPr>
            <w:tcW w:w="199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29597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当前实际选型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18105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选择依据</w:t>
            </w:r>
          </w:p>
        </w:tc>
        <w:tc>
          <w:tcPr>
            <w:tcW w:w="290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CF7B5F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实现要点与边界</w:t>
            </w:r>
          </w:p>
        </w:tc>
      </w:tr>
      <w:tr w:rsidR="00F80D61" w14:paraId="2C823FC1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ECDF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HTTP </w:t>
            </w:r>
            <w:r>
              <w:rPr>
                <w:color w:val="000000"/>
                <w:sz w:val="21"/>
                <w:szCs w:val="21"/>
              </w:rPr>
              <w:t>服务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30698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Python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FastAPI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D2FF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类型化接口、</w:t>
            </w:r>
            <w:r>
              <w:rPr>
                <w:color w:val="000000"/>
                <w:sz w:val="21"/>
                <w:szCs w:val="21"/>
              </w:rPr>
              <w:t>OpenAPI</w:t>
            </w:r>
            <w:r>
              <w:rPr>
                <w:color w:val="000000"/>
                <w:sz w:val="21"/>
                <w:szCs w:val="21"/>
              </w:rPr>
              <w:t>、明确错误状态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36F5D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类型化访问与异常状态处理</w:t>
            </w:r>
          </w:p>
        </w:tc>
      </w:tr>
      <w:tr w:rsidR="00F80D61" w14:paraId="090D812D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D4924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数据契约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FB718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Pydantic v2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JSON </w:t>
            </w:r>
            <w:r>
              <w:rPr>
                <w:rFonts w:ascii="Consolas" w:hAnsi="Consolas"/>
                <w:sz w:val="17"/>
              </w:rPr>
              <w:t>Schema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E039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限定字段、枚举和结构化模型结果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1C3AE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字段、类型和枚举检查；事实支持由核验处理</w:t>
            </w:r>
          </w:p>
        </w:tc>
      </w:tr>
      <w:tr w:rsidR="00F80D61" w14:paraId="2E00F2C0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213E1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持久化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8C32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SQLAlchemy 2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Alembic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PostgreSQL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3F9E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事务、来源链和历史审计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7C08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当前原型运行规模有限</w:t>
            </w:r>
          </w:p>
        </w:tc>
      </w:tr>
      <w:tr w:rsidR="00F80D61" w14:paraId="49B5A87C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6D7A1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知识检索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F1324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FastEmbed/ONNX</w:t>
            </w:r>
            <w:r>
              <w:rPr>
                <w:color w:val="000000"/>
                <w:sz w:val="21"/>
                <w:szCs w:val="21"/>
              </w:rPr>
              <w:t>、本地</w:t>
            </w:r>
            <w:r>
              <w:rPr>
                <w:color w:val="000000"/>
                <w:sz w:val="21"/>
                <w:szCs w:val="21"/>
              </w:rPr>
              <w:t xml:space="preserve"> MiniLM</w:t>
            </w:r>
            <w:r>
              <w:rPr>
                <w:color w:val="000000"/>
                <w:sz w:val="21"/>
                <w:szCs w:val="21"/>
              </w:rPr>
              <w:t>、关键词检索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23702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可离线运行、语义与精确标识互补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91E974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关键词与向量互补，检索配置独立于事实核验</w:t>
            </w:r>
          </w:p>
        </w:tc>
      </w:tr>
      <w:tr w:rsidR="00F80D61" w14:paraId="146441AA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D705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生成调用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9C9F6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Model Gateway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Ollama </w:t>
            </w:r>
            <w:r>
              <w:rPr>
                <w:color w:val="000000"/>
                <w:sz w:val="21"/>
                <w:szCs w:val="21"/>
              </w:rPr>
              <w:t>兼容接口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B7F9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调用统一、供应商与业务分离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7BA48C" w14:textId="77777777" w:rsidR="00F80D61" w:rsidRDefault="00416D7D">
            <w:pPr>
              <w:spacing w:before="60" w:after="60" w:line="264" w:lineRule="auto"/>
            </w:pPr>
            <w:r>
              <w:t>文本与</w:t>
            </w:r>
            <w:r>
              <w:t xml:space="preserve"> Embedding </w:t>
            </w:r>
            <w:r>
              <w:t>可分别选择已登记适配器</w:t>
            </w:r>
          </w:p>
        </w:tc>
      </w:tr>
      <w:tr w:rsidR="00F80D61" w14:paraId="3FC02C77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37D01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任务执行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6676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自研</w:t>
            </w:r>
            <w:r>
              <w:rPr>
                <w:color w:val="000000"/>
                <w:sz w:val="21"/>
                <w:szCs w:val="21"/>
              </w:rPr>
              <w:t xml:space="preserve"> DAG 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Tool Gateway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28E57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依赖、权限、预算和可追溯回执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77E9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依赖图、权限、预算与产物交接统一管理</w:t>
            </w:r>
          </w:p>
        </w:tc>
      </w:tr>
      <w:tr w:rsidR="00F80D61" w14:paraId="60FC0121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6A14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5142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原生</w:t>
            </w:r>
            <w:r>
              <w:rPr>
                <w:color w:val="000000"/>
                <w:sz w:val="21"/>
                <w:szCs w:val="21"/>
              </w:rPr>
              <w:t xml:space="preserve"> JavaScript ESM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History Router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Node </w:t>
            </w:r>
            <w:r>
              <w:rPr>
                <w:color w:val="000000"/>
                <w:sz w:val="21"/>
                <w:szCs w:val="21"/>
              </w:rPr>
              <w:t>代理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2F85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直接对接既有接口、减少阶段依赖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D986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新调查页面尚未验收</w:t>
            </w:r>
          </w:p>
        </w:tc>
      </w:tr>
      <w:tr w:rsidR="00F80D61" w14:paraId="17D52D18" w14:textId="77777777">
        <w:trPr>
          <w:cantSplit/>
          <w:jc w:val="center"/>
        </w:trPr>
        <w:tc>
          <w:tcPr>
            <w:tcW w:w="113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C42FCC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工程校验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A72A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pytest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Node </w:t>
            </w:r>
            <w:r>
              <w:rPr>
                <w:color w:val="000000"/>
                <w:sz w:val="21"/>
                <w:szCs w:val="21"/>
              </w:rPr>
              <w:t>测试、</w:t>
            </w:r>
            <w:r>
              <w:rPr>
                <w:color w:val="000000"/>
                <w:sz w:val="21"/>
                <w:szCs w:val="21"/>
              </w:rPr>
              <w:t xml:space="preserve">TypeScript </w:t>
            </w:r>
            <w:r>
              <w:rPr>
                <w:color w:val="000000"/>
                <w:sz w:val="21"/>
                <w:szCs w:val="21"/>
              </w:rPr>
              <w:t>契约校验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D972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规则边界、</w:t>
            </w:r>
            <w:r>
              <w:rPr>
                <w:color w:val="000000"/>
                <w:sz w:val="21"/>
                <w:szCs w:val="21"/>
              </w:rPr>
              <w:t xml:space="preserve">API </w:t>
            </w:r>
            <w:r>
              <w:rPr>
                <w:color w:val="000000"/>
                <w:sz w:val="21"/>
                <w:szCs w:val="21"/>
              </w:rPr>
              <w:t>与前后端协议验证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5CCA9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模拟测试与真实质量分开</w:t>
            </w:r>
          </w:p>
        </w:tc>
      </w:tr>
    </w:tbl>
    <w:p w14:paraId="682FBF91" w14:textId="77777777" w:rsidR="00F80D61" w:rsidRDefault="00F80D61">
      <w:pPr>
        <w:spacing w:line="200" w:lineRule="auto"/>
      </w:pPr>
    </w:p>
    <w:p w14:paraId="0AD51351" w14:textId="77777777" w:rsidR="00F80D61" w:rsidRDefault="00416D7D">
      <w:pPr>
        <w:pStyle w:val="2"/>
        <w:keepNext/>
      </w:pPr>
      <w:bookmarkStart w:id="44" w:name="_Toc243300970"/>
      <w:r>
        <w:t>7.2 Model Gateway</w:t>
      </w:r>
      <w:bookmarkEnd w:id="44"/>
    </w:p>
    <w:p w14:paraId="2B52C4A6" w14:textId="77777777" w:rsidR="00F80D61" w:rsidRDefault="00416D7D">
      <w:pPr>
        <w:ind w:firstLine="480"/>
      </w:pPr>
      <w:r>
        <w:t xml:space="preserve">Model Gateway </w:t>
      </w:r>
      <w:r>
        <w:t>统一文本、结构化生成、</w:t>
      </w:r>
      <w:r>
        <w:t xml:space="preserve">Embedding </w:t>
      </w:r>
      <w:r>
        <w:t>与健康接口，记录</w:t>
      </w:r>
      <w:r>
        <w:t xml:space="preserve"> provider</w:t>
      </w:r>
      <w:r>
        <w:t>、</w:t>
      </w:r>
      <w:r>
        <w:t>model</w:t>
      </w:r>
      <w:r>
        <w:t>、</w:t>
      </w:r>
      <w:r>
        <w:rPr>
          <w:rFonts w:ascii="Consolas" w:hAnsi="Consolas"/>
          <w:sz w:val="20"/>
        </w:rPr>
        <w:t>request_id</w:t>
      </w:r>
      <w:r>
        <w:t>、</w:t>
      </w:r>
      <w:r>
        <w:rPr>
          <w:rFonts w:ascii="Consolas" w:hAnsi="Consolas"/>
          <w:sz w:val="20"/>
        </w:rPr>
        <w:t>trace_id</w:t>
      </w:r>
      <w:r>
        <w:t>、耗时、</w:t>
      </w:r>
      <w:r>
        <w:t>usage</w:t>
      </w:r>
      <w:r>
        <w:t>、错误及</w:t>
      </w:r>
      <w:r>
        <w:t xml:space="preserve"> </w:t>
      </w:r>
      <w:r>
        <w:rPr>
          <w:rFonts w:ascii="Consolas" w:hAnsi="Consolas"/>
          <w:sz w:val="20"/>
        </w:rPr>
        <w:t>is_mock</w:t>
      </w:r>
      <w:r>
        <w:t>。</w:t>
      </w:r>
      <w:r>
        <w:rPr>
          <w:rFonts w:ascii="Consolas" w:hAnsi="Consolas"/>
          <w:sz w:val="20"/>
        </w:rPr>
        <w:t>Planner</w:t>
      </w:r>
      <w:r>
        <w:t xml:space="preserve"> </w:t>
      </w:r>
      <w:r>
        <w:t>响应经</w:t>
      </w:r>
      <w:r>
        <w:t xml:space="preserve"> JSON </w:t>
      </w:r>
      <w:r>
        <w:t>解析、正式</w:t>
      </w:r>
      <w:r>
        <w:t xml:space="preserve"> </w:t>
      </w:r>
      <w:r>
        <w:rPr>
          <w:rFonts w:ascii="Consolas" w:hAnsi="Consolas"/>
          <w:sz w:val="20"/>
        </w:rPr>
        <w:t>Schema</w:t>
      </w:r>
      <w:r>
        <w:t xml:space="preserve"> </w:t>
      </w:r>
      <w:r>
        <w:t>和业务完整性校验后才进入</w:t>
      </w:r>
      <w:r>
        <w:t xml:space="preserve"> </w:t>
      </w:r>
      <w:r>
        <w:rPr>
          <w:rFonts w:ascii="Consolas" w:hAnsi="Consolas"/>
          <w:sz w:val="20"/>
        </w:rPr>
        <w:t>Runtime</w:t>
      </w:r>
      <w:r>
        <w:t>；字段级错误与被拒计划作为受限数据反馈，修正结果仍须重新校验，尝试耗尽则停止。</w:t>
      </w:r>
    </w:p>
    <w:p w14:paraId="214ECCF4" w14:textId="77777777" w:rsidR="00F80D61" w:rsidRDefault="00416D7D">
      <w:pPr>
        <w:ind w:firstLine="480"/>
      </w:pPr>
      <w:r>
        <w:lastRenderedPageBreak/>
        <w:t>文本生成与</w:t>
      </w:r>
      <w:r>
        <w:t xml:space="preserve"> Embedding </w:t>
      </w:r>
      <w:r>
        <w:t>使用独立适配器，由</w:t>
      </w:r>
      <w:r>
        <w:t xml:space="preserve"> </w:t>
      </w:r>
      <w:r>
        <w:rPr>
          <w:rFonts w:ascii="Consolas" w:hAnsi="Consolas"/>
          <w:sz w:val="20"/>
        </w:rPr>
        <w:t>ModelConfig</w:t>
      </w:r>
      <w:r>
        <w:t xml:space="preserve"> </w:t>
      </w:r>
      <w:r>
        <w:t>管理</w:t>
      </w:r>
      <w:r>
        <w:t xml:space="preserve"> Provider</w:t>
      </w:r>
      <w:r>
        <w:t>、模型、超时和结构化模式。配置来自传入映射或进程环境，不支持的能力在调用前拒绝；配置变化时建立新实例。业务问题只能使用既定模型能力，不能修改进程配置。表</w:t>
      </w:r>
      <w:r>
        <w:t xml:space="preserve"> 10 </w:t>
      </w:r>
      <w:r>
        <w:t>展示各调用阶段的处理方式。</w:t>
      </w:r>
    </w:p>
    <w:p w14:paraId="67196C67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10 Model Gateway </w:t>
      </w:r>
      <w:r>
        <w:t>调用阶段与真实性约束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594"/>
        <w:gridCol w:w="3302"/>
        <w:gridCol w:w="3416"/>
      </w:tblGrid>
      <w:tr w:rsidR="00F80D61" w14:paraId="2381D1B5" w14:textId="77777777">
        <w:trPr>
          <w:cantSplit/>
          <w:tblHeader/>
          <w:jc w:val="center"/>
        </w:trPr>
        <w:tc>
          <w:tcPr>
            <w:tcW w:w="159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609B5C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调用阶段</w:t>
            </w:r>
          </w:p>
        </w:tc>
        <w:tc>
          <w:tcPr>
            <w:tcW w:w="330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35007F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实现行为</w:t>
            </w:r>
          </w:p>
        </w:tc>
        <w:tc>
          <w:tcPr>
            <w:tcW w:w="341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60ED70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真实性约束</w:t>
            </w:r>
          </w:p>
        </w:tc>
      </w:tr>
      <w:tr w:rsidR="00F80D61" w14:paraId="560ABE22" w14:textId="77777777">
        <w:trPr>
          <w:cantSplit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6D56F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请求进入</w:t>
            </w:r>
            <w:r>
              <w:rPr>
                <w:color w:val="000000"/>
                <w:sz w:val="21"/>
                <w:szCs w:val="21"/>
              </w:rPr>
              <w:t xml:space="preserve"> Gateway</w:t>
            </w:r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46E482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验证消息、</w:t>
            </w:r>
            <w:r>
              <w:rPr>
                <w:rFonts w:ascii="Consolas" w:hAnsi="Consolas"/>
                <w:sz w:val="17"/>
              </w:rPr>
              <w:t>Schema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与受限参数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B91942" w14:textId="77777777" w:rsidR="00F80D61" w:rsidRDefault="00416D7D">
            <w:pPr>
              <w:keepLines/>
              <w:spacing w:before="20" w:after="20" w:line="264" w:lineRule="auto"/>
            </w:pPr>
            <w:r>
              <w:t>先检查调用结构，再交接事实核验</w:t>
            </w:r>
          </w:p>
        </w:tc>
      </w:tr>
      <w:tr w:rsidR="00F80D61" w14:paraId="6F37305A" w14:textId="77777777">
        <w:trPr>
          <w:cantSplit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D114A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选择</w:t>
            </w:r>
            <w:r>
              <w:rPr>
                <w:color w:val="000000"/>
                <w:sz w:val="21"/>
                <w:szCs w:val="21"/>
              </w:rPr>
              <w:t xml:space="preserve"> Provider</w:t>
            </w:r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D3626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使用已配置适配器，分别管理文本</w:t>
            </w:r>
            <w:r>
              <w:rPr>
                <w:color w:val="000000"/>
                <w:sz w:val="21"/>
                <w:szCs w:val="21"/>
              </w:rPr>
              <w:t>/Embedding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329CA" w14:textId="77777777" w:rsidR="00F80D61" w:rsidRDefault="00416D7D">
            <w:pPr>
              <w:keepLines/>
              <w:spacing w:before="20" w:after="20" w:line="264" w:lineRule="auto"/>
            </w:pPr>
            <w:r>
              <w:t>以配置中登记的适配器和能力为准</w:t>
            </w:r>
          </w:p>
        </w:tc>
      </w:tr>
      <w:tr w:rsidR="00F80D61" w14:paraId="38E79E76" w14:textId="77777777">
        <w:trPr>
          <w:cantSplit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46E435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响应处理</w:t>
            </w:r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AD944E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 xml:space="preserve">JSON </w:t>
            </w:r>
            <w:r>
              <w:rPr>
                <w:color w:val="000000"/>
                <w:sz w:val="21"/>
                <w:szCs w:val="21"/>
              </w:rPr>
              <w:t>解析、</w:t>
            </w:r>
            <w:r>
              <w:rPr>
                <w:rFonts w:ascii="Consolas" w:hAnsi="Consolas"/>
                <w:sz w:val="17"/>
              </w:rPr>
              <w:t>Schema/</w:t>
            </w:r>
            <w:r>
              <w:rPr>
                <w:color w:val="000000"/>
                <w:sz w:val="21"/>
                <w:szCs w:val="21"/>
              </w:rPr>
              <w:t>类型校验及受控错误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1F4004" w14:textId="77777777" w:rsidR="00F80D61" w:rsidRDefault="00416D7D">
            <w:pPr>
              <w:keepLines/>
              <w:spacing w:before="20" w:after="20" w:line="264" w:lineRule="auto"/>
            </w:pPr>
            <w:r>
              <w:t>格式校验与声明核验分层处理</w:t>
            </w:r>
          </w:p>
        </w:tc>
      </w:tr>
      <w:tr w:rsidR="00F80D61" w14:paraId="32D6FB59" w14:textId="77777777">
        <w:trPr>
          <w:cantSplit/>
          <w:jc w:val="center"/>
        </w:trPr>
        <w:tc>
          <w:tcPr>
            <w:tcW w:w="159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6F9DF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调用记录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9CB429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保存模型身份、</w:t>
            </w:r>
            <w:r>
              <w:rPr>
                <w:rFonts w:ascii="Consolas" w:hAnsi="Consolas"/>
                <w:sz w:val="17"/>
              </w:rPr>
              <w:t>is_mock</w:t>
            </w:r>
            <w:r>
              <w:rPr>
                <w:color w:val="000000"/>
                <w:sz w:val="21"/>
                <w:szCs w:val="21"/>
              </w:rPr>
              <w:t>、耗时、</w:t>
            </w:r>
            <w:r>
              <w:rPr>
                <w:color w:val="000000"/>
                <w:sz w:val="21"/>
                <w:szCs w:val="21"/>
              </w:rPr>
              <w:t xml:space="preserve">usage </w:t>
            </w:r>
            <w:r>
              <w:rPr>
                <w:color w:val="000000"/>
                <w:sz w:val="21"/>
                <w:szCs w:val="21"/>
              </w:rPr>
              <w:t>和</w:t>
            </w:r>
            <w:r>
              <w:rPr>
                <w:color w:val="000000"/>
                <w:sz w:val="21"/>
                <w:szCs w:val="21"/>
              </w:rPr>
              <w:t xml:space="preserve"> trace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83BB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未知</w:t>
            </w:r>
            <w:r>
              <w:rPr>
                <w:color w:val="000000"/>
                <w:sz w:val="21"/>
                <w:szCs w:val="21"/>
              </w:rPr>
              <w:t xml:space="preserve"> usage </w:t>
            </w:r>
            <w:r>
              <w:rPr>
                <w:color w:val="000000"/>
                <w:sz w:val="21"/>
                <w:szCs w:val="21"/>
              </w:rPr>
              <w:t>保留未知；</w:t>
            </w:r>
            <w:r>
              <w:rPr>
                <w:color w:val="000000"/>
                <w:sz w:val="21"/>
                <w:szCs w:val="21"/>
              </w:rPr>
              <w:t xml:space="preserve">Mock </w:t>
            </w:r>
            <w:r>
              <w:rPr>
                <w:color w:val="000000"/>
                <w:sz w:val="21"/>
                <w:szCs w:val="21"/>
              </w:rPr>
              <w:t>不进入真实模型质量成绩</w:t>
            </w:r>
          </w:p>
        </w:tc>
      </w:tr>
    </w:tbl>
    <w:p w14:paraId="7C755D72" w14:textId="77777777" w:rsidR="00F80D61" w:rsidRDefault="00F80D61">
      <w:pPr>
        <w:spacing w:line="200" w:lineRule="auto"/>
      </w:pPr>
    </w:p>
    <w:p w14:paraId="3D8ECFA2" w14:textId="77777777" w:rsidR="00F80D61" w:rsidRDefault="00416D7D">
      <w:pPr>
        <w:pStyle w:val="2"/>
        <w:keepNext/>
      </w:pPr>
      <w:bookmarkStart w:id="45" w:name="_Toc243300971"/>
      <w:r>
        <w:t xml:space="preserve">7.3 Agent Runtime </w:t>
      </w:r>
      <w:r>
        <w:t>与</w:t>
      </w:r>
      <w:r>
        <w:t xml:space="preserve"> Tool Gateway</w:t>
      </w:r>
      <w:bookmarkEnd w:id="45"/>
    </w:p>
    <w:p w14:paraId="2AC03F03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Runtime</w:t>
      </w:r>
      <w:r>
        <w:t xml:space="preserve"> </w:t>
      </w:r>
      <w:r>
        <w:t>校验任务图的依赖和环路，执行就绪任务并保存</w:t>
      </w:r>
      <w:r>
        <w:t xml:space="preserve"> Artifact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ToolReceipt</w:t>
      </w:r>
      <w:r>
        <w:t>。任务以成功、失败、待复核或阻断等状态结束，执行层处理取消、期限与子进程生命周期。工具来自服务端注册目录，</w:t>
      </w:r>
      <w:r>
        <w:t xml:space="preserve">Tool Gateway </w:t>
      </w:r>
      <w:r>
        <w:t>分别校验读取、写入和外部网络权限。任务数量、深度、调用次数、并发与时限由保护配置控制，表</w:t>
      </w:r>
      <w:r>
        <w:t xml:space="preserve"> 11 </w:t>
      </w:r>
      <w:r>
        <w:t>列出状态含义。</w:t>
      </w:r>
    </w:p>
    <w:p w14:paraId="2C3E22AB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11 </w:t>
      </w:r>
      <w:r>
        <w:rPr>
          <w:rFonts w:ascii="Consolas" w:hAnsi="Consolas"/>
          <w:sz w:val="20"/>
        </w:rPr>
        <w:t>Runtime</w:t>
      </w:r>
      <w:r>
        <w:t xml:space="preserve"> </w:t>
      </w:r>
      <w:r>
        <w:t>任务状态与记录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878"/>
        <w:gridCol w:w="2847"/>
        <w:gridCol w:w="3587"/>
      </w:tblGrid>
      <w:tr w:rsidR="00F80D61" w14:paraId="73ED49B0" w14:textId="77777777">
        <w:trPr>
          <w:cantSplit/>
          <w:tblHeader/>
          <w:jc w:val="center"/>
        </w:trPr>
        <w:tc>
          <w:tcPr>
            <w:tcW w:w="1879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C4C605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状态类别</w:t>
            </w:r>
          </w:p>
        </w:tc>
        <w:tc>
          <w:tcPr>
            <w:tcW w:w="284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DAE18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当前含义</w:t>
            </w:r>
          </w:p>
        </w:tc>
        <w:tc>
          <w:tcPr>
            <w:tcW w:w="358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CA75C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记录与使用</w:t>
            </w:r>
          </w:p>
        </w:tc>
      </w:tr>
      <w:tr w:rsidR="00F80D61" w14:paraId="7EA6E4D3" w14:textId="77777777">
        <w:trPr>
          <w:cantSplit/>
          <w:jc w:val="center"/>
        </w:trPr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0D9E6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CREATED</w:t>
            </w:r>
          </w:p>
          <w:p w14:paraId="7A243B3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PENDING</w:t>
            </w:r>
          </w:p>
          <w:p w14:paraId="5B00DE7C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READY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6420B9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建立、等待依赖或准备执行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4845B4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 xml:space="preserve">TaskTrace </w:t>
            </w:r>
            <w:r>
              <w:rPr>
                <w:color w:val="000000"/>
                <w:sz w:val="21"/>
                <w:szCs w:val="21"/>
              </w:rPr>
              <w:t>保存状态迁移</w:t>
            </w:r>
          </w:p>
        </w:tc>
      </w:tr>
      <w:tr w:rsidR="00F80D61" w14:paraId="6ADBEE99" w14:textId="77777777">
        <w:trPr>
          <w:cantSplit/>
          <w:jc w:val="center"/>
        </w:trPr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A57C12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RUNNING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959D79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工具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角色执行正在进行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C70A1E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保留开始时间、调用及预算</w:t>
            </w:r>
          </w:p>
        </w:tc>
      </w:tr>
      <w:tr w:rsidR="00F80D61" w14:paraId="1C25C439" w14:textId="77777777">
        <w:trPr>
          <w:cantSplit/>
          <w:jc w:val="center"/>
        </w:trPr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D4B49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SUCCESS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DF1FC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任务执行产物被执行层接受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90872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可以解锁依赖，不认证安全事实</w:t>
            </w:r>
          </w:p>
        </w:tc>
      </w:tr>
      <w:tr w:rsidR="00F80D61" w14:paraId="2FE48691" w14:textId="77777777">
        <w:trPr>
          <w:cantSplit/>
          <w:jc w:val="center"/>
        </w:trPr>
        <w:tc>
          <w:tcPr>
            <w:tcW w:w="1879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E58B2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FAILED</w:t>
            </w:r>
          </w:p>
          <w:p w14:paraId="54177BAE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WAITING_REVIEW</w:t>
            </w:r>
          </w:p>
          <w:p w14:paraId="23F0A47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BLOCKED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161E9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失败、待复核或依赖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预算阻断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75FFD6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错误、未解决项、</w:t>
            </w:r>
            <w:r>
              <w:rPr>
                <w:color w:val="000000"/>
                <w:sz w:val="21"/>
                <w:szCs w:val="21"/>
              </w:rPr>
              <w:t xml:space="preserve">Artifact </w:t>
            </w:r>
            <w:r>
              <w:rPr>
                <w:color w:val="000000"/>
                <w:sz w:val="21"/>
                <w:szCs w:val="21"/>
              </w:rPr>
              <w:t>和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ToolReceipt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分别留存</w:t>
            </w:r>
          </w:p>
        </w:tc>
      </w:tr>
    </w:tbl>
    <w:p w14:paraId="6D0B29A3" w14:textId="77777777" w:rsidR="00F80D61" w:rsidRDefault="00F80D61">
      <w:pPr>
        <w:spacing w:line="200" w:lineRule="auto"/>
      </w:pPr>
    </w:p>
    <w:p w14:paraId="60493E8F" w14:textId="77777777" w:rsidR="00F80D61" w:rsidRDefault="00416D7D">
      <w:pPr>
        <w:ind w:firstLine="480"/>
      </w:pPr>
      <w:r>
        <w:t xml:space="preserve">Orchestrator </w:t>
      </w:r>
      <w:r>
        <w:t>负责阶段交接，</w:t>
      </w:r>
      <w:r>
        <w:rPr>
          <w:rFonts w:ascii="Consolas" w:hAnsi="Consolas"/>
          <w:sz w:val="20"/>
        </w:rPr>
        <w:t>Runtime</w:t>
      </w:r>
      <w:r>
        <w:t xml:space="preserve"> </w:t>
      </w:r>
      <w:r>
        <w:t>按合法依赖调度。</w:t>
      </w:r>
      <w:r>
        <w:rPr>
          <w:rFonts w:ascii="Consolas" w:hAnsi="Consolas"/>
          <w:sz w:val="20"/>
        </w:rPr>
        <w:t>task_requirements</w:t>
      </w:r>
      <w:r>
        <w:t xml:space="preserve">(context) </w:t>
      </w:r>
      <w:r>
        <w:t>生成必要任务集合，</w:t>
      </w:r>
      <w:r>
        <w:rPr>
          <w:rFonts w:ascii="Consolas" w:hAnsi="Consolas"/>
          <w:sz w:val="20"/>
        </w:rPr>
        <w:t>complete_required_tasks</w:t>
      </w:r>
      <w:r>
        <w:t xml:space="preserve"> </w:t>
      </w:r>
      <w:r>
        <w:t>根据目录、输入、依赖和权限补齐节点，再复验整个计划。生产任务失败或必要产物缺失时，下游保持阻断，并保留上游原因。</w:t>
      </w:r>
    </w:p>
    <w:p w14:paraId="74F1E6F6" w14:textId="77777777" w:rsidR="00F80D61" w:rsidRDefault="00416D7D">
      <w:pPr>
        <w:pStyle w:val="2"/>
        <w:keepNext/>
      </w:pPr>
      <w:bookmarkStart w:id="46" w:name="_Toc243300972"/>
      <w:r>
        <w:t xml:space="preserve">7.4 Evidence Verification </w:t>
      </w:r>
      <w:r>
        <w:t>的关键实现</w:t>
      </w:r>
      <w:bookmarkEnd w:id="46"/>
    </w:p>
    <w:p w14:paraId="7F366499" w14:textId="77777777" w:rsidR="00F80D61" w:rsidRDefault="00416D7D">
      <w:pPr>
        <w:ind w:firstLine="480"/>
      </w:pPr>
      <w:r>
        <w:t xml:space="preserve">origin(observation) </w:t>
      </w:r>
      <w:r>
        <w:t>根据维护方公告引用识别来源关系，再检查对应</w:t>
      </w:r>
      <w:r>
        <w:t xml:space="preserve"> GHSA </w:t>
      </w:r>
      <w:r>
        <w:t>在官方</w:t>
      </w:r>
      <w:r>
        <w:t xml:space="preserve"> advisory-database </w:t>
      </w:r>
      <w:r>
        <w:t>中的转录路径。域名、</w:t>
      </w:r>
      <w:r>
        <w:t xml:space="preserve">HTTPS </w:t>
      </w:r>
      <w:r>
        <w:t>和公告标识匹配后，将转录记录归到同一来源；其他情况保留包仓库线索或原</w:t>
      </w:r>
      <w:r>
        <w:t xml:space="preserve"> </w:t>
      </w:r>
      <w:r>
        <w:rPr>
          <w:rFonts w:ascii="Consolas" w:hAnsi="Consolas"/>
          <w:sz w:val="20"/>
        </w:rPr>
        <w:t>lineage_key</w:t>
      </w:r>
      <w:r>
        <w:t>。归组依据是可定位的引用关系。</w:t>
      </w:r>
    </w:p>
    <w:p w14:paraId="64BE3DE3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evaluate_claim</w:t>
      </w:r>
      <w:r>
        <w:t xml:space="preserve"> </w:t>
      </w:r>
      <w:r>
        <w:t>筛选当前有效证据，比较声明值、作用域和显式立场。支持与反证同时存在时保留冲突；确认入口分别适用于合格的官方直接证据和多组独立高质量支持，</w:t>
      </w:r>
      <w:r>
        <w:t xml:space="preserve">PoC </w:t>
      </w:r>
      <w:r>
        <w:t>静态关联另受显式引用约束。每次调查生成新的核验快照，已封存的历史答案保持原样。</w:t>
      </w:r>
    </w:p>
    <w:p w14:paraId="7159147D" w14:textId="77777777" w:rsidR="00F80D61" w:rsidRDefault="00416D7D">
      <w:pPr>
        <w:pStyle w:val="2"/>
        <w:keepNext/>
      </w:pPr>
      <w:bookmarkStart w:id="47" w:name="_Toc243300973"/>
      <w:r>
        <w:t xml:space="preserve">7.5 </w:t>
      </w:r>
      <w:r>
        <w:t>核心代码说明</w:t>
      </w:r>
      <w:bookmarkEnd w:id="47"/>
    </w:p>
    <w:p w14:paraId="0173F640" w14:textId="77777777" w:rsidR="00F80D61" w:rsidRDefault="00416D7D">
      <w:pPr>
        <w:keepNext/>
        <w:keepLines/>
        <w:spacing w:before="100" w:after="100"/>
        <w:ind w:firstLine="480"/>
      </w:pPr>
      <w:r>
        <w:t>核心实现按任务完整性、声明支持和资产适用性连接。表</w:t>
      </w:r>
      <w:r>
        <w:t xml:space="preserve"> 12 </w:t>
      </w:r>
      <w:r>
        <w:t>给出函数位置与输入输出，随后三节展示关键源码及判断逻辑。路径均相对</w:t>
      </w:r>
      <w:r>
        <w:t xml:space="preserve"> </w:t>
      </w:r>
      <w:r>
        <w:rPr>
          <w:rFonts w:ascii="Consolas" w:hAnsi="Consolas"/>
          <w:sz w:val="20"/>
        </w:rPr>
        <w:t>backend/app/</w:t>
      </w:r>
      <w:r>
        <w:t>，版本信息和文件哈希见附录</w:t>
      </w:r>
      <w:r>
        <w:t xml:space="preserve"> A</w:t>
      </w:r>
      <w:r>
        <w:t>。</w:t>
      </w:r>
    </w:p>
    <w:p w14:paraId="58BAAC05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12 </w:t>
      </w:r>
      <w:r>
        <w:t>核心代码位置与职责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644"/>
        <w:gridCol w:w="2448"/>
        <w:gridCol w:w="2220"/>
      </w:tblGrid>
      <w:tr w:rsidR="00F80D61" w14:paraId="1A95320F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66338E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函数及代码位置</w:t>
            </w:r>
          </w:p>
        </w:tc>
        <w:tc>
          <w:tcPr>
            <w:tcW w:w="243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49791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输入与输出</w:t>
            </w:r>
          </w:p>
        </w:tc>
        <w:tc>
          <w:tcPr>
            <w:tcW w:w="221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C76C5E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失败或边界</w:t>
            </w:r>
          </w:p>
        </w:tc>
      </w:tr>
      <w:tr w:rsidR="00F80D61" w14:paraId="4E6A1A5B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E301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task_requirements</w:t>
            </w:r>
          </w:p>
          <w:p w14:paraId="7D7860A9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agents/investigation/</w:t>
            </w:r>
          </w:p>
          <w:p w14:paraId="0E211FF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task_invariants</w:t>
            </w:r>
            <w:r>
              <w:rPr>
                <w:rFonts w:ascii="Consolas" w:hAnsi="Consolas"/>
                <w:sz w:val="18"/>
              </w:rPr>
              <w:t>.py:31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42837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PlannerContext → </w:t>
            </w:r>
            <w:r>
              <w:rPr>
                <w:rFonts w:ascii="Consolas" w:hAnsi="Consolas"/>
                <w:sz w:val="17"/>
              </w:rPr>
              <w:t>RequiredTask</w:t>
            </w:r>
            <w:r>
              <w:t xml:space="preserve"> </w:t>
            </w:r>
            <w:r>
              <w:t>集合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78586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只从正式目标和已给上下文提取</w:t>
            </w:r>
          </w:p>
        </w:tc>
      </w:tr>
      <w:tr w:rsidR="00F80D61" w14:paraId="2BB3FFA0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1E32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complete_required_tasks</w:t>
            </w:r>
          </w:p>
          <w:p w14:paraId="2CF3738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agents/investigation/</w:t>
            </w:r>
          </w:p>
          <w:p w14:paraId="12A3FCA1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task_invariants</w:t>
            </w:r>
            <w:r>
              <w:rPr>
                <w:rFonts w:ascii="Consolas" w:hAnsi="Consolas"/>
                <w:sz w:val="18"/>
              </w:rPr>
              <w:t>.py:52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F6642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原候选、上下文、目录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补齐候选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2CD8A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缺输入、依赖、工具或权限时拒绝；随后复验</w:t>
            </w:r>
          </w:p>
        </w:tc>
      </w:tr>
      <w:tr w:rsidR="00F80D61" w14:paraId="169B0572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26475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schema_feedback</w:t>
            </w:r>
          </w:p>
          <w:p w14:paraId="60B4B35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agents/investigation/</w:t>
            </w:r>
          </w:p>
          <w:p w14:paraId="0F5124D1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schema_feedback</w:t>
            </w:r>
            <w:r>
              <w:rPr>
                <w:rFonts w:ascii="Consolas" w:hAnsi="Consolas"/>
                <w:sz w:val="18"/>
              </w:rPr>
              <w:t>.py:10</w:t>
            </w:r>
          </w:p>
          <w:p w14:paraId="36FE245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rejected_context</w:t>
            </w:r>
          </w:p>
          <w:p w14:paraId="4EC50335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agents/investigation/</w:t>
            </w:r>
          </w:p>
          <w:p w14:paraId="7718EDC7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retry_context</w:t>
            </w:r>
            <w:r>
              <w:rPr>
                <w:rFonts w:ascii="Consolas" w:hAnsi="Consolas"/>
                <w:sz w:val="18"/>
              </w:rPr>
              <w:t>.py:8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6F038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Schema</w:t>
            </w:r>
            <w:r>
              <w:t xml:space="preserve"> </w:t>
            </w:r>
            <w:r>
              <w:t>错误及被拒计划</w:t>
            </w:r>
            <w:r>
              <w:t xml:space="preserve"> → </w:t>
            </w:r>
            <w:r>
              <w:t>字段反馈与重试上下文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A50D0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路径不丢失；两次耗尽停止</w:t>
            </w:r>
          </w:p>
        </w:tc>
      </w:tr>
      <w:tr w:rsidR="00F80D61" w14:paraId="2492BE4A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C9DA3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lastRenderedPageBreak/>
              <w:t>origin</w:t>
            </w:r>
          </w:p>
          <w:p w14:paraId="4EA84B08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enrichment/evidence.py:19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3636D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SourceObservation</w:t>
            </w:r>
            <w:r>
              <w:rPr>
                <w:sz w:val="21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lineage_key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A0730" w14:textId="77777777" w:rsidR="00F80D61" w:rsidRDefault="00416D7D">
            <w:pPr>
              <w:spacing w:before="60" w:after="60" w:line="264" w:lineRule="auto"/>
            </w:pPr>
            <w:r>
              <w:t>精确</w:t>
            </w:r>
            <w:r>
              <w:t xml:space="preserve"> GHSA </w:t>
            </w:r>
            <w:r>
              <w:t>转录校验；维护方及原血缘回退</w:t>
            </w:r>
          </w:p>
        </w:tc>
      </w:tr>
      <w:tr w:rsidR="00F80D61" w14:paraId="169FA025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AEE7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evaluate_claim</w:t>
            </w:r>
          </w:p>
          <w:p w14:paraId="4EBBB71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enrichment/rules.py:40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C592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当前支持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反证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核验状态及来源组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51EE8" w14:textId="77777777" w:rsidR="00F80D61" w:rsidRDefault="00416D7D">
            <w:pPr>
              <w:spacing w:before="60" w:after="60" w:line="264" w:lineRule="auto"/>
            </w:pPr>
            <w:r>
              <w:t>冲突保留；</w:t>
            </w:r>
            <w:r>
              <w:t xml:space="preserve">PoC </w:t>
            </w:r>
            <w:r>
              <w:t>另有独立支持要求</w:t>
            </w:r>
          </w:p>
        </w:tc>
      </w:tr>
      <w:tr w:rsidR="00F80D61" w14:paraId="1E323631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F7A9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assess_risk</w:t>
            </w:r>
          </w:p>
          <w:p w14:paraId="269DDF53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agents/analysis/rules.py:186</w:t>
            </w:r>
          </w:p>
          <w:p w14:paraId="118D340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assess_priority</w:t>
            </w:r>
          </w:p>
          <w:p w14:paraId="7112490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assets/priority.py:5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7C8B6" w14:textId="77777777" w:rsidR="00F80D61" w:rsidRDefault="00416D7D">
            <w:pPr>
              <w:spacing w:before="60" w:after="60" w:line="264" w:lineRule="auto"/>
            </w:pPr>
            <w:r>
              <w:t>核验、资产、版本</w:t>
            </w:r>
            <w:r>
              <w:t xml:space="preserve"> → </w:t>
            </w:r>
            <w:r>
              <w:t>本地风险及</w:t>
            </w:r>
            <w:r>
              <w:t xml:space="preserve"> asset-priority-v1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BD90B" w14:textId="77777777" w:rsidR="00F80D61" w:rsidRDefault="00416D7D">
            <w:pPr>
              <w:spacing w:before="60" w:after="60" w:line="264" w:lineRule="auto"/>
            </w:pPr>
            <w:r>
              <w:t>前置条件不满足时保留</w:t>
            </w:r>
            <w:r>
              <w:t xml:space="preserve"> UNKNOWN </w:t>
            </w:r>
            <w:r>
              <w:t>并阻断确认；非用户命名政策的执行证明</w:t>
            </w:r>
          </w:p>
        </w:tc>
      </w:tr>
      <w:tr w:rsidR="00F80D61" w14:paraId="1C57A256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55BC50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coverage</w:t>
            </w:r>
          </w:p>
          <w:p w14:paraId="7F25F99D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integration/objective.py:28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5F0D9" w14:textId="77777777" w:rsidR="00F80D61" w:rsidRDefault="00416D7D">
            <w:pPr>
              <w:spacing w:before="60" w:after="60" w:line="264" w:lineRule="auto"/>
            </w:pPr>
            <w:r>
              <w:t>已编码</w:t>
            </w:r>
            <w:r>
              <w:t xml:space="preserve"> Objective </w:t>
            </w:r>
            <w:r>
              <w:t>与</w:t>
            </w:r>
            <w:r>
              <w:t xml:space="preserve"> Analysis → </w:t>
            </w:r>
            <w:r>
              <w:t>结果覆盖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59591" w14:textId="77777777" w:rsidR="00F80D61" w:rsidRDefault="00416D7D">
            <w:pPr>
              <w:spacing w:before="60" w:after="60" w:line="264" w:lineRule="auto"/>
            </w:pPr>
            <w:r>
              <w:t>检查已编码</w:t>
            </w:r>
            <w:r>
              <w:t xml:space="preserve"> Objective </w:t>
            </w:r>
            <w:r>
              <w:t>结果项；命名政策仍需显式身份</w:t>
            </w:r>
            <w:r>
              <w:t>/</w:t>
            </w:r>
            <w:r>
              <w:t>版本契约</w:t>
            </w:r>
          </w:p>
        </w:tc>
      </w:tr>
      <w:tr w:rsidR="00F80D61" w14:paraId="1478E0EC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68FB7BB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IntegrationGateEvaluator</w:t>
            </w:r>
          </w:p>
          <w:p w14:paraId="12C6A182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integration/evaluator.py:33</w:t>
            </w:r>
          </w:p>
          <w:p w14:paraId="692EB345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AnswerComposer</w:t>
            </w:r>
          </w:p>
          <w:p w14:paraId="3FA03D00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orchestration/composer.py:115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0151082A" w14:textId="77777777" w:rsidR="00F80D61" w:rsidRDefault="00416D7D">
            <w:pPr>
              <w:spacing w:before="60" w:after="60" w:line="264" w:lineRule="auto"/>
            </w:pPr>
            <w:r>
              <w:t>固定上下文</w:t>
            </w:r>
            <w:r>
              <w:t xml:space="preserve"> → Gate </w:t>
            </w:r>
            <w:r>
              <w:t>及封存答案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1CB2DA99" w14:textId="77777777" w:rsidR="00F80D61" w:rsidRDefault="00416D7D">
            <w:pPr>
              <w:spacing w:before="60" w:after="60" w:line="264" w:lineRule="auto"/>
            </w:pPr>
            <w:r>
              <w:t>保留不同状态与引用，不借旧调查</w:t>
            </w:r>
            <w:r>
              <w:t xml:space="preserve"> Artifact</w:t>
            </w:r>
          </w:p>
        </w:tc>
      </w:tr>
    </w:tbl>
    <w:p w14:paraId="7C598BB2" w14:textId="77777777" w:rsidR="00F80D61" w:rsidRDefault="00416D7D">
      <w:pPr>
        <w:pStyle w:val="3"/>
        <w:keepNext/>
        <w:keepLines/>
        <w:ind w:firstLine="480"/>
      </w:pPr>
      <w:r>
        <w:t xml:space="preserve">7.5.1 </w:t>
      </w:r>
      <w:r>
        <w:t>必需任务补齐与完整计划复验</w:t>
      </w:r>
    </w:p>
    <w:p w14:paraId="12511893" w14:textId="77777777" w:rsidR="00F80D61" w:rsidRDefault="00416D7D">
      <w:pPr>
        <w:keepLines/>
        <w:ind w:firstLine="480"/>
      </w:pPr>
      <w:r>
        <w:t>生成计划前，</w:t>
      </w:r>
      <w:r>
        <w:rPr>
          <w:rFonts w:ascii="Consolas" w:hAnsi="Consolas"/>
          <w:sz w:val="20"/>
        </w:rPr>
        <w:t>task_requirements</w:t>
      </w:r>
      <w:r>
        <w:t xml:space="preserve"> </w:t>
      </w:r>
      <w:r>
        <w:t>将请求中的资产、组件版本和证据需求写入</w:t>
      </w:r>
      <w:r>
        <w:t xml:space="preserve"> </w:t>
      </w:r>
      <w:r>
        <w:rPr>
          <w:rFonts w:ascii="Consolas" w:hAnsi="Consolas"/>
          <w:sz w:val="20"/>
        </w:rPr>
        <w:t>RequiredTask</w:t>
      </w:r>
      <w:r>
        <w:t>。</w:t>
      </w:r>
      <w:r>
        <w:rPr>
          <w:rFonts w:ascii="Consolas" w:hAnsi="Consolas"/>
          <w:sz w:val="20"/>
        </w:rPr>
        <w:t>complete_required_tasks</w:t>
      </w:r>
      <w:r>
        <w:t xml:space="preserve"> </w:t>
      </w:r>
      <w:r>
        <w:t>仅补入目录内的只读任务，要求权限允许、输入合法且上游生产者唯一。补齐后沿用正式校验链，关键代码如下。节选保留源码逻辑，仅调整长行显示。</w:t>
      </w:r>
    </w:p>
    <w:p w14:paraId="4C2886A9" w14:textId="77777777" w:rsidR="00F80D61" w:rsidRDefault="00416D7D">
      <w:pPr>
        <w:keepLines/>
        <w:spacing w:before="80" w:after="160" w:line="250" w:lineRule="exact"/>
      </w:pPr>
      <w:r>
        <w:rPr>
          <w:rFonts w:ascii="Consolas" w:hAnsi="Consolas"/>
          <w:color w:val="000000"/>
          <w:sz w:val="18"/>
        </w:rPr>
        <w:t>validator.validate(value)</w:t>
      </w:r>
      <w:r>
        <w:rPr>
          <w:rFonts w:ascii="Consolas" w:hAnsi="Consolas"/>
          <w:color w:val="000000"/>
          <w:sz w:val="18"/>
        </w:rPr>
        <w:br/>
        <w:t>encoded = json_bytes(value, 65536).decode()</w:t>
      </w:r>
      <w:r>
        <w:rPr>
          <w:rFonts w:ascii="Consolas" w:hAnsi="Consolas"/>
          <w:color w:val="000000"/>
          <w:sz w:val="18"/>
        </w:rPr>
        <w:br/>
        <w:t>output_model.model_validate_json(encoded, strict=True)</w:t>
      </w:r>
      <w:r>
        <w:rPr>
          <w:rFonts w:ascii="Consolas" w:hAnsi="Consolas"/>
          <w:color w:val="000000"/>
          <w:sz w:val="18"/>
        </w:rPr>
        <w:br/>
        <w:t>validated = validate_investigation_plan(</w:t>
      </w:r>
      <w:r>
        <w:rPr>
          <w:rFonts w:ascii="Consolas" w:hAnsi="Consolas"/>
          <w:color w:val="000000"/>
          <w:sz w:val="18"/>
        </w:rPr>
        <w:br/>
        <w:t xml:space="preserve">    InvestigationPlan.model_validate_json(encoded), context</w:t>
      </w:r>
      <w:r>
        <w:rPr>
          <w:rFonts w:ascii="Consolas" w:hAnsi="Consolas"/>
          <w:color w:val="000000"/>
          <w:sz w:val="18"/>
        </w:rPr>
        <w:br/>
        <w:t>)</w:t>
      </w:r>
    </w:p>
    <w:p w14:paraId="49C2D145" w14:textId="77777777" w:rsidR="00F80D61" w:rsidRDefault="00416D7D">
      <w:pPr>
        <w:keepLines/>
        <w:ind w:firstLine="480"/>
      </w:pPr>
      <w:r>
        <w:t>这段代码依次检查生成</w:t>
      </w:r>
      <w:r>
        <w:t xml:space="preserve"> </w:t>
      </w:r>
      <w:r>
        <w:rPr>
          <w:rFonts w:ascii="Consolas" w:hAnsi="Consolas"/>
          <w:sz w:val="20"/>
        </w:rPr>
        <w:t>Schema</w:t>
      </w:r>
      <w:r>
        <w:t>、严格输出模型和业务计划。最后一层继续核对作用域、权限、依赖、环路及预算，只有返回</w:t>
      </w:r>
      <w:r>
        <w:t xml:space="preserve"> </w:t>
      </w:r>
      <w:r>
        <w:rPr>
          <w:rFonts w:ascii="Consolas" w:hAnsi="Consolas"/>
          <w:sz w:val="20"/>
        </w:rPr>
        <w:t>ValidatedPlan</w:t>
      </w:r>
      <w:r>
        <w:t xml:space="preserve"> </w:t>
      </w:r>
      <w:r>
        <w:t>的快照可以执行。出现异常时保存拒绝记录，补入的节点仍须由</w:t>
      </w:r>
      <w:r>
        <w:t xml:space="preserve"> </w:t>
      </w:r>
      <w:r>
        <w:rPr>
          <w:rFonts w:ascii="Consolas" w:hAnsi="Consolas"/>
          <w:sz w:val="20"/>
        </w:rPr>
        <w:t>Runtime</w:t>
      </w:r>
      <w:r>
        <w:t xml:space="preserve"> </w:t>
      </w:r>
      <w:r>
        <w:t>实际执行。</w:t>
      </w:r>
    </w:p>
    <w:p w14:paraId="51E30FAB" w14:textId="77777777" w:rsidR="00F80D61" w:rsidRDefault="00416D7D">
      <w:pPr>
        <w:pStyle w:val="3"/>
        <w:keepNext/>
        <w:keepLines/>
        <w:ind w:firstLine="480"/>
      </w:pPr>
      <w:r>
        <w:lastRenderedPageBreak/>
        <w:t xml:space="preserve">7.5.2 </w:t>
      </w:r>
      <w:r>
        <w:t>来源归组与声明支持判定</w:t>
      </w:r>
    </w:p>
    <w:p w14:paraId="0EDCF787" w14:textId="77777777" w:rsidR="00F80D61" w:rsidRDefault="00416D7D">
      <w:pPr>
        <w:keepLines/>
        <w:ind w:firstLine="480"/>
      </w:pPr>
      <w:r>
        <w:t xml:space="preserve">EvidenceService.add </w:t>
      </w:r>
      <w:r>
        <w:t>绑定原文、来源记录、声明作用域和定位，并通过</w:t>
      </w:r>
      <w:r>
        <w:t xml:space="preserve"> origin </w:t>
      </w:r>
      <w:r>
        <w:t>记录共同出处。</w:t>
      </w:r>
      <w:r>
        <w:rPr>
          <w:rFonts w:ascii="Consolas" w:hAnsi="Consolas"/>
          <w:sz w:val="20"/>
        </w:rPr>
        <w:t>evaluate_claim</w:t>
      </w:r>
      <w:r>
        <w:t xml:space="preserve"> </w:t>
      </w:r>
      <w:r>
        <w:t>随后筛选当前证据中对同一声明值的显式支持，以下代码展示支持项筛选与来源归组。</w:t>
      </w:r>
    </w:p>
    <w:p w14:paraId="4E10B8CE" w14:textId="77777777" w:rsidR="00F80D61" w:rsidRDefault="00416D7D">
      <w:pPr>
        <w:keepLines/>
        <w:spacing w:before="80" w:after="160" w:line="250" w:lineRule="exact"/>
      </w:pPr>
      <w:r>
        <w:rPr>
          <w:rFonts w:ascii="Consolas" w:hAnsi="Consolas"/>
          <w:color w:val="000000"/>
          <w:sz w:val="18"/>
        </w:rPr>
        <w:t>supports = [x for x in current</w:t>
      </w:r>
      <w:r>
        <w:rPr>
          <w:rFonts w:ascii="Consolas" w:hAnsi="Consolas"/>
          <w:color w:val="000000"/>
          <w:sz w:val="18"/>
        </w:rPr>
        <w:br/>
        <w:t xml:space="preserve">    if x.get("stance") == "support"</w:t>
      </w:r>
      <w:r>
        <w:rPr>
          <w:rFonts w:ascii="Consolas" w:hAnsi="Consolas"/>
          <w:color w:val="000000"/>
          <w:sz w:val="18"/>
        </w:rPr>
        <w:br/>
        <w:t xml:space="preserve">    and canonical_value(kind, x.get("value") or {})</w:t>
      </w:r>
      <w:r>
        <w:rPr>
          <w:rFonts w:ascii="Consolas" w:hAnsi="Consolas"/>
          <w:color w:val="000000"/>
          <w:sz w:val="18"/>
        </w:rPr>
        <w:br/>
        <w:t xml:space="preserve">        == canonical_value(kind, value)]</w:t>
      </w:r>
      <w:r>
        <w:rPr>
          <w:rFonts w:ascii="Consolas" w:hAnsi="Consolas"/>
          <w:color w:val="000000"/>
          <w:sz w:val="18"/>
        </w:rPr>
        <w:br/>
        <w:t>groups = sorted({x.get("lineage") or "unresolved-origin"</w:t>
      </w:r>
      <w:r>
        <w:rPr>
          <w:rFonts w:ascii="Consolas" w:hAnsi="Consolas"/>
          <w:color w:val="000000"/>
          <w:sz w:val="18"/>
        </w:rPr>
        <w:br/>
        <w:t xml:space="preserve">    for x in supports if x.get("explicit")</w:t>
      </w:r>
      <w:r>
        <w:rPr>
          <w:rFonts w:ascii="Consolas" w:hAnsi="Consolas"/>
          <w:color w:val="000000"/>
          <w:sz w:val="18"/>
        </w:rPr>
        <w:br/>
        <w:t xml:space="preserve">    and x.get("authority") in ("official", "authoritative")})</w:t>
      </w:r>
    </w:p>
    <w:p w14:paraId="728E8A9A" w14:textId="77777777" w:rsidR="00F80D61" w:rsidRDefault="00416D7D">
      <w:pPr>
        <w:keepLines/>
        <w:ind w:firstLine="480"/>
      </w:pPr>
      <w:r>
        <w:t>集合以</w:t>
      </w:r>
      <w:r>
        <w:t xml:space="preserve"> lineage </w:t>
      </w:r>
      <w:r>
        <w:t>归组，</w:t>
      </w:r>
      <w:r>
        <w:rPr>
          <w:rFonts w:ascii="Consolas" w:hAnsi="Consolas"/>
          <w:sz w:val="20"/>
        </w:rPr>
        <w:t>canonical_value</w:t>
      </w:r>
      <w:r>
        <w:t xml:space="preserve"> </w:t>
      </w:r>
      <w:r>
        <w:t>则按声明类型规范化比较值。规则先检查反证，支持与反证并存时保留冲突。官方直接证据和多组独立支持分别采用对应的确认规则，</w:t>
      </w:r>
      <w:r>
        <w:t xml:space="preserve">PoC </w:t>
      </w:r>
      <w:r>
        <w:t>关联还需满足独立显式引用条件。</w:t>
      </w:r>
    </w:p>
    <w:p w14:paraId="616838FE" w14:textId="77777777" w:rsidR="00F80D61" w:rsidRDefault="00416D7D">
      <w:pPr>
        <w:pStyle w:val="3"/>
        <w:keepNext/>
        <w:keepLines/>
        <w:ind w:firstLine="480"/>
      </w:pPr>
      <w:r>
        <w:t xml:space="preserve">7.5.3 </w:t>
      </w:r>
      <w:r>
        <w:t>资产适用性与答案发布筛选</w:t>
      </w:r>
    </w:p>
    <w:p w14:paraId="765F5CA2" w14:textId="77777777" w:rsidR="00F80D61" w:rsidRDefault="00416D7D">
      <w:pPr>
        <w:keepLines/>
        <w:ind w:firstLine="480"/>
      </w:pPr>
      <w:r>
        <w:rPr>
          <w:rFonts w:ascii="Consolas" w:hAnsi="Consolas"/>
          <w:sz w:val="20"/>
        </w:rPr>
        <w:t>assess_risk</w:t>
      </w:r>
      <w:r>
        <w:t xml:space="preserve"> </w:t>
      </w:r>
      <w:r>
        <w:t>将资产快照与核验结果写入</w:t>
      </w:r>
      <w:r>
        <w:t xml:space="preserve"> </w:t>
      </w:r>
      <w:r>
        <w:rPr>
          <w:rFonts w:ascii="Consolas" w:hAnsi="Consolas"/>
          <w:sz w:val="20"/>
        </w:rPr>
        <w:t>AnalysisContext</w:t>
      </w:r>
      <w:r>
        <w:t>，先执行</w:t>
      </w:r>
      <w:r>
        <w:t xml:space="preserve"> </w:t>
      </w:r>
      <w:r>
        <w:rPr>
          <w:rFonts w:ascii="Consolas" w:hAnsi="Consolas"/>
          <w:sz w:val="20"/>
        </w:rPr>
        <w:t>match_asset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match_version</w:t>
      </w:r>
      <w:r>
        <w:t>。默认风险为</w:t>
      </w:r>
      <w:r>
        <w:t xml:space="preserve"> UNKNOWN</w:t>
      </w:r>
      <w:r>
        <w:t>、优先级为</w:t>
      </w:r>
      <w:r>
        <w:t xml:space="preserve"> </w:t>
      </w:r>
      <w:r>
        <w:rPr>
          <w:rFonts w:ascii="Consolas" w:hAnsi="Consolas"/>
          <w:sz w:val="20"/>
        </w:rPr>
        <w:t>REVIEW_REQUIRED</w:t>
      </w:r>
      <w:r>
        <w:t>，前置条件满足后才进入风险规则。</w:t>
      </w:r>
      <w:r>
        <w:rPr>
          <w:rFonts w:ascii="Consolas" w:hAnsi="Consolas"/>
          <w:sz w:val="20"/>
        </w:rPr>
        <w:t>AnswerComposer</w:t>
      </w:r>
      <w:r>
        <w:t xml:space="preserve"> </w:t>
      </w:r>
      <w:r>
        <w:t>再筛选可以公开的证据，核心</w:t>
      </w:r>
      <w:r>
        <w:t xml:space="preserve"> eligible </w:t>
      </w:r>
      <w:r>
        <w:t>函数如下。</w:t>
      </w:r>
    </w:p>
    <w:p w14:paraId="4371B66D" w14:textId="77777777" w:rsidR="00F80D61" w:rsidRDefault="00416D7D">
      <w:pPr>
        <w:keepLines/>
        <w:spacing w:before="80" w:after="160" w:line="250" w:lineRule="exact"/>
      </w:pPr>
      <w:r>
        <w:rPr>
          <w:rFonts w:ascii="Consolas" w:hAnsi="Consolas"/>
          <w:color w:val="000000"/>
          <w:sz w:val="18"/>
        </w:rPr>
        <w:t>def eligible(e, claim):</w:t>
      </w:r>
      <w:r>
        <w:rPr>
          <w:rFonts w:ascii="Consolas" w:hAnsi="Consolas"/>
          <w:color w:val="000000"/>
          <w:sz w:val="18"/>
        </w:rPr>
        <w:br/>
        <w:t xml:space="preserve">    return (e.claim_id == claim.claim_id</w:t>
      </w:r>
      <w:r>
        <w:rPr>
          <w:rFonts w:ascii="Consolas" w:hAnsi="Consolas"/>
          <w:color w:val="000000"/>
          <w:sz w:val="18"/>
        </w:rPr>
        <w:br/>
        <w:t xml:space="preserve">        and e.scope_key == claim.scope_key</w:t>
      </w:r>
      <w:r>
        <w:rPr>
          <w:rFonts w:ascii="Consolas" w:hAnsi="Consolas"/>
          <w:color w:val="000000"/>
          <w:sz w:val="18"/>
        </w:rPr>
        <w:br/>
        <w:t xml:space="preserve">        and e.integrity_status == "VALID"</w:t>
      </w:r>
      <w:r>
        <w:rPr>
          <w:rFonts w:ascii="Consolas" w:hAnsi="Consolas"/>
          <w:color w:val="000000"/>
          <w:sz w:val="18"/>
        </w:rPr>
        <w:br/>
        <w:t xml:space="preserve">        and e.is_current and e.hash and e.raw_document_id</w:t>
      </w:r>
      <w:r>
        <w:rPr>
          <w:rFonts w:ascii="Consolas" w:hAnsi="Consolas"/>
          <w:color w:val="000000"/>
          <w:sz w:val="18"/>
        </w:rPr>
        <w:br/>
        <w:t xml:space="preserve">        and e.observation_id and e.source_id</w:t>
      </w:r>
      <w:r>
        <w:rPr>
          <w:rFonts w:ascii="Consolas" w:hAnsi="Consolas"/>
          <w:color w:val="000000"/>
          <w:sz w:val="18"/>
        </w:rPr>
        <w:br/>
        <w:t xml:space="preserve">        and e.authority_level in ("official", "authoritative")</w:t>
      </w:r>
      <w:r>
        <w:rPr>
          <w:rFonts w:ascii="Consolas" w:hAnsi="Consolas"/>
          <w:color w:val="000000"/>
          <w:sz w:val="18"/>
        </w:rPr>
        <w:br/>
        <w:t xml:space="preserve">        and e.directness == "direct" and e.stance == "support"</w:t>
      </w:r>
      <w:r>
        <w:rPr>
          <w:rFonts w:ascii="Consolas" w:hAnsi="Consolas"/>
          <w:color w:val="000000"/>
          <w:sz w:val="18"/>
        </w:rPr>
        <w:br/>
        <w:t xml:space="preserve">        and not e.exclusion_reasons)</w:t>
      </w:r>
    </w:p>
    <w:p w14:paraId="7C704BEF" w14:textId="77777777" w:rsidR="00F80D61" w:rsidRDefault="00416D7D">
      <w:pPr>
        <w:keepLines/>
        <w:ind w:firstLine="480"/>
      </w:pPr>
      <w:r>
        <w:t xml:space="preserve">eligible </w:t>
      </w:r>
      <w:r>
        <w:t>要求声明标识和作用域一致，证据完整、当前有效、直接支持且没有排除理由。</w:t>
      </w:r>
      <w:r>
        <w:t xml:space="preserve">compose </w:t>
      </w:r>
      <w:r>
        <w:t>还检查</w:t>
      </w:r>
      <w:r>
        <w:t xml:space="preserve"> grounded</w:t>
      </w:r>
      <w:r>
        <w:t>，将未确认声明留在</w:t>
      </w:r>
      <w:r>
        <w:t xml:space="preserve"> </w:t>
      </w:r>
      <w:r>
        <w:rPr>
          <w:rFonts w:ascii="Consolas" w:hAnsi="Consolas"/>
          <w:sz w:val="20"/>
        </w:rPr>
        <w:t>disputed_claims</w:t>
      </w:r>
      <w:r>
        <w:t xml:space="preserve"> </w:t>
      </w:r>
      <w:r>
        <w:t>中。精确修复动作仅能引用本次已接受的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Evidence</w:t>
      </w:r>
      <w:r>
        <w:t>，因此整体验收与字段发布分别具有可检查的依据。</w:t>
      </w:r>
    </w:p>
    <w:p w14:paraId="7B1E15F1" w14:textId="77777777" w:rsidR="00F80D61" w:rsidRDefault="00F80D61">
      <w:pPr>
        <w:spacing w:line="200" w:lineRule="auto"/>
      </w:pPr>
    </w:p>
    <w:p w14:paraId="4C3CC426" w14:textId="77777777" w:rsidR="00F80D61" w:rsidRDefault="00416D7D">
      <w:pPr>
        <w:pStyle w:val="2"/>
        <w:keepNext/>
      </w:pPr>
      <w:bookmarkStart w:id="48" w:name="_Toc243300974"/>
      <w:r>
        <w:lastRenderedPageBreak/>
        <w:t xml:space="preserve">7.6 </w:t>
      </w:r>
      <w:r>
        <w:t>调查</w:t>
      </w:r>
      <w:r>
        <w:t xml:space="preserve"> API </w:t>
      </w:r>
      <w:r>
        <w:t>与前后端契约</w:t>
      </w:r>
      <w:bookmarkEnd w:id="48"/>
    </w:p>
    <w:p w14:paraId="523DBA8C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13 </w:t>
      </w:r>
      <w:r>
        <w:t>列出正式调查接口。输入通过检查后，提交接口返回</w:t>
      </w:r>
      <w:r>
        <w:t xml:space="preserve"> HTTP 202</w:t>
      </w:r>
      <w:r>
        <w:t>，后续分别读取状态、轨迹、产物、门禁和答案。缺少必需版本时，输入层返回</w:t>
      </w:r>
      <w:r>
        <w:t xml:space="preserve"> </w:t>
      </w:r>
      <w:r>
        <w:rPr>
          <w:rFonts w:ascii="Consolas" w:hAnsi="Consolas"/>
          <w:sz w:val="20"/>
        </w:rPr>
        <w:t>NEED_CONTEXT</w:t>
      </w:r>
      <w:r>
        <w:t>，并通过</w:t>
      </w:r>
      <w:r>
        <w:t xml:space="preserve"> </w:t>
      </w:r>
      <w:r>
        <w:rPr>
          <w:rFonts w:ascii="Consolas" w:hAnsi="Consolas"/>
          <w:sz w:val="20"/>
        </w:rPr>
        <w:t>missing_fields</w:t>
      </w:r>
      <w:r>
        <w:t>、</w:t>
      </w:r>
      <w:r>
        <w:rPr>
          <w:rFonts w:ascii="Consolas" w:hAnsi="Consolas"/>
          <w:sz w:val="20"/>
        </w:rPr>
        <w:t>investigation_created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execution_mode</w:t>
      </w:r>
      <w:r>
        <w:t xml:space="preserve"> </w:t>
      </w:r>
      <w:r>
        <w:t>说明缺失内容及是否启动调查。</w:t>
      </w:r>
    </w:p>
    <w:p w14:paraId="252A7769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13 </w:t>
      </w:r>
      <w:r>
        <w:t>调查</w:t>
      </w:r>
      <w:r>
        <w:t xml:space="preserve"> API </w:t>
      </w:r>
      <w:r>
        <w:t>操作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683"/>
        <w:gridCol w:w="4042"/>
        <w:gridCol w:w="3587"/>
      </w:tblGrid>
      <w:tr w:rsidR="00F80D61" w14:paraId="453FC732" w14:textId="77777777">
        <w:trPr>
          <w:cantSplit/>
          <w:tblHeader/>
          <w:jc w:val="center"/>
        </w:trPr>
        <w:tc>
          <w:tcPr>
            <w:tcW w:w="68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33B5DB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404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49408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358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FF251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作用</w:t>
            </w:r>
          </w:p>
        </w:tc>
      </w:tr>
      <w:tr w:rsidR="00F80D61" w14:paraId="35246749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C9A4BA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19"/>
                <w:szCs w:val="21"/>
              </w:rPr>
              <w:t>POST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14C0F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FC924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提交调查，接受后返回</w:t>
            </w:r>
            <w:r>
              <w:rPr>
                <w:color w:val="000000"/>
                <w:sz w:val="21"/>
                <w:szCs w:val="21"/>
              </w:rPr>
              <w:t xml:space="preserve"> 202</w:t>
            </w:r>
          </w:p>
        </w:tc>
      </w:tr>
      <w:tr w:rsidR="00F80D61" w14:paraId="4DB064B8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B2300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A9BC7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api/investigations/{id}/status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706E5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查询当前阶段与终态</w:t>
            </w:r>
          </w:p>
        </w:tc>
      </w:tr>
      <w:tr w:rsidR="00F80D61" w14:paraId="70228ACB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14C568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5E319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api/investigations/{id}/trace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461863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读取执行轨迹</w:t>
            </w:r>
          </w:p>
        </w:tc>
      </w:tr>
      <w:tr w:rsidR="00F80D61" w14:paraId="3AA11AF6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37F1C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A04EA1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api/investigations/{id}/artifacts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F56143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读取角色产物</w:t>
            </w:r>
          </w:p>
        </w:tc>
      </w:tr>
      <w:tr w:rsidR="00F80D61" w14:paraId="38D413A0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41E1E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43B11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api/investigations/{id}/integration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6AD0AB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读取</w:t>
            </w:r>
            <w:r>
              <w:rPr>
                <w:color w:val="000000"/>
                <w:sz w:val="21"/>
                <w:szCs w:val="21"/>
              </w:rPr>
              <w:t xml:space="preserve"> Gate </w:t>
            </w:r>
            <w:r>
              <w:rPr>
                <w:color w:val="000000"/>
                <w:sz w:val="21"/>
                <w:szCs w:val="21"/>
              </w:rPr>
              <w:t>结果</w:t>
            </w:r>
          </w:p>
        </w:tc>
      </w:tr>
      <w:tr w:rsidR="00F80D61" w14:paraId="763EF122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1C35B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058EB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api/investigations/{id}/answer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00791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读取封存答案</w:t>
            </w:r>
          </w:p>
        </w:tc>
      </w:tr>
      <w:tr w:rsidR="00F80D61" w14:paraId="5FC4811B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B58CAD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19"/>
                <w:szCs w:val="21"/>
              </w:rPr>
              <w:t>POST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E2C0CF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api/investigations/{id}/cancel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B979F" w14:textId="77777777" w:rsidR="00F80D61" w:rsidRDefault="00416D7D">
            <w:pPr>
              <w:keepNext/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申请取消</w:t>
            </w:r>
          </w:p>
        </w:tc>
      </w:tr>
      <w:tr w:rsidR="00F80D61" w14:paraId="1C29A987" w14:textId="77777777">
        <w:trPr>
          <w:cantSplit/>
          <w:jc w:val="center"/>
        </w:trPr>
        <w:tc>
          <w:tcPr>
            <w:tcW w:w="68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99DA8E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6222B8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rFonts w:ascii="Consolas" w:hAnsi="Consolas"/>
                <w:sz w:val="17"/>
              </w:rPr>
              <w:t>api/investigations/history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DAE25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查询授权范围内历史</w:t>
            </w:r>
          </w:p>
        </w:tc>
      </w:tr>
    </w:tbl>
    <w:p w14:paraId="055960EF" w14:textId="77777777" w:rsidR="00F80D61" w:rsidRDefault="00F80D61">
      <w:pPr>
        <w:spacing w:line="200" w:lineRule="auto"/>
      </w:pPr>
    </w:p>
    <w:p w14:paraId="50E86FD7" w14:textId="77777777" w:rsidR="00F80D61" w:rsidRDefault="00416D7D">
      <w:pPr>
        <w:pStyle w:val="2"/>
        <w:keepNext/>
      </w:pPr>
      <w:bookmarkStart w:id="49" w:name="_Toc243300975"/>
      <w:r>
        <w:t xml:space="preserve">7.7 </w:t>
      </w:r>
      <w:r>
        <w:t>幂等、访问隔离与失败处理</w:t>
      </w:r>
      <w:bookmarkEnd w:id="49"/>
    </w:p>
    <w:p w14:paraId="00175BBC" w14:textId="77777777" w:rsidR="00F80D61" w:rsidRDefault="00416D7D">
      <w:pPr>
        <w:ind w:firstLine="480"/>
      </w:pPr>
      <w:r>
        <w:t>幂等键、拥有者和调查标识共同约束重试与读取。同一身份和幂等键对应不同内容时返回冲突；重复读取返回封存答案，新调查使用新幂等键并生成新标识。取消、超时、进程退出和产物缺失均保存受控状态，下游只消费本次调查的合法产物。</w:t>
      </w:r>
    </w:p>
    <w:p w14:paraId="1B26D97F" w14:textId="77777777" w:rsidR="00F80D61" w:rsidRDefault="00416D7D">
      <w:pPr>
        <w:pStyle w:val="2"/>
        <w:keepNext/>
      </w:pPr>
      <w:bookmarkStart w:id="50" w:name="_Toc243300976"/>
      <w:r>
        <w:t xml:space="preserve">7.8 Integration Gate </w:t>
      </w:r>
      <w:r>
        <w:t>实现与结果状态</w:t>
      </w:r>
      <w:bookmarkEnd w:id="50"/>
    </w:p>
    <w:p w14:paraId="3C729855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IntegrationGateEvaluator</w:t>
      </w:r>
      <w:r>
        <w:t xml:space="preserve"> </w:t>
      </w:r>
      <w:r>
        <w:t>在固定</w:t>
      </w:r>
      <w:r>
        <w:t xml:space="preserve"> </w:t>
      </w:r>
      <w:r>
        <w:rPr>
          <w:rFonts w:ascii="Consolas" w:hAnsi="Consolas"/>
          <w:sz w:val="20"/>
        </w:rPr>
        <w:t>IntegrationContext</w:t>
      </w:r>
      <w:r>
        <w:t xml:space="preserve"> </w:t>
      </w:r>
      <w:r>
        <w:t>上调用六类注册规则，汇总检查与目标覆盖。输入上下文先经过深度复验，非法输入进入受控失败处理。表</w:t>
      </w:r>
      <w:r>
        <w:t xml:space="preserve"> 14 </w:t>
      </w:r>
      <w:r>
        <w:t>记录</w:t>
      </w:r>
      <w:r>
        <w:t xml:space="preserve"> Gate </w:t>
      </w:r>
      <w:r>
        <w:t>的汇总状态，答案完成程度另存</w:t>
      </w:r>
      <w:r>
        <w:t xml:space="preserve"> </w:t>
      </w:r>
      <w:r>
        <w:rPr>
          <w:rFonts w:ascii="Consolas" w:hAnsi="Consolas"/>
          <w:sz w:val="20"/>
        </w:rPr>
        <w:t>answer_status</w:t>
      </w:r>
      <w:r>
        <w:t>。</w:t>
      </w:r>
      <w:r>
        <w:t xml:space="preserve">Objective </w:t>
      </w:r>
      <w:r>
        <w:t>的验收范围由已编码契约定义。</w:t>
      </w:r>
    </w:p>
    <w:p w14:paraId="134AC907" w14:textId="77777777" w:rsidR="00F80D61" w:rsidRDefault="00416D7D">
      <w:pPr>
        <w:keepNext/>
        <w:keepLines/>
        <w:spacing w:before="160" w:after="100" w:line="300" w:lineRule="auto"/>
        <w:jc w:val="center"/>
      </w:pPr>
      <w:r>
        <w:lastRenderedPageBreak/>
        <w:t>表</w:t>
      </w:r>
      <w:r>
        <w:t xml:space="preserve"> 14 Gate </w:t>
      </w:r>
      <w:r>
        <w:t>汇总状态与答案处理原则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220"/>
        <w:gridCol w:w="2847"/>
        <w:gridCol w:w="3245"/>
      </w:tblGrid>
      <w:tr w:rsidR="00F80D61" w14:paraId="74D32ADF" w14:textId="77777777">
        <w:trPr>
          <w:cantSplit/>
          <w:tblHeader/>
          <w:jc w:val="center"/>
        </w:trPr>
        <w:tc>
          <w:tcPr>
            <w:tcW w:w="222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EC458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汇总状态</w:t>
            </w:r>
          </w:p>
        </w:tc>
        <w:tc>
          <w:tcPr>
            <w:tcW w:w="284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F43A7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对最终结果的含义</w:t>
            </w:r>
          </w:p>
        </w:tc>
        <w:tc>
          <w:tcPr>
            <w:tcW w:w="324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2335C9" w14:textId="77777777" w:rsidR="00F80D61" w:rsidRDefault="00416D7D">
            <w:pPr>
              <w:keepNext/>
              <w:keepLines/>
              <w:spacing w:before="20" w:after="2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答案处理原则</w:t>
            </w:r>
          </w:p>
        </w:tc>
      </w:tr>
      <w:tr w:rsidR="00F80D61" w14:paraId="7572A149" w14:textId="77777777">
        <w:trPr>
          <w:cantSplit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09875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PASS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5ACA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当前固定输入满足所需检查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C5417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可发布本目标范围的已接受结果</w:t>
            </w:r>
          </w:p>
        </w:tc>
      </w:tr>
      <w:tr w:rsidR="00F80D61" w14:paraId="4EC5C0AD" w14:textId="77777777">
        <w:trPr>
          <w:cantSplit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A270C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PASS_WITH_WARNINGS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CDFE93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必要目标可接受，仍有明确警告或领域未知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AC3DA5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保留警告和未知，不改成无条件安全</w:t>
            </w:r>
          </w:p>
        </w:tc>
      </w:tr>
      <w:tr w:rsidR="00F80D61" w14:paraId="1463A52B" w14:textId="77777777">
        <w:trPr>
          <w:cantSplit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D8F9B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HUMAN_REVIEW_REQUIRED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AF038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存在需人工处理的问题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E760C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表明人审需求，不声称人已批准</w:t>
            </w:r>
          </w:p>
        </w:tc>
      </w:tr>
      <w:tr w:rsidR="00F80D61" w14:paraId="1F623BF9" w14:textId="77777777">
        <w:trPr>
          <w:cantSplit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4315F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rFonts w:ascii="Consolas" w:hAnsi="Consolas"/>
                <w:sz w:val="17"/>
              </w:rPr>
              <w:t>REPLAN_REQUIRED</w:t>
            </w:r>
          </w:p>
        </w:tc>
        <w:tc>
          <w:tcPr>
            <w:tcW w:w="2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A6DFAD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目标或必要资料不能满足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DFEBB4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返回缺口；不声称已无限自动重规划</w:t>
            </w:r>
          </w:p>
        </w:tc>
      </w:tr>
      <w:tr w:rsidR="00F80D61" w14:paraId="0F8EBC0B" w14:textId="77777777">
        <w:trPr>
          <w:cantSplit/>
          <w:jc w:val="center"/>
        </w:trPr>
        <w:tc>
          <w:tcPr>
            <w:tcW w:w="2220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3825F" w14:textId="77777777" w:rsidR="00F80D61" w:rsidRDefault="00416D7D">
            <w:pPr>
              <w:keepLines/>
              <w:spacing w:before="20" w:after="20" w:line="264" w:lineRule="auto"/>
              <w:jc w:val="center"/>
            </w:pPr>
            <w:r>
              <w:rPr>
                <w:color w:val="000000"/>
                <w:sz w:val="21"/>
                <w:szCs w:val="21"/>
              </w:rPr>
              <w:t>FAILED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D31DC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致命完整性、协议或执行问题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FE7300" w14:textId="77777777" w:rsidR="00F80D61" w:rsidRDefault="00416D7D">
            <w:pPr>
              <w:keepLines/>
              <w:spacing w:before="20" w:after="20" w:line="264" w:lineRule="auto"/>
            </w:pPr>
            <w:r>
              <w:rPr>
                <w:color w:val="000000"/>
                <w:sz w:val="21"/>
                <w:szCs w:val="21"/>
              </w:rPr>
              <w:t>不能发布为正常完整安全结论</w:t>
            </w:r>
          </w:p>
        </w:tc>
      </w:tr>
    </w:tbl>
    <w:p w14:paraId="71D09AFB" w14:textId="77777777" w:rsidR="00F80D61" w:rsidRDefault="00F80D61">
      <w:pPr>
        <w:spacing w:line="200" w:lineRule="auto"/>
      </w:pPr>
    </w:p>
    <w:p w14:paraId="6AD676BB" w14:textId="77777777" w:rsidR="00F80D61" w:rsidRDefault="00416D7D">
      <w:pPr>
        <w:ind w:firstLine="480"/>
      </w:pPr>
      <w:r>
        <w:rPr>
          <w:rFonts w:ascii="Consolas" w:hAnsi="Consolas"/>
          <w:sz w:val="20"/>
        </w:rPr>
        <w:t>Schema</w:t>
      </w:r>
      <w:r>
        <w:t xml:space="preserve"> </w:t>
      </w:r>
      <w:r>
        <w:t>检查生成格式，</w:t>
      </w:r>
      <w:r>
        <w:rPr>
          <w:rFonts w:ascii="Consolas" w:hAnsi="Consolas"/>
          <w:sz w:val="20"/>
        </w:rPr>
        <w:t>Evidence</w:t>
      </w:r>
      <w:r>
        <w:t xml:space="preserve"> </w:t>
      </w:r>
      <w:r>
        <w:t>核验判断声明支持，</w:t>
      </w:r>
      <w:r>
        <w:t xml:space="preserve">Gate </w:t>
      </w:r>
      <w:r>
        <w:t>检查跨产物交接和目标覆盖，</w:t>
      </w:r>
      <w:r>
        <w:rPr>
          <w:rFonts w:ascii="Consolas" w:hAnsi="Consolas"/>
          <w:sz w:val="20"/>
        </w:rPr>
        <w:t>AnswerComposer</w:t>
      </w:r>
      <w:r>
        <w:t xml:space="preserve"> </w:t>
      </w:r>
      <w:r>
        <w:t>筛选最终发布字段。各层保存自身状态与原因，使使用者能够区分计划合法、事实可采纳和目标已满足这几种情况。</w:t>
      </w:r>
    </w:p>
    <w:p w14:paraId="4095E556" w14:textId="77777777" w:rsidR="00F80D61" w:rsidRDefault="00416D7D">
      <w:pPr>
        <w:pStyle w:val="1"/>
        <w:keepNext/>
      </w:pPr>
      <w:bookmarkStart w:id="51" w:name="_Toc243300977"/>
      <w:r>
        <w:t>第八章</w:t>
      </w:r>
      <w:r>
        <w:t xml:space="preserve"> </w:t>
      </w:r>
      <w:r>
        <w:t>本项目对照流程与机制比较</w:t>
      </w:r>
      <w:bookmarkEnd w:id="51"/>
    </w:p>
    <w:p w14:paraId="518BE264" w14:textId="77777777" w:rsidR="00F80D61" w:rsidRDefault="00416D7D">
      <w:pPr>
        <w:pStyle w:val="2"/>
        <w:keepNext/>
      </w:pPr>
      <w:bookmarkStart w:id="52" w:name="_Toc243300978"/>
      <w:r>
        <w:t xml:space="preserve">8.1 </w:t>
      </w:r>
      <w:r>
        <w:t>对比说明</w:t>
      </w:r>
      <w:bookmarkEnd w:id="52"/>
    </w:p>
    <w:p w14:paraId="7E790179" w14:textId="77777777" w:rsidR="00F80D61" w:rsidRDefault="00416D7D">
      <w:pPr>
        <w:ind w:firstLine="480"/>
      </w:pPr>
      <w:r>
        <w:t>本章从资料获取、任务组织、事实核验和结果留存比较处理机制。人工分析通常需要分别整理出处、资产范围和过程记录；单次模型回答也需要这些外部依据。</w:t>
      </w:r>
      <w:r>
        <w:t xml:space="preserve">AegisAI </w:t>
      </w:r>
      <w:r>
        <w:t>将相关操作纳入显式对象与执行契约，形成可以逐层检查的调查过程。</w:t>
      </w:r>
    </w:p>
    <w:p w14:paraId="033A756C" w14:textId="77777777" w:rsidR="00F80D61" w:rsidRDefault="00416D7D">
      <w:pPr>
        <w:pStyle w:val="2"/>
        <w:keepNext/>
      </w:pPr>
      <w:bookmarkStart w:id="53" w:name="_Toc243300979"/>
      <w:r>
        <w:lastRenderedPageBreak/>
        <w:t xml:space="preserve">8.2 </w:t>
      </w:r>
      <w:r>
        <w:t>机制对比</w:t>
      </w:r>
      <w:bookmarkEnd w:id="53"/>
    </w:p>
    <w:p w14:paraId="74B76A73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15 </w:t>
      </w:r>
      <w:r>
        <w:t>沿同一业务流程比较人工主导方式与当前实现。项目的特点是分别管理原始目标、模型计划、来源关系和资产快照，使灵活的任务选择能够接入确定性的核验流程。</w:t>
      </w:r>
    </w:p>
    <w:p w14:paraId="3B7BC327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15 </w:t>
      </w:r>
      <w:r>
        <w:t>本项目对照流程与机制比较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968"/>
        <w:gridCol w:w="2391"/>
        <w:gridCol w:w="2562"/>
        <w:gridCol w:w="2391"/>
      </w:tblGrid>
      <w:tr w:rsidR="00F80D61" w14:paraId="271C5093" w14:textId="77777777">
        <w:trPr>
          <w:cantSplit/>
          <w:tblHeader/>
          <w:jc w:val="center"/>
        </w:trPr>
        <w:tc>
          <w:tcPr>
            <w:tcW w:w="96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A8603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3E892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传统方式（人工主导对照流程）</w:t>
            </w:r>
          </w:p>
        </w:tc>
        <w:tc>
          <w:tcPr>
            <w:tcW w:w="256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E0DD2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AegisAI </w:t>
            </w:r>
            <w:r>
              <w:rPr>
                <w:b/>
                <w:bCs/>
                <w:color w:val="000000"/>
                <w:sz w:val="21"/>
                <w:szCs w:val="21"/>
              </w:rPr>
              <w:t>当前实现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4F086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证据及限制</w:t>
            </w:r>
          </w:p>
        </w:tc>
      </w:tr>
      <w:tr w:rsidR="00F80D61" w14:paraId="2DAE2EF4" w14:textId="77777777">
        <w:trPr>
          <w:cantSplit/>
          <w:jc w:val="center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BCFA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信息获取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6AE32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人工查阅多个数据库与资料网站，分别整理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86D8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三类来源自动采集、标准化与知识汇聚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AF070C" w14:textId="77777777" w:rsidR="00F80D61" w:rsidRDefault="00416D7D">
            <w:pPr>
              <w:spacing w:before="60" w:after="60" w:line="264" w:lineRule="auto"/>
            </w:pPr>
            <w:r>
              <w:t>原文、来源采集记录与同步进度可回查</w:t>
            </w:r>
          </w:p>
        </w:tc>
      </w:tr>
      <w:tr w:rsidR="00F80D61" w14:paraId="7B6F1E06" w14:textId="77777777">
        <w:trPr>
          <w:cantSplit/>
          <w:jc w:val="center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4C071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任务处理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B86C3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分析人员决定查询顺序并手动交接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1BA38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Planner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提出受约束计划，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按依赖执行，多个</w:t>
            </w:r>
            <w:r>
              <w:rPr>
                <w:color w:val="000000"/>
                <w:sz w:val="21"/>
                <w:szCs w:val="21"/>
              </w:rPr>
              <w:t xml:space="preserve"> Agent </w:t>
            </w:r>
            <w:r>
              <w:rPr>
                <w:color w:val="000000"/>
                <w:sz w:val="21"/>
                <w:szCs w:val="21"/>
              </w:rPr>
              <w:t>交接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CC144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自主选择受任务目录、权限及预算约束</w:t>
            </w:r>
          </w:p>
        </w:tc>
      </w:tr>
      <w:tr w:rsidR="00F80D61" w14:paraId="769F2DA9" w14:textId="77777777">
        <w:trPr>
          <w:cantSplit/>
          <w:jc w:val="center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FC19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结果可信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2AFF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人工交叉核对；采用单次生成时还需独立查证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5AF8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Claim/Evidence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核验、来源链和确定性</w:t>
            </w:r>
            <w:r>
              <w:rPr>
                <w:color w:val="000000"/>
                <w:sz w:val="21"/>
                <w:szCs w:val="21"/>
              </w:rPr>
              <w:t xml:space="preserve"> Gate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5AF61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保留外部来源差异与人工复核入口</w:t>
            </w:r>
          </w:p>
        </w:tc>
      </w:tr>
      <w:tr w:rsidR="00F80D61" w14:paraId="400F5D3E" w14:textId="77777777">
        <w:trPr>
          <w:cantSplit/>
          <w:jc w:val="center"/>
        </w:trPr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A7A8C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风险判断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02B8E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人工比对组件、版本、部署条件和处置优先级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7D45C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固定登记资产快照，精确版本比较与规则风险分析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98E9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未进行实际企业扫描或所有部署条件验证</w:t>
            </w:r>
          </w:p>
        </w:tc>
      </w:tr>
      <w:tr w:rsidR="00F80D61" w14:paraId="2EC630DF" w14:textId="77777777">
        <w:trPr>
          <w:cantSplit/>
          <w:jc w:val="center"/>
        </w:trPr>
        <w:tc>
          <w:tcPr>
            <w:tcW w:w="96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78E41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结果留存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26A7E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依赖人工记录调查过程和资料版本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4C497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Artifact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ToolReceipt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Trace </w:t>
            </w:r>
            <w:r>
              <w:rPr>
                <w:color w:val="000000"/>
                <w:sz w:val="21"/>
                <w:szCs w:val="21"/>
              </w:rPr>
              <w:t>与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AnswerEnvelope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封存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AAAD47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封存调查上下文与引用，不借旧结果替代新调查</w:t>
            </w:r>
          </w:p>
        </w:tc>
      </w:tr>
    </w:tbl>
    <w:p w14:paraId="044D97B5" w14:textId="77777777" w:rsidR="00F80D61" w:rsidRDefault="00F80D61">
      <w:pPr>
        <w:spacing w:line="200" w:lineRule="auto"/>
      </w:pPr>
    </w:p>
    <w:p w14:paraId="2FC1BEAD" w14:textId="77777777" w:rsidR="00F80D61" w:rsidRDefault="00416D7D">
      <w:pPr>
        <w:pStyle w:val="1"/>
        <w:keepNext/>
      </w:pPr>
      <w:bookmarkStart w:id="54" w:name="_Toc243300980"/>
      <w:r>
        <w:t>第九章</w:t>
      </w:r>
      <w:r>
        <w:t xml:space="preserve"> </w:t>
      </w:r>
      <w:r>
        <w:t>系统实现与功能展示</w:t>
      </w:r>
      <w:bookmarkEnd w:id="54"/>
    </w:p>
    <w:p w14:paraId="36BCD2B8" w14:textId="77777777" w:rsidR="00F80D61" w:rsidRDefault="00416D7D">
      <w:pPr>
        <w:pStyle w:val="2"/>
        <w:keepNext/>
      </w:pPr>
      <w:bookmarkStart w:id="55" w:name="_Toc243300981"/>
      <w:r>
        <w:t xml:space="preserve">9.1 </w:t>
      </w:r>
      <w:r>
        <w:t>展示口径</w:t>
      </w:r>
      <w:bookmarkEnd w:id="55"/>
    </w:p>
    <w:p w14:paraId="04ECB334" w14:textId="77777777" w:rsidR="00F80D61" w:rsidRDefault="00416D7D">
      <w:pPr>
        <w:ind w:firstLine="480"/>
      </w:pPr>
      <w:r>
        <w:t>本章以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18 </w:t>
      </w:r>
      <w:r>
        <w:t>日冻结版本的两次真实</w:t>
      </w:r>
      <w:r>
        <w:t xml:space="preserve"> HTTP </w:t>
      </w:r>
      <w:r>
        <w:t>调查展示结果，列出原问题、实际字段、来源和警告。表中的原始摘要与状态保持原样，正文解释结构化字段的业务含义。历史采集投影和早期</w:t>
      </w:r>
      <w:r>
        <w:t xml:space="preserve"> vLLM </w:t>
      </w:r>
      <w:r>
        <w:t>调查单列于</w:t>
      </w:r>
      <w:r>
        <w:t xml:space="preserve"> 9.6 </w:t>
      </w:r>
      <w:r>
        <w:t>节；本章展示范围为后端接口。</w:t>
      </w:r>
    </w:p>
    <w:p w14:paraId="07A37F4D" w14:textId="77777777" w:rsidR="00F80D61" w:rsidRDefault="00416D7D">
      <w:pPr>
        <w:pStyle w:val="2"/>
        <w:keepNext/>
      </w:pPr>
      <w:bookmarkStart w:id="56" w:name="_Toc243300982"/>
      <w:r>
        <w:lastRenderedPageBreak/>
        <w:t xml:space="preserve">9.2 </w:t>
      </w:r>
      <w:r>
        <w:t>情报监测效果</w:t>
      </w:r>
      <w:bookmarkEnd w:id="56"/>
    </w:p>
    <w:p w14:paraId="2657634C" w14:textId="77777777" w:rsidR="00F80D61" w:rsidRDefault="00416D7D">
      <w:pPr>
        <w:ind w:firstLine="480"/>
      </w:pPr>
      <w:r>
        <w:t>表</w:t>
      </w:r>
      <w:r>
        <w:t xml:space="preserve"> 16 </w:t>
      </w:r>
      <w:r>
        <w:t>概括历史监测批次及知识类型，当前演示沿用冻结来源。博客、论文的</w:t>
      </w:r>
      <w:r>
        <w:t xml:space="preserve"> CVE</w:t>
      </w:r>
      <w:r>
        <w:t>、版本或评分为空时仍保留相应资料身份；它们可供检索，是否支持安全声明由核验另行判断。</w:t>
      </w:r>
    </w:p>
    <w:p w14:paraId="0189288A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16 </w:t>
      </w:r>
      <w:r>
        <w:t>真实来源采集与标准化记录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67"/>
        <w:gridCol w:w="2277"/>
        <w:gridCol w:w="2391"/>
        <w:gridCol w:w="2277"/>
      </w:tblGrid>
      <w:tr w:rsidR="00F80D61" w14:paraId="05E166E8" w14:textId="77777777">
        <w:trPr>
          <w:cantSplit/>
          <w:tblHeader/>
          <w:jc w:val="center"/>
        </w:trPr>
        <w:tc>
          <w:tcPr>
            <w:tcW w:w="136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4E604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数据源</w:t>
            </w:r>
            <w:r>
              <w:rPr>
                <w:b/>
                <w:bCs/>
                <w:color w:val="000000"/>
                <w:sz w:val="21"/>
                <w:szCs w:val="21"/>
              </w:rPr>
              <w:t>/</w:t>
            </w:r>
            <w:r>
              <w:rPr>
                <w:b/>
                <w:bCs/>
                <w:color w:val="000000"/>
                <w:sz w:val="21"/>
                <w:szCs w:val="21"/>
              </w:rPr>
              <w:t>资料类别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8DD8E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采集及汇聚记录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8551B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标准化与知识对象</w:t>
            </w:r>
          </w:p>
        </w:tc>
        <w:tc>
          <w:tcPr>
            <w:tcW w:w="227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25B019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当前效果与边界</w:t>
            </w:r>
          </w:p>
        </w:tc>
      </w:tr>
      <w:tr w:rsidR="00F80D61" w14:paraId="06C25FF8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35921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NVD/</w:t>
            </w:r>
            <w:r>
              <w:rPr>
                <w:color w:val="000000"/>
                <w:sz w:val="21"/>
                <w:szCs w:val="21"/>
              </w:rPr>
              <w:t>漏洞数据库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37FD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有界请求获取并入库两条记录；批次</w:t>
            </w:r>
            <w:r>
              <w:rPr>
                <w:color w:val="000000"/>
                <w:sz w:val="21"/>
                <w:szCs w:val="21"/>
              </w:rPr>
              <w:t xml:space="preserve"> PARTIAL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BB0C2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保留</w:t>
            </w:r>
            <w:r>
              <w:t xml:space="preserve"> CVE</w:t>
            </w:r>
            <w:r>
              <w:t>、来源采集记录、</w:t>
            </w:r>
            <w:r>
              <w:rPr>
                <w:rFonts w:ascii="Consolas" w:hAnsi="Consolas"/>
                <w:sz w:val="17"/>
              </w:rPr>
              <w:t>CVSS/CWE</w:t>
            </w:r>
            <w:r>
              <w:t xml:space="preserve"> </w:t>
            </w:r>
            <w:r>
              <w:t>等字段，经标准化投影为漏洞对象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E19D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可被情报接口和原调查工具读取；仍有待处理条目</w:t>
            </w:r>
          </w:p>
        </w:tc>
      </w:tr>
      <w:tr w:rsidR="00F80D61" w14:paraId="562C9ED8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8612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Trail of Bits </w:t>
            </w:r>
            <w:r>
              <w:rPr>
                <w:rFonts w:ascii="Consolas" w:hAnsi="Consolas"/>
                <w:sz w:val="17"/>
              </w:rPr>
              <w:t>RSS/</w:t>
            </w:r>
            <w:r>
              <w:rPr>
                <w:color w:val="000000"/>
                <w:sz w:val="21"/>
                <w:szCs w:val="21"/>
              </w:rPr>
              <w:t>博客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491A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两篇安全研究文章入库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578A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XML </w:t>
            </w:r>
            <w:r>
              <w:rPr>
                <w:color w:val="000000"/>
                <w:sz w:val="21"/>
                <w:szCs w:val="21"/>
              </w:rPr>
              <w:t>来源经安全解析成为博客知识对象，原文、定位与本地</w:t>
            </w:r>
            <w:r>
              <w:rPr>
                <w:color w:val="000000"/>
                <w:sz w:val="21"/>
                <w:szCs w:val="21"/>
              </w:rPr>
              <w:t xml:space="preserve"> Embedding </w:t>
            </w:r>
            <w:r>
              <w:rPr>
                <w:color w:val="000000"/>
                <w:sz w:val="21"/>
                <w:szCs w:val="21"/>
              </w:rPr>
              <w:t>保留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1B01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可检索；不能强行标为</w:t>
            </w:r>
            <w:r>
              <w:rPr>
                <w:color w:val="000000"/>
                <w:sz w:val="21"/>
                <w:szCs w:val="21"/>
              </w:rPr>
              <w:t xml:space="preserve"> AI </w:t>
            </w:r>
            <w:r>
              <w:rPr>
                <w:color w:val="000000"/>
                <w:sz w:val="21"/>
                <w:szCs w:val="21"/>
              </w:rPr>
              <w:t>漏洞或已关联</w:t>
            </w:r>
            <w:r>
              <w:rPr>
                <w:color w:val="000000"/>
                <w:sz w:val="21"/>
                <w:szCs w:val="21"/>
              </w:rPr>
              <w:t xml:space="preserve"> CVE</w:t>
            </w:r>
          </w:p>
        </w:tc>
      </w:tr>
      <w:tr w:rsidR="00F80D61" w14:paraId="19316724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6AB8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arXiv </w:t>
            </w:r>
            <w:r>
              <w:rPr>
                <w:rFonts w:ascii="Consolas" w:hAnsi="Consolas"/>
                <w:sz w:val="17"/>
              </w:rPr>
              <w:t>Atom/</w:t>
            </w:r>
            <w:r>
              <w:rPr>
                <w:color w:val="000000"/>
                <w:sz w:val="21"/>
                <w:szCs w:val="21"/>
              </w:rPr>
              <w:t>论文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DF79C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先前请求失败保留，窄查询重试取得一篇论文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90F8A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标题、元数据与摘要进入论文知识对象及知识索引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A02ED5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论文可被语义工具读取；不是最新论文完整覆盖</w:t>
            </w:r>
          </w:p>
        </w:tc>
      </w:tr>
    </w:tbl>
    <w:p w14:paraId="174E87AD" w14:textId="77777777" w:rsidR="00F80D61" w:rsidRDefault="00F80D61">
      <w:pPr>
        <w:spacing w:line="200" w:lineRule="auto"/>
      </w:pPr>
    </w:p>
    <w:p w14:paraId="3AB7C925" w14:textId="77777777" w:rsidR="00F80D61" w:rsidRDefault="00416D7D">
      <w:pPr>
        <w:pStyle w:val="2"/>
        <w:keepNext/>
      </w:pPr>
      <w:bookmarkStart w:id="57" w:name="_Toc243300983"/>
      <w:r>
        <w:lastRenderedPageBreak/>
        <w:t xml:space="preserve">9.3 </w:t>
      </w:r>
      <w:r>
        <w:t>情报富化效果</w:t>
      </w:r>
      <w:bookmarkEnd w:id="57"/>
    </w:p>
    <w:p w14:paraId="37AC6D5A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17 </w:t>
      </w:r>
      <w:r>
        <w:t>展示</w:t>
      </w:r>
      <w:r>
        <w:t xml:space="preserve"> C08</w:t>
      </w:r>
      <w:r>
        <w:t>、</w:t>
      </w:r>
      <w:r>
        <w:t xml:space="preserve">C09 </w:t>
      </w:r>
      <w:r>
        <w:t>从公告、资产版本到响应字段的连接。两题的声明、证据、原文定位和哈希保存在演示证据索引中，便于检查每项结论使用的材料。</w:t>
      </w:r>
    </w:p>
    <w:p w14:paraId="6CEBF886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17 </w:t>
      </w:r>
      <w:r>
        <w:t>当前案例的证据与资产连接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23"/>
        <w:gridCol w:w="2334"/>
        <w:gridCol w:w="2334"/>
        <w:gridCol w:w="2221"/>
      </w:tblGrid>
      <w:tr w:rsidR="00F80D61" w14:paraId="06575005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A1CEC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连接环节</w:t>
            </w:r>
          </w:p>
        </w:tc>
        <w:tc>
          <w:tcPr>
            <w:tcW w:w="232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246779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C08 langchain-core</w:t>
            </w:r>
          </w:p>
        </w:tc>
        <w:tc>
          <w:tcPr>
            <w:tcW w:w="232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A2495A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C09 vLLM</w:t>
            </w:r>
          </w:p>
        </w:tc>
        <w:tc>
          <w:tcPr>
            <w:tcW w:w="221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4C49A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原件定位</w:t>
            </w:r>
          </w:p>
        </w:tc>
      </w:tr>
      <w:tr w:rsidR="00F80D61" w14:paraId="36EB195D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57DE5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原问题与库存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BAF3C" w14:textId="77777777" w:rsidR="00F80D61" w:rsidRDefault="00416D7D">
            <w:pPr>
              <w:keepNext/>
              <w:spacing w:before="60" w:after="60" w:line="264" w:lineRule="auto"/>
            </w:pPr>
            <w:r>
              <w:t>指定</w:t>
            </w:r>
            <w:r>
              <w:t xml:space="preserve"> reference-triage </w:t>
            </w:r>
            <w:r>
              <w:t>政策；</w:t>
            </w:r>
            <w:r>
              <w:t>PyPI 1.2.0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E39A2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0.29.0 </w:t>
            </w:r>
            <w:r>
              <w:t>是否受影响；</w:t>
            </w:r>
            <w:r>
              <w:t>PyPI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55D577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E14 /request</w:t>
            </w:r>
          </w:p>
        </w:tc>
      </w:tr>
      <w:tr w:rsidR="00F80D61" w14:paraId="52D1DFF5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38C42C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公告范围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ABF73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&lt;0.3.81</w:t>
            </w:r>
            <w:r>
              <w:rPr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&gt;=1.0.0,&lt;1.2.5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F752C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结构</w:t>
            </w:r>
            <w:r>
              <w:rPr>
                <w:rFonts w:ascii="Consolas" w:hAnsi="Consolas"/>
                <w:sz w:val="17"/>
              </w:rPr>
              <w:t>&lt;0.30.0</w:t>
            </w:r>
            <w:r>
              <w:rPr>
                <w:sz w:val="21"/>
              </w:rPr>
              <w:t>；正文</w:t>
            </w:r>
            <w:r>
              <w:rPr>
                <w:sz w:val="21"/>
              </w:rPr>
              <w:t>≤0.25.1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EDD04" w14:textId="77777777" w:rsidR="00F80D61" w:rsidRDefault="00416D7D">
            <w:pPr>
              <w:keepNext/>
              <w:spacing w:before="60" w:after="60" w:line="264" w:lineRule="auto"/>
            </w:pPr>
            <w:r>
              <w:t>维护方</w:t>
            </w:r>
            <w:r>
              <w:t xml:space="preserve">/vulnerabilities </w:t>
            </w:r>
            <w:r>
              <w:t>与</w:t>
            </w:r>
            <w:r>
              <w:t>/description</w:t>
            </w:r>
          </w:p>
        </w:tc>
      </w:tr>
      <w:tr w:rsidR="00F80D61" w14:paraId="3A8D9946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99D6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资产比较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98697" w14:textId="77777777" w:rsidR="00F80D61" w:rsidRDefault="00416D7D">
            <w:pPr>
              <w:keepNext/>
              <w:spacing w:before="60" w:after="60" w:line="264" w:lineRule="auto"/>
            </w:pPr>
            <w:r>
              <w:t>旧分支</w:t>
            </w:r>
            <w:r>
              <w:t xml:space="preserve"> false</w:t>
            </w:r>
            <w:r>
              <w:t>；</w:t>
            </w:r>
            <w:r>
              <w:t xml:space="preserve">1.x </w:t>
            </w:r>
            <w:r>
              <w:t>分支</w:t>
            </w:r>
            <w:r>
              <w:t xml:space="preserve"> true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D0B7A" w14:textId="77777777" w:rsidR="00F80D61" w:rsidRDefault="00416D7D">
            <w:pPr>
              <w:keepNext/>
              <w:spacing w:before="60" w:after="60" w:line="264" w:lineRule="auto"/>
            </w:pPr>
            <w:r>
              <w:t>按结构上界比较为</w:t>
            </w:r>
            <w:r>
              <w:t xml:space="preserve"> true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DF8C6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Analysis </w:t>
            </w:r>
            <w:r>
              <w:t>版本</w:t>
            </w:r>
            <w:r>
              <w:t xml:space="preserve"> comparisons</w:t>
            </w:r>
          </w:p>
        </w:tc>
      </w:tr>
      <w:tr w:rsidR="00F80D61" w14:paraId="5B4201FF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DE7F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修复与引用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A0C1D" w14:textId="77777777" w:rsidR="00F80D61" w:rsidRDefault="00416D7D">
            <w:pPr>
              <w:keepNext/>
              <w:spacing w:before="60" w:after="60" w:line="264" w:lineRule="auto"/>
            </w:pPr>
            <w:r>
              <w:t>建议</w:t>
            </w:r>
            <w:r>
              <w:t xml:space="preserve"> 1.2.5</w:t>
            </w:r>
            <w:r>
              <w:t>；对应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FIXED_VERSION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F6C49" w14:textId="77777777" w:rsidR="00F80D61" w:rsidRDefault="00416D7D">
            <w:pPr>
              <w:keepNext/>
              <w:spacing w:before="60" w:after="60" w:line="264" w:lineRule="auto"/>
            </w:pPr>
            <w:r>
              <w:t>建议</w:t>
            </w:r>
            <w:r>
              <w:t xml:space="preserve"> 0.30.0</w:t>
            </w:r>
            <w:r>
              <w:t>；正文差异未单独裁定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9E563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/</w:t>
            </w:r>
            <w:r>
              <w:rPr>
                <w:rFonts w:ascii="Consolas" w:hAnsi="Consolas"/>
                <w:sz w:val="17"/>
              </w:rPr>
              <w:t>answer/recommended_actions</w:t>
            </w:r>
          </w:p>
        </w:tc>
      </w:tr>
      <w:tr w:rsidR="00F80D61" w14:paraId="2AABD202" w14:textId="77777777"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0E53775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核验与警告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331721EC" w14:textId="77777777" w:rsidR="00F80D61" w:rsidRDefault="00416D7D">
            <w:pPr>
              <w:spacing w:before="60" w:after="60" w:line="264" w:lineRule="auto"/>
            </w:pPr>
            <w:r>
              <w:t>版本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Claim</w:t>
            </w:r>
            <w:r>
              <w:t xml:space="preserve"> </w:t>
            </w:r>
            <w:r>
              <w:t>已确认；同源警告保留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197D2D3C" w14:textId="77777777" w:rsidR="00F80D61" w:rsidRDefault="00416D7D">
            <w:pPr>
              <w:spacing w:before="60" w:after="60" w:line="264" w:lineRule="auto"/>
            </w:pPr>
            <w:r>
              <w:t>结构范围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Claim</w:t>
            </w:r>
            <w:r>
              <w:t xml:space="preserve"> </w:t>
            </w:r>
            <w:r>
              <w:t>已确认；同源警告保留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723D09BF" w14:textId="77777777" w:rsidR="00F80D61" w:rsidRDefault="00416D7D">
            <w:pPr>
              <w:spacing w:before="60" w:after="60" w:line="264" w:lineRule="auto"/>
            </w:pPr>
            <w:r>
              <w:t>/</w:t>
            </w:r>
            <w:r>
              <w:rPr>
                <w:rFonts w:ascii="Consolas" w:hAnsi="Consolas"/>
                <w:sz w:val="17"/>
              </w:rPr>
              <w:t>verified_claims</w:t>
            </w:r>
            <w:r>
              <w:t xml:space="preserve"> </w:t>
            </w:r>
            <w:r>
              <w:t>与</w:t>
            </w:r>
            <w:r>
              <w:t xml:space="preserve"> warnings</w:t>
            </w:r>
          </w:p>
        </w:tc>
      </w:tr>
    </w:tbl>
    <w:p w14:paraId="1CA466AD" w14:textId="77777777" w:rsidR="00F80D61" w:rsidRDefault="00F80D61">
      <w:pPr>
        <w:spacing w:line="200" w:lineRule="auto"/>
      </w:pPr>
    </w:p>
    <w:p w14:paraId="6A03CD6B" w14:textId="77777777" w:rsidR="00F80D61" w:rsidRDefault="00416D7D">
      <w:pPr>
        <w:ind w:firstLine="480"/>
      </w:pPr>
      <w:r>
        <w:t xml:space="preserve">C08 </w:t>
      </w:r>
      <w:r>
        <w:t>两条维护分支同时存在，系统以登记版本选择</w:t>
      </w:r>
      <w:r>
        <w:t xml:space="preserve"> 1.x </w:t>
      </w:r>
      <w:r>
        <w:t>修复建议。</w:t>
      </w:r>
      <w:r>
        <w:t xml:space="preserve">C09 </w:t>
      </w:r>
      <w:r>
        <w:t>引用结构化范围，正文</w:t>
      </w:r>
      <w:r>
        <w:t xml:space="preserve"> Affected </w:t>
      </w:r>
      <w:r>
        <w:t>小节却给出另一上界；这一差异已进入本报告的结果解释，不改写原</w:t>
      </w:r>
      <w:r>
        <w:t xml:space="preserve"> HTTP </w:t>
      </w:r>
      <w:r>
        <w:t>状态或原始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>。</w:t>
      </w:r>
    </w:p>
    <w:p w14:paraId="2EEC6228" w14:textId="77777777" w:rsidR="00F80D61" w:rsidRDefault="00416D7D">
      <w:pPr>
        <w:keepLines/>
        <w:ind w:firstLine="480"/>
      </w:pPr>
      <w:r>
        <w:t>历史资料中还保留</w:t>
      </w:r>
      <w:r>
        <w:t xml:space="preserve"> 6 </w:t>
      </w:r>
      <w:r>
        <w:t>个</w:t>
      </w:r>
      <w:r>
        <w:t xml:space="preserve"> PoC </w:t>
      </w:r>
      <w:r>
        <w:t>和</w:t>
      </w:r>
      <w:r>
        <w:t xml:space="preserve"> 2 </w:t>
      </w:r>
      <w:r>
        <w:t>个</w:t>
      </w:r>
      <w:r>
        <w:t xml:space="preserve"> Patch </w:t>
      </w:r>
      <w:r>
        <w:t>候选，批次与去重口径尚未完整核定，也未完成实际利用或补丁应用确认。论文已进入知识库，但真实论文与漏洞关联尚无可靠命中记录。这些候选材料用于说明资料获取范围。</w:t>
      </w:r>
    </w:p>
    <w:p w14:paraId="3D7E5BAB" w14:textId="77777777" w:rsidR="00F80D61" w:rsidRDefault="00416D7D">
      <w:pPr>
        <w:pStyle w:val="2"/>
        <w:keepNext/>
        <w:pageBreakBefore/>
      </w:pPr>
      <w:bookmarkStart w:id="58" w:name="_Toc243300984"/>
      <w:r>
        <w:lastRenderedPageBreak/>
        <w:t xml:space="preserve">9.4 C08 </w:t>
      </w:r>
      <w:r>
        <w:t>维护分支与指定政策验收</w:t>
      </w:r>
      <w:bookmarkEnd w:id="58"/>
    </w:p>
    <w:p w14:paraId="338F7F5F" w14:textId="77777777" w:rsidR="00F80D61" w:rsidRDefault="00416D7D">
      <w:pPr>
        <w:ind w:firstLine="480"/>
      </w:pPr>
      <w:r>
        <w:t>原问题：</w:t>
      </w:r>
      <w:r>
        <w:t>“</w:t>
      </w:r>
      <w:r>
        <w:t>按</w:t>
      </w:r>
      <w:r>
        <w:t xml:space="preserve"> benchmark-reference-triage-v1 </w:t>
      </w:r>
      <w:r>
        <w:t>评估此演示资产对</w:t>
      </w:r>
      <w:r>
        <w:t xml:space="preserve"> CVE-2025-68664 </w:t>
      </w:r>
      <w:r>
        <w:t>的风险与优先级。</w:t>
      </w:r>
      <w:r>
        <w:t>”</w:t>
      </w:r>
      <w:r>
        <w:t>显式资产为</w:t>
      </w:r>
      <w:r>
        <w:t xml:space="preserve"> </w:t>
      </w:r>
      <w:r>
        <w:rPr>
          <w:rFonts w:ascii="Consolas" w:hAnsi="Consolas"/>
          <w:sz w:val="20"/>
        </w:rPr>
        <w:t>PyPI/langchain-core</w:t>
      </w:r>
      <w:r>
        <w:t xml:space="preserve"> 1.2.0</w:t>
      </w:r>
      <w:r>
        <w:t>。表</w:t>
      </w:r>
      <w:r>
        <w:t xml:space="preserve"> 18 </w:t>
      </w:r>
      <w:r>
        <w:t>将原始响应与作者解读分开，版本比较和政策验收分别评价。</w:t>
      </w:r>
    </w:p>
    <w:p w14:paraId="23162798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18 C08 </w:t>
      </w:r>
      <w:r>
        <w:t>原问题与实际</w:t>
      </w:r>
      <w:r>
        <w:t xml:space="preserve"> HTTP </w:t>
      </w:r>
      <w:r>
        <w:t>结果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708"/>
        <w:gridCol w:w="3871"/>
        <w:gridCol w:w="2733"/>
      </w:tblGrid>
      <w:tr w:rsidR="00F80D61" w14:paraId="5BE4F4B9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F9C205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原始响应位置</w:t>
            </w:r>
          </w:p>
        </w:tc>
        <w:tc>
          <w:tcPr>
            <w:tcW w:w="385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4FE73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实际返回摘录</w:t>
            </w:r>
          </w:p>
        </w:tc>
        <w:tc>
          <w:tcPr>
            <w:tcW w:w="272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F26A4D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结果解释</w:t>
            </w:r>
          </w:p>
        </w:tc>
      </w:tr>
      <w:tr w:rsidR="00F80D61" w14:paraId="07B207F2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D347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原问题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3DD6E" w14:textId="77777777" w:rsidR="00F80D61" w:rsidRDefault="00416D7D">
            <w:pPr>
              <w:keepNext/>
              <w:spacing w:before="60" w:after="60" w:line="264" w:lineRule="auto"/>
            </w:pPr>
            <w:r>
              <w:t>按</w:t>
            </w:r>
            <w:r>
              <w:t xml:space="preserve"> benchmark-reference-triage-v1 </w:t>
            </w:r>
            <w:r>
              <w:t>评估此演示资产对</w:t>
            </w:r>
            <w:r>
              <w:t xml:space="preserve"> CVE-2025-68664 </w:t>
            </w:r>
            <w:r>
              <w:t>的风险与优先级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29104" w14:textId="77777777" w:rsidR="00F80D61" w:rsidRDefault="00416D7D">
            <w:pPr>
              <w:keepNext/>
              <w:spacing w:before="60" w:after="60" w:line="264" w:lineRule="auto"/>
            </w:pPr>
            <w:r>
              <w:t>版本</w:t>
            </w:r>
            <w:r>
              <w:t xml:space="preserve"> 1.2.0</w:t>
            </w:r>
            <w:r>
              <w:t>，资产来自登记库存</w:t>
            </w:r>
          </w:p>
        </w:tc>
      </w:tr>
      <w:tr w:rsidR="00F80D61" w14:paraId="606D6E14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778F3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summary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7D84B" w14:textId="77777777" w:rsidR="00F80D61" w:rsidRDefault="00416D7D">
            <w:pPr>
              <w:keepNext/>
              <w:spacing w:before="60" w:after="60" w:line="264" w:lineRule="auto"/>
            </w:pPr>
            <w:r>
              <w:t>调查结果已通过验收，请同时查看非阻塞警告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1A32B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key_findings</w:t>
            </w:r>
            <w:r>
              <w:t xml:space="preserve"> </w:t>
            </w:r>
            <w:r>
              <w:t>主要为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Claim</w:t>
            </w:r>
            <w:r>
              <w:t xml:space="preserve"> ID</w:t>
            </w:r>
            <w:r>
              <w:t>，须结合结构字段阅读</w:t>
            </w:r>
          </w:p>
        </w:tc>
      </w:tr>
      <w:tr w:rsidR="00F80D61" w14:paraId="781476AA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4DDB7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版本与修复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A9743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version_match_status</w:t>
            </w:r>
            <w:r>
              <w:rPr>
                <w:sz w:val="21"/>
              </w:rPr>
              <w:t>=AFFECTED</w:t>
            </w:r>
            <w:r>
              <w:rPr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fixed_version</w:t>
            </w:r>
            <w:r>
              <w:rPr>
                <w:sz w:val="21"/>
              </w:rPr>
              <w:t>=1.2.5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69C0C0" w14:textId="77777777" w:rsidR="00F80D61" w:rsidRDefault="00416D7D">
            <w:pPr>
              <w:keepNext/>
              <w:spacing w:before="60" w:after="60" w:line="264" w:lineRule="auto"/>
            </w:pPr>
            <w:r>
              <w:t>与维护方</w:t>
            </w:r>
            <w:r>
              <w:t xml:space="preserve"> 1.x </w:t>
            </w:r>
            <w:r>
              <w:t>分支及适用修复一致</w:t>
            </w:r>
          </w:p>
        </w:tc>
      </w:tr>
      <w:tr w:rsidR="00F80D61" w14:paraId="17DC0B69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194DB2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risk_assessment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67BE9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HIGH / P2</w:t>
            </w:r>
            <w:r>
              <w:rPr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verification_status</w:t>
            </w:r>
            <w:r>
              <w:rPr>
                <w:sz w:val="21"/>
              </w:rPr>
              <w:t>=CONFIRMED</w:t>
            </w:r>
            <w:r>
              <w:rPr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conclusion_scope</w:t>
            </w:r>
            <w:r>
              <w:rPr>
                <w:sz w:val="21"/>
              </w:rPr>
              <w:t>=ACCEPTED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C4FBE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如实保留系统输出；指定政策未验证执行</w:t>
            </w:r>
          </w:p>
        </w:tc>
      </w:tr>
      <w:tr w:rsidR="00F80D61" w14:paraId="35EB77DF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E7776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Gate </w:t>
            </w:r>
            <w:r>
              <w:t>与答案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9CC2D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integration_status</w:t>
            </w:r>
            <w:r>
              <w:rPr>
                <w:rFonts w:ascii="Consolas" w:hAnsi="Consolas"/>
                <w:sz w:val="18"/>
              </w:rPr>
              <w:t>:</w:t>
            </w:r>
          </w:p>
          <w:p w14:paraId="458A99D0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PASS_WITH_WARNINGS</w:t>
            </w:r>
          </w:p>
          <w:p w14:paraId="713B94A1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answer_status</w:t>
            </w:r>
            <w:r>
              <w:rPr>
                <w:rFonts w:ascii="Consolas" w:hAnsi="Consolas"/>
                <w:sz w:val="18"/>
              </w:rPr>
              <w:t>:</w:t>
            </w:r>
          </w:p>
          <w:p w14:paraId="15C1DD0D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COMPLETE_WITH_WARNINGS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9F93D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这是两个不同状态字段</w:t>
            </w:r>
          </w:p>
        </w:tc>
      </w:tr>
      <w:tr w:rsidR="00F80D61" w14:paraId="3C860D5C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562704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目标及警告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C79BAC4" w14:textId="77777777" w:rsidR="004F2FD8" w:rsidRDefault="009C4FD5">
            <w:pPr>
              <w:spacing w:after="40" w:line="264" w:lineRule="auto"/>
            </w:pPr>
            <w:r>
              <w:rPr>
                <w:sz w:val="20"/>
              </w:rPr>
              <w:t>risk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priority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SATISFIED</w:t>
            </w:r>
          </w:p>
          <w:p w14:paraId="74FED7C7" w14:textId="77777777" w:rsidR="004F2FD8" w:rsidRDefault="009C4FD5">
            <w:pPr>
              <w:spacing w:after="40" w:line="264" w:lineRule="auto"/>
            </w:pPr>
            <w:r>
              <w:rPr>
                <w:sz w:val="20"/>
              </w:rPr>
              <w:t>warnings</w:t>
            </w:r>
            <w:r>
              <w:rPr>
                <w:sz w:val="20"/>
              </w:rPr>
              <w:t>：</w:t>
            </w:r>
          </w:p>
          <w:p w14:paraId="6FA8E0AE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SHARED_SOURCE_LINEAGE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3CC068EC" w14:textId="77777777" w:rsidR="00F80D61" w:rsidRDefault="00416D7D">
            <w:pPr>
              <w:spacing w:before="60" w:after="60" w:line="264" w:lineRule="auto"/>
            </w:pPr>
            <w:r>
              <w:t>未提示指定政策绑定缺口；</w:t>
            </w:r>
            <w:r>
              <w:t xml:space="preserve">Objective </w:t>
            </w:r>
            <w:r>
              <w:t>验收覆盖不足</w:t>
            </w:r>
          </w:p>
        </w:tc>
      </w:tr>
    </w:tbl>
    <w:p w14:paraId="7DBB6446" w14:textId="77777777" w:rsidR="00F80D61" w:rsidRDefault="00F80D61">
      <w:pPr>
        <w:spacing w:line="200" w:lineRule="auto"/>
      </w:pPr>
    </w:p>
    <w:p w14:paraId="1902DA2D" w14:textId="77777777" w:rsidR="00F80D61" w:rsidRDefault="00416D7D">
      <w:pPr>
        <w:ind w:firstLine="480"/>
      </w:pPr>
      <w:r>
        <w:t>公告列出</w:t>
      </w:r>
      <w:r>
        <w:t xml:space="preserve"> </w:t>
      </w:r>
      <w:r>
        <w:rPr>
          <w:rFonts w:ascii="Consolas" w:hAnsi="Consolas"/>
          <w:sz w:val="20"/>
        </w:rPr>
        <w:t>&lt;0.3.81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0"/>
        </w:rPr>
        <w:t>&gt;=1.0.0,&lt;1.2.5</w:t>
      </w:r>
      <w:r>
        <w:t xml:space="preserve"> </w:t>
      </w:r>
      <w:r>
        <w:t>两个受影响范围</w:t>
      </w:r>
      <w:r>
        <w:t>[10]</w:t>
      </w:r>
      <w:r>
        <w:t>。登记版本</w:t>
      </w:r>
      <w:r>
        <w:t xml:space="preserve"> 1.2.0 </w:t>
      </w:r>
      <w:r>
        <w:t>命中后者，系统建议升级至对应的</w:t>
      </w:r>
      <w:r>
        <w:t xml:space="preserve"> 1.2.5</w:t>
      </w:r>
      <w:r>
        <w:t>，保留了维护分支。风险部分则存在另一项限制：响应将</w:t>
      </w:r>
      <w:r>
        <w:t xml:space="preserve"> risk</w:t>
      </w:r>
      <w:r>
        <w:t>、</w:t>
      </w:r>
      <w:r>
        <w:t xml:space="preserve">priority </w:t>
      </w:r>
      <w:r>
        <w:t>标为</w:t>
      </w:r>
      <w:r>
        <w:t xml:space="preserve"> SATISFIED </w:t>
      </w:r>
      <w:r>
        <w:t>并返回</w:t>
      </w:r>
      <w:r>
        <w:t xml:space="preserve"> </w:t>
      </w:r>
      <w:r>
        <w:rPr>
          <w:rFonts w:ascii="Consolas" w:hAnsi="Consolas"/>
          <w:sz w:val="20"/>
        </w:rPr>
        <w:t>HIGH/P2</w:t>
      </w:r>
      <w:r>
        <w:t>，但没有记录指定政策的绑定及执行依据，也未给出相应警告。因此，这一案例支持版本分支处理的局部结论，指定政策的目标验收仍需补齐。</w:t>
      </w:r>
    </w:p>
    <w:p w14:paraId="1D78B6DC" w14:textId="77777777" w:rsidR="00F80D61" w:rsidRDefault="00416D7D">
      <w:pPr>
        <w:pStyle w:val="2"/>
        <w:keepNext/>
        <w:pageBreakBefore/>
      </w:pPr>
      <w:bookmarkStart w:id="59" w:name="_Toc243300985"/>
      <w:r>
        <w:lastRenderedPageBreak/>
        <w:t xml:space="preserve">9.5 C09 </w:t>
      </w:r>
      <w:r>
        <w:t>范围差异与计划恢复</w:t>
      </w:r>
      <w:bookmarkEnd w:id="59"/>
    </w:p>
    <w:p w14:paraId="3B0BC67A" w14:textId="77777777" w:rsidR="00F80D61" w:rsidRDefault="00416D7D">
      <w:pPr>
        <w:keepNext/>
        <w:keepLines/>
        <w:spacing w:before="100" w:after="100"/>
        <w:ind w:firstLine="480"/>
      </w:pPr>
      <w:r>
        <w:t>原问题：</w:t>
      </w:r>
      <w:r>
        <w:t xml:space="preserve">“vllm </w:t>
      </w:r>
      <w:r>
        <w:t>版本</w:t>
      </w:r>
      <w:r>
        <w:t xml:space="preserve"> 0.29.0 </w:t>
      </w:r>
      <w:r>
        <w:t>是否受</w:t>
      </w:r>
      <w:r>
        <w:t xml:space="preserve"> CVE-2026-105752 </w:t>
      </w:r>
      <w:r>
        <w:t>影响？</w:t>
      </w:r>
      <w:r>
        <w:t>”</w:t>
      </w:r>
      <w:r>
        <w:t>表</w:t>
      </w:r>
      <w:r>
        <w:t xml:space="preserve"> 19 </w:t>
      </w:r>
      <w:r>
        <w:t>保留同一冻结公告的两处范围。实际比较使用结构字段</w:t>
      </w:r>
      <w:r>
        <w:rPr>
          <w:rFonts w:ascii="Consolas" w:hAnsi="Consolas"/>
          <w:sz w:val="20"/>
        </w:rPr>
        <w:t>&lt;0.30.0</w:t>
      </w:r>
      <w:r>
        <w:t>，得出</w:t>
      </w:r>
      <w:r>
        <w:t xml:space="preserve"> </w:t>
      </w:r>
      <w:r>
        <w:rPr>
          <w:rFonts w:ascii="Consolas" w:hAnsi="Consolas"/>
          <w:sz w:val="20"/>
        </w:rPr>
        <w:t>in_range</w:t>
      </w:r>
      <w:r>
        <w:t>=true</w:t>
      </w:r>
      <w:r>
        <w:t>；正文</w:t>
      </w:r>
      <w:r>
        <w:t xml:space="preserve"> Affected </w:t>
      </w:r>
      <w:r>
        <w:t>小节仍记载</w:t>
      </w:r>
      <w:r>
        <w:t xml:space="preserve">≤0.25.1 </w:t>
      </w:r>
      <w:r>
        <w:t>及该版本确认记录</w:t>
      </w:r>
      <w:r>
        <w:t>[11]</w:t>
      </w:r>
      <w:r>
        <w:t>。结构字段是现有版本初筛的采纳入口，当前链未对两者差异发布专门警告。</w:t>
      </w:r>
    </w:p>
    <w:p w14:paraId="4DCA04C5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19 C09 </w:t>
      </w:r>
      <w:r>
        <w:t>范围依据和实际执行结果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537"/>
        <w:gridCol w:w="3530"/>
        <w:gridCol w:w="3245"/>
      </w:tblGrid>
      <w:tr w:rsidR="00F80D61" w14:paraId="70EC1F15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5DA39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351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1A2AE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冻结记录与实际输出</w:t>
            </w:r>
          </w:p>
        </w:tc>
        <w:tc>
          <w:tcPr>
            <w:tcW w:w="323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AF596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采纳依据与未覆盖项</w:t>
            </w:r>
          </w:p>
        </w:tc>
      </w:tr>
      <w:tr w:rsidR="00F80D61" w14:paraId="2AA97FF3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14D30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原问题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AE328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vllm </w:t>
            </w:r>
            <w:r>
              <w:t>版本</w:t>
            </w:r>
            <w:r>
              <w:t xml:space="preserve"> 0.29.0 </w:t>
            </w:r>
            <w:r>
              <w:t>是否受</w:t>
            </w:r>
            <w:r>
              <w:t xml:space="preserve"> CVE-2026-105752 </w:t>
            </w:r>
            <w:r>
              <w:t>影响？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962A1" w14:textId="77777777" w:rsidR="00F80D61" w:rsidRDefault="00416D7D">
            <w:pPr>
              <w:keepNext/>
              <w:spacing w:before="60" w:after="60" w:line="264" w:lineRule="auto"/>
            </w:pPr>
            <w:r>
              <w:t>显式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PyPI/vllm</w:t>
            </w:r>
            <w:r>
              <w:t xml:space="preserve"> 0.29.0</w:t>
            </w:r>
          </w:p>
        </w:tc>
      </w:tr>
      <w:tr w:rsidR="00F80D61" w14:paraId="587E9A6F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E4F5D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结构字段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578491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vulnerabilities/0/</w:t>
            </w:r>
          </w:p>
          <w:p w14:paraId="57858A16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vulnerable_version_range</w:t>
            </w:r>
            <w:r>
              <w:rPr>
                <w:rFonts w:ascii="Consolas" w:hAnsi="Consolas"/>
                <w:sz w:val="18"/>
              </w:rPr>
              <w:t xml:space="preserve">: </w:t>
            </w:r>
            <w:r>
              <w:rPr>
                <w:rFonts w:ascii="Consolas" w:hAnsi="Consolas"/>
                <w:sz w:val="17"/>
              </w:rPr>
              <w:t>&lt;0.30.0</w:t>
            </w:r>
          </w:p>
          <w:p w14:paraId="390F5EE9" w14:textId="77777777" w:rsidR="004F2FD8" w:rsidRDefault="009C4FD5">
            <w:pPr>
              <w:spacing w:after="40" w:line="264" w:lineRule="auto"/>
            </w:pPr>
            <w:r>
              <w:rPr>
                <w:rFonts w:ascii="Consolas" w:hAnsi="Consolas"/>
                <w:sz w:val="17"/>
              </w:rPr>
              <w:t>patched_versions</w:t>
            </w:r>
            <w:r>
              <w:rPr>
                <w:rFonts w:ascii="Consolas" w:hAnsi="Consolas"/>
                <w:sz w:val="18"/>
              </w:rPr>
              <w:t xml:space="preserve">: </w:t>
            </w:r>
            <w:r>
              <w:rPr>
                <w:rFonts w:ascii="Consolas" w:hAnsi="Consolas"/>
                <w:sz w:val="17"/>
              </w:rPr>
              <w:t>&gt;=0.30.0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8E039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当前版本初筛读取此字段</w:t>
            </w:r>
          </w:p>
        </w:tc>
      </w:tr>
      <w:tr w:rsidR="00F80D61" w14:paraId="4B4E4B9E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78937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公告正文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7C43F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/description </w:t>
            </w:r>
            <w:r>
              <w:t>的</w:t>
            </w:r>
            <w:r>
              <w:t xml:space="preserve"> Affected </w:t>
            </w:r>
            <w:r>
              <w:t>小节：</w:t>
            </w:r>
            <w:r>
              <w:t>vLLM≤0.25.1</w:t>
            </w:r>
            <w:r>
              <w:t>；</w:t>
            </w:r>
            <w:r>
              <w:t>confirmed on 0.25.1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06061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与结构字段上界不同，不能仅称源码示例</w:t>
            </w:r>
          </w:p>
        </w:tc>
      </w:tr>
      <w:tr w:rsidR="00F80D61" w14:paraId="5BA2564B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7D946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实际比较与建议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702FC" w14:textId="77777777" w:rsidR="00F80D61" w:rsidRDefault="00416D7D">
            <w:pPr>
              <w:keepNext/>
              <w:spacing w:before="60" w:after="60" w:line="264" w:lineRule="auto"/>
            </w:pPr>
            <w:r>
              <w:t>0.29.0 &lt; 0.30.0</w:t>
            </w:r>
            <w:r>
              <w:t>；</w:t>
            </w:r>
            <w:r>
              <w:rPr>
                <w:rFonts w:ascii="Consolas" w:hAnsi="Consolas"/>
                <w:sz w:val="17"/>
              </w:rPr>
              <w:t>in_range</w:t>
            </w:r>
            <w:r>
              <w:t>=true</w:t>
            </w:r>
            <w:r>
              <w:t>；建议</w:t>
            </w:r>
            <w:r>
              <w:t xml:space="preserve"> 0.30.0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A4C00" w14:textId="77777777" w:rsidR="00F80D61" w:rsidRDefault="00416D7D">
            <w:pPr>
              <w:keepNext/>
              <w:spacing w:before="60" w:after="60" w:line="264" w:lineRule="auto"/>
            </w:pPr>
            <w:r>
              <w:t>未对</w:t>
            </w:r>
            <w:r>
              <w:t xml:space="preserve"> 0.29.0 </w:t>
            </w:r>
            <w:r>
              <w:t>执行利用或上述部署条件验证</w:t>
            </w:r>
          </w:p>
        </w:tc>
      </w:tr>
      <w:tr w:rsidR="00F80D61" w14:paraId="353DD5F4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56138" w14:textId="77777777" w:rsidR="00F80D61" w:rsidRDefault="00416D7D">
            <w:pPr>
              <w:keepNext/>
              <w:spacing w:before="60" w:after="60" w:line="264" w:lineRule="auto"/>
            </w:pPr>
            <w:r>
              <w:t>计划与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Runtime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FA9B6" w14:textId="77777777" w:rsidR="00F80D61" w:rsidRDefault="00416D7D">
            <w:pPr>
              <w:keepNext/>
              <w:spacing w:before="60" w:after="60" w:line="264" w:lineRule="auto"/>
            </w:pPr>
            <w:r>
              <w:t>首次</w:t>
            </w:r>
            <w:r>
              <w:t xml:space="preserve"> tasks[0]/tasks[1].</w:t>
            </w:r>
            <w:r>
              <w:rPr>
                <w:rFonts w:ascii="Consolas" w:hAnsi="Consolas"/>
                <w:sz w:val="17"/>
              </w:rPr>
              <w:t>acceptance_criteria</w:t>
            </w:r>
            <w:r>
              <w:t xml:space="preserve"> </w:t>
            </w:r>
            <w:r>
              <w:t>缺失；第二次复验后执行</w:t>
            </w:r>
            <w:r>
              <w:t xml:space="preserve"> lookup </w:t>
            </w:r>
            <w:r>
              <w:t>和</w:t>
            </w:r>
            <w:r>
              <w:t xml:space="preserve"> asset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E9B6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原两次尝试；版本观察真实执行</w:t>
            </w:r>
          </w:p>
        </w:tc>
      </w:tr>
      <w:tr w:rsidR="00F80D61" w14:paraId="546EF575" w14:textId="77777777"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045C94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实际状态与警告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3048A31B" w14:textId="77777777" w:rsidR="004F2FD8" w:rsidRDefault="009C4FD5">
            <w:pPr>
              <w:spacing w:after="40" w:line="264" w:lineRule="auto"/>
            </w:pPr>
            <w:r>
              <w:rPr>
                <w:sz w:val="20"/>
              </w:rPr>
              <w:t xml:space="preserve">Gate: </w:t>
            </w:r>
            <w:r>
              <w:rPr>
                <w:rFonts w:ascii="Consolas" w:hAnsi="Consolas"/>
                <w:sz w:val="17"/>
              </w:rPr>
              <w:t>PASS_WITH_WARNINGS</w:t>
            </w:r>
          </w:p>
          <w:p w14:paraId="6DA6209E" w14:textId="77777777" w:rsidR="004F2FD8" w:rsidRDefault="009C4FD5">
            <w:pPr>
              <w:spacing w:after="40" w:line="264" w:lineRule="auto"/>
            </w:pPr>
            <w:r>
              <w:rPr>
                <w:sz w:val="20"/>
              </w:rPr>
              <w:t>答案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17"/>
              </w:rPr>
              <w:t>COMPLETE_WITH_WARNINGS</w:t>
            </w:r>
          </w:p>
          <w:p w14:paraId="193E3720" w14:textId="77777777" w:rsidR="004F2FD8" w:rsidRDefault="009C4FD5">
            <w:pPr>
              <w:spacing w:after="40" w:line="264" w:lineRule="auto"/>
            </w:pPr>
            <w:r>
              <w:rPr>
                <w:sz w:val="20"/>
              </w:rPr>
              <w:t>警告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17"/>
              </w:rPr>
              <w:t>SHARED_SOURCE_LINEAGE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02D5857E" w14:textId="77777777" w:rsidR="00F80D61" w:rsidRDefault="00416D7D">
            <w:pPr>
              <w:spacing w:before="60" w:after="60" w:line="264" w:lineRule="auto"/>
            </w:pPr>
            <w:r>
              <w:t>未给公告内部范围差异专门警告；</w:t>
            </w:r>
            <w:r>
              <w:rPr>
                <w:rFonts w:ascii="Consolas" w:hAnsi="Consolas"/>
                <w:sz w:val="17"/>
              </w:rPr>
              <w:t>MEDIUM/P3</w:t>
            </w:r>
            <w:r>
              <w:t xml:space="preserve"> </w:t>
            </w:r>
            <w:r>
              <w:t>为本地规则输出</w:t>
            </w:r>
          </w:p>
        </w:tc>
      </w:tr>
    </w:tbl>
    <w:p w14:paraId="3FCB7CAC" w14:textId="77777777" w:rsidR="00F80D61" w:rsidRDefault="00F80D61">
      <w:pPr>
        <w:spacing w:line="200" w:lineRule="auto"/>
      </w:pPr>
    </w:p>
    <w:p w14:paraId="7C7AA3EE" w14:textId="77777777" w:rsidR="00F80D61" w:rsidRDefault="00416D7D">
      <w:pPr>
        <w:ind w:firstLine="480"/>
      </w:pPr>
      <w:r>
        <w:t xml:space="preserve">0.29.0 </w:t>
      </w:r>
      <w:r>
        <w:t>命中公告结构化范围，但现有记录不足以裁定其与正文上界的差异。</w:t>
      </w:r>
      <w:r>
        <w:t>Harmony /</w:t>
      </w:r>
      <w:r>
        <w:rPr>
          <w:rFonts w:ascii="Consolas" w:hAnsi="Consolas"/>
          <w:sz w:val="20"/>
        </w:rPr>
        <w:t>v1/responses</w:t>
      </w:r>
      <w:r>
        <w:t>、</w:t>
      </w:r>
      <w:r>
        <w:t>prefix caching</w:t>
      </w:r>
      <w:r>
        <w:t>、工具续接、</w:t>
      </w:r>
      <w:r>
        <w:rPr>
          <w:rFonts w:ascii="Consolas" w:hAnsi="Consolas"/>
          <w:sz w:val="20"/>
        </w:rPr>
        <w:t>cache_salt</w:t>
      </w:r>
      <w:r>
        <w:t xml:space="preserve"> </w:t>
      </w:r>
      <w:r>
        <w:t>和可猜测续接历史等部署前提也未在该资产上验证。执行过程中，首次计划缺少两个</w:t>
      </w:r>
      <w:r>
        <w:t xml:space="preserve"> </w:t>
      </w:r>
      <w:r>
        <w:rPr>
          <w:rFonts w:ascii="Consolas" w:hAnsi="Consolas"/>
          <w:sz w:val="20"/>
        </w:rPr>
        <w:t>acceptance_criteria</w:t>
      </w:r>
      <w:r>
        <w:t xml:space="preserve"> </w:t>
      </w:r>
      <w:r>
        <w:t>字段，第二次修正并复验后进入</w:t>
      </w:r>
      <w:r>
        <w:t xml:space="preserve"> </w:t>
      </w:r>
      <w:r>
        <w:rPr>
          <w:rFonts w:ascii="Consolas" w:hAnsi="Consolas"/>
          <w:sz w:val="20"/>
        </w:rPr>
        <w:t>Runtime</w:t>
      </w:r>
      <w:r>
        <w:t>，沿用原有两次尝试上限。</w:t>
      </w:r>
      <w:r>
        <w:t>C08</w:t>
      </w:r>
      <w:r>
        <w:t>、</w:t>
      </w:r>
      <w:r>
        <w:t xml:space="preserve">C09 </w:t>
      </w:r>
      <w:r>
        <w:t>的采集端壁钟时间分别约</w:t>
      </w:r>
      <w:r>
        <w:t xml:space="preserve"> 52.50 </w:t>
      </w:r>
      <w:r>
        <w:t>秒和</w:t>
      </w:r>
      <w:r>
        <w:t xml:space="preserve"> 46.50 </w:t>
      </w:r>
      <w:r>
        <w:t>秒，均为顺序调用；调查与引用记录见附录</w:t>
      </w:r>
      <w:r>
        <w:t xml:space="preserve"> A</w:t>
      </w:r>
      <w:r>
        <w:t>。</w:t>
      </w:r>
    </w:p>
    <w:p w14:paraId="07EFCC50" w14:textId="77777777" w:rsidR="00F80D61" w:rsidRDefault="00416D7D">
      <w:pPr>
        <w:pStyle w:val="2"/>
        <w:keepNext/>
        <w:keepLines/>
        <w:ind w:firstLine="480"/>
      </w:pPr>
      <w:bookmarkStart w:id="60" w:name="_Toc243300986"/>
      <w:r>
        <w:lastRenderedPageBreak/>
        <w:t xml:space="preserve">9.6 </w:t>
      </w:r>
      <w:r>
        <w:t>历史版本案例与独立运行记录</w:t>
      </w:r>
      <w:bookmarkEnd w:id="60"/>
    </w:p>
    <w:p w14:paraId="157DCD71" w14:textId="77777777" w:rsidR="00F80D61" w:rsidRDefault="00416D7D">
      <w:r>
        <w:t>本节保留早期</w:t>
      </w:r>
      <w:r>
        <w:t xml:space="preserve"> API </w:t>
      </w:r>
      <w:r>
        <w:t>投影和</w:t>
      </w:r>
      <w:r>
        <w:t xml:space="preserve"> vLLM 0.6.5 </w:t>
      </w:r>
      <w:r>
        <w:t>调查，作为独立历史版本。旧案例涉及</w:t>
      </w:r>
      <w:r>
        <w:t xml:space="preserve"> V0 </w:t>
      </w:r>
      <w:r>
        <w:t>引擎和</w:t>
      </w:r>
      <w:r>
        <w:t xml:space="preserve"> PyNcclPipe KV cache transfer </w:t>
      </w:r>
      <w:r>
        <w:t>环境，</w:t>
      </w:r>
      <w:r>
        <w:rPr>
          <w:rFonts w:ascii="Consolas" w:hAnsi="Consolas"/>
          <w:sz w:val="20"/>
        </w:rPr>
        <w:t>HIGH/P1</w:t>
      </w:r>
      <w:r>
        <w:t>、修复版本</w:t>
      </w:r>
      <w:r>
        <w:t xml:space="preserve"> 0.8.5 </w:t>
      </w:r>
      <w:r>
        <w:t>及</w:t>
      </w:r>
      <w:r>
        <w:t xml:space="preserve"> 68.656 </w:t>
      </w:r>
      <w:r>
        <w:t>秒均来自该次运行</w:t>
      </w:r>
      <w:r>
        <w:t>[3]</w:t>
      </w:r>
      <w:r>
        <w:t>。</w:t>
      </w:r>
    </w:p>
    <w:p w14:paraId="163F1A41" w14:textId="77777777" w:rsidR="00F80D61" w:rsidRDefault="00416D7D">
      <w:pPr>
        <w:keepNext/>
        <w:spacing w:before="160" w:after="100"/>
        <w:jc w:val="center"/>
      </w:pPr>
      <w:r>
        <w:t>表</w:t>
      </w:r>
      <w:r>
        <w:t xml:space="preserve"> 20 </w:t>
      </w:r>
      <w:r>
        <w:t>历史情报</w:t>
      </w:r>
      <w:r>
        <w:t xml:space="preserve"> API </w:t>
      </w:r>
      <w:r>
        <w:t>字段投影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67"/>
        <w:gridCol w:w="2391"/>
        <w:gridCol w:w="2391"/>
        <w:gridCol w:w="2163"/>
      </w:tblGrid>
      <w:tr w:rsidR="00F80D61" w14:paraId="7BF72393" w14:textId="77777777">
        <w:trPr>
          <w:cantSplit/>
          <w:tblHeader/>
          <w:jc w:val="center"/>
        </w:trPr>
        <w:tc>
          <w:tcPr>
            <w:tcW w:w="136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DEFDEB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</w:t>
            </w:r>
            <w:r>
              <w:rPr>
                <w:b/>
                <w:bCs/>
                <w:color w:val="000000"/>
                <w:sz w:val="21"/>
                <w:szCs w:val="21"/>
              </w:rPr>
              <w:t>/</w:t>
            </w:r>
            <w:r>
              <w:rPr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BFCCBB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CVE-2022-45907 </w:t>
            </w:r>
            <w:r>
              <w:rPr>
                <w:b/>
                <w:bCs/>
                <w:color w:val="000000"/>
                <w:sz w:val="21"/>
                <w:szCs w:val="21"/>
              </w:rPr>
              <w:t>投影</w:t>
            </w:r>
          </w:p>
        </w:tc>
        <w:tc>
          <w:tcPr>
            <w:tcW w:w="23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1DE9CA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CVE-2025-32434 </w:t>
            </w:r>
            <w:r>
              <w:rPr>
                <w:b/>
                <w:bCs/>
                <w:color w:val="000000"/>
                <w:sz w:val="21"/>
                <w:szCs w:val="21"/>
              </w:rPr>
              <w:t>投影</w:t>
            </w:r>
          </w:p>
        </w:tc>
        <w:tc>
          <w:tcPr>
            <w:tcW w:w="216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ECBA4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解释</w:t>
            </w:r>
          </w:p>
        </w:tc>
      </w:tr>
      <w:tr w:rsidR="00F80D61" w14:paraId="2265D12E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CA5C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来源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产品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119CC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来源含</w:t>
            </w:r>
            <w:r>
              <w:rPr>
                <w:color w:val="000000"/>
                <w:sz w:val="21"/>
                <w:szCs w:val="21"/>
              </w:rPr>
              <w:t xml:space="preserve"> NVD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OSV</w:t>
            </w:r>
            <w:r>
              <w:rPr>
                <w:color w:val="000000"/>
                <w:sz w:val="21"/>
                <w:szCs w:val="21"/>
              </w:rPr>
              <w:t>；受影响产品含</w:t>
            </w:r>
            <w:r>
              <w:rPr>
                <w:color w:val="000000"/>
                <w:sz w:val="21"/>
                <w:szCs w:val="21"/>
              </w:rPr>
              <w:t xml:space="preserve"> PyTorch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8B9C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来源含</w:t>
            </w:r>
            <w:r>
              <w:rPr>
                <w:color w:val="000000"/>
                <w:sz w:val="21"/>
                <w:szCs w:val="21"/>
              </w:rPr>
              <w:t xml:space="preserve"> NVD</w:t>
            </w:r>
            <w:r>
              <w:rPr>
                <w:color w:val="000000"/>
                <w:sz w:val="21"/>
                <w:szCs w:val="21"/>
              </w:rPr>
              <w:t>；受影响产品为空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B598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不从另一记录借用或补造产品</w:t>
            </w:r>
          </w:p>
        </w:tc>
      </w:tr>
      <w:tr w:rsidR="00F80D61" w14:paraId="67770FA5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169C5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CVSS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88C2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包含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3.1/9.8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来源断言，另有其他来源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版本记录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55FC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包含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3.1/9.8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及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4.0/9.3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来源断言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58245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按版本、</w:t>
            </w:r>
            <w:r>
              <w:rPr>
                <w:color w:val="000000"/>
                <w:sz w:val="21"/>
                <w:szCs w:val="21"/>
              </w:rPr>
              <w:t xml:space="preserve">Provider </w:t>
            </w:r>
            <w:r>
              <w:rPr>
                <w:color w:val="000000"/>
                <w:sz w:val="21"/>
                <w:szCs w:val="21"/>
              </w:rPr>
              <w:t>和观察区分；不当作独立证据多数表决</w:t>
            </w:r>
          </w:p>
        </w:tc>
      </w:tr>
      <w:tr w:rsidR="00F80D61" w14:paraId="7EB92C52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0185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CWE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D19A1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CWE-77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CWE-94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0525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CWE-502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2ECF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保留来源分类，不由模型补号</w:t>
            </w:r>
          </w:p>
        </w:tc>
      </w:tr>
      <w:tr w:rsidR="00F80D61" w14:paraId="18C94BA8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6444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影响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修复版本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D5D5E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OSV </w:t>
            </w:r>
            <w:r>
              <w:rPr>
                <w:color w:val="000000"/>
                <w:sz w:val="21"/>
                <w:szCs w:val="21"/>
              </w:rPr>
              <w:t>范围事件含</w:t>
            </w:r>
            <w:r>
              <w:rPr>
                <w:color w:val="000000"/>
                <w:sz w:val="21"/>
                <w:szCs w:val="21"/>
              </w:rPr>
              <w:t xml:space="preserve"> introduced=0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fixed=1.13.1</w:t>
            </w:r>
            <w:r>
              <w:rPr>
                <w:color w:val="000000"/>
                <w:sz w:val="21"/>
                <w:szCs w:val="21"/>
              </w:rPr>
              <w:t>；解析成功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7C83D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受影响版本和修复版本均为空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D9D4E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解析成功与核验成功不同；空值保留</w:t>
            </w:r>
          </w:p>
        </w:tc>
      </w:tr>
      <w:tr w:rsidR="00F80D61" w14:paraId="04749F91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8262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核验层级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8D646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范围核验状态为</w:t>
            </w:r>
            <w:r>
              <w:rPr>
                <w:color w:val="000000"/>
                <w:sz w:val="21"/>
                <w:szCs w:val="21"/>
              </w:rPr>
              <w:t xml:space="preserve"> pending</w:t>
            </w:r>
            <w:r>
              <w:rPr>
                <w:color w:val="000000"/>
                <w:sz w:val="21"/>
                <w:szCs w:val="21"/>
              </w:rPr>
              <w:t>；修复与评分为来源断言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1144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评分及整体状态为来源断言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42B0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来源说法尚不能自动进入已确认风险</w:t>
            </w:r>
          </w:p>
        </w:tc>
      </w:tr>
      <w:tr w:rsidR="00F80D61" w14:paraId="6D3AAA62" w14:textId="77777777">
        <w:trPr>
          <w:cantSplit/>
          <w:jc w:val="center"/>
        </w:trPr>
        <w:tc>
          <w:tcPr>
            <w:tcW w:w="136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1A2B3C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PoC/</w:t>
            </w:r>
            <w:r>
              <w:rPr>
                <w:color w:val="000000"/>
                <w:sz w:val="21"/>
                <w:szCs w:val="21"/>
              </w:rPr>
              <w:t>文献关联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9610E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PoC </w:t>
            </w:r>
            <w:r>
              <w:rPr>
                <w:color w:val="000000"/>
                <w:sz w:val="21"/>
                <w:szCs w:val="21"/>
              </w:rPr>
              <w:t>候选；关联文档为空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D4222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PoC </w:t>
            </w:r>
            <w:r>
              <w:rPr>
                <w:color w:val="000000"/>
                <w:sz w:val="21"/>
                <w:szCs w:val="21"/>
              </w:rPr>
              <w:t>候选；关联文档为空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AEE95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候选搜集可展示；有效利用及真实论文关联未证明</w:t>
            </w:r>
          </w:p>
        </w:tc>
      </w:tr>
    </w:tbl>
    <w:p w14:paraId="7EA7747F" w14:textId="77777777" w:rsidR="00F80D61" w:rsidRDefault="00416D7D">
      <w:pPr>
        <w:keepNext/>
        <w:spacing w:before="160" w:after="100"/>
        <w:jc w:val="center"/>
      </w:pPr>
      <w:r>
        <w:lastRenderedPageBreak/>
        <w:t>表</w:t>
      </w:r>
      <w:r>
        <w:t xml:space="preserve"> 21 </w:t>
      </w:r>
      <w:r>
        <w:t>历史</w:t>
      </w:r>
      <w:r>
        <w:t xml:space="preserve"> vLLM </w:t>
      </w:r>
      <w:r>
        <w:t>完整调查流程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23"/>
        <w:gridCol w:w="3644"/>
        <w:gridCol w:w="3245"/>
      </w:tblGrid>
      <w:tr w:rsidR="00F80D61" w14:paraId="36C5FD20" w14:textId="77777777">
        <w:trPr>
          <w:cantSplit/>
          <w:tblHeader/>
          <w:jc w:val="center"/>
        </w:trPr>
        <w:tc>
          <w:tcPr>
            <w:tcW w:w="142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D38EC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步骤</w:t>
            </w:r>
          </w:p>
        </w:tc>
        <w:tc>
          <w:tcPr>
            <w:tcW w:w="364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DC1A0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实际输入与处理</w:t>
            </w:r>
          </w:p>
        </w:tc>
        <w:tc>
          <w:tcPr>
            <w:tcW w:w="324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9F5C2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可审阅结果</w:t>
            </w:r>
          </w:p>
        </w:tc>
      </w:tr>
      <w:tr w:rsidR="00F80D61" w14:paraId="6230C82A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C92F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用户问题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EB52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明确漏洞、登记资产、组件及版本范围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A814C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原始目标绑定，不允许缩成仅概览</w:t>
            </w:r>
          </w:p>
        </w:tc>
      </w:tr>
      <w:tr w:rsidR="00F80D61" w14:paraId="623BF4EC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7BD8D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Planner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B557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本地</w:t>
            </w:r>
            <w:r>
              <w:rPr>
                <w:color w:val="000000"/>
                <w:sz w:val="21"/>
                <w:szCs w:val="21"/>
              </w:rPr>
              <w:t xml:space="preserve"> Qwen2.5 </w:t>
            </w:r>
            <w:r>
              <w:rPr>
                <w:color w:val="000000"/>
                <w:sz w:val="21"/>
                <w:szCs w:val="21"/>
              </w:rPr>
              <w:t>生成计划，服务端校验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49FB5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第一次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QUERY_SCOPE_MISMATCH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拒绝；第二次</w:t>
            </w:r>
            <w:r>
              <w:rPr>
                <w:color w:val="000000"/>
                <w:sz w:val="21"/>
                <w:szCs w:val="21"/>
              </w:rPr>
              <w:t xml:space="preserve"> VALIDATED</w:t>
            </w:r>
          </w:p>
        </w:tc>
      </w:tr>
      <w:tr w:rsidR="00F80D61" w14:paraId="027FC463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FE40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Investigation Agent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C397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读取漏洞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资料及授权资产，通过工具形成产物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537F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影响范围、来源和固定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VersionObservation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进入交接</w:t>
            </w:r>
          </w:p>
        </w:tc>
      </w:tr>
      <w:tr w:rsidR="00F80D61" w14:paraId="217D5A13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DC76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Verification Agent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7B88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核验固定声明、</w:t>
            </w:r>
            <w:r>
              <w:rPr>
                <w:rFonts w:ascii="Consolas" w:hAnsi="Consolas"/>
                <w:sz w:val="17"/>
              </w:rPr>
              <w:t>Evidence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和范围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6ED20E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历史回执记载</w:t>
            </w:r>
            <w:r>
              <w:rPr>
                <w:color w:val="000000"/>
                <w:sz w:val="21"/>
                <w:szCs w:val="21"/>
              </w:rPr>
              <w:t xml:space="preserve"> 5 </w:t>
            </w:r>
            <w:r>
              <w:rPr>
                <w:color w:val="000000"/>
                <w:sz w:val="21"/>
                <w:szCs w:val="21"/>
              </w:rPr>
              <w:t>项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Claim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确认，支持来源可追溯</w:t>
            </w:r>
          </w:p>
        </w:tc>
      </w:tr>
      <w:tr w:rsidR="00F80D61" w14:paraId="399DA9BA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54F7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Security Analysis Agent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F6436D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比较固定版本与已确认影响范围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5731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AFFECTED</w:t>
            </w:r>
            <w:r>
              <w:rPr>
                <w:color w:val="000000"/>
                <w:sz w:val="21"/>
                <w:szCs w:val="21"/>
              </w:rPr>
              <w:t>；既有规则输出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sz w:val="17"/>
              </w:rPr>
              <w:t>HIGH/P1</w:t>
            </w:r>
            <w:r>
              <w:rPr>
                <w:color w:val="000000"/>
                <w:sz w:val="21"/>
                <w:szCs w:val="21"/>
              </w:rPr>
              <w:t>，受登记条件限制</w:t>
            </w:r>
          </w:p>
        </w:tc>
      </w:tr>
      <w:tr w:rsidR="00F80D61" w14:paraId="0FC9FC93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5130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Integration Gate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37877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检查六类条件及原始目标覆盖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5131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PASS</w:t>
            </w:r>
            <w:r>
              <w:rPr>
                <w:color w:val="000000"/>
                <w:sz w:val="21"/>
                <w:szCs w:val="21"/>
              </w:rPr>
              <w:t>；不是实际利用已验证</w:t>
            </w:r>
          </w:p>
        </w:tc>
      </w:tr>
      <w:tr w:rsidR="00F80D61" w14:paraId="2E3BEC86" w14:textId="77777777">
        <w:trPr>
          <w:cantSplit/>
          <w:jc w:val="center"/>
        </w:trPr>
        <w:tc>
          <w:tcPr>
            <w:tcW w:w="142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B551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Answer</w:t>
            </w:r>
            <w:r>
              <w:rPr>
                <w:color w:val="000000"/>
                <w:sz w:val="21"/>
                <w:szCs w:val="21"/>
              </w:rPr>
              <w:br/>
              <w:t>Envelope</w:t>
            </w:r>
          </w:p>
        </w:tc>
        <w:tc>
          <w:tcPr>
            <w:tcW w:w="364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D1ED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从已验收产物构成并封存答案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04E7C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COMPLETE</w:t>
            </w:r>
            <w:r>
              <w:rPr>
                <w:color w:val="000000"/>
                <w:sz w:val="21"/>
                <w:szCs w:val="21"/>
              </w:rPr>
              <w:t>，引用和限制保留，同一答案重复读取一致</w:t>
            </w:r>
          </w:p>
        </w:tc>
      </w:tr>
    </w:tbl>
    <w:p w14:paraId="4BED8B7F" w14:textId="77777777" w:rsidR="00F80D61" w:rsidRDefault="00416D7D">
      <w:pPr>
        <w:keepLines/>
        <w:spacing w:before="160"/>
        <w:ind w:firstLine="480"/>
      </w:pPr>
      <w:r>
        <w:t>该历史调查采用受影响范围</w:t>
      </w:r>
      <w:r>
        <w:t xml:space="preserve"> </w:t>
      </w:r>
      <w:r>
        <w:rPr>
          <w:rFonts w:ascii="Consolas" w:hAnsi="Consolas"/>
          <w:sz w:val="20"/>
        </w:rPr>
        <w:t>&gt;=0.6.5,&lt;0.8.5</w:t>
      </w:r>
      <w:r>
        <w:t>，修复版本</w:t>
      </w:r>
      <w:r>
        <w:t xml:space="preserve"> 0.8.5</w:t>
      </w:r>
      <w:r>
        <w:t>，</w:t>
      </w:r>
      <w:r>
        <w:t xml:space="preserve">CVSS </w:t>
      </w:r>
      <w:r>
        <w:rPr>
          <w:rFonts w:ascii="Consolas" w:hAnsi="Consolas"/>
          <w:sz w:val="20"/>
        </w:rPr>
        <w:t>3.1/9.8</w:t>
      </w:r>
      <w:r>
        <w:t>；门禁为</w:t>
      </w:r>
      <w:r>
        <w:t xml:space="preserve"> PASS</w:t>
      </w:r>
      <w:r>
        <w:t>，答案为</w:t>
      </w:r>
      <w:r>
        <w:t xml:space="preserve"> COMPLETE</w:t>
      </w:r>
      <w:r>
        <w:t>。记录与当时的来源和资产快照绑定，供复查该次调查过程。</w:t>
      </w:r>
    </w:p>
    <w:p w14:paraId="730D7787" w14:textId="77777777" w:rsidR="00F80D61" w:rsidRDefault="00416D7D">
      <w:pPr>
        <w:pStyle w:val="1"/>
        <w:keepNext/>
      </w:pPr>
      <w:bookmarkStart w:id="61" w:name="_Toc243300987"/>
      <w:r>
        <w:t>第十章</w:t>
      </w:r>
      <w:r>
        <w:t xml:space="preserve"> </w:t>
      </w:r>
      <w:r>
        <w:t>测试与性能分析</w:t>
      </w:r>
      <w:bookmarkEnd w:id="61"/>
    </w:p>
    <w:p w14:paraId="66AF6190" w14:textId="77777777" w:rsidR="00F80D61" w:rsidRDefault="00416D7D">
      <w:pPr>
        <w:pStyle w:val="2"/>
        <w:keepNext/>
      </w:pPr>
      <w:bookmarkStart w:id="62" w:name="_Toc243300988"/>
      <w:r>
        <w:t xml:space="preserve">10.1 </w:t>
      </w:r>
      <w:r>
        <w:t>测试目标</w:t>
      </w:r>
      <w:bookmarkEnd w:id="62"/>
    </w:p>
    <w:p w14:paraId="713EC453" w14:textId="77777777" w:rsidR="00F80D61" w:rsidRDefault="00416D7D">
      <w:pPr>
        <w:ind w:firstLine="480"/>
      </w:pPr>
      <w:r>
        <w:t>测试与性能分析分别检查工程契约、真实业务链可运行性及独立标准下的质量，对应监测时效、富化准确率和问答深度与准确率三项性能指标。测试数量是辅助证据，业务事实与性能须由各自的验证材料判断。</w:t>
      </w:r>
    </w:p>
    <w:p w14:paraId="0FFE9D64" w14:textId="77777777" w:rsidR="00F80D61" w:rsidRDefault="00416D7D">
      <w:pPr>
        <w:pStyle w:val="2"/>
        <w:keepNext/>
      </w:pPr>
      <w:bookmarkStart w:id="63" w:name="_Toc243300989"/>
      <w:r>
        <w:t xml:space="preserve">10.2 </w:t>
      </w:r>
      <w:r>
        <w:t>工程测试</w:t>
      </w:r>
      <w:bookmarkEnd w:id="63"/>
    </w:p>
    <w:p w14:paraId="35E8B4E9" w14:textId="77777777" w:rsidR="00F80D61" w:rsidRDefault="00416D7D">
      <w:pPr>
        <w:ind w:firstLine="480"/>
      </w:pPr>
      <w:r>
        <w:t>工程测试覆盖</w:t>
      </w:r>
      <w:r>
        <w:t xml:space="preserve"> </w:t>
      </w:r>
      <w:r>
        <w:rPr>
          <w:rFonts w:ascii="Consolas" w:hAnsi="Consolas"/>
          <w:sz w:val="20"/>
        </w:rPr>
        <w:t>Schema</w:t>
      </w:r>
      <w:r>
        <w:t>、依赖、工具白名单、引用关联、幂等、隔离和异常阻断。</w:t>
      </w:r>
      <w:r>
        <w:t xml:space="preserve">Windows </w:t>
      </w:r>
      <w:r>
        <w:t>同序组合测试共</w:t>
      </w:r>
      <w:r>
        <w:t xml:space="preserve"> 99 </w:t>
      </w:r>
      <w:r>
        <w:t>项，</w:t>
      </w:r>
      <w:r>
        <w:t xml:space="preserve">91 </w:t>
      </w:r>
      <w:r>
        <w:t>项通过、</w:t>
      </w:r>
      <w:r>
        <w:t xml:space="preserve">8 </w:t>
      </w:r>
      <w:r>
        <w:t>项失败；首次异常发生在</w:t>
      </w:r>
      <w:r>
        <w:t xml:space="preserve"> </w:t>
      </w:r>
      <w:r>
        <w:lastRenderedPageBreak/>
        <w:t>CreateProcess</w:t>
      </w:r>
      <w:r>
        <w:t>，返回</w:t>
      </w:r>
      <w:r>
        <w:t xml:space="preserve"> WinError 5</w:t>
      </w:r>
      <w:r>
        <w:t>，此时</w:t>
      </w:r>
      <w:r>
        <w:t xml:space="preserve"> Worker </w:t>
      </w:r>
      <w:r>
        <w:t>尚无</w:t>
      </w:r>
      <w:r>
        <w:t xml:space="preserve"> PID</w:t>
      </w:r>
      <w:r>
        <w:t>。独立</w:t>
      </w:r>
      <w:r>
        <w:t xml:space="preserve"> Worker </w:t>
      </w:r>
      <w:r>
        <w:t>组共</w:t>
      </w:r>
      <w:r>
        <w:t xml:space="preserve"> 8 </w:t>
      </w:r>
      <w:r>
        <w:t>项，</w:t>
      </w:r>
      <w:r>
        <w:t xml:space="preserve">3 </w:t>
      </w:r>
      <w:r>
        <w:t>项通过、</w:t>
      </w:r>
      <w:r>
        <w:t xml:space="preserve">5 </w:t>
      </w:r>
      <w:r>
        <w:t>项失败，但未完整取得底层异常码。两组记录分别保留，目前尚不能认定同因。表</w:t>
      </w:r>
      <w:r>
        <w:t xml:space="preserve"> 25 </w:t>
      </w:r>
      <w:r>
        <w:t>给出各组范围和原始日志核对方式。</w:t>
      </w:r>
    </w:p>
    <w:p w14:paraId="3B710F3C" w14:textId="77777777" w:rsidR="00F80D61" w:rsidRDefault="00416D7D">
      <w:pPr>
        <w:pStyle w:val="2"/>
        <w:keepNext/>
      </w:pPr>
      <w:bookmarkStart w:id="64" w:name="_Toc243300990"/>
      <w:r>
        <w:t xml:space="preserve">10.3 </w:t>
      </w:r>
      <w:r>
        <w:t>业务验证与功能验证</w:t>
      </w:r>
      <w:bookmarkEnd w:id="64"/>
    </w:p>
    <w:p w14:paraId="7B623A4C" w14:textId="77777777" w:rsidR="00F80D61" w:rsidRDefault="00416D7D">
      <w:pPr>
        <w:ind w:firstLine="480"/>
      </w:pPr>
      <w:r>
        <w:t>业务验证要求原问题、真实来源、工具回执、核验产物、</w:t>
      </w:r>
      <w:r>
        <w:rPr>
          <w:rFonts w:ascii="Consolas" w:hAnsi="Consolas"/>
          <w:sz w:val="20"/>
        </w:rPr>
        <w:t>Risk/Gate</w:t>
      </w:r>
      <w:r>
        <w:t xml:space="preserve"> </w:t>
      </w:r>
      <w:r>
        <w:t>和答案相互对应。表</w:t>
      </w:r>
      <w:r>
        <w:t xml:space="preserve"> 22 </w:t>
      </w:r>
      <w:r>
        <w:t>说明三模块当前证据覆盖；</w:t>
      </w:r>
      <w:r>
        <w:t xml:space="preserve">C08 </w:t>
      </w:r>
      <w:r>
        <w:t>政策验收缺口和</w:t>
      </w:r>
      <w:r>
        <w:t xml:space="preserve"> C09 </w:t>
      </w:r>
      <w:r>
        <w:t>公告内差异说明完整可追踪仍须与实际业务满足度分开核对。</w:t>
      </w:r>
    </w:p>
    <w:p w14:paraId="02637D15" w14:textId="77777777" w:rsidR="00F80D61" w:rsidRDefault="00416D7D">
      <w:pPr>
        <w:keepLines/>
        <w:ind w:firstLine="480"/>
      </w:pPr>
      <w:r>
        <w:t>当前演示的两次调查共留存</w:t>
      </w:r>
      <w:r>
        <w:t xml:space="preserve"> 6 </w:t>
      </w:r>
      <w:r>
        <w:t>个新</w:t>
      </w:r>
      <w:r>
        <w:t xml:space="preserve"> Artifact </w:t>
      </w:r>
      <w:r>
        <w:t>和</w:t>
      </w:r>
      <w:r>
        <w:t xml:space="preserve"> 33 </w:t>
      </w:r>
      <w:r>
        <w:t>条证据引用，数量仅用于核对交接与引用完整性，不作为独立事实或业务正确率指标。来源血缘修复在最新完整实验中纠正</w:t>
      </w:r>
      <w:r>
        <w:t xml:space="preserve"> 7 </w:t>
      </w:r>
      <w:r>
        <w:t>题、涉及</w:t>
      </w:r>
      <w:r>
        <w:t xml:space="preserve"> 4 </w:t>
      </w:r>
      <w:r>
        <w:t>个不同</w:t>
      </w:r>
      <w:r>
        <w:t xml:space="preserve"> 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的</w:t>
      </w:r>
      <w:r>
        <w:t xml:space="preserve"> 22 </w:t>
      </w:r>
      <w:r>
        <w:t>次重复确认实例；原有版本冲突继续保留。</w:t>
      </w:r>
    </w:p>
    <w:p w14:paraId="3DC251B1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22 </w:t>
      </w:r>
      <w:r>
        <w:t>三大模块功能验证与判定范围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853"/>
        <w:gridCol w:w="1651"/>
        <w:gridCol w:w="1822"/>
        <w:gridCol w:w="1993"/>
        <w:gridCol w:w="1993"/>
      </w:tblGrid>
      <w:tr w:rsidR="00F80D61" w14:paraId="5946D34A" w14:textId="77777777">
        <w:trPr>
          <w:cantSplit/>
          <w:tblHeader/>
          <w:jc w:val="center"/>
        </w:trPr>
        <w:tc>
          <w:tcPr>
            <w:tcW w:w="85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C4BC95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165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838356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验证对象</w:t>
            </w:r>
          </w:p>
        </w:tc>
        <w:tc>
          <w:tcPr>
            <w:tcW w:w="182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2409A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已取得材料</w:t>
            </w:r>
          </w:p>
        </w:tc>
        <w:tc>
          <w:tcPr>
            <w:tcW w:w="199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51CED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本阶段可支持的结论</w:t>
            </w:r>
          </w:p>
        </w:tc>
        <w:tc>
          <w:tcPr>
            <w:tcW w:w="1993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B386CA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仍缺材料</w:t>
            </w:r>
          </w:p>
        </w:tc>
      </w:tr>
      <w:tr w:rsidR="00F80D61" w14:paraId="66A92F52" w14:textId="77777777">
        <w:trPr>
          <w:cantSplit/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4AAE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情报监测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D44C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数据采集、原文留存、标准化及知识读取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04262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三类来源运行状态、</w:t>
            </w:r>
            <w:r>
              <w:rPr>
                <w:color w:val="000000"/>
                <w:sz w:val="21"/>
                <w:szCs w:val="21"/>
              </w:rPr>
              <w:t xml:space="preserve">Raw </w:t>
            </w:r>
            <w:r>
              <w:rPr>
                <w:color w:val="000000"/>
                <w:sz w:val="21"/>
                <w:szCs w:val="21"/>
              </w:rPr>
              <w:t>出处、情报</w:t>
            </w:r>
            <w:r>
              <w:rPr>
                <w:color w:val="000000"/>
                <w:sz w:val="21"/>
                <w:szCs w:val="21"/>
              </w:rPr>
              <w:t xml:space="preserve"> API </w:t>
            </w:r>
            <w:r>
              <w:rPr>
                <w:color w:val="000000"/>
                <w:sz w:val="21"/>
                <w:szCs w:val="21"/>
              </w:rPr>
              <w:t>投影、语义检索记录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37EE1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有限真实批次已入库并可读取；失败与</w:t>
            </w:r>
            <w:r>
              <w:rPr>
                <w:color w:val="000000"/>
                <w:sz w:val="21"/>
                <w:szCs w:val="21"/>
              </w:rPr>
              <w:t xml:space="preserve"> PARTIAL </w:t>
            </w:r>
            <w:r>
              <w:rPr>
                <w:color w:val="000000"/>
                <w:sz w:val="21"/>
                <w:szCs w:val="21"/>
              </w:rPr>
              <w:t>保留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6FA3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连续运行、相关性审核、延迟统计</w:t>
            </w:r>
          </w:p>
        </w:tc>
      </w:tr>
      <w:tr w:rsidR="00F80D61" w14:paraId="65BF3D4F" w14:textId="77777777">
        <w:trPr>
          <w:cantSplit/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950D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情报富化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EFA2E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CVSS/CWE/</w:t>
            </w:r>
            <w:r>
              <w:rPr>
                <w:color w:val="000000"/>
                <w:sz w:val="21"/>
                <w:szCs w:val="21"/>
              </w:rPr>
              <w:t>版本、候选、</w:t>
            </w:r>
            <w:r>
              <w:rPr>
                <w:rFonts w:ascii="Consolas" w:hAnsi="Consolas"/>
                <w:sz w:val="17"/>
              </w:rPr>
              <w:t>Claim/Evidence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和资产交接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9140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字段摘录、结构化事实转换、历史</w:t>
            </w:r>
            <w:r>
              <w:t xml:space="preserve"> Version</w:t>
            </w:r>
            <w:r>
              <w:br/>
              <w:t xml:space="preserve">Observation </w:t>
            </w:r>
            <w:r>
              <w:t>回执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91BBB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多维字段及状态可追溯；历史限定资产链有效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DB224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自动确认质量、</w:t>
            </w:r>
            <w:r>
              <w:rPr>
                <w:color w:val="000000"/>
                <w:sz w:val="21"/>
                <w:szCs w:val="21"/>
              </w:rPr>
              <w:t xml:space="preserve">PoC </w:t>
            </w:r>
            <w:r>
              <w:rPr>
                <w:color w:val="000000"/>
                <w:sz w:val="21"/>
                <w:szCs w:val="21"/>
              </w:rPr>
              <w:t>实际利用、企业库存、论文关联命中</w:t>
            </w:r>
          </w:p>
        </w:tc>
      </w:tr>
      <w:tr w:rsidR="00F80D61" w14:paraId="3D6AE912" w14:textId="77777777">
        <w:trPr>
          <w:cantSplit/>
          <w:jc w:val="center"/>
        </w:trPr>
        <w:tc>
          <w:tcPr>
            <w:tcW w:w="85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9FE40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情报问答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BC2B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复杂查询的计划、工具、三角色、</w:t>
            </w:r>
            <w:r>
              <w:rPr>
                <w:color w:val="000000"/>
                <w:sz w:val="21"/>
                <w:szCs w:val="21"/>
              </w:rPr>
              <w:t xml:space="preserve">Gate </w:t>
            </w:r>
            <w:r>
              <w:rPr>
                <w:color w:val="000000"/>
                <w:sz w:val="21"/>
                <w:szCs w:val="21"/>
              </w:rPr>
              <w:t>和答案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92512" w14:textId="77777777" w:rsidR="00F80D61" w:rsidRDefault="00416D7D">
            <w:pPr>
              <w:keepLines/>
              <w:spacing w:before="60" w:after="60" w:line="264" w:lineRule="auto"/>
            </w:pPr>
            <w:r>
              <w:t>冻结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C08/C09</w:t>
            </w:r>
            <w:r>
              <w:t xml:space="preserve"> </w:t>
            </w:r>
            <w:r>
              <w:t>及旧完整链；缺上下文和冲突真实记录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BFE76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限定调查可执行；拒绝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警告与证据关联可查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E09CE" w14:textId="77777777" w:rsidR="00F80D61" w:rsidRDefault="00416D7D">
            <w:pPr>
              <w:keepLines/>
              <w:spacing w:before="60" w:after="60" w:line="264" w:lineRule="auto"/>
            </w:pPr>
            <w:r>
              <w:t>语义与多跳质量、更多查询类型仍需评价</w:t>
            </w:r>
          </w:p>
        </w:tc>
      </w:tr>
    </w:tbl>
    <w:p w14:paraId="497C2B15" w14:textId="77777777" w:rsidR="00F80D61" w:rsidRDefault="00F80D61">
      <w:pPr>
        <w:spacing w:line="200" w:lineRule="auto"/>
      </w:pPr>
    </w:p>
    <w:p w14:paraId="3B8DB2C6" w14:textId="77777777" w:rsidR="00F80D61" w:rsidRDefault="00416D7D">
      <w:pPr>
        <w:pStyle w:val="2"/>
        <w:keepNext/>
      </w:pPr>
      <w:bookmarkStart w:id="65" w:name="_Toc243300991"/>
      <w:r>
        <w:lastRenderedPageBreak/>
        <w:t xml:space="preserve">10.4 Benchmark </w:t>
      </w:r>
      <w:r>
        <w:t>评测体系</w:t>
      </w:r>
      <w:bookmarkEnd w:id="65"/>
    </w:p>
    <w:p w14:paraId="46103038" w14:textId="77777777" w:rsidR="00F80D61" w:rsidRDefault="00416D7D">
      <w:pPr>
        <w:ind w:firstLine="480"/>
      </w:pPr>
      <w:r>
        <w:t xml:space="preserve">AegisBench </w:t>
      </w:r>
      <w:r>
        <w:t>使用</w:t>
      </w:r>
      <w:r>
        <w:t xml:space="preserve"> AegisBench-v0.4-human49-20261014 </w:t>
      </w:r>
      <w:r>
        <w:t>的</w:t>
      </w:r>
      <w:r>
        <w:t xml:space="preserve"> 49 </w:t>
      </w:r>
      <w:r>
        <w:t>题，冻结审批状态</w:t>
      </w:r>
      <w:r>
        <w:t xml:space="preserve"> </w:t>
      </w:r>
      <w:r>
        <w:rPr>
          <w:rFonts w:ascii="Consolas" w:hAnsi="Consolas"/>
          <w:sz w:val="20"/>
        </w:rPr>
        <w:t>49/49</w:t>
      </w:r>
      <w:r>
        <w:t xml:space="preserve"> APPROVED</w:t>
      </w:r>
      <w:r>
        <w:t>；</w:t>
      </w:r>
      <w:r>
        <w:t xml:space="preserve">Gold </w:t>
      </w:r>
      <w:r>
        <w:t>仅用于评分，没有进入业务上下文。</w:t>
      </w:r>
      <w:r>
        <w:t xml:space="preserve">5 </w:t>
      </w:r>
      <w:r>
        <w:t>个公告簇在开发过程中反复使用，不是独立保留测试集。严格整题要求该题所有原评分字段匹配，字段统计分母</w:t>
      </w:r>
      <w:r>
        <w:t xml:space="preserve"> 94</w:t>
      </w:r>
      <w:r>
        <w:t>；风险等级是其中</w:t>
      </w:r>
      <w:r>
        <w:t xml:space="preserve"> 10 </w:t>
      </w:r>
      <w:r>
        <w:t>个</w:t>
      </w:r>
      <w:r>
        <w:t xml:space="preserve"> </w:t>
      </w:r>
      <w:r>
        <w:rPr>
          <w:rFonts w:ascii="Consolas" w:hAnsi="Consolas"/>
          <w:sz w:val="20"/>
        </w:rPr>
        <w:t>risk_level</w:t>
      </w:r>
      <w:r>
        <w:t xml:space="preserve"> </w:t>
      </w:r>
      <w:r>
        <w:t>字段。失败、未知、冲突、需上下文及不支持题均保留原分母。</w:t>
      </w:r>
    </w:p>
    <w:p w14:paraId="7616A976" w14:textId="77777777" w:rsidR="00F80D61" w:rsidRDefault="00416D7D">
      <w:pPr>
        <w:keepLines/>
        <w:ind w:firstLine="480"/>
      </w:pPr>
      <w:r>
        <w:t>该完整实验使用本地</w:t>
      </w:r>
      <w:r>
        <w:t xml:space="preserve"> Ollama </w:t>
      </w:r>
      <w:r>
        <w:t>兼容服务，模型</w:t>
      </w:r>
      <w:r>
        <w:t xml:space="preserve"> aegisai-qwen25-planner:latest</w:t>
      </w:r>
      <w:r>
        <w:t>，</w:t>
      </w:r>
      <w:r>
        <w:t xml:space="preserve">digest </w:t>
      </w:r>
      <w:r>
        <w:t>以</w:t>
      </w:r>
      <w:r>
        <w:t xml:space="preserve"> 15aaf3fda3b8 </w:t>
      </w:r>
      <w:r>
        <w:t>开头，父模型记录为</w:t>
      </w:r>
      <w:r>
        <w:t xml:space="preserve"> qwen2.5:7b-instruct-</w:t>
      </w:r>
      <w:r>
        <w:rPr>
          <w:rFonts w:ascii="Consolas" w:hAnsi="Consolas"/>
          <w:sz w:val="20"/>
        </w:rPr>
        <w:t>q4_K_M</w:t>
      </w:r>
      <w:r>
        <w:t>；</w:t>
      </w:r>
      <w:r>
        <w:t>temperature=0</w:t>
      </w:r>
      <w:r>
        <w:t>，</w:t>
      </w:r>
      <w:r>
        <w:rPr>
          <w:rFonts w:ascii="Consolas" w:hAnsi="Consolas"/>
          <w:sz w:val="20"/>
        </w:rPr>
        <w:t>max_tokens</w:t>
      </w:r>
      <w:r>
        <w:t>=4096</w:t>
      </w:r>
      <w:r>
        <w:t>，单次模型超时</w:t>
      </w:r>
      <w:r>
        <w:t xml:space="preserve"> 60 </w:t>
      </w:r>
      <w:r>
        <w:t>秒，</w:t>
      </w:r>
      <w:r>
        <w:rPr>
          <w:rFonts w:ascii="Consolas" w:hAnsi="Consolas"/>
          <w:sz w:val="20"/>
        </w:rPr>
        <w:t>Planner</w:t>
      </w:r>
      <w:r>
        <w:t xml:space="preserve"> </w:t>
      </w:r>
      <w:r>
        <w:t>最多两次尝试。输入采用</w:t>
      </w:r>
      <w:r>
        <w:t xml:space="preserve"> 19 </w:t>
      </w:r>
      <w:r>
        <w:t>份冻结公共来源图重放，</w:t>
      </w:r>
      <w:r>
        <w:t xml:space="preserve">Embedding </w:t>
      </w:r>
      <w:r>
        <w:t>为</w:t>
      </w:r>
      <w:r>
        <w:t xml:space="preserve"> mock-embedding-v1</w:t>
      </w:r>
      <w:r>
        <w:t>（</w:t>
      </w:r>
      <w:r>
        <w:t xml:space="preserve">384 </w:t>
      </w:r>
      <w:r>
        <w:t>维），不是当次实时刷新。模型完整</w:t>
      </w:r>
      <w:r>
        <w:t xml:space="preserve"> digest </w:t>
      </w:r>
      <w:r>
        <w:t>及源码、数据库</w:t>
      </w:r>
      <w:r>
        <w:t>/</w:t>
      </w:r>
      <w:r>
        <w:t>资产快照由附录</w:t>
      </w:r>
      <w:r>
        <w:t xml:space="preserve"> A </w:t>
      </w:r>
      <w:r>
        <w:t>定位。</w:t>
      </w:r>
    </w:p>
    <w:p w14:paraId="5E6FFAE4" w14:textId="77777777" w:rsidR="00F80D61" w:rsidRDefault="00416D7D">
      <w:pPr>
        <w:pStyle w:val="2"/>
        <w:keepNext/>
      </w:pPr>
      <w:bookmarkStart w:id="66" w:name="_Toc243300992"/>
      <w:r>
        <w:t xml:space="preserve">10.5 </w:t>
      </w:r>
      <w:r>
        <w:t>性能与质量指标</w:t>
      </w:r>
      <w:bookmarkEnd w:id="66"/>
    </w:p>
    <w:p w14:paraId="08F8F3BE" w14:textId="77777777" w:rsidR="00F80D61" w:rsidRDefault="00416D7D">
      <w:pPr>
        <w:keepNext/>
        <w:keepLines/>
        <w:spacing w:before="100" w:after="100"/>
        <w:ind w:firstLine="480"/>
      </w:pPr>
      <w:r>
        <w:t>最近完整实验严格整题</w:t>
      </w:r>
      <w:r>
        <w:t xml:space="preserve"> </w:t>
      </w:r>
      <w:r>
        <w:rPr>
          <w:rFonts w:ascii="Consolas" w:hAnsi="Consolas"/>
          <w:sz w:val="20"/>
        </w:rPr>
        <w:t>17/49</w:t>
      </w:r>
      <w:r>
        <w:t>（</w:t>
      </w:r>
      <w:r>
        <w:t>34.69%</w:t>
      </w:r>
      <w:r>
        <w:t>）、字段</w:t>
      </w:r>
      <w:r>
        <w:t xml:space="preserve"> </w:t>
      </w:r>
      <w:r>
        <w:rPr>
          <w:rFonts w:ascii="Consolas" w:hAnsi="Consolas"/>
          <w:sz w:val="20"/>
        </w:rPr>
        <w:t>41/94</w:t>
      </w:r>
      <w:r>
        <w:t>（</w:t>
      </w:r>
      <w:r>
        <w:t>43.62%</w:t>
      </w:r>
      <w:r>
        <w:t>），风险等级字段</w:t>
      </w:r>
      <w:r>
        <w:t xml:space="preserve"> </w:t>
      </w:r>
      <w:r>
        <w:rPr>
          <w:rFonts w:ascii="Consolas" w:hAnsi="Consolas"/>
          <w:sz w:val="20"/>
        </w:rPr>
        <w:t>4/10</w:t>
      </w:r>
      <w:r>
        <w:t>；</w:t>
      </w:r>
      <w:r>
        <w:t xml:space="preserve">C25 </w:t>
      </w:r>
      <w:r>
        <w:t>历史分别为</w:t>
      </w:r>
      <w:r>
        <w:t xml:space="preserve"> </w:t>
      </w:r>
      <w:r>
        <w:rPr>
          <w:rFonts w:ascii="Consolas" w:hAnsi="Consolas"/>
          <w:sz w:val="20"/>
        </w:rPr>
        <w:t>16/49</w:t>
      </w:r>
      <w:r>
        <w:t>、</w:t>
      </w:r>
      <w:r>
        <w:rPr>
          <w:rFonts w:ascii="Consolas" w:hAnsi="Consolas"/>
          <w:sz w:val="20"/>
        </w:rPr>
        <w:t>43/94</w:t>
      </w:r>
      <w:r>
        <w:t>、</w:t>
      </w:r>
      <w:r>
        <w:rPr>
          <w:rFonts w:ascii="Consolas" w:hAnsi="Consolas"/>
          <w:sz w:val="20"/>
        </w:rPr>
        <w:t>4/10</w:t>
      </w:r>
      <w:r>
        <w:t>。风险题严格整题仅</w:t>
      </w:r>
      <w:r>
        <w:t xml:space="preserve"> </w:t>
      </w:r>
      <w:r>
        <w:rPr>
          <w:rFonts w:ascii="Consolas" w:hAnsi="Consolas"/>
          <w:sz w:val="20"/>
        </w:rPr>
        <w:t>1/10</w:t>
      </w:r>
      <w:r>
        <w:t>，与风险等级字段</w:t>
      </w:r>
      <w:r>
        <w:t xml:space="preserve"> </w:t>
      </w:r>
      <w:r>
        <w:rPr>
          <w:rFonts w:ascii="Consolas" w:hAnsi="Consolas"/>
          <w:sz w:val="20"/>
        </w:rPr>
        <w:t>4/10</w:t>
      </w:r>
      <w:r>
        <w:t xml:space="preserve"> </w:t>
      </w:r>
      <w:r>
        <w:t>是不同统计。表</w:t>
      </w:r>
      <w:r>
        <w:t xml:space="preserve"> 23 </w:t>
      </w:r>
      <w:r>
        <w:t>由既存结果按原</w:t>
      </w:r>
      <w:r>
        <w:t xml:space="preserve"> </w:t>
      </w:r>
      <w:r>
        <w:rPr>
          <w:rFonts w:ascii="Consolas" w:hAnsi="Consolas"/>
          <w:sz w:val="20"/>
        </w:rPr>
        <w:t>question_type</w:t>
      </w:r>
      <w:r>
        <w:t xml:space="preserve"> </w:t>
      </w:r>
      <w:r>
        <w:t>离线分组，全部分组相加与原总分一致。</w:t>
      </w:r>
    </w:p>
    <w:p w14:paraId="51AB7D9D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23 </w:t>
      </w:r>
      <w:r>
        <w:t>既存</w:t>
      </w:r>
      <w:r>
        <w:t xml:space="preserve"> 49 </w:t>
      </w:r>
      <w:r>
        <w:t>题按题型的自动匹配结果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822"/>
        <w:gridCol w:w="3530"/>
        <w:gridCol w:w="2960"/>
      </w:tblGrid>
      <w:tr w:rsidR="00F80D61" w14:paraId="7797AD0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ED5B7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题型与题数</w:t>
            </w:r>
          </w:p>
        </w:tc>
        <w:tc>
          <w:tcPr>
            <w:tcW w:w="3515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9939D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原有定义及统计对象</w:t>
            </w:r>
          </w:p>
        </w:tc>
        <w:tc>
          <w:tcPr>
            <w:tcW w:w="294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80C879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实际匹配结果</w:t>
            </w:r>
          </w:p>
        </w:tc>
      </w:tr>
      <w:tr w:rsidR="00F80D61" w14:paraId="63160085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52AE1" w14:textId="77777777" w:rsidR="00F80D61" w:rsidRDefault="00416D7D">
            <w:pPr>
              <w:keepNext/>
              <w:spacing w:before="60" w:after="60" w:line="264" w:lineRule="auto"/>
            </w:pPr>
            <w:r>
              <w:t>事实</w:t>
            </w:r>
            <w:r>
              <w:t xml:space="preserve"> 5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AA4AC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整题须该题全部字段匹配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C3765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0/5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10/25</w:t>
            </w:r>
          </w:p>
        </w:tc>
      </w:tr>
      <w:tr w:rsidR="00F80D61" w14:paraId="6C401102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EDE8F" w14:textId="77777777" w:rsidR="00F80D61" w:rsidRDefault="00416D7D">
            <w:pPr>
              <w:keepNext/>
              <w:spacing w:before="60" w:after="60" w:line="264" w:lineRule="auto"/>
            </w:pPr>
            <w:r>
              <w:t>版本</w:t>
            </w:r>
            <w:r>
              <w:t xml:space="preserve"> 17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CF188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整题须该题全部字段匹配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AE996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8/17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8/17</w:t>
            </w:r>
          </w:p>
        </w:tc>
      </w:tr>
      <w:tr w:rsidR="00F80D61" w14:paraId="16199C5A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95AAE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PoC </w:t>
            </w:r>
            <w:r>
              <w:t>与补丁</w:t>
            </w:r>
            <w:r>
              <w:t xml:space="preserve"> 10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8C736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整题须该题全部字段匹配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7F4226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5/10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8/15</w:t>
            </w:r>
          </w:p>
        </w:tc>
      </w:tr>
      <w:tr w:rsidR="00F80D61" w14:paraId="4E0D166F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8FD593" w14:textId="77777777" w:rsidR="00F80D61" w:rsidRDefault="00416D7D">
            <w:pPr>
              <w:keepNext/>
              <w:spacing w:before="60" w:after="60" w:line="264" w:lineRule="auto"/>
            </w:pPr>
            <w:r>
              <w:t>风险</w:t>
            </w:r>
            <w:r>
              <w:t xml:space="preserve"> 10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16109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整题须该题全部字段匹配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48131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1/10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12/30</w:t>
            </w:r>
          </w:p>
        </w:tc>
      </w:tr>
      <w:tr w:rsidR="00F80D61" w14:paraId="51B8BCF7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26DCC" w14:textId="77777777" w:rsidR="00F80D61" w:rsidRDefault="00416D7D">
            <w:pPr>
              <w:keepNext/>
              <w:spacing w:before="60" w:after="60" w:line="264" w:lineRule="auto"/>
            </w:pPr>
            <w:r>
              <w:t>多跳</w:t>
            </w:r>
            <w:r>
              <w:t xml:space="preserve"> 7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B2445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整题须该题全部字段匹配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B39E5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3/7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3/7</w:t>
            </w:r>
          </w:p>
        </w:tc>
      </w:tr>
      <w:tr w:rsidR="00F80D61" w14:paraId="615CB48A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6211A" w14:textId="77777777" w:rsidR="00F80D61" w:rsidRDefault="00416D7D">
            <w:pPr>
              <w:keepNext/>
              <w:spacing w:before="60" w:after="60" w:line="264" w:lineRule="auto"/>
            </w:pPr>
            <w:r>
              <w:t>合计</w:t>
            </w:r>
            <w:r>
              <w:t xml:space="preserve"> 49 </w:t>
            </w:r>
            <w:r>
              <w:t>题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0C653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49 </w:t>
            </w:r>
            <w:r>
              <w:t>题、</w:t>
            </w:r>
            <w:r>
              <w:t xml:space="preserve">94 </w:t>
            </w:r>
            <w:r>
              <w:t>字段不排除拒答或失败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53CDC" w14:textId="77777777" w:rsidR="00F80D61" w:rsidRDefault="00416D7D">
            <w:pPr>
              <w:keepNext/>
              <w:spacing w:before="60" w:after="60" w:line="264" w:lineRule="auto"/>
            </w:pPr>
            <w:r>
              <w:t>整题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17/49</w:t>
            </w:r>
            <w:r>
              <w:t>；字段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41/94</w:t>
            </w:r>
          </w:p>
        </w:tc>
      </w:tr>
      <w:tr w:rsidR="00F80D61" w14:paraId="214A5013" w14:textId="77777777">
        <w:trPr>
          <w:cantSplit/>
          <w:jc w:val="center"/>
        </w:trPr>
        <w:tc>
          <w:tcPr>
            <w:tcW w:w="181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3C86EC32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风险等级字段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1F2020BE" w14:textId="77777777" w:rsidR="00F80D61" w:rsidRDefault="00416D7D">
            <w:pPr>
              <w:spacing w:before="60" w:after="60" w:line="264" w:lineRule="auto"/>
            </w:pPr>
            <w:r>
              <w:t>仅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risk_level</w:t>
            </w:r>
            <w:r>
              <w:t xml:space="preserve"> </w:t>
            </w:r>
            <w:r>
              <w:t>的</w:t>
            </w:r>
            <w:r>
              <w:t xml:space="preserve"> 10 </w:t>
            </w:r>
            <w:r>
              <w:t>个字段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E94E60D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4/10</w:t>
            </w:r>
            <w:r>
              <w:t>；风险整题为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1/10</w:t>
            </w:r>
          </w:p>
        </w:tc>
      </w:tr>
    </w:tbl>
    <w:p w14:paraId="3AEEAA17" w14:textId="77777777" w:rsidR="00F80D61" w:rsidRDefault="00F80D61">
      <w:pPr>
        <w:spacing w:line="200" w:lineRule="auto"/>
      </w:pPr>
    </w:p>
    <w:p w14:paraId="71000F3E" w14:textId="77777777" w:rsidR="00F80D61" w:rsidRDefault="00416D7D">
      <w:pPr>
        <w:pStyle w:val="2"/>
        <w:keepNext/>
      </w:pPr>
      <w:bookmarkStart w:id="67" w:name="_Toc243300993"/>
      <w:r>
        <w:t xml:space="preserve">10.6 </w:t>
      </w:r>
      <w:r>
        <w:t>对比实验设计</w:t>
      </w:r>
      <w:bookmarkEnd w:id="67"/>
    </w:p>
    <w:p w14:paraId="2A55A407" w14:textId="77777777" w:rsidR="00F80D61" w:rsidRDefault="00416D7D">
      <w:pPr>
        <w:keepNext/>
        <w:keepLines/>
        <w:spacing w:before="100" w:after="100"/>
        <w:ind w:firstLine="480"/>
      </w:pPr>
      <w:r>
        <w:t>配对实验沿用冻结的系统输出，并以同模型单次回答作为对照：</w:t>
      </w:r>
      <w:r>
        <w:t xml:space="preserve">8 </w:t>
      </w:r>
      <w:r>
        <w:t>道主要可比题、</w:t>
      </w:r>
      <w:r>
        <w:t xml:space="preserve">2 </w:t>
      </w:r>
      <w:r>
        <w:t>道范围探索题，另</w:t>
      </w:r>
      <w:r>
        <w:t xml:space="preserve"> 2 </w:t>
      </w:r>
      <w:r>
        <w:t>道因</w:t>
      </w:r>
      <w:r>
        <w:t xml:space="preserve"> PyPI </w:t>
      </w:r>
      <w:r>
        <w:t>证据摘录不等同而排除直接胜负。三位真人评审评价相同的</w:t>
      </w:r>
      <w:r>
        <w:t xml:space="preserve"> 8 </w:t>
      </w:r>
      <w:r>
        <w:t>道题，独立性记录仍有缺口，第三份历史锁定指纹未能验证；合格的真实事实冲突样本为</w:t>
      </w:r>
      <w:r>
        <w:t xml:space="preserve"> 0</w:t>
      </w:r>
      <w:r>
        <w:t>。</w:t>
      </w:r>
      <w:r>
        <w:t xml:space="preserve">C08 </w:t>
      </w:r>
      <w:r>
        <w:t>的分支处理和</w:t>
      </w:r>
      <w:r>
        <w:t xml:space="preserve"> C09 </w:t>
      </w:r>
      <w:r>
        <w:t>的引用存在局部有利证据，</w:t>
      </w:r>
      <w:r>
        <w:t>C03</w:t>
      </w:r>
      <w:r>
        <w:t>、</w:t>
      </w:r>
      <w:r>
        <w:t xml:space="preserve">C12 </w:t>
      </w:r>
      <w:r>
        <w:t>保留反例。现有材料尚未建立整体相对优势。表</w:t>
      </w:r>
      <w:r>
        <w:t xml:space="preserve"> 24 </w:t>
      </w:r>
      <w:r>
        <w:t>列出后续质量评价口径；</w:t>
      </w:r>
      <w:r>
        <w:t xml:space="preserve">RAG-only </w:t>
      </w:r>
      <w:r>
        <w:t>和移除</w:t>
      </w:r>
      <w:r>
        <w:t xml:space="preserve"> Verification </w:t>
      </w:r>
      <w:r>
        <w:t>的消融实验尚无可比结果。</w:t>
      </w:r>
    </w:p>
    <w:p w14:paraId="3282669A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24 </w:t>
      </w:r>
      <w:r>
        <w:t>质量与性能指标的待验收口径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67"/>
        <w:gridCol w:w="2277"/>
        <w:gridCol w:w="1708"/>
        <w:gridCol w:w="2049"/>
        <w:gridCol w:w="911"/>
      </w:tblGrid>
      <w:tr w:rsidR="00F80D61" w14:paraId="5D84730A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6F56A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待测维度</w:t>
            </w:r>
          </w:p>
        </w:tc>
        <w:tc>
          <w:tcPr>
            <w:tcW w:w="226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21CAAF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项目拟用口径</w:t>
            </w:r>
          </w:p>
        </w:tc>
        <w:tc>
          <w:tcPr>
            <w:tcW w:w="170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6979FC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当前证据与缺口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98D4B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验收边界</w:t>
            </w:r>
          </w:p>
        </w:tc>
        <w:tc>
          <w:tcPr>
            <w:tcW w:w="90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E3A6E" w14:textId="77777777" w:rsidR="00F80D61" w:rsidRDefault="00416D7D">
            <w:pPr>
              <w:keepNext/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相关位置</w:t>
            </w:r>
          </w:p>
        </w:tc>
      </w:tr>
      <w:tr w:rsidR="00F80D61" w14:paraId="49C1526F" w14:textId="77777777"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3E21B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持续监测时效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1716F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发布至首次有效入库；缺失时间与失败单列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96905" w14:textId="77777777" w:rsidR="00F80D61" w:rsidRDefault="00416D7D">
            <w:pPr>
              <w:keepNext/>
              <w:spacing w:before="60" w:after="60" w:line="264" w:lineRule="auto"/>
            </w:pPr>
            <w:r>
              <w:t>尚无跨周期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P50/P95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8EB969" w14:textId="77777777" w:rsidR="00F80D61" w:rsidRDefault="00416D7D">
            <w:pPr>
              <w:keepNext/>
              <w:spacing w:before="60" w:after="60" w:line="264" w:lineRule="auto"/>
            </w:pPr>
            <w:r>
              <w:t>对照官方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24/12/6h</w:t>
            </w:r>
            <w:r>
              <w:t>；一次抓取不替代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BCDC2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4.4 </w:t>
            </w:r>
            <w:r>
              <w:t>节</w:t>
            </w:r>
          </w:p>
        </w:tc>
      </w:tr>
      <w:tr w:rsidR="00F80D61" w14:paraId="08B2761B" w14:textId="77777777"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446B1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富化与基础问答质量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8AA07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合格人工事实判断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全部应评项；另报可判定覆盖与弃答数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F8B15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尚无充分独立语义结果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79BD8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这套分母是拟定口径，非官方已规定算法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260A5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10.4—10.6</w:t>
            </w:r>
          </w:p>
        </w:tc>
      </w:tr>
      <w:tr w:rsidR="00F80D61" w14:paraId="71BE1BA3" w14:textId="77777777"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69AD52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多跳与证据支持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AEF85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中间实体、连接边、最终事实分别审查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374CB" w14:textId="77777777" w:rsidR="00F80D61" w:rsidRDefault="00416D7D">
            <w:pPr>
              <w:keepNext/>
              <w:spacing w:before="60" w:after="60" w:line="264" w:lineRule="auto"/>
            </w:pPr>
            <w:r>
              <w:t>有局部连接与</w:t>
            </w:r>
            <w:r>
              <w:t xml:space="preserve"> 8 </w:t>
            </w:r>
            <w:r>
              <w:t>主要配对题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4616A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范围探索不作真实事实冲突验证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A1F43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6.6 </w:t>
            </w:r>
            <w:r>
              <w:t>节</w:t>
            </w:r>
          </w:p>
        </w:tc>
      </w:tr>
      <w:tr w:rsidR="00F80D61" w14:paraId="3FA4A3F4" w14:textId="77777777"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7354D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无依据确认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492D4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人工核对实质断言及支持缺失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81B047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同源支持等级纠正已验证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43E6D" w14:textId="77777777" w:rsidR="00F80D61" w:rsidRDefault="00416D7D">
            <w:pPr>
              <w:keepNext/>
              <w:spacing w:before="60" w:after="60" w:line="264" w:lineRule="auto"/>
            </w:pPr>
            <w:r>
              <w:rPr>
                <w:sz w:val="21"/>
              </w:rPr>
              <w:t>未形成整体幻觉率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BC300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7.4 </w:t>
            </w:r>
            <w:r>
              <w:t>节</w:t>
            </w:r>
          </w:p>
        </w:tc>
      </w:tr>
      <w:tr w:rsidR="00F80D61" w14:paraId="3458E2AD" w14:textId="77777777">
        <w:trPr>
          <w:cantSplit/>
          <w:jc w:val="center"/>
        </w:trPr>
        <w:tc>
          <w:tcPr>
            <w:tcW w:w="136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A32900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响应与吞吐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70CBFB7C" w14:textId="77777777" w:rsidR="00F80D61" w:rsidRDefault="00416D7D">
            <w:pPr>
              <w:spacing w:before="60" w:after="60" w:line="264" w:lineRule="auto"/>
            </w:pPr>
            <w:r>
              <w:t>完整调查</w:t>
            </w:r>
            <w:r>
              <w:t>/</w:t>
            </w:r>
            <w:r>
              <w:t>封存读取分组；</w:t>
            </w:r>
            <w:r>
              <w:t xml:space="preserve">n </w:t>
            </w:r>
            <w:r>
              <w:t>及失败均报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5C7BC4EC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两次顺序壁钟时间；吞吐未测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133E7BC3" w14:textId="77777777" w:rsidR="00F80D61" w:rsidRDefault="00416D7D">
            <w:pPr>
              <w:spacing w:before="60" w:after="60" w:line="264" w:lineRule="auto"/>
            </w:pPr>
            <w:r>
              <w:t>不计算</w:t>
            </w:r>
            <w:r>
              <w:t xml:space="preserve"> P95 </w:t>
            </w:r>
            <w:r>
              <w:t>或生产</w:t>
            </w:r>
            <w:r>
              <w:t xml:space="preserve"> SLA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5F1E9C23" w14:textId="77777777" w:rsidR="00F80D61" w:rsidRDefault="00416D7D">
            <w:pPr>
              <w:spacing w:before="60" w:after="60" w:line="264" w:lineRule="auto"/>
            </w:pPr>
            <w:r>
              <w:t xml:space="preserve">10.7 </w:t>
            </w:r>
            <w:r>
              <w:t>节</w:t>
            </w:r>
          </w:p>
        </w:tc>
      </w:tr>
    </w:tbl>
    <w:p w14:paraId="50FCD945" w14:textId="77777777" w:rsidR="00F80D61" w:rsidRDefault="00F80D61">
      <w:pPr>
        <w:spacing w:line="200" w:lineRule="auto"/>
      </w:pPr>
    </w:p>
    <w:p w14:paraId="0F27FE6A" w14:textId="77777777" w:rsidR="00F80D61" w:rsidRDefault="00416D7D">
      <w:pPr>
        <w:pStyle w:val="2"/>
        <w:keepNext/>
      </w:pPr>
      <w:bookmarkStart w:id="68" w:name="_Toc243300994"/>
      <w:r>
        <w:lastRenderedPageBreak/>
        <w:t xml:space="preserve">10.7 </w:t>
      </w:r>
      <w:r>
        <w:t>测试结果分析</w:t>
      </w:r>
      <w:bookmarkEnd w:id="68"/>
    </w:p>
    <w:p w14:paraId="0C57F3E4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25 </w:t>
      </w:r>
      <w:r>
        <w:t>按版本和测试范围保留工程记录。来源归组修复的</w:t>
      </w:r>
      <w:r>
        <w:t xml:space="preserve"> 12 </w:t>
      </w:r>
      <w:r>
        <w:t>项专项测试与相关</w:t>
      </w:r>
      <w:r>
        <w:t xml:space="preserve"> 88 </w:t>
      </w:r>
      <w:r>
        <w:t>项覆盖有重叠，应分别理解；两个真实</w:t>
      </w:r>
      <w:r>
        <w:t xml:space="preserve"> HTTP </w:t>
      </w:r>
      <w:r>
        <w:t>案例另用于检查业务链。</w:t>
      </w:r>
      <w:r>
        <w:t xml:space="preserve">Windows </w:t>
      </w:r>
      <w:r>
        <w:t>组合测试失败与单项通过的差异仍未解决。</w:t>
      </w:r>
    </w:p>
    <w:p w14:paraId="25341AF7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25 </w:t>
      </w:r>
      <w:r>
        <w:t>历史工程测试记录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936"/>
        <w:gridCol w:w="2050"/>
        <w:gridCol w:w="2163"/>
        <w:gridCol w:w="2163"/>
      </w:tblGrid>
      <w:tr w:rsidR="00F80D61" w14:paraId="3BF174F2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B44DA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阶段</w:t>
            </w:r>
            <w:r>
              <w:rPr>
                <w:b/>
                <w:bCs/>
                <w:color w:val="000000"/>
                <w:sz w:val="21"/>
                <w:szCs w:val="21"/>
              </w:rPr>
              <w:t>/</w:t>
            </w:r>
            <w:r>
              <w:rPr>
                <w:b/>
                <w:bCs/>
                <w:color w:val="000000"/>
                <w:sz w:val="21"/>
                <w:szCs w:val="21"/>
              </w:rPr>
              <w:t>套件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8D5834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历史记录</w:t>
            </w:r>
          </w:p>
        </w:tc>
        <w:tc>
          <w:tcPr>
            <w:tcW w:w="215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DAA24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215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50C9C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核对方式</w:t>
            </w:r>
          </w:p>
        </w:tc>
      </w:tr>
      <w:tr w:rsidR="00F80D61" w14:paraId="23A16A33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02B3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早期后端全量回归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2621B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1261 </w:t>
            </w:r>
            <w:r>
              <w:rPr>
                <w:color w:val="000000"/>
                <w:sz w:val="21"/>
                <w:szCs w:val="21"/>
              </w:rPr>
              <w:t>通过，</w:t>
            </w:r>
            <w:r>
              <w:rPr>
                <w:color w:val="000000"/>
                <w:sz w:val="21"/>
                <w:szCs w:val="21"/>
              </w:rPr>
              <w:t xml:space="preserve">23 </w:t>
            </w:r>
            <w:r>
              <w:rPr>
                <w:color w:val="000000"/>
                <w:sz w:val="21"/>
                <w:szCs w:val="21"/>
              </w:rPr>
              <w:t>警告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8295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当时版本的完整后端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85FF57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读取原始日志尾部</w:t>
            </w:r>
          </w:p>
        </w:tc>
      </w:tr>
      <w:tr w:rsidR="00F80D61" w14:paraId="30F7151D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3E5D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证据链修订版后端组合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45559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1426 </w:t>
            </w:r>
            <w:r>
              <w:rPr>
                <w:color w:val="000000"/>
                <w:sz w:val="21"/>
                <w:szCs w:val="21"/>
              </w:rPr>
              <w:t>通过，</w:t>
            </w:r>
            <w:r>
              <w:rPr>
                <w:color w:val="000000"/>
                <w:sz w:val="21"/>
                <w:szCs w:val="21"/>
              </w:rPr>
              <w:t xml:space="preserve">0 </w:t>
            </w:r>
            <w:r>
              <w:rPr>
                <w:color w:val="000000"/>
                <w:sz w:val="21"/>
                <w:szCs w:val="21"/>
              </w:rPr>
              <w:t>失败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跳过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F1CF64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独立空</w:t>
            </w:r>
            <w:r>
              <w:rPr>
                <w:color w:val="000000"/>
                <w:sz w:val="21"/>
                <w:szCs w:val="21"/>
              </w:rPr>
              <w:t xml:space="preserve"> PostgreSQL</w:t>
            </w:r>
            <w:r>
              <w:rPr>
                <w:color w:val="000000"/>
                <w:sz w:val="21"/>
                <w:szCs w:val="21"/>
              </w:rPr>
              <w:t>；</w:t>
            </w:r>
            <w:r>
              <w:rPr>
                <w:color w:val="000000"/>
                <w:sz w:val="21"/>
                <w:szCs w:val="21"/>
              </w:rPr>
              <w:t>Mock LLM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DDCA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封存</w:t>
            </w:r>
            <w:r>
              <w:rPr>
                <w:color w:val="000000"/>
                <w:sz w:val="21"/>
                <w:szCs w:val="21"/>
              </w:rPr>
              <w:t xml:space="preserve"> verification.json </w:t>
            </w:r>
            <w:r>
              <w:rPr>
                <w:color w:val="000000"/>
                <w:sz w:val="21"/>
                <w:szCs w:val="21"/>
              </w:rPr>
              <w:t>与阶段报告一致</w:t>
            </w:r>
          </w:p>
        </w:tc>
      </w:tr>
      <w:tr w:rsidR="00F80D61" w14:paraId="7D7601B2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1CB96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证据链修订版前端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1BE90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23 </w:t>
            </w:r>
            <w:r>
              <w:rPr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C65E9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已有前端测试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8C762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封存记录</w:t>
            </w:r>
          </w:p>
        </w:tc>
      </w:tr>
      <w:tr w:rsidR="00F80D61" w14:paraId="7C75A0C0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BF6B0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证据链修订版接口契约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A37C81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TypeScript PASS</w:t>
            </w:r>
            <w:r>
              <w:rPr>
                <w:color w:val="000000"/>
                <w:sz w:val="21"/>
                <w:szCs w:val="21"/>
              </w:rPr>
              <w:t>；</w:t>
            </w:r>
            <w:r>
              <w:rPr>
                <w:color w:val="000000"/>
                <w:sz w:val="21"/>
                <w:szCs w:val="21"/>
              </w:rPr>
              <w:t xml:space="preserve">42 </w:t>
            </w:r>
            <w:r>
              <w:rPr>
                <w:color w:val="000000"/>
                <w:sz w:val="21"/>
                <w:szCs w:val="21"/>
              </w:rPr>
              <w:t>个</w:t>
            </w:r>
            <w:r>
              <w:rPr>
                <w:color w:val="000000"/>
                <w:sz w:val="21"/>
                <w:szCs w:val="21"/>
              </w:rPr>
              <w:t xml:space="preserve"> HTTP </w:t>
            </w:r>
            <w:r>
              <w:rPr>
                <w:color w:val="000000"/>
                <w:sz w:val="21"/>
                <w:szCs w:val="21"/>
              </w:rPr>
              <w:t>契约操作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EC2E0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整个工程协议检查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F12EB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封存记录</w:t>
            </w:r>
          </w:p>
        </w:tc>
      </w:tr>
      <w:tr w:rsidR="00F80D61" w14:paraId="167BA514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4EEB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评测工具接入阶段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66E42F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 xml:space="preserve">48 </w:t>
            </w:r>
            <w:r>
              <w:rPr>
                <w:color w:val="000000"/>
                <w:sz w:val="21"/>
                <w:szCs w:val="21"/>
              </w:rPr>
              <w:t>项新增测试通过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CA2AA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Runner</w:t>
            </w:r>
            <w:r>
              <w:rPr>
                <w:color w:val="000000"/>
                <w:sz w:val="21"/>
                <w:szCs w:val="21"/>
              </w:rPr>
              <w:t>、数据及状态契约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090118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阶段报告，未重跑</w:t>
            </w:r>
          </w:p>
        </w:tc>
      </w:tr>
      <w:tr w:rsidR="00F80D61" w14:paraId="221BF071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789BF3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来源独立性修复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038F25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专项</w:t>
            </w:r>
            <w:r>
              <w:t xml:space="preserve"> 12 </w:t>
            </w:r>
            <w:r>
              <w:t>项通过；相关</w:t>
            </w:r>
            <w:r>
              <w:t xml:space="preserve"> 88 </w:t>
            </w:r>
            <w:r>
              <w:t>项覆盖通过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975E6C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对应冻结版本；组间不相加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E4939" w14:textId="77777777" w:rsidR="00F80D61" w:rsidRDefault="00416D7D">
            <w:pPr>
              <w:keepNext/>
              <w:keepLines/>
              <w:spacing w:before="60" w:after="60" w:line="264" w:lineRule="auto"/>
            </w:pPr>
            <w:r>
              <w:t>附录</w:t>
            </w:r>
            <w:r>
              <w:t xml:space="preserve"> A </w:t>
            </w:r>
            <w:r>
              <w:t>来源独立性条目的原始日志；本轮编辑未重跑</w:t>
            </w:r>
          </w:p>
        </w:tc>
      </w:tr>
      <w:tr w:rsidR="00F80D61" w14:paraId="3E9E0702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3E5A3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Windows </w:t>
            </w:r>
            <w:r>
              <w:t>同序组合测试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D55BC" w14:textId="77777777" w:rsidR="00F80D61" w:rsidRDefault="00416D7D">
            <w:pPr>
              <w:keepNext/>
              <w:spacing w:before="60" w:after="60" w:line="264" w:lineRule="auto"/>
            </w:pPr>
            <w:r>
              <w:t xml:space="preserve">99 </w:t>
            </w:r>
            <w:r>
              <w:t>项，</w:t>
            </w:r>
            <w:r>
              <w:t xml:space="preserve">91 </w:t>
            </w:r>
            <w:r>
              <w:t>通过、</w:t>
            </w:r>
            <w:r>
              <w:t xml:space="preserve">8 </w:t>
            </w:r>
            <w:r>
              <w:t>失败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EFDFE" w14:textId="77777777" w:rsidR="00F80D61" w:rsidRDefault="00416D7D">
            <w:pPr>
              <w:keepNext/>
              <w:spacing w:before="60" w:after="60" w:line="264" w:lineRule="auto"/>
            </w:pPr>
            <w:r>
              <w:t>首错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CreateProcess/WinError5</w:t>
            </w:r>
            <w:r>
              <w:t>；</w:t>
            </w:r>
            <w:r>
              <w:t xml:space="preserve">Worker </w:t>
            </w:r>
            <w:r>
              <w:t>无</w:t>
            </w:r>
            <w:r>
              <w:t xml:space="preserve"> PID</w:t>
            </w:r>
            <w:r>
              <w:t>，底层根因未确认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62B3F2" w14:textId="77777777" w:rsidR="00F80D61" w:rsidRDefault="00416D7D">
            <w:pPr>
              <w:keepNext/>
              <w:spacing w:before="60" w:after="60" w:line="264" w:lineRule="auto"/>
            </w:pPr>
            <w:r>
              <w:t>附录</w:t>
            </w:r>
            <w:r>
              <w:t xml:space="preserve"> A Worker </w:t>
            </w:r>
            <w:r>
              <w:t>条目的同序日志，可能受组合环境影响</w:t>
            </w:r>
          </w:p>
        </w:tc>
      </w:tr>
      <w:tr w:rsidR="00F80D61" w14:paraId="2E5CD5B2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F7FA520" w14:textId="77777777" w:rsidR="00F80D61" w:rsidRDefault="00416D7D">
            <w:pPr>
              <w:spacing w:before="60" w:after="60" w:line="264" w:lineRule="auto"/>
            </w:pPr>
            <w:r>
              <w:t>独立</w:t>
            </w:r>
            <w:r>
              <w:t xml:space="preserve"> Worker </w:t>
            </w:r>
            <w:r>
              <w:t>测试组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6EEEAED0" w14:textId="77777777" w:rsidR="00F80D61" w:rsidRDefault="00416D7D">
            <w:pPr>
              <w:spacing w:before="60" w:after="60" w:line="264" w:lineRule="auto"/>
            </w:pPr>
            <w:r>
              <w:t xml:space="preserve">8 </w:t>
            </w:r>
            <w:r>
              <w:t>项，</w:t>
            </w:r>
            <w:r>
              <w:t xml:space="preserve">3 </w:t>
            </w:r>
            <w:r>
              <w:t>通过、</w:t>
            </w:r>
            <w:r>
              <w:t xml:space="preserve">5 </w:t>
            </w:r>
            <w:r>
              <w:t>失败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55B55AD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底层异常码未完整取得，未证明与组合首错同因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96BF9D9" w14:textId="77777777" w:rsidR="00F80D61" w:rsidRDefault="00416D7D">
            <w:pPr>
              <w:spacing w:before="60" w:after="60" w:line="264" w:lineRule="auto"/>
            </w:pPr>
            <w:r>
              <w:t>附录</w:t>
            </w:r>
            <w:r>
              <w:t xml:space="preserve"> A Worker </w:t>
            </w:r>
            <w:r>
              <w:t>条目的独立组记录，两组原因分别保留</w:t>
            </w:r>
          </w:p>
        </w:tc>
      </w:tr>
    </w:tbl>
    <w:p w14:paraId="3A7EDBAA" w14:textId="77777777" w:rsidR="00F80D61" w:rsidRDefault="00F80D61">
      <w:pPr>
        <w:spacing w:line="200" w:lineRule="auto"/>
      </w:pPr>
    </w:p>
    <w:p w14:paraId="2FBDE5F8" w14:textId="77777777" w:rsidR="00F80D61" w:rsidRDefault="00416D7D">
      <w:pPr>
        <w:ind w:firstLine="480"/>
      </w:pPr>
      <w:r>
        <w:t>性能记录仅限</w:t>
      </w:r>
      <w:r>
        <w:t xml:space="preserve"> n=2 </w:t>
      </w:r>
      <w:r>
        <w:t>顺序调查：</w:t>
      </w:r>
      <w:r>
        <w:t xml:space="preserve">C08 </w:t>
      </w:r>
      <w:r>
        <w:t>约</w:t>
      </w:r>
      <w:r>
        <w:t xml:space="preserve"> 52.50 </w:t>
      </w:r>
      <w:r>
        <w:t>秒，</w:t>
      </w:r>
      <w:r>
        <w:t xml:space="preserve">C09 </w:t>
      </w:r>
      <w:r>
        <w:t>约</w:t>
      </w:r>
      <w:r>
        <w:t xml:space="preserve"> 46.50 </w:t>
      </w:r>
      <w:r>
        <w:t>秒，包含模型、执行和轮询，既非缓存查询速度，也非</w:t>
      </w:r>
      <w:r>
        <w:t xml:space="preserve"> P95</w:t>
      </w:r>
      <w:r>
        <w:t>。旧</w:t>
      </w:r>
      <w:r>
        <w:t xml:space="preserve"> vLLM </w:t>
      </w:r>
      <w:r>
        <w:t>的</w:t>
      </w:r>
      <w:r>
        <w:t xml:space="preserve"> 68.656 </w:t>
      </w:r>
      <w:r>
        <w:t>秒属于</w:t>
      </w:r>
      <w:r>
        <w:t xml:space="preserve"> </w:t>
      </w:r>
      <w:r>
        <w:lastRenderedPageBreak/>
        <w:t xml:space="preserve">9.6 </w:t>
      </w:r>
      <w:r>
        <w:t>节的另一版本运行，不参与这组统计。</w:t>
      </w:r>
      <w:r>
        <w:t xml:space="preserve">B </w:t>
      </w:r>
      <w:r>
        <w:t>组</w:t>
      </w:r>
      <w:r>
        <w:t xml:space="preserve"> 12 </w:t>
      </w:r>
      <w:r>
        <w:t>次单次模型调用合计约</w:t>
      </w:r>
      <w:r>
        <w:t xml:space="preserve"> 107 </w:t>
      </w:r>
      <w:r>
        <w:t>秒、无重试，预算与时点不同，不能据此计算架构速度提升。</w:t>
      </w:r>
    </w:p>
    <w:p w14:paraId="232C3370" w14:textId="77777777" w:rsidR="00F80D61" w:rsidRDefault="00416D7D">
      <w:pPr>
        <w:ind w:firstLine="480"/>
      </w:pPr>
      <w:r>
        <w:t>与历史冻结基线相比，整题匹配由</w:t>
      </w:r>
      <w:r>
        <w:t xml:space="preserve"> 16 </w:t>
      </w:r>
      <w:r>
        <w:t>增至</w:t>
      </w:r>
      <w:r>
        <w:t xml:space="preserve"> 17</w:t>
      </w:r>
      <w:r>
        <w:t>，字段匹配由</w:t>
      </w:r>
      <w:r>
        <w:t xml:space="preserve"> 43 </w:t>
      </w:r>
      <w:r>
        <w:t>降至</w:t>
      </w:r>
      <w:r>
        <w:t xml:space="preserve"> 41</w:t>
      </w:r>
      <w:r>
        <w:t>。任务完整性加固恢复一题，同源归组纠正撤回三个原匹配字段，并恢复另一个候选字段，净减少两项。全部终态为</w:t>
      </w:r>
      <w:r>
        <w:t xml:space="preserve"> 25 </w:t>
      </w:r>
      <w:r>
        <w:t>题带警告完成、</w:t>
      </w:r>
      <w:r>
        <w:t xml:space="preserve">9 </w:t>
      </w:r>
      <w:r>
        <w:t>题不完整、</w:t>
      </w:r>
      <w:r>
        <w:t xml:space="preserve">8 </w:t>
      </w:r>
      <w:r>
        <w:t>题待复核、</w:t>
      </w:r>
      <w:r>
        <w:t xml:space="preserve">5 </w:t>
      </w:r>
      <w:r>
        <w:t>题需上下文及</w:t>
      </w:r>
      <w:r>
        <w:t xml:space="preserve"> 2 </w:t>
      </w:r>
      <w:r>
        <w:t>题无可用答案。未匹配原因包括</w:t>
      </w:r>
      <w:r>
        <w:t xml:space="preserve"> torch </w:t>
      </w:r>
      <w:r>
        <w:t>事实题的支持不足与摘要字面差异、</w:t>
      </w:r>
      <w:r>
        <w:t xml:space="preserve">GHSA-47fc </w:t>
      </w:r>
      <w:r>
        <w:t>版本题的范围冲突、风险题的政策语义差异，以及跨公告题的批量目标范围限制。这些情况应分别判断业务性质。</w:t>
      </w:r>
    </w:p>
    <w:p w14:paraId="71BE0914" w14:textId="77777777" w:rsidR="00F80D61" w:rsidRDefault="00416D7D">
      <w:pPr>
        <w:pStyle w:val="1"/>
        <w:keepNext/>
      </w:pPr>
      <w:bookmarkStart w:id="69" w:name="_Toc243300995"/>
      <w:r>
        <w:t>第十一章</w:t>
      </w:r>
      <w:r>
        <w:t xml:space="preserve"> </w:t>
      </w:r>
      <w:r>
        <w:t>创新点总结</w:t>
      </w:r>
      <w:bookmarkEnd w:id="69"/>
    </w:p>
    <w:p w14:paraId="226F49B7" w14:textId="77777777" w:rsidR="00F80D61" w:rsidRDefault="00416D7D">
      <w:pPr>
        <w:pStyle w:val="2"/>
        <w:keepNext/>
      </w:pPr>
      <w:bookmarkStart w:id="70" w:name="_Toc243300996"/>
      <w:r>
        <w:t xml:space="preserve">11.1 </w:t>
      </w:r>
      <w:r>
        <w:t>面向</w:t>
      </w:r>
      <w:r>
        <w:t xml:space="preserve"> AI </w:t>
      </w:r>
      <w:r>
        <w:t>安全场景的多</w:t>
      </w:r>
      <w:r>
        <w:t xml:space="preserve"> Agent </w:t>
      </w:r>
      <w:r>
        <w:t>自主调查架构</w:t>
      </w:r>
      <w:bookmarkEnd w:id="70"/>
    </w:p>
    <w:p w14:paraId="226BB84A" w14:textId="77777777" w:rsidR="00F80D61" w:rsidRDefault="00416D7D">
      <w:pPr>
        <w:ind w:firstLine="480"/>
      </w:pPr>
      <w:r>
        <w:t>本项目将正式任务需求提升为独立于生成计划的服务端不变量。模型可自主选择合法调查路径，但任务目录、输入作用域、工具权限、依赖图和预算共同决定其可执行边界；缺失步骤只在条件充分时进行确定性补齐并复验。该设计将生成灵活性与可检查的执行责任结合，针对安全调查中</w:t>
      </w:r>
      <w:r>
        <w:t>“</w:t>
      </w:r>
      <w:r>
        <w:t>计划看似完整却省略必要资产步骤</w:t>
      </w:r>
      <w:r>
        <w:t>”</w:t>
      </w:r>
      <w:r>
        <w:t>的风险提供明确约束。</w:t>
      </w:r>
    </w:p>
    <w:p w14:paraId="1989BB50" w14:textId="77777777" w:rsidR="00F80D61" w:rsidRDefault="00416D7D">
      <w:pPr>
        <w:pStyle w:val="2"/>
        <w:keepNext/>
      </w:pPr>
      <w:bookmarkStart w:id="71" w:name="_Toc243300997"/>
      <w:r>
        <w:t xml:space="preserve">11.2 Evidence </w:t>
      </w:r>
      <w:r>
        <w:t>驱动的可信安全分析机制</w:t>
      </w:r>
      <w:bookmarkEnd w:id="71"/>
    </w:p>
    <w:p w14:paraId="53E3AA07" w14:textId="77777777" w:rsidR="00F80D61" w:rsidRDefault="00416D7D">
      <w:pPr>
        <w:ind w:firstLine="480"/>
      </w:pPr>
      <w:r>
        <w:t>项目将原文可追溯性、声明支持性与来源独立性分开建模：</w:t>
      </w:r>
      <w:r>
        <w:rPr>
          <w:rFonts w:ascii="Consolas" w:hAnsi="Consolas"/>
          <w:sz w:val="20"/>
        </w:rPr>
        <w:t>RawDocument</w:t>
      </w:r>
      <w:r>
        <w:t xml:space="preserve"> </w:t>
      </w:r>
      <w:r>
        <w:t>保存资料，</w:t>
      </w:r>
      <w:r>
        <w:rPr>
          <w:rFonts w:ascii="Consolas" w:hAnsi="Consolas"/>
          <w:sz w:val="20"/>
        </w:rPr>
        <w:t>Claim</w:t>
      </w:r>
      <w:r>
        <w:t xml:space="preserve"> </w:t>
      </w:r>
      <w:r>
        <w:t>表达待核验命题，</w:t>
      </w:r>
      <w:r>
        <w:rPr>
          <w:rFonts w:ascii="Consolas" w:hAnsi="Consolas"/>
          <w:sz w:val="20"/>
        </w:rPr>
        <w:t>Evidence</w:t>
      </w:r>
      <w:r>
        <w:t xml:space="preserve"> </w:t>
      </w:r>
      <w:r>
        <w:t>记录定位、立场和作用域，来源血缘描述共同事实出处。核验结果不仅给出状态，还保留支持、反证与弃判依据，为事实采纳、冲突复核和最终引用提供统一中间层。</w:t>
      </w:r>
    </w:p>
    <w:p w14:paraId="5FFEB0B3" w14:textId="77777777" w:rsidR="00F80D61" w:rsidRDefault="00416D7D">
      <w:pPr>
        <w:pStyle w:val="2"/>
        <w:keepNext/>
      </w:pPr>
      <w:bookmarkStart w:id="72" w:name="_Toc243300998"/>
      <w:r>
        <w:t xml:space="preserve">11.3 </w:t>
      </w:r>
      <w:r>
        <w:t>资产上下文约束的风险判断闭环</w:t>
      </w:r>
      <w:bookmarkEnd w:id="72"/>
    </w:p>
    <w:p w14:paraId="48CD9AEB" w14:textId="77777777" w:rsidR="00F80D61" w:rsidRDefault="00416D7D">
      <w:pPr>
        <w:ind w:firstLine="480"/>
      </w:pPr>
      <w:r>
        <w:t>项目将资产快照与公告范围分别封存，先按包身份、生态与维护分支核对适用性，再对固定版本作范围比较。</w:t>
      </w:r>
      <w:r>
        <w:t xml:space="preserve">CVSS </w:t>
      </w:r>
      <w:r>
        <w:t>严重性、利用情报、资产风险和处置优先级保持各自语义，精确修复建议关联相应声明与证据。由此形成从外部公告到资产解释的可回查路径，同时保留部署条件和命名政策的适用边界。</w:t>
      </w:r>
    </w:p>
    <w:p w14:paraId="12BD05B0" w14:textId="77777777" w:rsidR="00F80D61" w:rsidRDefault="00416D7D">
      <w:pPr>
        <w:pStyle w:val="2"/>
        <w:keepNext/>
      </w:pPr>
      <w:bookmarkStart w:id="73" w:name="_Toc243300999"/>
      <w:r>
        <w:lastRenderedPageBreak/>
        <w:t xml:space="preserve">11.4 </w:t>
      </w:r>
      <w:r>
        <w:t>创新机制与赛题要求对应</w:t>
      </w:r>
      <w:bookmarkEnd w:id="73"/>
    </w:p>
    <w:p w14:paraId="788FDC05" w14:textId="77777777" w:rsidR="00F80D61" w:rsidRDefault="00416D7D">
      <w:pPr>
        <w:keepNext/>
        <w:keepLines/>
        <w:spacing w:before="100" w:after="100"/>
        <w:ind w:firstLine="480"/>
      </w:pPr>
      <w:r>
        <w:t>表</w:t>
      </w:r>
      <w:r>
        <w:t xml:space="preserve"> 26 </w:t>
      </w:r>
      <w:r>
        <w:t>将设计贡献对应到业务问题、实现入口和赛题要求。核心贡献是联合约束任务、证据和资产作用域，使每次调查的必要步骤、事实依据及适用对象都能够被检查。</w:t>
      </w:r>
    </w:p>
    <w:p w14:paraId="41F896AA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26 </w:t>
      </w:r>
      <w:r>
        <w:t>创新机制与赛题要求对应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480"/>
        <w:gridCol w:w="1822"/>
        <w:gridCol w:w="2391"/>
        <w:gridCol w:w="1196"/>
        <w:gridCol w:w="1423"/>
      </w:tblGrid>
      <w:tr w:rsidR="00F80D61" w14:paraId="14C41EEF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8D27E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设计贡献</w:t>
            </w:r>
          </w:p>
        </w:tc>
        <w:tc>
          <w:tcPr>
            <w:tcW w:w="181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702AB3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解决的具体断点</w:t>
            </w:r>
          </w:p>
        </w:tc>
        <w:tc>
          <w:tcPr>
            <w:tcW w:w="238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2309D8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实现入口与契约</w:t>
            </w:r>
          </w:p>
        </w:tc>
        <w:tc>
          <w:tcPr>
            <w:tcW w:w="119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D5DC4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评分对应</w:t>
            </w: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2E7D2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能力边界</w:t>
            </w:r>
          </w:p>
        </w:tc>
      </w:tr>
      <w:tr w:rsidR="00F80D61" w14:paraId="7122523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380C7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目标需求独立于计划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036D9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生成端可能遗漏必要业务步骤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4F388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task_requirements</w:t>
            </w:r>
            <w:r>
              <w:t>、</w:t>
            </w:r>
            <w:r>
              <w:rPr>
                <w:rFonts w:ascii="Consolas" w:hAnsi="Consolas"/>
                <w:sz w:val="17"/>
              </w:rPr>
              <w:t>complete_required_tasks</w:t>
            </w:r>
            <w:r>
              <w:t xml:space="preserve"> </w:t>
            </w:r>
            <w:r>
              <w:t>及完整性复验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F73EF" w14:textId="77777777" w:rsidR="00F80D61" w:rsidRDefault="00416D7D">
            <w:pPr>
              <w:spacing w:before="60" w:after="60" w:line="264" w:lineRule="auto"/>
            </w:pPr>
            <w:r>
              <w:t>表</w:t>
            </w:r>
            <w:r>
              <w:t xml:space="preserve"> 2 </w:t>
            </w:r>
            <w:r>
              <w:t>架构、问答、自动化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F7543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仅在正式目录、明确输入及可解析依赖下补齐</w:t>
            </w:r>
          </w:p>
        </w:tc>
      </w:tr>
      <w:tr w:rsidR="00F80D61" w14:paraId="46693A07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9281A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血缘与支持等级分离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44DBA" w14:textId="77777777" w:rsidR="00F80D61" w:rsidRDefault="00416D7D">
            <w:pPr>
              <w:spacing w:before="60" w:after="60" w:line="264" w:lineRule="auto"/>
            </w:pPr>
            <w:r>
              <w:t>多个</w:t>
            </w:r>
            <w:r>
              <w:t xml:space="preserve"> URL </w:t>
            </w:r>
            <w:r>
              <w:t>可能来自同一事实出处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6C212" w14:textId="77777777" w:rsidR="00F80D61" w:rsidRDefault="00416D7D">
            <w:pPr>
              <w:spacing w:before="60" w:after="60" w:line="264" w:lineRule="auto"/>
            </w:pPr>
            <w:r>
              <w:t>origin</w:t>
            </w:r>
            <w:r>
              <w:t>、</w:t>
            </w:r>
            <w:r>
              <w:t xml:space="preserve">EvidenceService </w:t>
            </w:r>
            <w:r>
              <w:t>及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evaluate_claim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2FFCCA" w14:textId="77777777" w:rsidR="00F80D61" w:rsidRDefault="00416D7D">
            <w:pPr>
              <w:spacing w:before="60" w:after="60" w:line="264" w:lineRule="auto"/>
            </w:pPr>
            <w:r>
              <w:t>表</w:t>
            </w:r>
            <w:r>
              <w:t xml:space="preserve"> 2 </w:t>
            </w:r>
            <w:r>
              <w:t>富化、质量、架构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19977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归组依赖可追溯关系；不以多数网址证明事实</w:t>
            </w:r>
          </w:p>
        </w:tc>
      </w:tr>
      <w:tr w:rsidR="00F80D61" w14:paraId="5BE6B94E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DE4098A" w14:textId="77777777" w:rsidR="00F80D61" w:rsidRDefault="00416D7D">
            <w:pPr>
              <w:spacing w:before="60" w:after="60" w:line="264" w:lineRule="auto"/>
            </w:pPr>
            <w:r>
              <w:t>资产快照与范围分离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04EDBA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上游、下游及维护分支的版本空间不同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2C4DA4C8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match_asset</w:t>
            </w:r>
            <w:r>
              <w:t>、</w:t>
            </w:r>
            <w:r>
              <w:rPr>
                <w:rFonts w:ascii="Consolas" w:hAnsi="Consolas"/>
                <w:sz w:val="17"/>
              </w:rPr>
              <w:t>match_version</w:t>
            </w:r>
            <w:r>
              <w:t>、</w:t>
            </w:r>
            <w:r>
              <w:rPr>
                <w:rFonts w:ascii="Consolas" w:hAnsi="Consolas"/>
                <w:sz w:val="17"/>
              </w:rPr>
              <w:t>assess_risk</w:t>
            </w:r>
            <w:r>
              <w:t xml:space="preserve"> </w:t>
            </w:r>
            <w:r>
              <w:t>及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AnswerComposer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39B763F3" w14:textId="77777777" w:rsidR="00F80D61" w:rsidRDefault="00416D7D">
            <w:pPr>
              <w:spacing w:before="60" w:after="60" w:line="264" w:lineRule="auto"/>
            </w:pPr>
            <w:r>
              <w:t>表</w:t>
            </w:r>
            <w:r>
              <w:t xml:space="preserve"> 2 </w:t>
            </w:r>
            <w:r>
              <w:t>富化、问答、自动化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B822C3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风险规则不替代任意命名政策和部署前提核验</w:t>
            </w:r>
          </w:p>
        </w:tc>
      </w:tr>
    </w:tbl>
    <w:p w14:paraId="3D5FCD30" w14:textId="77777777" w:rsidR="00F80D61" w:rsidRDefault="00F80D61">
      <w:pPr>
        <w:spacing w:line="200" w:lineRule="auto"/>
      </w:pPr>
    </w:p>
    <w:p w14:paraId="1F4F7AD6" w14:textId="77777777" w:rsidR="00F80D61" w:rsidRDefault="00416D7D">
      <w:pPr>
        <w:pStyle w:val="1"/>
        <w:keepNext/>
      </w:pPr>
      <w:bookmarkStart w:id="74" w:name="_Toc243301000"/>
      <w:r>
        <w:t>第十二章</w:t>
      </w:r>
      <w:r>
        <w:t xml:space="preserve"> </w:t>
      </w:r>
      <w:r>
        <w:t>应用价值与未来展望</w:t>
      </w:r>
      <w:bookmarkEnd w:id="74"/>
    </w:p>
    <w:p w14:paraId="472839C2" w14:textId="77777777" w:rsidR="00F80D61" w:rsidRDefault="00416D7D">
      <w:pPr>
        <w:pStyle w:val="2"/>
        <w:keepNext/>
      </w:pPr>
      <w:bookmarkStart w:id="75" w:name="_Toc243301001"/>
      <w:r>
        <w:t xml:space="preserve">12.1 </w:t>
      </w:r>
      <w:r>
        <w:t>应用场景</w:t>
      </w:r>
      <w:bookmarkEnd w:id="75"/>
    </w:p>
    <w:p w14:paraId="6D3CB565" w14:textId="77777777" w:rsidR="00F80D61" w:rsidRDefault="00416D7D">
      <w:pPr>
        <w:ind w:firstLine="480"/>
      </w:pPr>
      <w:r>
        <w:t xml:space="preserve">AegisAI </w:t>
      </w:r>
      <w:r>
        <w:t>适用于</w:t>
      </w:r>
      <w:r>
        <w:t xml:space="preserve"> AI </w:t>
      </w:r>
      <w:r>
        <w:t>软件组件漏洞排查、供应链情报研究和响应辅助。系统将公告范围、登记资产版本、核验引用和处置依据组织为统一结果，帮助分析人员判断结论适用于谁、来自何处以及仍需核实什么。当前适用范围为本地研究与后端演示。</w:t>
      </w:r>
    </w:p>
    <w:p w14:paraId="4D07CF70" w14:textId="77777777" w:rsidR="00F80D61" w:rsidRDefault="00416D7D">
      <w:pPr>
        <w:pStyle w:val="2"/>
        <w:keepNext/>
      </w:pPr>
      <w:bookmarkStart w:id="76" w:name="_Toc243301002"/>
      <w:r>
        <w:lastRenderedPageBreak/>
        <w:t xml:space="preserve">12.2 </w:t>
      </w:r>
      <w:r>
        <w:t>当前限制</w:t>
      </w:r>
      <w:bookmarkEnd w:id="76"/>
    </w:p>
    <w:p w14:paraId="3FADDD52" w14:textId="77777777" w:rsidR="00F80D61" w:rsidRDefault="00416D7D">
      <w:pPr>
        <w:keepNext/>
        <w:keepLines/>
        <w:spacing w:before="100" w:after="100"/>
        <w:ind w:firstLine="480"/>
      </w:pPr>
      <w:r>
        <w:t>当前限制主要涉及政策语义、知识覆盖、资产处置与运行可靠性，汇总见表</w:t>
      </w:r>
      <w:r>
        <w:t xml:space="preserve"> 27</w:t>
      </w:r>
      <w:r>
        <w:t>。系统需要人工复核，尚缺少生产环境下的持续运行验证。历史回退源码和数据库备份与后续增量分别保存，恢复时须核对对应版本。</w:t>
      </w:r>
    </w:p>
    <w:p w14:paraId="0C106045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27 </w:t>
      </w:r>
      <w:r>
        <w:t>当前限制与对结论的影响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709"/>
        <w:gridCol w:w="1764"/>
        <w:gridCol w:w="4839"/>
      </w:tblGrid>
      <w:tr w:rsidR="00F80D61" w14:paraId="4C66F54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9E37F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w="175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97454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当前能力边界</w:t>
            </w:r>
          </w:p>
        </w:tc>
        <w:tc>
          <w:tcPr>
            <w:tcW w:w="4819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E07149" w14:textId="77777777" w:rsidR="00F80D61" w:rsidRDefault="00416D7D"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应用与后续验收要求</w:t>
            </w:r>
          </w:p>
        </w:tc>
      </w:tr>
      <w:tr w:rsidR="00F80D61" w14:paraId="6F1FD109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BA27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指定政策与范围解释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59A7C" w14:textId="77777777" w:rsidR="00F80D61" w:rsidRDefault="00416D7D">
            <w:pPr>
              <w:spacing w:before="60" w:after="60" w:line="264" w:lineRule="auto"/>
            </w:pPr>
            <w:r>
              <w:t xml:space="preserve">Objective </w:t>
            </w:r>
            <w:r>
              <w:t>覆盖已编码要求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4514E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命名政策身份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版本及公告内范围差异仍需显式采纳依据；相关表现见第九章</w:t>
            </w:r>
          </w:p>
        </w:tc>
      </w:tr>
      <w:tr w:rsidR="00F80D61" w14:paraId="2A7A6882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32CD9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语义质量及整体优势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C4DEF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独立质量证据尚不充分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6A024" w14:textId="77777777" w:rsidR="00F80D61" w:rsidRDefault="00416D7D">
            <w:pPr>
              <w:spacing w:before="60" w:after="60" w:line="264" w:lineRule="auto"/>
            </w:pPr>
            <w:r>
              <w:t>语义正确性需独立评价；配对评审及其记录局限见第十章</w:t>
            </w:r>
          </w:p>
        </w:tc>
      </w:tr>
      <w:tr w:rsidR="00F80D61" w14:paraId="35B808C9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81E7D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监测及知识覆盖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6846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限于已接入来源及有限采集范围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1C825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持续时效、标准与政策法规接入、论文关联均须专门验收</w:t>
            </w:r>
          </w:p>
        </w:tc>
      </w:tr>
      <w:tr w:rsidR="00F80D61" w14:paraId="083F8437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5DC9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资产与实际处置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C50F7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以授权登记库存为范围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AF1EB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互联网资产定位、实际利用和补丁落地需要独立授权与实证</w:t>
            </w:r>
          </w:p>
        </w:tc>
      </w:tr>
      <w:tr w:rsidR="00F80D61" w14:paraId="6AA845BD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FDC2B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演示界面与交付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E1B3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当前面向本地后端演示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6CC4C" w14:textId="77777777" w:rsidR="00F80D61" w:rsidRDefault="00416D7D">
            <w:pPr>
              <w:spacing w:before="60" w:after="60" w:line="264" w:lineRule="auto"/>
            </w:pPr>
            <w:r>
              <w:t>GUI</w:t>
            </w:r>
            <w:r>
              <w:t>、演示材料、冷启动及增量恢复须单独验收</w:t>
            </w:r>
          </w:p>
        </w:tc>
      </w:tr>
      <w:tr w:rsidR="00F80D61" w14:paraId="5065588A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86476" w14:textId="77777777" w:rsidR="00F80D61" w:rsidRDefault="00416D7D">
            <w:pPr>
              <w:spacing w:before="60" w:after="60" w:line="264" w:lineRule="auto"/>
            </w:pPr>
            <w:r>
              <w:t xml:space="preserve">Worker </w:t>
            </w:r>
            <w:r>
              <w:t>及连续运行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2E5ED" w14:textId="77777777" w:rsidR="00F80D61" w:rsidRDefault="00416D7D">
            <w:pPr>
              <w:spacing w:before="60" w:after="60" w:line="264" w:lineRule="auto"/>
            </w:pPr>
            <w:r>
              <w:t xml:space="preserve">Windows </w:t>
            </w:r>
            <w:r>
              <w:t>组合执行可靠性尚未解决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B6D85" w14:textId="77777777" w:rsidR="00F80D61" w:rsidRDefault="00416D7D">
            <w:pPr>
              <w:spacing w:before="60" w:after="60" w:line="264" w:lineRule="auto"/>
            </w:pPr>
            <w:r>
              <w:t>并发、取消及超时后的连续调查尚未充分验证</w:t>
            </w:r>
          </w:p>
        </w:tc>
      </w:tr>
      <w:tr w:rsidR="00F80D61" w14:paraId="0BEEF8EC" w14:textId="7777777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5B027C13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来源规则与历史结果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095ECBDC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封存答案不可变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14BF5A11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旧缓存及其他知识展示入口需分别复核，不能继承新调查的核验结论</w:t>
            </w:r>
          </w:p>
        </w:tc>
      </w:tr>
    </w:tbl>
    <w:p w14:paraId="69D038CB" w14:textId="77777777" w:rsidR="00F80D61" w:rsidRDefault="00F80D61">
      <w:pPr>
        <w:spacing w:line="200" w:lineRule="auto"/>
      </w:pPr>
    </w:p>
    <w:p w14:paraId="741FB363" w14:textId="77777777" w:rsidR="00F80D61" w:rsidRDefault="00416D7D">
      <w:pPr>
        <w:pStyle w:val="2"/>
        <w:keepNext/>
      </w:pPr>
      <w:bookmarkStart w:id="77" w:name="_Toc243301003"/>
      <w:r>
        <w:t xml:space="preserve">12.3 </w:t>
      </w:r>
      <w:r>
        <w:t>未来工作</w:t>
      </w:r>
      <w:bookmarkEnd w:id="77"/>
    </w:p>
    <w:p w14:paraId="7F31CF87" w14:textId="77777777" w:rsidR="00F80D61" w:rsidRDefault="00416D7D">
      <w:pPr>
        <w:ind w:firstLine="480"/>
      </w:pPr>
      <w:r>
        <w:t>后续首先完善指定政策的身份、规则版本与目标验收绑定，并处理公告正文和结构化范围不一致时的采纳说明。质量评价采用按公告簇隔离的样本，并补齐独立评审与锁定记录。工程上优先验证</w:t>
      </w:r>
      <w:r>
        <w:t xml:space="preserve"> GUI </w:t>
      </w:r>
      <w:r>
        <w:t>操作、冷启动、取消和超时后的连续请求，以及</w:t>
      </w:r>
      <w:r>
        <w:t xml:space="preserve"> Worker </w:t>
      </w:r>
      <w:r>
        <w:t>组合执行；资产发现、利用验证和补丁落地则在获得授权后单独建设。</w:t>
      </w:r>
    </w:p>
    <w:p w14:paraId="34F363E8" w14:textId="77777777" w:rsidR="00F80D61" w:rsidRDefault="00416D7D">
      <w:pPr>
        <w:pStyle w:val="1"/>
        <w:keepNext/>
      </w:pPr>
      <w:bookmarkStart w:id="78" w:name="_Toc243301004"/>
      <w:r>
        <w:lastRenderedPageBreak/>
        <w:t>参考文献</w:t>
      </w:r>
      <w:bookmarkEnd w:id="78"/>
    </w:p>
    <w:p w14:paraId="784C8A7A" w14:textId="77777777" w:rsidR="00F80D61" w:rsidRDefault="00416D7D">
      <w:pPr>
        <w:spacing w:after="40" w:line="300" w:lineRule="auto"/>
        <w:ind w:left="480" w:hanging="480"/>
      </w:pPr>
      <w:r>
        <w:rPr>
          <w:sz w:val="21"/>
          <w:szCs w:val="21"/>
        </w:rPr>
        <w:t>[1] FIRST. Common vulnerability scoring system version 3.1: Specification document[</w:t>
      </w:r>
      <w:r>
        <w:rPr>
          <w:rFonts w:ascii="Consolas" w:hAnsi="Consolas"/>
          <w:sz w:val="20"/>
        </w:rPr>
        <w:t>EB/OL</w:t>
      </w:r>
      <w:r>
        <w:rPr>
          <w:sz w:val="21"/>
          <w:szCs w:val="21"/>
        </w:rPr>
        <w:t xml:space="preserve">]. (2019-06-01)[2026-10-14]. </w:t>
      </w:r>
      <w:r>
        <w:rPr>
          <w:rFonts w:ascii="Consolas" w:hAnsi="Consolas"/>
          <w:sz w:val="20"/>
        </w:rPr>
        <w:t>https://www.first.org/cvss/v3.1/specification-document.</w:t>
      </w:r>
    </w:p>
    <w:p w14:paraId="2B696A4D" w14:textId="77777777" w:rsidR="00F80D61" w:rsidRDefault="00416D7D">
      <w:pPr>
        <w:spacing w:after="40" w:line="300" w:lineRule="auto"/>
        <w:ind w:left="480" w:hanging="480"/>
      </w:pPr>
      <w:r>
        <w:rPr>
          <w:sz w:val="21"/>
          <w:szCs w:val="21"/>
        </w:rPr>
        <w:t>[2] MITRE. Common weakness enumeration: About CWE[</w:t>
      </w:r>
      <w:r>
        <w:rPr>
          <w:rFonts w:ascii="Consolas" w:hAnsi="Consolas"/>
          <w:sz w:val="20"/>
        </w:rPr>
        <w:t>EB/OL</w:t>
      </w:r>
      <w:r>
        <w:rPr>
          <w:sz w:val="21"/>
          <w:szCs w:val="21"/>
        </w:rPr>
        <w:t xml:space="preserve">]. [2026-10-14]. </w:t>
      </w:r>
      <w:r>
        <w:rPr>
          <w:rFonts w:ascii="Consolas" w:hAnsi="Consolas"/>
          <w:sz w:val="20"/>
        </w:rPr>
        <w:t>https://cwe.mitre.org/about/index.html.</w:t>
      </w:r>
    </w:p>
    <w:p w14:paraId="061FC8BE" w14:textId="77777777" w:rsidR="00F80D61" w:rsidRDefault="00416D7D">
      <w:pPr>
        <w:spacing w:after="40" w:line="300" w:lineRule="auto"/>
        <w:ind w:left="480" w:hanging="480"/>
      </w:pPr>
      <w:r>
        <w:rPr>
          <w:sz w:val="21"/>
          <w:szCs w:val="21"/>
        </w:rPr>
        <w:t>[3] VLLM PROJECT. Security advisory GHSA-hjq4-87xh-g4fv[</w:t>
      </w:r>
      <w:r>
        <w:rPr>
          <w:rFonts w:ascii="Consolas" w:hAnsi="Consolas"/>
          <w:sz w:val="20"/>
        </w:rPr>
        <w:t>EB/OL</w:t>
      </w:r>
      <w:r>
        <w:rPr>
          <w:sz w:val="21"/>
          <w:szCs w:val="21"/>
        </w:rPr>
        <w:t xml:space="preserve">]. [2026-10-14]. </w:t>
      </w:r>
      <w:r>
        <w:rPr>
          <w:rFonts w:ascii="Consolas" w:hAnsi="Consolas"/>
          <w:sz w:val="20"/>
        </w:rPr>
        <w:t>https://github.com/vllm-project/vllm/security/advisories/GHSA-hjq4-87xh-g4fv.</w:t>
      </w:r>
    </w:p>
    <w:p w14:paraId="0C64E06B" w14:textId="77777777" w:rsidR="00F80D61" w:rsidRDefault="00416D7D">
      <w:pPr>
        <w:spacing w:after="40" w:line="300" w:lineRule="auto"/>
        <w:ind w:left="480" w:hanging="480"/>
      </w:pPr>
      <w:r>
        <w:rPr>
          <w:sz w:val="21"/>
          <w:szCs w:val="21"/>
        </w:rPr>
        <w:t>[4] NIST. National vulnerability database[</w:t>
      </w:r>
      <w:r>
        <w:rPr>
          <w:rFonts w:ascii="Consolas" w:hAnsi="Consolas"/>
          <w:sz w:val="20"/>
        </w:rPr>
        <w:t>EB/OL</w:t>
      </w:r>
      <w:r>
        <w:rPr>
          <w:sz w:val="21"/>
          <w:szCs w:val="21"/>
        </w:rPr>
        <w:t xml:space="preserve">]. [2026-10-14]. </w:t>
      </w:r>
      <w:r>
        <w:rPr>
          <w:rFonts w:ascii="Consolas" w:hAnsi="Consolas"/>
          <w:sz w:val="20"/>
        </w:rPr>
        <w:t>https://nvd.nist.gov.</w:t>
      </w:r>
    </w:p>
    <w:p w14:paraId="15020F9D" w14:textId="77777777" w:rsidR="00F80D61" w:rsidRDefault="00416D7D">
      <w:pPr>
        <w:spacing w:after="40" w:line="300" w:lineRule="auto"/>
        <w:ind w:left="480" w:hanging="480"/>
      </w:pPr>
      <w:r>
        <w:rPr>
          <w:sz w:val="21"/>
          <w:szCs w:val="21"/>
        </w:rPr>
        <w:t>[5] OSV. Open source vulnerabilities[</w:t>
      </w:r>
      <w:r>
        <w:rPr>
          <w:rFonts w:ascii="Consolas" w:hAnsi="Consolas"/>
          <w:sz w:val="20"/>
        </w:rPr>
        <w:t>EB/OL</w:t>
      </w:r>
      <w:r>
        <w:rPr>
          <w:sz w:val="21"/>
          <w:szCs w:val="21"/>
        </w:rPr>
        <w:t xml:space="preserve">]. [2026-10-14]. </w:t>
      </w:r>
      <w:r>
        <w:rPr>
          <w:rFonts w:ascii="Consolas" w:hAnsi="Consolas"/>
          <w:sz w:val="20"/>
        </w:rPr>
        <w:t>https://osv.dev.</w:t>
      </w:r>
    </w:p>
    <w:p w14:paraId="0B1DA9FE" w14:textId="77777777" w:rsidR="00F80D61" w:rsidRDefault="00416D7D">
      <w:pPr>
        <w:spacing w:after="40" w:line="300" w:lineRule="auto"/>
        <w:ind w:left="480" w:hanging="480"/>
      </w:pPr>
      <w:r>
        <w:t>[6] RAMÍREZ S. FastAPI documentation[</w:t>
      </w:r>
      <w:r>
        <w:rPr>
          <w:rFonts w:ascii="Consolas" w:hAnsi="Consolas"/>
          <w:sz w:val="20"/>
        </w:rPr>
        <w:t>EB/OL</w:t>
      </w:r>
      <w:r>
        <w:t xml:space="preserve">]. [2026-10-19]. </w:t>
      </w:r>
      <w:r>
        <w:rPr>
          <w:rFonts w:ascii="Consolas" w:hAnsi="Consolas"/>
          <w:sz w:val="20"/>
        </w:rPr>
        <w:t>https://fastapi.tiangolo.com/.</w:t>
      </w:r>
    </w:p>
    <w:p w14:paraId="0C0F3258" w14:textId="77777777" w:rsidR="00F80D61" w:rsidRDefault="00416D7D">
      <w:pPr>
        <w:spacing w:after="40" w:line="300" w:lineRule="auto"/>
        <w:ind w:left="480" w:hanging="480"/>
      </w:pPr>
      <w:r>
        <w:t>[7] SQLAlchemy. SQLAlchemy 2.0 documentation[</w:t>
      </w:r>
      <w:r>
        <w:rPr>
          <w:rFonts w:ascii="Consolas" w:hAnsi="Consolas"/>
          <w:sz w:val="20"/>
        </w:rPr>
        <w:t>EB/OL</w:t>
      </w:r>
      <w:r>
        <w:t xml:space="preserve">]. [2026-10-14]. </w:t>
      </w:r>
      <w:r>
        <w:rPr>
          <w:rFonts w:ascii="Consolas" w:hAnsi="Consolas"/>
          <w:sz w:val="20"/>
        </w:rPr>
        <w:t>https://docs.sqlalchemy.org.</w:t>
      </w:r>
    </w:p>
    <w:p w14:paraId="3E0B0EDE" w14:textId="77777777" w:rsidR="00F80D61" w:rsidRDefault="00416D7D">
      <w:pPr>
        <w:spacing w:after="40" w:line="300" w:lineRule="auto"/>
        <w:ind w:left="480" w:hanging="480"/>
      </w:pPr>
      <w:r>
        <w:t>[8] PostgreSQL Global Development Group. PostgreSQL documentation[</w:t>
      </w:r>
      <w:r>
        <w:rPr>
          <w:rFonts w:ascii="Consolas" w:hAnsi="Consolas"/>
          <w:sz w:val="20"/>
        </w:rPr>
        <w:t>EB/OL</w:t>
      </w:r>
      <w:r>
        <w:t xml:space="preserve">]. [2026-10-14]. </w:t>
      </w:r>
      <w:r>
        <w:rPr>
          <w:rFonts w:ascii="Consolas" w:hAnsi="Consolas"/>
          <w:sz w:val="20"/>
        </w:rPr>
        <w:t>https://www.postgresql.org/docs/.</w:t>
      </w:r>
    </w:p>
    <w:p w14:paraId="49463DA1" w14:textId="77777777" w:rsidR="00F80D61" w:rsidRDefault="00416D7D">
      <w:pPr>
        <w:spacing w:after="40" w:line="300" w:lineRule="auto"/>
        <w:ind w:left="480" w:hanging="480"/>
      </w:pPr>
      <w:r>
        <w:t xml:space="preserve">[9] </w:t>
      </w:r>
      <w:r>
        <w:t>奇安信科技集团股份有限公司</w:t>
      </w:r>
      <w:r>
        <w:t>. “</w:t>
      </w:r>
      <w:r>
        <w:t>中国电子杯</w:t>
      </w:r>
      <w:r>
        <w:t>”</w:t>
      </w:r>
      <w:r>
        <w:t>第三届高校</w:t>
      </w:r>
      <w:r>
        <w:t xml:space="preserve"> ICT </w:t>
      </w:r>
      <w:r>
        <w:t>产教融合创新大赛赛题九：智能体驱动的</w:t>
      </w:r>
      <w:r>
        <w:t xml:space="preserve"> AI </w:t>
      </w:r>
      <w:r>
        <w:t>安全知识情报系统设计与实现</w:t>
      </w:r>
      <w:r>
        <w:t>[Z]. 2026.</w:t>
      </w:r>
    </w:p>
    <w:p w14:paraId="26B7214E" w14:textId="77777777" w:rsidR="00F80D61" w:rsidRDefault="00416D7D">
      <w:pPr>
        <w:spacing w:after="40" w:line="300" w:lineRule="auto"/>
        <w:ind w:left="480" w:hanging="480"/>
      </w:pPr>
      <w:r>
        <w:t xml:space="preserve">[10] LANGCHAIN AI. LangChain serialization injection vulnerability enables secret extraction in </w:t>
      </w:r>
      <w:r>
        <w:rPr>
          <w:rFonts w:ascii="Consolas" w:hAnsi="Consolas"/>
          <w:sz w:val="20"/>
        </w:rPr>
        <w:t>dumps/loads</w:t>
      </w:r>
      <w:r>
        <w:t xml:space="preserve"> APIs (GHSA-c67j-w6g6-q2cm)[</w:t>
      </w:r>
      <w:r>
        <w:rPr>
          <w:rFonts w:ascii="Consolas" w:hAnsi="Consolas"/>
          <w:sz w:val="20"/>
        </w:rPr>
        <w:t>EB/OL</w:t>
      </w:r>
      <w:r>
        <w:t xml:space="preserve">]. [2026-10-18]. </w:t>
      </w:r>
      <w:r>
        <w:rPr>
          <w:rFonts w:ascii="Consolas" w:hAnsi="Consolas"/>
          <w:sz w:val="20"/>
        </w:rPr>
        <w:t>https://github.com/langchain-ai/langchain/security/advisories/GHSA-c67j-w6g6-q2cm.</w:t>
      </w:r>
    </w:p>
    <w:p w14:paraId="5A8582AE" w14:textId="77777777" w:rsidR="00F80D61" w:rsidRDefault="00416D7D">
      <w:pPr>
        <w:spacing w:after="40" w:line="300" w:lineRule="auto"/>
        <w:ind w:left="480" w:hanging="480"/>
      </w:pPr>
      <w:r>
        <w:t xml:space="preserve">[11] VLLM PROJECT. Harmony tool continuations drop </w:t>
      </w:r>
      <w:r>
        <w:rPr>
          <w:rFonts w:ascii="Consolas" w:hAnsi="Consolas"/>
          <w:sz w:val="20"/>
        </w:rPr>
        <w:t>cache_salt</w:t>
      </w:r>
      <w:r>
        <w:t xml:space="preserve"> — restoring a cross-tenant prefix-cache membership oracle (GHSA-935w-9g4m-p28p)[</w:t>
      </w:r>
      <w:r>
        <w:rPr>
          <w:rFonts w:ascii="Consolas" w:hAnsi="Consolas"/>
          <w:sz w:val="20"/>
        </w:rPr>
        <w:t>EB/OL</w:t>
      </w:r>
      <w:r>
        <w:t xml:space="preserve">]. [2026-10-18]. </w:t>
      </w:r>
      <w:r>
        <w:rPr>
          <w:rFonts w:ascii="Consolas" w:hAnsi="Consolas"/>
          <w:sz w:val="20"/>
        </w:rPr>
        <w:t>https://github.com/vllm-project/vllm/security/advisories/GHSA-935w-9g4m-p28p.</w:t>
      </w:r>
    </w:p>
    <w:p w14:paraId="4EF322C7" w14:textId="77777777" w:rsidR="00F80D61" w:rsidRDefault="00416D7D">
      <w:pPr>
        <w:pStyle w:val="1"/>
        <w:keepNext/>
      </w:pPr>
      <w:bookmarkStart w:id="79" w:name="_Toc243301005"/>
      <w:r>
        <w:t>附录</w:t>
      </w:r>
      <w:r>
        <w:t xml:space="preserve"> A </w:t>
      </w:r>
      <w:r>
        <w:t>工程证据索引</w:t>
      </w:r>
      <w:bookmarkEnd w:id="79"/>
    </w:p>
    <w:p w14:paraId="608A16C4" w14:textId="77777777" w:rsidR="00F80D61" w:rsidRDefault="00416D7D">
      <w:pPr>
        <w:ind w:firstLine="480"/>
      </w:pPr>
      <w:r>
        <w:t>表</w:t>
      </w:r>
      <w:r>
        <w:t xml:space="preserve"> 28 </w:t>
      </w:r>
      <w:r>
        <w:t>按项目根目录的相对路径列出源码、配置、原始请求及封存产物。工程交付包可依据这些路径定位材料，本附录另保留关键文件指纹和调查标识，用于版本复核。</w:t>
      </w:r>
    </w:p>
    <w:p w14:paraId="2C983B51" w14:textId="77777777" w:rsidR="00F80D61" w:rsidRDefault="00416D7D">
      <w:r>
        <w:t>环境与版本清单：</w:t>
      </w:r>
      <w:r>
        <w:rPr>
          <w:rFonts w:ascii="Consolas" w:hAnsi="Consolas"/>
          <w:sz w:val="20"/>
        </w:rPr>
        <w:t>outputs/final-accuracy-validation/environment-freeze.json</w:t>
      </w:r>
      <w:r>
        <w:br/>
      </w:r>
      <w:r>
        <w:t>数据集：</w:t>
      </w:r>
      <w:r>
        <w:t>AegisBench-v0.4-human49-20261014</w:t>
      </w:r>
      <w:r>
        <w:br/>
      </w:r>
      <w:r>
        <w:t>基础提交：</w:t>
      </w:r>
      <w:r>
        <w:rPr>
          <w:rFonts w:ascii="Consolas" w:hAnsi="Consolas"/>
          <w:sz w:val="20"/>
        </w:rPr>
        <w:t>88741c7e5ed0d3d684a89ba9bcb67021850c8314</w:t>
      </w:r>
      <w:r>
        <w:br/>
      </w:r>
      <w:r>
        <w:t>源码定位同时包含该清单中的未提交文件及其哈希。</w:t>
      </w:r>
    </w:p>
    <w:p w14:paraId="67284B4B" w14:textId="77777777" w:rsidR="00F80D61" w:rsidRDefault="00416D7D">
      <w:r>
        <w:lastRenderedPageBreak/>
        <w:t>模型摘要指纹（</w:t>
      </w:r>
      <w:r>
        <w:t>digest</w:t>
      </w:r>
      <w:r>
        <w:t>）：</w:t>
      </w:r>
      <w:r>
        <w:br/>
      </w:r>
      <w:r>
        <w:rPr>
          <w:rFonts w:ascii="Consolas" w:hAnsi="Consolas"/>
          <w:sz w:val="20"/>
        </w:rPr>
        <w:t>15aaf3fda3b8e9bb6724e5e9911eec3b9cbdb6bd967646b6bf49ee9846b7ec16</w:t>
      </w:r>
    </w:p>
    <w:p w14:paraId="0FDD7748" w14:textId="77777777" w:rsidR="00F80D61" w:rsidRDefault="00416D7D">
      <w:r>
        <w:t>环境清单</w:t>
      </w:r>
      <w:r>
        <w:t xml:space="preserve"> SHA256</w:t>
      </w:r>
      <w:r>
        <w:t>：</w:t>
      </w:r>
      <w:r>
        <w:br/>
      </w:r>
      <w:r>
        <w:rPr>
          <w:rFonts w:ascii="Consolas" w:hAnsi="Consolas"/>
          <w:sz w:val="20"/>
        </w:rPr>
        <w:t>0d331edf4002c8dadeebf5547fcad78c1f9fc6e9edcef1dea55fbb4babdbc9a2</w:t>
      </w:r>
    </w:p>
    <w:p w14:paraId="3E35C260" w14:textId="77777777" w:rsidR="00F80D61" w:rsidRDefault="00416D7D">
      <w:r>
        <w:t>演示记录：</w:t>
      </w:r>
      <w:r>
        <w:rPr>
          <w:rFonts w:ascii="Consolas" w:hAnsi="Consolas"/>
          <w:sz w:val="20"/>
        </w:rPr>
        <w:t>outputs/final-live-demo/live-C08.json</w:t>
      </w:r>
      <w:r>
        <w:t>、</w:t>
      </w:r>
      <w:r>
        <w:t>live-C09.json</w:t>
      </w:r>
      <w:r>
        <w:br/>
        <w:t xml:space="preserve">C08 </w:t>
      </w:r>
      <w:r>
        <w:t>调查：</w:t>
      </w:r>
      <w:r>
        <w:t>78eabee2-b88b-4b39-b39d-7536f4350b41</w:t>
      </w:r>
      <w:r>
        <w:br/>
        <w:t xml:space="preserve">C09 </w:t>
      </w:r>
      <w:r>
        <w:t>调查：</w:t>
      </w:r>
      <w:r>
        <w:t>37a0d8a1-3bfd-49f8-b841-21009fed28b8</w:t>
      </w:r>
    </w:p>
    <w:p w14:paraId="2F6E9FB6" w14:textId="77777777" w:rsidR="00F80D61" w:rsidRDefault="00416D7D">
      <w:r>
        <w:t xml:space="preserve">live-evidence-reference-matrix.csv </w:t>
      </w:r>
      <w:r>
        <w:t>记录声明标识、证据标识、原文定位、哈希及</w:t>
      </w:r>
      <w:r>
        <w:t xml:space="preserve"> </w:t>
      </w:r>
      <w:r>
        <w:rPr>
          <w:rFonts w:ascii="Consolas" w:hAnsi="Consolas"/>
          <w:sz w:val="20"/>
        </w:rPr>
        <w:t>Run/Task</w:t>
      </w:r>
      <w:r>
        <w:t xml:space="preserve"> </w:t>
      </w:r>
      <w:r>
        <w:t>关联。原始结构字段与公告正文分别保留，可以从结果回查来源。</w:t>
      </w:r>
    </w:p>
    <w:p w14:paraId="41F1E3DB" w14:textId="77777777" w:rsidR="00F80D61" w:rsidRDefault="00416D7D">
      <w:r>
        <w:t>演示记录中的</w:t>
      </w:r>
      <w:r>
        <w:t xml:space="preserve"> actual-wire </w:t>
      </w:r>
      <w:r>
        <w:t>和执行冻结清单保存运行时间、实际模型请求与原始响应，时间按原件</w:t>
      </w:r>
      <w:r>
        <w:t xml:space="preserve"> UTC </w:t>
      </w:r>
      <w:r>
        <w:t>解释。各次运行按自身版本与调查标识单独定位。</w:t>
      </w:r>
    </w:p>
    <w:p w14:paraId="77BF211F" w14:textId="77777777" w:rsidR="00F80D61" w:rsidRDefault="00416D7D">
      <w:r>
        <w:t>历史回退版本包含源码</w:t>
      </w:r>
      <w:r>
        <w:t xml:space="preserve"> ZIP </w:t>
      </w:r>
      <w:r>
        <w:t>和数据库</w:t>
      </w:r>
      <w:r>
        <w:t xml:space="preserve"> dump</w:t>
      </w:r>
      <w:r>
        <w:t>；来源归组增量另以补丁和前后哈希记录，恢复候选版本时需同时应用对应增量。</w:t>
      </w:r>
    </w:p>
    <w:p w14:paraId="7A6696EC" w14:textId="77777777" w:rsidR="00F80D61" w:rsidRDefault="00416D7D">
      <w:r>
        <w:t>文件：</w:t>
      </w:r>
      <w:r>
        <w:rPr>
          <w:rFonts w:ascii="Consolas" w:hAnsi="Consolas"/>
          <w:sz w:val="20"/>
        </w:rPr>
        <w:t>outputs/final-live-demo/live-C08.json</w:t>
      </w:r>
      <w:r>
        <w:br/>
        <w:t>SHA256</w:t>
      </w:r>
      <w:r>
        <w:t>：</w:t>
      </w:r>
      <w:r>
        <w:rPr>
          <w:rFonts w:ascii="Consolas" w:hAnsi="Consolas"/>
          <w:sz w:val="20"/>
        </w:rPr>
        <w:t>7f9035c93f545ae8b1ef697cd6cf049d58b0353c8bffc6a6809fe83b18bd0ed1</w:t>
      </w:r>
    </w:p>
    <w:p w14:paraId="4CB8D4E5" w14:textId="77777777" w:rsidR="00F80D61" w:rsidRDefault="00416D7D">
      <w:r>
        <w:t>文件：</w:t>
      </w:r>
      <w:r>
        <w:rPr>
          <w:rFonts w:ascii="Consolas" w:hAnsi="Consolas"/>
          <w:sz w:val="20"/>
        </w:rPr>
        <w:t>outputs/final-live-demo/live-C09.json</w:t>
      </w:r>
      <w:r>
        <w:br/>
        <w:t>SHA256</w:t>
      </w:r>
      <w:r>
        <w:t>：</w:t>
      </w:r>
      <w:r>
        <w:rPr>
          <w:rFonts w:ascii="Consolas" w:hAnsi="Consolas"/>
          <w:sz w:val="20"/>
        </w:rPr>
        <w:t>0a9a5c182e8e77a832d8656f55b76f61487d9b5cbc8d51459670a97c21d04207</w:t>
      </w:r>
    </w:p>
    <w:p w14:paraId="69CC2417" w14:textId="77777777" w:rsidR="00F80D61" w:rsidRDefault="00416D7D">
      <w:r>
        <w:t>文件：</w:t>
      </w:r>
      <w:r>
        <w:rPr>
          <w:rFonts w:ascii="Consolas" w:hAnsi="Consolas"/>
          <w:sz w:val="20"/>
        </w:rPr>
        <w:t>outputs/final-accuracy-validation/49-question-results.json</w:t>
      </w:r>
      <w:r>
        <w:br/>
        <w:t>SHA256</w:t>
      </w:r>
      <w:r>
        <w:t>：</w:t>
      </w:r>
      <w:r>
        <w:rPr>
          <w:rFonts w:ascii="Consolas" w:hAnsi="Consolas"/>
          <w:sz w:val="20"/>
        </w:rPr>
        <w:t>600d610e9c9ddcca2062d8e1f1624ec79ab5a26a1ddd6e291ed97b4f448fcc69</w:t>
      </w:r>
    </w:p>
    <w:p w14:paraId="57916A75" w14:textId="77777777" w:rsidR="00F80D61" w:rsidRDefault="00416D7D">
      <w:pPr>
        <w:keepNext/>
        <w:keepLines/>
        <w:spacing w:before="160" w:after="100" w:line="300" w:lineRule="auto"/>
        <w:jc w:val="center"/>
      </w:pPr>
      <w:r>
        <w:t>表</w:t>
      </w:r>
      <w:r>
        <w:t xml:space="preserve"> 28 </w:t>
      </w:r>
      <w:r>
        <w:t>工程证据索引</w:t>
      </w:r>
    </w:p>
    <w:tbl>
      <w:tblPr>
        <w:tblW w:w="8312" w:type="dxa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69"/>
        <w:gridCol w:w="4441"/>
        <w:gridCol w:w="3302"/>
      </w:tblGrid>
      <w:tr w:rsidR="00F80D61" w14:paraId="770B4292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ADFE1F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442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AA927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材料</w:t>
            </w:r>
          </w:p>
        </w:tc>
        <w:tc>
          <w:tcPr>
            <w:tcW w:w="328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8185C" w14:textId="77777777" w:rsidR="00F80D61" w:rsidRDefault="00416D7D">
            <w:pPr>
              <w:keepNext/>
              <w:keepLines/>
              <w:spacing w:before="60" w:after="60" w:line="264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支持内容</w:t>
            </w:r>
          </w:p>
        </w:tc>
      </w:tr>
      <w:tr w:rsidR="00F80D61" w14:paraId="51963026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05C5A1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E01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7B609F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requirements/sources/competition_problem_9.pdf</w:t>
            </w:r>
            <w:r>
              <w:rPr>
                <w:color w:val="000000"/>
                <w:sz w:val="21"/>
                <w:szCs w:val="21"/>
              </w:rPr>
              <w:t>（第</w:t>
            </w:r>
            <w:r>
              <w:rPr>
                <w:color w:val="000000"/>
                <w:sz w:val="21"/>
                <w:szCs w:val="21"/>
              </w:rPr>
              <w:t xml:space="preserve"> 2–3 </w:t>
            </w:r>
            <w:r>
              <w:rPr>
                <w:color w:val="000000"/>
                <w:sz w:val="21"/>
                <w:szCs w:val="21"/>
              </w:rPr>
              <w:t>页）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670E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初赛提交要求、核心代码说明及评分标准</w:t>
            </w:r>
          </w:p>
        </w:tc>
      </w:tr>
      <w:tr w:rsidR="00F80D61" w14:paraId="15880B69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200A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E02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A051F2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backend/app/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backend/requirements.txt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frontend/package.json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CURRENT_STATUS</w:t>
            </w:r>
            <w:r>
              <w:rPr>
                <w:color w:val="000000"/>
                <w:sz w:val="21"/>
                <w:szCs w:val="21"/>
              </w:rPr>
              <w:t>.md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74A91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实际技术栈、角色、</w:t>
            </w:r>
            <w:r>
              <w:rPr>
                <w:rFonts w:ascii="Consolas" w:hAnsi="Consolas"/>
                <w:sz w:val="17"/>
              </w:rPr>
              <w:t>Runtime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 xml:space="preserve">API </w:t>
            </w:r>
            <w:r>
              <w:rPr>
                <w:color w:val="000000"/>
                <w:sz w:val="21"/>
                <w:szCs w:val="21"/>
              </w:rPr>
              <w:t>和前端边界</w:t>
            </w:r>
          </w:p>
        </w:tc>
      </w:tr>
      <w:tr w:rsidR="00F80D61" w14:paraId="681BFEC9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A8121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E03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A89B7E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docs/INTEGRATION_GATE_IMPLEMENTATION.md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backend/app/integration/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1F5B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六类规则、状态优先级、来源链与边界</w:t>
            </w:r>
          </w:p>
        </w:tc>
      </w:tr>
      <w:tr w:rsidR="00F80D61" w14:paraId="332E2975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0A63A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E04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9DB01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PHASE_12D3_RESULT</w:t>
            </w:r>
            <w:r>
              <w:rPr>
                <w:color w:val="000000"/>
                <w:sz w:val="21"/>
                <w:szCs w:val="21"/>
              </w:rPr>
              <w:t>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docs/phase12d3/verification.json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796BED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封存观察、证据修复与历史工程验证原件</w:t>
            </w:r>
          </w:p>
        </w:tc>
      </w:tr>
      <w:tr w:rsidR="00F80D61" w14:paraId="5E3DE2B2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9367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E05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C09B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docs/phase12d3/real-http-post-review.json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demo/phase12d3/README.md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E7792" w14:textId="77777777" w:rsidR="00F80D61" w:rsidRDefault="00416D7D">
            <w:pPr>
              <w:spacing w:before="60" w:after="60" w:line="264" w:lineRule="auto"/>
            </w:pPr>
            <w:r>
              <w:t>历史真实模型及</w:t>
            </w:r>
            <w:r>
              <w:t xml:space="preserve"> HTTP </w:t>
            </w:r>
            <w:r>
              <w:t>执行记录</w:t>
            </w:r>
          </w:p>
        </w:tc>
      </w:tr>
      <w:tr w:rsidR="00F80D61" w14:paraId="22A033EE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EAB85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E06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6D38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PHASE_13B_RESULT</w:t>
            </w:r>
            <w:r>
              <w:rPr>
                <w:color w:val="000000"/>
                <w:sz w:val="21"/>
                <w:szCs w:val="21"/>
              </w:rPr>
              <w:t>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evaluation/reports/phase13b-final-20261011/report.json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D9D15" w14:textId="77777777" w:rsidR="00F80D61" w:rsidRDefault="00416D7D">
            <w:pPr>
              <w:spacing w:before="60" w:after="60" w:line="264" w:lineRule="auto"/>
            </w:pPr>
            <w:r>
              <w:t>早期评测工程与配置材料，后续正式结果见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E12/E13</w:t>
            </w:r>
          </w:p>
        </w:tc>
      </w:tr>
      <w:tr w:rsidR="00F80D61" w14:paraId="5B1D82A0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4EA54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E07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CE938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PHASE_13C_RESULT</w:t>
            </w:r>
            <w:r>
              <w:rPr>
                <w:color w:val="000000"/>
                <w:sz w:val="21"/>
                <w:szCs w:val="21"/>
              </w:rPr>
              <w:t>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PHASE_13D_PROGRESS</w:t>
            </w:r>
            <w:r>
              <w:rPr>
                <w:color w:val="000000"/>
                <w:sz w:val="21"/>
                <w:szCs w:val="21"/>
              </w:rPr>
              <w:t>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evaluation/ground_truth/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FF4598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人工规范与审批历史记录，解释时须区分版本</w:t>
            </w:r>
          </w:p>
        </w:tc>
      </w:tr>
      <w:tr w:rsidR="00F80D61" w14:paraId="43E22D5F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92CF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E08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AF98D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reports/phase6/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reports/phase7/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backend/app/collectors/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backend/app/enrichment/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881D8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真实有限采集、富化和失败状态</w:t>
            </w:r>
          </w:p>
        </w:tc>
      </w:tr>
      <w:tr w:rsidR="00F80D61" w14:paraId="447731D5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3611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E09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E179F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PHASE_14A_RESULT</w:t>
            </w:r>
            <w:r>
              <w:rPr>
                <w:color w:val="000000"/>
                <w:sz w:val="21"/>
                <w:szCs w:val="21"/>
              </w:rPr>
              <w:t>.md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rFonts w:ascii="Consolas" w:hAnsi="Consolas"/>
                <w:sz w:val="17"/>
              </w:rPr>
              <w:t>docs/phase14a/</w:t>
            </w:r>
            <w:r>
              <w:rPr>
                <w:color w:val="000000"/>
                <w:sz w:val="21"/>
                <w:szCs w:val="21"/>
              </w:rPr>
              <w:t>（来源矩阵、</w:t>
            </w:r>
            <w:r>
              <w:rPr>
                <w:color w:val="000000"/>
                <w:sz w:val="21"/>
                <w:szCs w:val="21"/>
              </w:rPr>
              <w:t>live-validation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verification-summary</w:t>
            </w:r>
            <w:r>
              <w:rPr>
                <w:color w:val="000000"/>
                <w:sz w:val="21"/>
                <w:szCs w:val="21"/>
              </w:rPr>
              <w:t>、测试结果）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0FD550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来源适配、候选及工程验证原始材料</w:t>
            </w:r>
          </w:p>
        </w:tc>
      </w:tr>
      <w:tr w:rsidR="00F80D61" w14:paraId="7CA2BE78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BF9511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E10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C67B19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work/local_demo_runtime/dashboard-before.png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D6AB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历史真实本地页面截图</w:t>
            </w:r>
          </w:p>
        </w:tc>
      </w:tr>
      <w:tr w:rsidR="00F80D61" w14:paraId="2A47CA3B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720E5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E11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BCB55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docs/phase14a/live-intelligence-example.json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4658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  <w:szCs w:val="21"/>
              </w:rPr>
              <w:t>脱敏真实</w:t>
            </w:r>
            <w:r>
              <w:rPr>
                <w:color w:val="000000"/>
                <w:sz w:val="21"/>
                <w:szCs w:val="21"/>
              </w:rPr>
              <w:t xml:space="preserve"> API </w:t>
            </w:r>
            <w:r>
              <w:rPr>
                <w:color w:val="000000"/>
                <w:sz w:val="21"/>
                <w:szCs w:val="21"/>
              </w:rPr>
              <w:t>投影；三类对象及来源断言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候选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空值字段摘录</w:t>
            </w:r>
          </w:p>
        </w:tc>
      </w:tr>
      <w:tr w:rsidR="00F80D61" w14:paraId="6687E5CF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5F95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E12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DBA2DA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outputs/final-accuracy-validation/FINAL_ACCURACY_VALIDATION_RESULT.md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evaluation-freeze-manifest.md</w:t>
            </w:r>
            <w:r>
              <w:rPr>
                <w:color w:val="000000"/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49-question-results.json/csv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033EAB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最新完整实验的请求、评分输入、逐题结果及冻结配置</w:t>
            </w:r>
          </w:p>
        </w:tc>
      </w:tr>
      <w:tr w:rsidR="00F80D61" w14:paraId="0DD2A4C2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881F2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E13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20C72F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outputs/phase14c25/PHASE_14C25_RESULT.md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final-source-freeze.json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failure-ledger.json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8614A4" w14:textId="77777777" w:rsidR="00F80D61" w:rsidRDefault="00416D7D">
            <w:pPr>
              <w:spacing w:before="60" w:after="60" w:line="264" w:lineRule="auto"/>
            </w:pPr>
            <w:r>
              <w:t xml:space="preserve">C25 </w:t>
            </w:r>
            <w:r>
              <w:t>历史完整实验、冻结源码及回退关系</w:t>
            </w:r>
          </w:p>
        </w:tc>
      </w:tr>
      <w:tr w:rsidR="00F80D61" w14:paraId="396B06B2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075D6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E14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6F15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outputs/final-live-demo/FINAL_LIVE_DEMO_RESULT.md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live-C08.json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live-C09.json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actual-wire.jsonl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live-evidence-reference-matrix.csv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6586C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演示案例原始请求、响应、模型请求及证据定位矩阵</w:t>
            </w:r>
          </w:p>
        </w:tc>
      </w:tr>
      <w:tr w:rsidR="00F80D61" w14:paraId="731DECE2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EC9DE0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E15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717197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outputs/final-evidence-quality-review/FINAL_EVIDENCE_QUALITY_REVIEW.md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minimal-production-change.patch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regression-results.md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F982E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来源归组规则增量及定向验证原件</w:t>
            </w:r>
          </w:p>
        </w:tc>
      </w:tr>
      <w:tr w:rsidR="00F80D61" w14:paraId="1157361B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158193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E16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18DEC2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outputs/final-correctness-comparison/final-advantage-verdict/FINAL_ADVANTAGE_VERDICT.md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evidence-adjudication.csv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26AA12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主要配对题的证据裁定与结论原件</w:t>
            </w:r>
          </w:p>
        </w:tc>
      </w:tr>
      <w:tr w:rsidR="00F80D61" w14:paraId="1A33BF56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35ACF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lastRenderedPageBreak/>
              <w:t>E17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7FAF7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outputs/final-correctness-comparison/final-human-adjudication/FINAL_HUMAN_ADJUDICATION.md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reviewer-provenance-audit.csv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B09CC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真人评审声明、锁定指纹缺口和分歧裁定</w:t>
            </w:r>
          </w:p>
        </w:tc>
      </w:tr>
      <w:tr w:rsidR="00F80D61" w14:paraId="293B10EF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40131E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E18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2A4DAD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outputs/final-submission-package/FINAL_SUBMISSION_PACKAGE_CHECK.md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demo-steps.md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preparation-checks.json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F2AF46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本地后端读取、源码哈希、演示步骤与限制；非新业务复测</w:t>
            </w:r>
          </w:p>
        </w:tc>
      </w:tr>
      <w:tr w:rsidR="00F80D61" w14:paraId="404DBEA2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56814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E19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76BD81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outputs/phase14c25/backup-receipt.json</w:t>
            </w:r>
            <w:r>
              <w:rPr>
                <w:color w:val="000000"/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backups/restore-verification.json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0C97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源码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原始证据及数据库备份；历史真实恢复与数量核对</w:t>
            </w:r>
          </w:p>
        </w:tc>
      </w:tr>
      <w:tr w:rsidR="00F80D61" w14:paraId="450E39EC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735FB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color w:val="000000"/>
                <w:sz w:val="21"/>
              </w:rPr>
              <w:t>E20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FE8B98" w14:textId="77777777" w:rsidR="00F80D61" w:rsidRDefault="00416D7D">
            <w:pPr>
              <w:keepLines/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outputs/final-accuracy-diff/FINAL_ACCURACY_DIFF.md</w:t>
            </w:r>
            <w:r>
              <w:rPr>
                <w:color w:val="000000"/>
                <w:sz w:val="21"/>
              </w:rPr>
              <w:t>；</w:t>
            </w:r>
            <w:r>
              <w:rPr>
                <w:rFonts w:ascii="Consolas" w:hAnsi="Consolas"/>
                <w:sz w:val="17"/>
              </w:rPr>
              <w:t>outputs/final-readiness/core-scenarios.json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3DFC8B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字段差异、风险语义及缺上下文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冲突记录原件</w:t>
            </w:r>
          </w:p>
        </w:tc>
      </w:tr>
      <w:tr w:rsidR="00F80D61" w14:paraId="5A0FC047" w14:textId="77777777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4DD0F796" w14:textId="77777777" w:rsidR="00F80D61" w:rsidRDefault="00416D7D">
            <w:pPr>
              <w:spacing w:before="60" w:after="60" w:line="264" w:lineRule="auto"/>
            </w:pPr>
            <w:r>
              <w:rPr>
                <w:sz w:val="21"/>
              </w:rPr>
              <w:t>E21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64B72210" w14:textId="77777777" w:rsidR="00F80D61" w:rsidRDefault="00416D7D">
            <w:pPr>
              <w:spacing w:before="60" w:after="60" w:line="264" w:lineRule="auto"/>
            </w:pPr>
            <w:r>
              <w:rPr>
                <w:rFonts w:ascii="Consolas" w:hAnsi="Consolas"/>
                <w:sz w:val="17"/>
              </w:rPr>
              <w:t>outputs/phase14c28/PHASE_14C28_RESULT.md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regression-results.json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process-launch-diagnostics.md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10" w:space="0" w:color="000000"/>
              <w:right w:val="nil"/>
            </w:tcBorders>
            <w:shd w:val="clear" w:color="auto" w:fill="FFFFFF"/>
            <w:vAlign w:val="center"/>
          </w:tcPr>
          <w:p w14:paraId="60A2A138" w14:textId="77777777" w:rsidR="00F80D61" w:rsidRDefault="00416D7D">
            <w:pPr>
              <w:spacing w:before="60" w:after="60" w:line="264" w:lineRule="auto"/>
            </w:pPr>
            <w:r>
              <w:t xml:space="preserve">Worker </w:t>
            </w:r>
            <w:r>
              <w:t>组合执行的原始日志、堆栈与环境材料</w:t>
            </w:r>
          </w:p>
        </w:tc>
      </w:tr>
    </w:tbl>
    <w:p w14:paraId="295042F4" w14:textId="77777777" w:rsidR="00F80D61" w:rsidRDefault="00F80D61">
      <w:pPr>
        <w:spacing w:line="200" w:lineRule="auto"/>
      </w:pPr>
    </w:p>
    <w:p w14:paraId="07255858" w14:textId="77777777" w:rsidR="00F80D61" w:rsidRDefault="00416D7D">
      <w:pPr>
        <w:pStyle w:val="1"/>
      </w:pPr>
      <w:bookmarkStart w:id="80" w:name="_Toc243301006"/>
      <w:r>
        <w:t>附录</w:t>
      </w:r>
      <w:r>
        <w:t xml:space="preserve"> B </w:t>
      </w:r>
      <w:r>
        <w:t>核心源码阅读入口</w:t>
      </w:r>
      <w:bookmarkEnd w:id="80"/>
    </w:p>
    <w:p w14:paraId="3EBAE94E" w14:textId="77777777" w:rsidR="00F80D61" w:rsidRDefault="00416D7D">
      <w:r>
        <w:t>核心实现可依次阅读任务需求与完整性校验、来源归组与声明核验、资产版本判断、统一验收和答案封存。</w:t>
      </w:r>
      <w:r>
        <w:t xml:space="preserve">7.5 </w:t>
      </w:r>
      <w:r>
        <w:t>节提供源码节选，表</w:t>
      </w:r>
      <w:r>
        <w:t xml:space="preserve"> 12 </w:t>
      </w:r>
      <w:r>
        <w:t>提供函数位置。</w:t>
      </w:r>
    </w:p>
    <w:p w14:paraId="23953E2A" w14:textId="77777777" w:rsidR="00F80D61" w:rsidRDefault="00416D7D">
      <w:r>
        <w:t>复现业务流程需要同时保留源码、模型配置、来源快照和授权资产记录。历史材料按独立版本归档，每次新调查生成并消费自身产物。</w:t>
      </w:r>
    </w:p>
    <w:sectPr w:rsidR="00F80D61">
      <w:footerReference w:type="default" r:id="rId13"/>
      <w:pgSz w:w="11906" w:h="16838"/>
      <w:pgMar w:top="1440" w:right="1797" w:bottom="1440" w:left="179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99548" w14:textId="77777777" w:rsidR="007C24C9" w:rsidRDefault="007C24C9">
      <w:pPr>
        <w:spacing w:line="240" w:lineRule="auto"/>
      </w:pPr>
      <w:r>
        <w:separator/>
      </w:r>
    </w:p>
  </w:endnote>
  <w:endnote w:type="continuationSeparator" w:id="0">
    <w:p w14:paraId="27F22DA8" w14:textId="77777777" w:rsidR="007C24C9" w:rsidRDefault="007C24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0E485" w14:textId="77777777" w:rsidR="00F80D61" w:rsidRDefault="00416D7D">
    <w:pPr>
      <w:spacing w:line="240" w:lineRule="auto"/>
      <w:jc w:val="center"/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D62D" w14:textId="77777777" w:rsidR="007C24C9" w:rsidRDefault="007C24C9">
      <w:r>
        <w:separator/>
      </w:r>
    </w:p>
  </w:footnote>
  <w:footnote w:type="continuationSeparator" w:id="0">
    <w:p w14:paraId="2D8CEC3C" w14:textId="77777777" w:rsidR="007C24C9" w:rsidRDefault="007C2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8D"/>
    <w:rsid w:val="0002237F"/>
    <w:rsid w:val="000D0826"/>
    <w:rsid w:val="000D272C"/>
    <w:rsid w:val="000D7474"/>
    <w:rsid w:val="0012580D"/>
    <w:rsid w:val="00132FB7"/>
    <w:rsid w:val="001B4D90"/>
    <w:rsid w:val="002229FD"/>
    <w:rsid w:val="00272DAE"/>
    <w:rsid w:val="002E450F"/>
    <w:rsid w:val="00332F85"/>
    <w:rsid w:val="003639F3"/>
    <w:rsid w:val="00390D11"/>
    <w:rsid w:val="003A1EA6"/>
    <w:rsid w:val="003B6C07"/>
    <w:rsid w:val="00416D7D"/>
    <w:rsid w:val="004266FB"/>
    <w:rsid w:val="004C0850"/>
    <w:rsid w:val="004F2FD8"/>
    <w:rsid w:val="005357EA"/>
    <w:rsid w:val="005C680B"/>
    <w:rsid w:val="005E23B1"/>
    <w:rsid w:val="00633836"/>
    <w:rsid w:val="00646CD9"/>
    <w:rsid w:val="00795A8D"/>
    <w:rsid w:val="007B66D4"/>
    <w:rsid w:val="007C24C9"/>
    <w:rsid w:val="00824582"/>
    <w:rsid w:val="0082610E"/>
    <w:rsid w:val="008266FA"/>
    <w:rsid w:val="00842C9D"/>
    <w:rsid w:val="008E60E2"/>
    <w:rsid w:val="00935EC5"/>
    <w:rsid w:val="009A1DFA"/>
    <w:rsid w:val="009C0B19"/>
    <w:rsid w:val="009C4FD5"/>
    <w:rsid w:val="00A1474E"/>
    <w:rsid w:val="00B4315F"/>
    <w:rsid w:val="00B947D0"/>
    <w:rsid w:val="00C111D0"/>
    <w:rsid w:val="00D603B1"/>
    <w:rsid w:val="00DE72FF"/>
    <w:rsid w:val="00E44CFA"/>
    <w:rsid w:val="00E700F6"/>
    <w:rsid w:val="00E91604"/>
    <w:rsid w:val="00F00513"/>
    <w:rsid w:val="00F228FF"/>
    <w:rsid w:val="00F6547A"/>
    <w:rsid w:val="00F67CE1"/>
    <w:rsid w:val="00F80D61"/>
    <w:rsid w:val="56C7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47BE8"/>
  <w15:docId w15:val="{4184AFB0-48A1-4F35-A43A-8B3C80CB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360" w:after="240"/>
      <w:jc w:val="center"/>
      <w:outlineLvl w:val="0"/>
    </w:pPr>
    <w:rPr>
      <w:rFonts w:eastAsia="黑体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eastAsia="黑体"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180" w:after="6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endnote text"/>
    <w:basedOn w:val="a"/>
    <w:link w:val="a4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9">
    <w:name w:val="footnote text"/>
    <w:basedOn w:val="a"/>
    <w:link w:val="aa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uiPriority w:val="10"/>
    <w:qFormat/>
    <w:rPr>
      <w:color w:val="000000"/>
      <w:sz w:val="56"/>
      <w:szCs w:val="56"/>
    </w:rPr>
  </w:style>
  <w:style w:type="character" w:styleId="ac">
    <w:name w:val="endnote reference"/>
    <w:uiPriority w:val="99"/>
    <w:semiHidden/>
    <w:unhideWhenUsed/>
    <w:qFormat/>
    <w:rPr>
      <w:vertAlign w:val="superscript"/>
    </w:rPr>
  </w:style>
  <w:style w:type="character" w:styleId="ad">
    <w:name w:val="Hyperlink"/>
    <w:uiPriority w:val="99"/>
    <w:unhideWhenUsed/>
    <w:qFormat/>
    <w:rPr>
      <w:color w:val="0563C1"/>
      <w:u w:val="single"/>
    </w:rPr>
  </w:style>
  <w:style w:type="character" w:styleId="ae">
    <w:name w:val="footnote reference"/>
    <w:uiPriority w:val="99"/>
    <w:semiHidden/>
    <w:unhideWhenUsed/>
    <w:qFormat/>
    <w:rPr>
      <w:vertAlign w:val="superscript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f">
    <w:name w:val="List Paragraph"/>
    <w:basedOn w:val="a"/>
    <w:qFormat/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5904</Words>
  <Characters>33653</Characters>
  <Application>Microsoft Office Word</Application>
  <DocSecurity>0</DocSecurity>
  <Lines>280</Lines>
  <Paragraphs>78</Paragraphs>
  <ScaleCrop>false</ScaleCrop>
  <Company/>
  <LinksUpToDate>false</LinksUpToDate>
  <CharactersWithSpaces>39479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智能体驱动的 AI 安全知识情报系统设计与实现 AegisAI</dc:title>
  <dc:subject>校内初赛技术报告</dc:subject>
  <dc:creator>AegisAI Team</dc:creator>
  <dc:description/>
  <cp:lastModifiedBy>y x</cp:lastModifiedBy>
  <cp:revision>15</cp:revision>
  <dcterms:created xsi:type="dcterms:W3CDTF">2026-10-18T12:23:00Z</dcterms:created>
  <dcterms:modified xsi:type="dcterms:W3CDTF">2026-10-19T03:15:00Z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eyJoZGlkIjoiM2M5ZThkOTIyZTUyYjVmYmFhZmU1OThhMDdmOGYyY2MiLCJ1c2VySWQiOiIxNzI3MTE1NzI4In0=</vt:lpwstr>
  </property>
  <property fmtid="{D5CDD505-2E9C-101B-9397-08002B2CF9AE}" pid="3" name="KSOProductBuildVer">
    <vt:lpwstr>2052-12.1.0.29161</vt:lpwstr>
  </property>
  <property fmtid="{D5CDD505-2E9C-101B-9397-08002B2CF9AE}" pid="4" name="ICV">
    <vt:lpwstr>7C3B0E4915DF4CAF945ABDF0F66E472B_12</vt:lpwstr>
  </property>
</Properties>
</file>