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1"/>
        <w:jc w:val="center"/>
        <w:rPr>
          <w:sz w:val="48"/>
          <w:szCs w:val="48"/>
        </w:rPr>
      </w:pPr>
      <w:bookmarkStart w:id="0" w:name="_Hlk8844155"/>
      <w:r>
        <w:rPr>
          <w:sz w:val="48"/>
          <w:sz w:val="48"/>
          <w:szCs w:val="48"/>
          <w:rtl w:val="true"/>
        </w:rPr>
        <w:t xml:space="preserve">תרגיל </w:t>
      </w:r>
      <w:r>
        <w:rPr>
          <w:sz w:val="48"/>
          <w:szCs w:val="48"/>
        </w:rPr>
        <w:t>9</w:t>
      </w:r>
      <w:r>
        <w:rPr>
          <w:sz w:val="48"/>
          <w:szCs w:val="48"/>
          <w:rtl w:val="true"/>
        </w:rPr>
        <w:t xml:space="preserve"> – </w:t>
      </w:r>
      <w:r>
        <w:rPr>
          <w:sz w:val="48"/>
          <w:sz w:val="48"/>
          <w:szCs w:val="48"/>
          <w:rtl w:val="true"/>
        </w:rPr>
        <w:t xml:space="preserve">אנליזה עם </w:t>
      </w:r>
      <w:r>
        <w:rPr>
          <w:sz w:val="48"/>
          <w:szCs w:val="48"/>
        </w:rPr>
        <w:t>Tableau</w:t>
      </w:r>
    </w:p>
    <w:p>
      <w:pPr>
        <w:pStyle w:val="Danny"/>
        <w:ind w:left="0" w:hanging="0"/>
        <w:rPr>
          <w:b/>
          <w:b/>
          <w:bCs/>
          <w:sz w:val="32"/>
          <w:szCs w:val="32"/>
        </w:rPr>
      </w:pPr>
      <w:r>
        <w:rPr>
          <w:b/>
          <w:b/>
          <w:bCs/>
          <w:sz w:val="32"/>
          <w:sz w:val="32"/>
          <w:szCs w:val="32"/>
          <w:rtl w:val="true"/>
        </w:rPr>
        <w:t>הוראות כלליות</w:t>
      </w:r>
      <w:r>
        <w:rPr>
          <w:b/>
          <w:bCs/>
          <w:sz w:val="32"/>
          <w:szCs w:val="32"/>
          <w:rtl w:val="true"/>
        </w:rPr>
        <w:t>:</w:t>
      </w:r>
    </w:p>
    <w:p>
      <w:pPr>
        <w:pStyle w:val="Normal"/>
        <w:bidi w:val="1"/>
        <w:spacing w:lineRule="auto" w:line="360"/>
        <w:jc w:val="left"/>
        <w:rPr>
          <w:rFonts w:ascii="David" w:hAnsi="David" w:cs="David"/>
          <w:sz w:val="24"/>
          <w:szCs w:val="24"/>
        </w:rPr>
      </w:pPr>
      <w:r>
        <w:rPr>
          <w:rFonts w:cs="David" w:ascii="David" w:hAnsi="David"/>
          <w:sz w:val="24"/>
          <w:szCs w:val="24"/>
          <w:rtl w:val="true"/>
        </w:rPr>
      </w:r>
    </w:p>
    <w:p>
      <w:pPr>
        <w:pStyle w:val="Normal"/>
        <w:bidi w:val="1"/>
        <w:spacing w:lineRule="auto" w:line="360"/>
        <w:jc w:val="left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sz w:val="24"/>
          <w:sz w:val="24"/>
          <w:szCs w:val="24"/>
          <w:rtl w:val="true"/>
        </w:rPr>
        <w:t>הנתונים שנעבוד איתם הם</w:t>
      </w:r>
      <w:r>
        <w:rPr>
          <w:rFonts w:cs="David" w:ascii="David" w:hAnsi="David"/>
          <w:sz w:val="24"/>
          <w:szCs w:val="24"/>
          <w:rtl w:val="true"/>
        </w:rPr>
        <w:t xml:space="preserve">: </w:t>
      </w:r>
    </w:p>
    <w:p>
      <w:pPr>
        <w:pStyle w:val="Danny"/>
        <w:bidi w:val="0"/>
        <w:ind w:left="0" w:hanging="0"/>
        <w:rPr>
          <w:b/>
          <w:b/>
          <w:bCs/>
          <w:sz w:val="32"/>
          <w:szCs w:val="32"/>
        </w:rPr>
      </w:pPr>
      <w:hyperlink r:id="rId2">
        <w:r>
          <w:rPr>
            <w:rStyle w:val="InternetLink"/>
            <w:rFonts w:eastAsia="" w:cs="Helvetica" w:ascii="Helvetica" w:hAnsi="Helvetica" w:eastAsiaTheme="majorEastAsia"/>
            <w:color w:val="4D4D4D"/>
            <w:sz w:val="21"/>
            <w:szCs w:val="21"/>
            <w:shd w:fill="F4F4F4" w:val="clear"/>
          </w:rPr>
          <w:t>The Inc. 5000</w:t>
        </w:r>
      </w:hyperlink>
      <w:r>
        <w:rPr>
          <w:rFonts w:cs="Helvetica" w:ascii="Helvetica" w:hAnsi="Helvetica"/>
          <w:color w:val="4D4D4D"/>
          <w:sz w:val="21"/>
          <w:szCs w:val="21"/>
          <w:shd w:fill="F4F4F4" w:val="clear"/>
        </w:rPr>
        <w:t> is Inc. Magazine’s annual list of the 5000 fastest growing private companies in the United States. The list is compiled by measuring each company's percentage revenue growth over a four-year period.</w:t>
      </w:r>
    </w:p>
    <w:p>
      <w:pPr>
        <w:pStyle w:val="Danny"/>
        <w:ind w:left="0" w:hanging="0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  <w:rtl w:val="true"/>
        </w:rPr>
      </w:r>
    </w:p>
    <w:p>
      <w:pPr>
        <w:pStyle w:val="Danny"/>
        <w:ind w:left="0" w:hanging="0"/>
        <w:jc w:val="left"/>
        <w:rPr>
          <w:sz w:val="24"/>
          <w:szCs w:val="24"/>
          <w:lang w:eastAsia="he-IL"/>
        </w:rPr>
      </w:pPr>
      <w:r>
        <w:rPr>
          <w:sz w:val="24"/>
          <w:sz w:val="24"/>
          <w:szCs w:val="24"/>
          <w:rtl w:val="true"/>
          <w:lang w:eastAsia="he-IL"/>
        </w:rPr>
        <w:t xml:space="preserve">הורידו מתוך המודל את הקובץ </w:t>
      </w:r>
      <w:r>
        <w:rPr>
          <w:sz w:val="24"/>
          <w:szCs w:val="24"/>
          <w:lang w:eastAsia="he-IL"/>
        </w:rPr>
        <w:t>Data Set- Inc5000 Company List_2014.csv</w:t>
      </w:r>
      <w:r>
        <w:rPr>
          <w:sz w:val="24"/>
          <w:szCs w:val="24"/>
          <w:rtl w:val="true"/>
          <w:lang w:eastAsia="he-IL"/>
        </w:rPr>
        <w:t>.</w:t>
      </w:r>
    </w:p>
    <w:p>
      <w:pPr>
        <w:pStyle w:val="Danny"/>
        <w:ind w:left="0" w:hanging="0"/>
        <w:jc w:val="left"/>
        <w:rPr>
          <w:sz w:val="24"/>
          <w:szCs w:val="24"/>
          <w:lang w:eastAsia="he-IL"/>
        </w:rPr>
      </w:pPr>
      <w:r>
        <w:rPr>
          <w:sz w:val="24"/>
          <w:szCs w:val="24"/>
          <w:rtl w:val="true"/>
          <w:lang w:eastAsia="he-IL"/>
        </w:rPr>
        <w:t>(</w:t>
      </w:r>
      <w:r>
        <w:rPr>
          <w:sz w:val="24"/>
          <w:sz w:val="24"/>
          <w:szCs w:val="24"/>
          <w:rtl w:val="true"/>
          <w:lang w:eastAsia="he-IL"/>
        </w:rPr>
        <w:t xml:space="preserve">נלקח מ </w:t>
      </w:r>
      <w:hyperlink r:id="rId3">
        <w:r>
          <w:rPr>
            <w:sz w:val="24"/>
            <w:szCs w:val="24"/>
            <w:lang w:eastAsia="he-IL"/>
          </w:rPr>
          <w:t>https://public.tableau.com/en-us/s/resources</w:t>
        </w:r>
      </w:hyperlink>
      <w:r>
        <w:rPr>
          <w:sz w:val="24"/>
          <w:szCs w:val="24"/>
          <w:rtl w:val="true"/>
          <w:lang w:eastAsia="he-IL"/>
        </w:rPr>
        <w:t xml:space="preserve"> )</w:t>
      </w:r>
    </w:p>
    <w:p>
      <w:pPr>
        <w:pStyle w:val="Danny"/>
        <w:ind w:left="0" w:hanging="0"/>
        <w:jc w:val="left"/>
        <w:rPr>
          <w:sz w:val="24"/>
          <w:szCs w:val="24"/>
          <w:lang w:eastAsia="he-IL"/>
        </w:rPr>
      </w:pPr>
      <w:r>
        <w:rPr>
          <w:sz w:val="24"/>
          <w:szCs w:val="24"/>
          <w:rtl w:val="true"/>
          <w:lang w:eastAsia="he-IL"/>
        </w:rPr>
      </w:r>
    </w:p>
    <w:p>
      <w:pPr>
        <w:pStyle w:val="Danny"/>
        <w:ind w:left="0" w:hanging="0"/>
        <w:jc w:val="left"/>
        <w:rPr>
          <w:sz w:val="24"/>
          <w:szCs w:val="24"/>
          <w:lang w:eastAsia="he-IL"/>
        </w:rPr>
      </w:pPr>
      <w:r>
        <w:rPr>
          <w:sz w:val="24"/>
          <w:sz w:val="24"/>
          <w:szCs w:val="24"/>
          <w:rtl w:val="true"/>
          <w:lang w:eastAsia="he-IL"/>
        </w:rPr>
        <w:t>לפני שנתחיל</w:t>
      </w:r>
      <w:r>
        <w:rPr>
          <w:sz w:val="24"/>
          <w:szCs w:val="24"/>
          <w:rtl w:val="true"/>
          <w:lang w:eastAsia="he-IL"/>
        </w:rPr>
        <w:t xml:space="preserve">, </w:t>
      </w:r>
      <w:r>
        <w:rPr>
          <w:sz w:val="24"/>
          <w:sz w:val="24"/>
          <w:szCs w:val="24"/>
          <w:rtl w:val="true"/>
          <w:lang w:eastAsia="he-IL"/>
        </w:rPr>
        <w:t>הערת הגשה</w:t>
      </w:r>
      <w:r>
        <w:rPr>
          <w:sz w:val="24"/>
          <w:szCs w:val="24"/>
          <w:rtl w:val="true"/>
          <w:lang w:eastAsia="he-IL"/>
        </w:rPr>
        <w:t xml:space="preserve">: </w:t>
      </w:r>
      <w:r>
        <w:rPr>
          <w:sz w:val="24"/>
          <w:sz w:val="24"/>
          <w:szCs w:val="24"/>
          <w:rtl w:val="true"/>
          <w:lang w:eastAsia="he-IL"/>
        </w:rPr>
        <w:t>בתרשימים המופיעים לבדיקה חתכנו רק את התרשים עצמו</w:t>
      </w:r>
      <w:r>
        <w:rPr>
          <w:sz w:val="24"/>
          <w:szCs w:val="24"/>
          <w:rtl w:val="true"/>
          <w:lang w:eastAsia="he-IL"/>
        </w:rPr>
        <w:t xml:space="preserve">, </w:t>
      </w:r>
      <w:r>
        <w:rPr>
          <w:sz w:val="24"/>
          <w:sz w:val="24"/>
          <w:szCs w:val="24"/>
          <w:rtl w:val="true"/>
          <w:lang w:eastAsia="he-IL"/>
        </w:rPr>
        <w:t xml:space="preserve">ללא התיאור של ה </w:t>
      </w:r>
      <w:r>
        <w:rPr>
          <w:sz w:val="24"/>
          <w:szCs w:val="24"/>
          <w:lang w:eastAsia="he-IL"/>
        </w:rPr>
        <w:t>workspace</w:t>
      </w:r>
      <w:r>
        <w:rPr>
          <w:sz w:val="24"/>
          <w:szCs w:val="24"/>
          <w:rtl w:val="true"/>
          <w:lang w:eastAsia="he-IL"/>
        </w:rPr>
        <w:t xml:space="preserve"> (</w:t>
      </w:r>
      <w:r>
        <w:rPr>
          <w:sz w:val="24"/>
          <w:sz w:val="24"/>
          <w:szCs w:val="24"/>
          <w:rtl w:val="true"/>
          <w:lang w:eastAsia="he-IL"/>
        </w:rPr>
        <w:t>כדי לא לגלות לכם איך עושים</w:t>
      </w:r>
      <w:r>
        <w:rPr>
          <w:sz w:val="24"/>
          <w:szCs w:val="24"/>
          <w:rtl w:val="true"/>
          <w:lang w:eastAsia="he-IL"/>
        </w:rPr>
        <w:t xml:space="preserve">...) </w:t>
      </w:r>
      <w:r>
        <w:rPr>
          <w:sz w:val="24"/>
          <w:sz w:val="24"/>
          <w:szCs w:val="24"/>
          <w:rtl w:val="true"/>
          <w:lang w:eastAsia="he-IL"/>
        </w:rPr>
        <w:t xml:space="preserve">עליכם להגיש תרשימים שכוללים גם את ה </w:t>
      </w:r>
      <w:r>
        <w:rPr>
          <w:sz w:val="24"/>
          <w:szCs w:val="24"/>
          <w:lang w:eastAsia="he-IL"/>
        </w:rPr>
        <w:t>workspace</w:t>
      </w:r>
      <w:r>
        <w:rPr>
          <w:sz w:val="24"/>
          <w:szCs w:val="24"/>
          <w:rtl w:val="true"/>
          <w:lang w:eastAsia="he-IL"/>
        </w:rPr>
        <w:t>.</w:t>
      </w:r>
    </w:p>
    <w:p>
      <w:pPr>
        <w:pStyle w:val="Danny"/>
        <w:ind w:left="0" w:hanging="0"/>
        <w:jc w:val="left"/>
        <w:rPr>
          <w:sz w:val="24"/>
          <w:szCs w:val="24"/>
          <w:lang w:eastAsia="he-IL"/>
        </w:rPr>
      </w:pPr>
      <w:r>
        <w:rPr>
          <w:sz w:val="24"/>
          <w:sz w:val="24"/>
          <w:szCs w:val="24"/>
          <w:rtl w:val="true"/>
          <w:lang w:eastAsia="he-IL"/>
        </w:rPr>
        <w:t>כלומר נראים כך</w:t>
      </w:r>
      <w:r>
        <w:rPr>
          <w:sz w:val="24"/>
          <w:szCs w:val="24"/>
          <w:rtl w:val="true"/>
          <w:lang w:eastAsia="he-IL"/>
        </w:rPr>
        <w:t xml:space="preserve">:  </w:t>
      </w:r>
      <w:r>
        <w:rPr>
          <w:rtl w:val="true"/>
        </w:rPr>
        <w:drawing>
          <wp:inline distT="0" distB="0" distL="0" distR="0">
            <wp:extent cx="1582420" cy="825500"/>
            <wp:effectExtent l="0" t="0" r="0" b="0"/>
            <wp:docPr id="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rtl w:val="true"/>
          <w:lang w:eastAsia="he-IL"/>
        </w:rPr>
        <w:t xml:space="preserve">     </w:t>
      </w:r>
      <w:r>
        <w:rPr>
          <w:sz w:val="24"/>
          <w:sz w:val="24"/>
          <w:szCs w:val="24"/>
          <w:rtl w:val="true"/>
          <w:lang w:eastAsia="he-IL"/>
        </w:rPr>
        <w:t xml:space="preserve">ולא כך     </w:t>
      </w:r>
      <w:r>
        <w:rPr>
          <w:rtl w:val="true"/>
        </w:rPr>
        <w:drawing>
          <wp:inline distT="0" distB="0" distL="0" distR="0">
            <wp:extent cx="937895" cy="58420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5665" t="17633" r="1531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anny"/>
        <w:ind w:left="0" w:hanging="0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  <w:rtl w:val="true"/>
        </w:rPr>
      </w:r>
    </w:p>
    <w:p>
      <w:pPr>
        <w:pStyle w:val="Danny"/>
        <w:ind w:left="0" w:hanging="0"/>
        <w:rPr>
          <w:sz w:val="24"/>
          <w:szCs w:val="24"/>
          <w:lang w:eastAsia="he-IL"/>
        </w:rPr>
      </w:pPr>
      <w:r>
        <w:rPr>
          <w:sz w:val="24"/>
          <w:sz w:val="24"/>
          <w:szCs w:val="24"/>
          <w:rtl w:val="true"/>
          <w:lang w:eastAsia="he-IL"/>
        </w:rPr>
        <w:t>בנוסף כל תרשים יש לשמור בלשונית נפרדת</w:t>
      </w:r>
      <w:r>
        <w:rPr>
          <w:sz w:val="24"/>
          <w:szCs w:val="24"/>
          <w:rtl w:val="true"/>
          <w:lang w:eastAsia="he-IL"/>
        </w:rPr>
        <w:t xml:space="preserve">, </w:t>
      </w:r>
      <w:r>
        <w:rPr>
          <w:sz w:val="24"/>
          <w:sz w:val="24"/>
          <w:szCs w:val="24"/>
          <w:rtl w:val="true"/>
          <w:lang w:eastAsia="he-IL"/>
        </w:rPr>
        <w:t xml:space="preserve">ויש לשמור את העבודה תחת המשתמש שלכם ב </w:t>
      </w:r>
      <w:r>
        <w:rPr>
          <w:sz w:val="24"/>
          <w:szCs w:val="24"/>
          <w:lang w:eastAsia="he-IL"/>
        </w:rPr>
        <w:t>Tableau Public</w:t>
      </w:r>
      <w:r>
        <w:rPr>
          <w:sz w:val="24"/>
          <w:szCs w:val="24"/>
          <w:rtl w:val="true"/>
          <w:lang w:eastAsia="he-IL"/>
        </w:rPr>
        <w:t>.</w:t>
      </w:r>
    </w:p>
    <w:p>
      <w:pPr>
        <w:pStyle w:val="Danny"/>
        <w:ind w:left="0" w:hanging="0"/>
        <w:rPr>
          <w:sz w:val="24"/>
          <w:szCs w:val="24"/>
          <w:lang w:eastAsia="he-IL"/>
        </w:rPr>
      </w:pPr>
      <w:r>
        <w:rPr>
          <w:sz w:val="24"/>
          <w:szCs w:val="24"/>
          <w:rtl w:val="true"/>
          <w:lang w:eastAsia="he-IL"/>
        </w:rPr>
      </w:r>
    </w:p>
    <w:p>
      <w:pPr>
        <w:pStyle w:val="Danny"/>
        <w:ind w:left="0" w:hanging="0"/>
        <w:rPr>
          <w:sz w:val="24"/>
          <w:szCs w:val="24"/>
          <w:lang w:eastAsia="he-IL"/>
        </w:rPr>
      </w:pPr>
      <w:r>
        <w:rPr>
          <w:sz w:val="24"/>
          <w:szCs w:val="24"/>
          <w:rtl w:val="true"/>
          <w:lang w:eastAsia="he-IL"/>
        </w:rPr>
      </w:r>
    </w:p>
    <w:p>
      <w:pPr>
        <w:pStyle w:val="Danny"/>
        <w:ind w:left="0" w:hanging="0"/>
        <w:rPr>
          <w:sz w:val="24"/>
          <w:szCs w:val="24"/>
          <w:lang w:eastAsia="he-IL"/>
        </w:rPr>
      </w:pPr>
      <w:r>
        <w:rPr>
          <w:sz w:val="24"/>
          <w:szCs w:val="24"/>
          <w:rtl w:val="true"/>
          <w:lang w:eastAsia="he-IL"/>
        </w:rPr>
      </w:r>
    </w:p>
    <w:p>
      <w:pPr>
        <w:pStyle w:val="Danny"/>
        <w:ind w:left="0" w:hanging="0"/>
        <w:rPr>
          <w:b/>
          <w:b/>
          <w:bCs/>
          <w:sz w:val="32"/>
          <w:szCs w:val="32"/>
        </w:rPr>
      </w:pPr>
      <w:r>
        <w:rPr>
          <w:b/>
          <w:b/>
          <w:bCs/>
          <w:sz w:val="32"/>
          <w:sz w:val="32"/>
          <w:szCs w:val="32"/>
          <w:rtl w:val="true"/>
        </w:rPr>
        <w:t>שאלות</w:t>
      </w:r>
      <w:r>
        <w:rPr>
          <w:b/>
          <w:bCs/>
          <w:sz w:val="32"/>
          <w:szCs w:val="32"/>
          <w:rtl w:val="true"/>
        </w:rPr>
        <w:t>:</w:t>
      </w:r>
    </w:p>
    <w:p>
      <w:pPr>
        <w:pStyle w:val="DannyB"/>
        <w:numPr>
          <w:ilvl w:val="0"/>
          <w:numId w:val="0"/>
        </w:numPr>
        <w:ind w:left="0" w:hanging="0"/>
        <w:rPr>
          <w:rFonts w:ascii="Arial" w:hAnsi="Arial" w:cs="Arial" w:asciiTheme="minorBidi" w:cstheme="minorBidi" w:hAnsiTheme="minorBidi"/>
        </w:rPr>
      </w:pPr>
      <w:r>
        <w:rPr>
          <w:rFonts w:cs="Arial" w:ascii="Arial" w:hAnsi="Arial" w:asciiTheme="minorBidi" w:cstheme="minorBidi" w:hAnsiTheme="minorBidi"/>
          <w:rtl w:val="true"/>
        </w:rPr>
        <w:t xml:space="preserve"> </w:t>
      </w:r>
    </w:p>
    <w:p>
      <w:pPr>
        <w:pStyle w:val="ListParagraph"/>
        <w:numPr>
          <w:ilvl w:val="0"/>
          <w:numId w:val="2"/>
        </w:numPr>
        <w:spacing w:lineRule="auto" w:line="360"/>
        <w:ind w:left="360" w:hanging="360"/>
        <w:rPr>
          <w:rFonts w:ascii="Arial" w:hAnsi="Arial" w:asciiTheme="minorBidi" w:hAnsiTheme="minorBidi"/>
          <w:b/>
          <w:b/>
          <w:bCs/>
          <w:u w:val="single"/>
        </w:rPr>
      </w:pPr>
      <w:bookmarkStart w:id="1" w:name="_Hlk10043042"/>
      <w:r>
        <w:rPr>
          <w:rtl w:val="true"/>
        </w:rPr>
        <w:t>יש לבנות מפה המתארת כמה חברות יש בכל מדינה</w:t>
      </w:r>
      <w:r>
        <w:rPr>
          <w:rtl w:val="true"/>
        </w:rPr>
        <w:t xml:space="preserve">. </w:t>
      </w:r>
      <w:r>
        <w:rPr>
          <w:rtl w:val="true"/>
        </w:rPr>
        <w:t xml:space="preserve">יש לצבוע את המפה לפי כמות החברות ולציין את מספר </w:t>
      </w:r>
      <w:bookmarkEnd w:id="1"/>
      <w:r>
        <w:rPr>
          <w:rtl w:val="true"/>
        </w:rPr>
        <w:t>החברות מכל מדינה ואת שם המדינה</w:t>
      </w:r>
      <w:r>
        <w:rPr>
          <w:rtl w:val="true"/>
        </w:rPr>
        <w:t>. (</w:t>
      </w:r>
      <w:r>
        <w:rPr>
          <w:rtl w:val="true"/>
        </w:rPr>
        <w:t>שימו לב</w:t>
      </w:r>
      <w:r>
        <w:rPr>
          <w:rtl w:val="true"/>
        </w:rPr>
        <w:t xml:space="preserve">, </w:t>
      </w:r>
      <w:r>
        <w:rPr>
          <w:rtl w:val="true"/>
        </w:rPr>
        <w:t>כל רשומה מייצגת חברה</w:t>
      </w:r>
      <w:r>
        <w:rPr>
          <w:rtl w:val="true"/>
        </w:rPr>
        <w:t>).</w:t>
      </w:r>
    </w:p>
    <w:p>
      <w:pPr>
        <w:pStyle w:val="ListParagraph"/>
        <w:spacing w:lineRule="auto" w:line="360"/>
        <w:ind w:left="360" w:hanging="0"/>
        <w:rPr/>
      </w:pPr>
      <w:r>
        <w:rPr>
          <w:b/>
          <w:b/>
          <w:bCs/>
          <w:rtl w:val="true"/>
        </w:rPr>
        <w:t>הערה</w:t>
      </w:r>
      <w:r>
        <w:rPr>
          <w:rtl w:val="true"/>
        </w:rPr>
        <w:t xml:space="preserve">: </w:t>
      </w:r>
      <w:r>
        <w:rPr>
          <w:rtl w:val="true"/>
        </w:rPr>
        <w:t>ייתכן שתצטרכו לבצע שינוי בהגדרות מפה כדי להציג שמות של מדינות בארצות הברית</w:t>
      </w:r>
      <w:r>
        <w:rPr>
          <w:rtl w:val="true"/>
        </w:rPr>
        <w:t xml:space="preserve">. </w:t>
      </w:r>
      <w:r>
        <w:rPr>
          <w:rtl w:val="true"/>
        </w:rPr>
        <w:t xml:space="preserve">צריך להיכנס לתפריט </w:t>
      </w:r>
      <w:r>
        <w:rPr/>
        <w:t>Map</w:t>
      </w:r>
      <w:r>
        <w:rPr>
          <w:rtl w:val="true"/>
        </w:rPr>
        <w:t xml:space="preserve"> </w:t>
      </w:r>
      <w:r>
        <w:rPr>
          <w:rtl w:val="true"/>
        </w:rPr>
        <w:t xml:space="preserve">ואז </w:t>
      </w:r>
      <w:r>
        <w:rPr/>
        <w:t>Edit Locations</w:t>
      </w:r>
      <w:r>
        <w:rPr>
          <w:rtl w:val="true"/>
        </w:rPr>
        <w:t xml:space="preserve">. </w:t>
      </w:r>
      <w:r>
        <w:rPr>
          <w:rtl w:val="true"/>
        </w:rPr>
        <w:t>שם צריך לציין ארצות הברית בתור מדינה</w:t>
      </w:r>
      <w:r>
        <w:rPr>
          <w:rtl w:val="true"/>
        </w:rPr>
        <w:t>.</w:t>
      </w:r>
    </w:p>
    <w:p>
      <w:pPr>
        <w:pStyle w:val="ListParagraph"/>
        <w:spacing w:lineRule="auto" w:line="360"/>
        <w:ind w:left="360" w:hanging="0"/>
        <w:rPr>
          <w:rFonts w:ascii="Arial" w:hAnsi="Arial" w:asciiTheme="minorBidi" w:hAnsiTheme="minorBidi"/>
          <w:b/>
          <w:b/>
          <w:bCs/>
          <w:u w:val="single"/>
        </w:rPr>
      </w:pPr>
      <w:r>
        <w:rPr>
          <w:rFonts w:asciiTheme="minorBidi" w:hAnsiTheme="minorBidi" w:ascii="Arial" w:hAnsi="Arial"/>
          <w:b/>
          <w:bCs/>
          <w:u w:val="single"/>
          <w:rtl w:val="true"/>
        </w:rPr>
      </w:r>
    </w:p>
    <w:p>
      <w:pPr>
        <w:pStyle w:val="ListParagraph"/>
        <w:spacing w:lineRule="auto" w:line="360"/>
        <w:ind w:left="360" w:hanging="0"/>
        <w:rPr>
          <w:rFonts w:ascii="Arial" w:hAnsi="Arial" w:asciiTheme="minorBidi" w:hAnsiTheme="minorBidi"/>
          <w:b/>
          <w:b/>
          <w:bCs/>
          <w:u w:val="single"/>
        </w:rPr>
      </w:pPr>
      <w:r>
        <w:rPr>
          <w:rFonts w:ascii="Arial" w:hAnsi="Arial" w:asciiTheme="minorBidi" w:hAnsiTheme="minorBidi"/>
          <w:b/>
          <w:bCs/>
          <w:u w:val="single"/>
          <w:rtl w:val="true"/>
        </w:rPr>
        <w:t xml:space="preserve"> </w:t>
      </w:r>
      <w:r>
        <w:rPr>
          <w:rFonts w:ascii="Arial" w:hAnsi="Arial" w:asciiTheme="minorBidi" w:hAnsiTheme="minorBidi"/>
          <w:b/>
          <w:b/>
          <w:bCs/>
          <w:u w:val="single"/>
          <w:rtl w:val="true"/>
        </w:rPr>
        <w:t xml:space="preserve">לבדיקה </w:t>
      </w:r>
      <w:r>
        <w:rPr>
          <w:rFonts w:ascii="Arial" w:hAnsi="Arial" w:asciiTheme="minorBidi" w:hAnsiTheme="minorBidi"/>
          <w:b/>
          <w:bCs/>
          <w:u w:val="single"/>
          <w:rtl w:val="true"/>
        </w:rPr>
        <w:t>(</w:t>
      </w:r>
      <w:r>
        <w:rPr>
          <w:rFonts w:ascii="Arial" w:hAnsi="Arial" w:asciiTheme="minorBidi" w:hAnsiTheme="minorBidi"/>
          <w:b/>
          <w:bCs/>
          <w:u w:val="single"/>
        </w:rPr>
        <w:t>Test Cases</w:t>
      </w:r>
      <w:r>
        <w:rPr>
          <w:rFonts w:ascii="Arial" w:hAnsi="Arial" w:asciiTheme="minorBidi" w:hAnsiTheme="minorBidi"/>
          <w:b/>
          <w:bCs/>
          <w:u w:val="single"/>
          <w:rtl w:val="true"/>
        </w:rPr>
        <w:t>):</w:t>
      </w:r>
    </w:p>
    <w:p>
      <w:pPr>
        <w:pStyle w:val="Normal"/>
        <w:bidi w:val="1"/>
        <w:spacing w:lineRule="auto" w:line="360"/>
        <w:jc w:val="left"/>
        <w:rPr>
          <w:rFonts w:ascii="David" w:hAnsi="David" w:cs="David"/>
          <w:sz w:val="24"/>
          <w:szCs w:val="24"/>
        </w:rPr>
      </w:pPr>
      <w:r>
        <w:rPr>
          <w:rtl w:val="true"/>
        </w:rPr>
        <w:drawing>
          <wp:inline distT="0" distB="0" distL="0" distR="0">
            <wp:extent cx="2654935" cy="1485900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3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360"/>
        <w:ind w:left="360" w:hanging="360"/>
        <w:rPr>
          <w:rFonts w:ascii="Arial" w:hAnsi="Arial" w:asciiTheme="minorBidi" w:hAnsiTheme="minorBidi"/>
          <w:b/>
          <w:b/>
          <w:bCs/>
          <w:u w:val="single"/>
        </w:rPr>
      </w:pPr>
      <w:r>
        <w:rPr>
          <w:rtl w:val="true"/>
        </w:rPr>
        <w:t xml:space="preserve">יש לבנות מפה המתארת את סכום הרווחים </w:t>
      </w:r>
      <w:r>
        <w:rPr>
          <w:rtl w:val="true"/>
        </w:rPr>
        <w:t>(</w:t>
      </w:r>
      <w:r>
        <w:rPr/>
        <w:t>Revenue</w:t>
      </w:r>
      <w:r>
        <w:rPr>
          <w:rtl w:val="true"/>
        </w:rPr>
        <w:t xml:space="preserve">) </w:t>
      </w:r>
      <w:r>
        <w:rPr>
          <w:rtl w:val="true"/>
        </w:rPr>
        <w:t>בכל מדינה</w:t>
      </w:r>
      <w:r>
        <w:rPr>
          <w:rtl w:val="true"/>
        </w:rPr>
        <w:t xml:space="preserve">. </w:t>
      </w:r>
      <w:r>
        <w:rPr>
          <w:rtl w:val="true"/>
        </w:rPr>
        <w:t>יש לצבוע את המפה לפי הרווחים ולציין את הרווח הכולל בכל ואת שם המדינה</w:t>
      </w:r>
      <w:r>
        <w:rPr>
          <w:rtl w:val="true"/>
        </w:rPr>
        <w:t>.</w:t>
      </w:r>
    </w:p>
    <w:p>
      <w:pPr>
        <w:pStyle w:val="ListParagraph"/>
        <w:spacing w:lineRule="auto" w:line="360"/>
        <w:ind w:left="360" w:hanging="0"/>
        <w:rPr>
          <w:rFonts w:ascii="Arial" w:hAnsi="Arial" w:asciiTheme="minorBidi" w:hAnsiTheme="minorBidi"/>
          <w:b/>
          <w:b/>
          <w:bCs/>
          <w:u w:val="single"/>
        </w:rPr>
      </w:pPr>
      <w:r>
        <w:rPr>
          <w:rFonts w:ascii="Arial" w:hAnsi="Arial" w:asciiTheme="minorBidi" w:hAnsiTheme="minorBidi"/>
          <w:b/>
          <w:bCs/>
          <w:u w:val="single"/>
          <w:rtl w:val="true"/>
        </w:rPr>
        <w:t xml:space="preserve"> </w:t>
      </w:r>
      <w:r>
        <w:rPr>
          <w:rFonts w:ascii="Arial" w:hAnsi="Arial" w:asciiTheme="minorBidi" w:hAnsiTheme="minorBidi"/>
          <w:b/>
          <w:b/>
          <w:bCs/>
          <w:u w:val="single"/>
          <w:rtl w:val="true"/>
        </w:rPr>
        <w:t xml:space="preserve">לבדיקה </w:t>
      </w:r>
      <w:r>
        <w:rPr>
          <w:rFonts w:ascii="Arial" w:hAnsi="Arial" w:asciiTheme="minorBidi" w:hAnsiTheme="minorBidi"/>
          <w:b/>
          <w:bCs/>
          <w:u w:val="single"/>
          <w:rtl w:val="true"/>
        </w:rPr>
        <w:t>(</w:t>
      </w:r>
      <w:r>
        <w:rPr>
          <w:rFonts w:ascii="Arial" w:hAnsi="Arial" w:asciiTheme="minorBidi" w:hAnsiTheme="minorBidi"/>
          <w:b/>
          <w:bCs/>
          <w:u w:val="single"/>
        </w:rPr>
        <w:t>Test Cases</w:t>
      </w:r>
      <w:r>
        <w:rPr>
          <w:rFonts w:ascii="Arial" w:hAnsi="Arial" w:asciiTheme="minorBidi" w:hAnsiTheme="minorBidi"/>
          <w:b/>
          <w:bCs/>
          <w:u w:val="single"/>
          <w:rtl w:val="true"/>
        </w:rPr>
        <w:t>):</w:t>
      </w:r>
    </w:p>
    <w:p>
      <w:pPr>
        <w:pStyle w:val="ListParagraph"/>
        <w:spacing w:lineRule="auto" w:line="360"/>
        <w:ind w:left="360" w:hanging="0"/>
        <w:rPr>
          <w:rFonts w:ascii="Arial" w:hAnsi="Arial" w:asciiTheme="minorBidi" w:hAnsiTheme="minorBidi"/>
          <w:b/>
          <w:b/>
          <w:bCs/>
          <w:u w:val="single"/>
        </w:rPr>
      </w:pPr>
      <w:r>
        <w:rPr>
          <w:rtl w:val="true"/>
        </w:rPr>
        <w:drawing>
          <wp:inline distT="0" distB="0" distL="0" distR="0">
            <wp:extent cx="2785745" cy="161671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spacing w:lineRule="auto" w:line="360"/>
        <w:rPr>
          <w:rFonts w:ascii="David" w:hAnsi="David"/>
        </w:rPr>
      </w:pPr>
      <w:r>
        <w:rPr>
          <w:rtl w:val="true"/>
        </w:rPr>
        <w:t>נקודה למחשבה</w:t>
      </w:r>
      <w:r>
        <w:rPr>
          <w:rtl w:val="true"/>
        </w:rPr>
        <w:t xml:space="preserve">: </w:t>
      </w:r>
      <w:r>
        <w:rPr>
          <w:rtl w:val="true"/>
        </w:rPr>
        <w:t xml:space="preserve">האם הצבעים בשתי </w:t>
      </w:r>
      <w:bookmarkStart w:id="2" w:name="_GoBack"/>
      <w:bookmarkEnd w:id="2"/>
      <w:r>
        <w:rPr>
          <w:rtl w:val="true"/>
        </w:rPr>
        <w:t>המפות זהות</w:t>
      </w:r>
      <w:r>
        <w:rPr>
          <w:rtl w:val="true"/>
        </w:rPr>
        <w:t xml:space="preserve">? </w:t>
      </w:r>
      <w:r>
        <w:rPr>
          <w:rtl w:val="true"/>
        </w:rPr>
        <w:t>האם ניתן ללמוד משהו על מדינות בהם החברות יותר רווחיות</w:t>
      </w:r>
      <w:r>
        <w:rPr>
          <w:rtl w:val="true"/>
        </w:rPr>
        <w:t>?</w:t>
      </w:r>
    </w:p>
    <w:p>
      <w:pPr>
        <w:pStyle w:val="Danny"/>
        <w:ind w:left="0" w:hanging="0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  <w:rtl w:val="true"/>
        </w:rPr>
      </w:r>
      <w:bookmarkStart w:id="3" w:name="_Hlk10066362"/>
      <w:bookmarkStart w:id="4" w:name="_Hlk10066362"/>
    </w:p>
    <w:p>
      <w:pPr>
        <w:pStyle w:val="ListParagraph"/>
        <w:numPr>
          <w:ilvl w:val="0"/>
          <w:numId w:val="2"/>
        </w:numPr>
        <w:spacing w:lineRule="auto" w:line="360"/>
        <w:rPr/>
      </w:pPr>
      <w:r>
        <w:rPr>
          <w:rtl w:val="true"/>
        </w:rPr>
        <w:t>נחלק את החברות לחברות גדולות וקטנות</w:t>
      </w:r>
      <w:r>
        <w:rPr>
          <w:rtl w:val="true"/>
        </w:rPr>
        <w:t xml:space="preserve">. </w:t>
      </w:r>
      <w:r>
        <w:rPr>
          <w:rtl w:val="true"/>
        </w:rPr>
        <w:t xml:space="preserve">נגדיר חברה גדולה כחברה שיש בה יותר מ </w:t>
      </w:r>
      <w:r>
        <w:rPr/>
        <w:t>40K</w:t>
      </w:r>
      <w:r>
        <w:rPr>
          <w:rtl w:val="true"/>
        </w:rPr>
        <w:t xml:space="preserve"> </w:t>
      </w:r>
      <w:r>
        <w:rPr>
          <w:rtl w:val="true"/>
        </w:rPr>
        <w:t>עובדים</w:t>
      </w:r>
      <w:r>
        <w:rPr>
          <w:rtl w:val="true"/>
        </w:rPr>
        <w:t xml:space="preserve">. </w:t>
      </w:r>
      <w:r>
        <w:rPr>
          <w:rtl w:val="true"/>
        </w:rPr>
        <w:t xml:space="preserve">לשם </w:t>
      </w:r>
      <w:bookmarkEnd w:id="4"/>
      <w:r>
        <w:rPr>
          <w:rtl w:val="true"/>
        </w:rPr>
        <w:t>כך</w:t>
      </w:r>
      <w:r>
        <w:rPr>
          <w:rtl w:val="true"/>
        </w:rPr>
        <w:t xml:space="preserve">, </w:t>
      </w:r>
      <w:r>
        <w:rPr>
          <w:rtl w:val="true"/>
        </w:rPr>
        <w:t xml:space="preserve">נגדיר מדד של גודל החברה  </w:t>
      </w:r>
      <w:r>
        <w:rPr/>
        <w:t>Size: IF  [Workers]&gt; 40 THEN 1 ELSE 0 END</w:t>
      </w:r>
    </w:p>
    <w:p>
      <w:pPr>
        <w:pStyle w:val="ListParagraph"/>
        <w:spacing w:lineRule="auto" w:line="360"/>
        <w:rPr/>
      </w:pPr>
      <w:r>
        <w:rPr>
          <w:rtl w:val="true"/>
        </w:rPr>
        <w:t>בנוסף</w:t>
      </w:r>
      <w:r>
        <w:rPr>
          <w:rtl w:val="true"/>
        </w:rPr>
        <w:t xml:space="preserve">, </w:t>
      </w:r>
      <w:r>
        <w:rPr>
          <w:rtl w:val="true"/>
        </w:rPr>
        <w:t>נחלק את החברות לחברות חדשות וותיקות</w:t>
      </w:r>
      <w:r>
        <w:rPr>
          <w:rtl w:val="true"/>
        </w:rPr>
        <w:t xml:space="preserve">. </w:t>
      </w:r>
      <w:r>
        <w:rPr>
          <w:rtl w:val="true"/>
        </w:rPr>
        <w:t>נגדיר חברה ותיקה כחברה שקיימת יותר משנתיים ברשימה</w:t>
      </w:r>
      <w:r>
        <w:rPr>
          <w:rtl w:val="true"/>
        </w:rPr>
        <w:t xml:space="preserve">. </w:t>
      </w:r>
      <w:r>
        <w:rPr>
          <w:rtl w:val="true"/>
        </w:rPr>
        <w:t>עליכם להגדיר מדד חדש מתאים</w:t>
      </w:r>
      <w:r>
        <w:rPr>
          <w:rtl w:val="true"/>
        </w:rPr>
        <w:t>.</w:t>
      </w:r>
    </w:p>
    <w:p>
      <w:pPr>
        <w:pStyle w:val="ListParagraph"/>
        <w:spacing w:lineRule="auto" w:line="360"/>
        <w:rPr/>
      </w:pPr>
      <w:r>
        <w:rPr>
          <w:rtl w:val="true"/>
        </w:rPr>
        <w:t xml:space="preserve">לשני המדדים החדשים יש לייצר </w:t>
      </w:r>
      <w:r>
        <w:rPr/>
        <w:t>Aliases</w:t>
      </w:r>
      <w:r>
        <w:rPr>
          <w:rtl w:val="true"/>
        </w:rPr>
        <w:t>.</w:t>
      </w:r>
    </w:p>
    <w:p>
      <w:pPr>
        <w:pStyle w:val="ListParagraph"/>
        <w:spacing w:lineRule="auto" w:line="360"/>
        <w:rPr/>
      </w:pPr>
      <w:r>
        <w:rPr>
          <w:rtl w:val="true"/>
        </w:rPr>
        <w:t xml:space="preserve">עכשיו נרצה לתאר תרשים עבור מבחן </w:t>
      </w:r>
      <w:r>
        <w:rPr/>
        <w:t>AB</w:t>
      </w:r>
      <w:r>
        <w:rPr>
          <w:rtl w:val="true"/>
        </w:rPr>
        <w:t xml:space="preserve"> </w:t>
      </w:r>
      <w:r>
        <w:rPr>
          <w:rtl w:val="true"/>
        </w:rPr>
        <w:t>הבא</w:t>
      </w:r>
      <w:r>
        <w:rPr>
          <w:rtl w:val="true"/>
        </w:rPr>
        <w:t xml:space="preserve">: </w:t>
      </w:r>
      <w:r>
        <w:rPr>
          <w:rtl w:val="true"/>
        </w:rPr>
        <w:t>בהנחה שכל שאר הפרמטרים קבועים</w:t>
      </w:r>
      <w:r>
        <w:rPr>
          <w:rtl w:val="true"/>
        </w:rPr>
        <w:t xml:space="preserve">, </w:t>
      </w:r>
      <w:r>
        <w:rPr>
          <w:rtl w:val="true"/>
        </w:rPr>
        <w:t>אם ניקח חברה גדולה וקטנה</w:t>
      </w:r>
      <w:r>
        <w:rPr>
          <w:rtl w:val="true"/>
        </w:rPr>
        <w:t xml:space="preserve">, </w:t>
      </w:r>
      <w:r>
        <w:rPr>
          <w:rtl w:val="true"/>
        </w:rPr>
        <w:t>למי מהם יותר סיכוי שהוא ותיק</w:t>
      </w:r>
      <w:r>
        <w:rPr>
          <w:rtl w:val="true"/>
        </w:rPr>
        <w:t>?</w:t>
      </w:r>
    </w:p>
    <w:p>
      <w:pPr>
        <w:pStyle w:val="ListParagraph"/>
        <w:spacing w:lineRule="auto" w:line="360"/>
        <w:rPr/>
      </w:pPr>
      <w:r>
        <w:rPr>
          <w:rtl w:val="true"/>
        </w:rPr>
        <w:t xml:space="preserve">יש לצייר גם </w:t>
      </w:r>
      <w:r>
        <w:rPr/>
        <w:t>Reference Line</w:t>
      </w:r>
      <w:r>
        <w:rPr>
          <w:rtl w:val="true"/>
        </w:rPr>
        <w:t xml:space="preserve"> </w:t>
      </w:r>
      <w:r>
        <w:rPr>
          <w:rtl w:val="true"/>
        </w:rPr>
        <w:t>מתאים</w:t>
      </w:r>
      <w:r>
        <w:rPr>
          <w:rtl w:val="true"/>
        </w:rPr>
        <w:t>.</w:t>
      </w:r>
    </w:p>
    <w:p>
      <w:pPr>
        <w:pStyle w:val="ListParagraph"/>
        <w:spacing w:lineRule="auto" w:line="360"/>
        <w:rPr/>
      </w:pPr>
      <w:r>
        <w:rPr>
          <w:rtl w:val="true"/>
        </w:rPr>
        <w:t>הסבירו בכמה מילים את מסקנתכם מהתרשים</w:t>
      </w:r>
      <w:r>
        <w:rPr>
          <w:rtl w:val="true"/>
        </w:rPr>
        <w:t>.</w:t>
      </w:r>
    </w:p>
    <w:p>
      <w:pPr>
        <w:pStyle w:val="ListParagraph"/>
        <w:spacing w:lineRule="auto" w:line="360"/>
        <w:rPr>
          <w:color w:val="C9211E"/>
        </w:rPr>
      </w:pPr>
      <w:r>
        <w:rPr>
          <w:color w:val="C9211E"/>
        </w:rPr>
        <w:t>The older companies show that they have a larger percent change of having more older workers than the smaller companies</w:t>
      </w:r>
      <w:r>
        <w:rPr>
          <w:color w:val="C9211E"/>
          <w:rtl w:val="true"/>
        </w:rPr>
        <w:t xml:space="preserve">.  </w:t>
      </w:r>
    </w:p>
    <w:p>
      <w:pPr>
        <w:pStyle w:val="ListParagraph"/>
        <w:spacing w:lineRule="auto" w:line="360"/>
        <w:rPr/>
      </w:pPr>
      <w:r>
        <w:rPr>
          <w:rtl w:val="true"/>
        </w:rPr>
      </w:r>
    </w:p>
    <w:p>
      <w:pPr>
        <w:pStyle w:val="ListParagraph"/>
        <w:spacing w:lineRule="auto" w:line="360"/>
        <w:ind w:left="360" w:hanging="0"/>
        <w:rPr>
          <w:rFonts w:ascii="Arial" w:hAnsi="Arial" w:asciiTheme="minorBidi" w:hAnsiTheme="minorBidi"/>
          <w:b/>
          <w:b/>
          <w:bCs/>
          <w:u w:val="single"/>
        </w:rPr>
      </w:pPr>
      <w:r>
        <w:rPr>
          <w:rFonts w:ascii="Arial" w:hAnsi="Arial" w:asciiTheme="minorBidi" w:hAnsiTheme="minorBidi"/>
          <w:b/>
          <w:bCs/>
          <w:u w:val="single"/>
          <w:rtl w:val="true"/>
        </w:rPr>
        <w:t xml:space="preserve"> </w:t>
      </w:r>
      <w:r>
        <w:rPr>
          <w:rFonts w:ascii="Arial" w:hAnsi="Arial" w:asciiTheme="minorBidi" w:hAnsiTheme="minorBidi"/>
          <w:b/>
          <w:b/>
          <w:bCs/>
          <w:u w:val="single"/>
          <w:rtl w:val="true"/>
        </w:rPr>
        <w:t xml:space="preserve">לבדיקה </w:t>
      </w:r>
      <w:r>
        <w:rPr>
          <w:rFonts w:ascii="Arial" w:hAnsi="Arial" w:asciiTheme="minorBidi" w:hAnsiTheme="minorBidi"/>
          <w:b/>
          <w:bCs/>
          <w:u w:val="single"/>
          <w:rtl w:val="true"/>
        </w:rPr>
        <w:t>(</w:t>
      </w:r>
      <w:r>
        <w:rPr>
          <w:rFonts w:ascii="Arial" w:hAnsi="Arial" w:asciiTheme="minorBidi" w:hAnsiTheme="minorBidi"/>
          <w:b/>
          <w:bCs/>
          <w:u w:val="single"/>
        </w:rPr>
        <w:t>Test Cases</w:t>
      </w:r>
      <w:r>
        <w:rPr>
          <w:rFonts w:ascii="Arial" w:hAnsi="Arial" w:asciiTheme="minorBidi" w:hAnsiTheme="minorBidi"/>
          <w:b/>
          <w:bCs/>
          <w:u w:val="single"/>
          <w:rtl w:val="true"/>
        </w:rPr>
        <w:t>):</w:t>
      </w:r>
    </w:p>
    <w:p>
      <w:pPr>
        <w:pStyle w:val="ListParagraph"/>
        <w:spacing w:lineRule="auto" w:line="360"/>
        <w:ind w:left="360" w:hanging="0"/>
        <w:rPr>
          <w:rFonts w:ascii="Arial" w:hAnsi="Arial" w:asciiTheme="minorBidi" w:hAnsiTheme="minorBidi"/>
          <w:b/>
          <w:b/>
          <w:bCs/>
          <w:u w:val="single"/>
        </w:rPr>
      </w:pPr>
      <w:r>
        <w:rPr>
          <w:rtl w:val="true"/>
        </w:rPr>
        <w:drawing>
          <wp:inline distT="0" distB="0" distL="0" distR="0">
            <wp:extent cx="883920" cy="2625090"/>
            <wp:effectExtent l="0" t="0" r="0" b="0"/>
            <wp:docPr id="5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spacing w:lineRule="auto" w:line="360"/>
        <w:rPr/>
      </w:pPr>
      <w:r>
        <w:rPr>
          <w:rtl w:val="true"/>
        </w:rPr>
        <w:t xml:space="preserve">יש לייצר תרשים </w:t>
      </w:r>
      <w:r>
        <w:rPr/>
        <w:t>AB</w:t>
      </w:r>
      <w:r>
        <w:rPr>
          <w:rtl w:val="true"/>
        </w:rPr>
        <w:t xml:space="preserve"> </w:t>
      </w:r>
      <w:r>
        <w:rPr>
          <w:rtl w:val="true"/>
        </w:rPr>
        <w:t xml:space="preserve">דומה עבור הממד </w:t>
      </w:r>
      <w:r>
        <w:rPr/>
        <w:t>Industry</w:t>
      </w:r>
      <w:r>
        <w:rPr>
          <w:rtl w:val="true"/>
        </w:rPr>
        <w:t xml:space="preserve">, </w:t>
      </w:r>
      <w:r>
        <w:rPr>
          <w:rtl w:val="true"/>
        </w:rPr>
        <w:t>למי מהם יותר סיכוי שהוא ותיק</w:t>
      </w:r>
      <w:r>
        <w:rPr>
          <w:rtl w:val="true"/>
        </w:rPr>
        <w:t>?</w:t>
      </w:r>
    </w:p>
    <w:p>
      <w:pPr>
        <w:pStyle w:val="ListParagraph"/>
        <w:spacing w:lineRule="auto" w:line="360"/>
        <w:rPr/>
      </w:pPr>
      <w:r>
        <w:rPr>
          <w:rtl w:val="true"/>
        </w:rPr>
        <w:t>יש להגיש את התרשים וכמה מילות הסבר</w:t>
      </w:r>
      <w:r>
        <w:rPr>
          <w:rtl w:val="true"/>
        </w:rPr>
        <w:t>.</w:t>
      </w:r>
    </w:p>
    <w:p>
      <w:pPr>
        <w:pStyle w:val="ListParagraph"/>
        <w:spacing w:lineRule="auto" w:line="360"/>
        <w:rPr>
          <w:color w:val="C9211E"/>
        </w:rPr>
      </w:pPr>
      <w:r>
        <w:rPr>
          <w:color w:val="C9211E"/>
        </w:rPr>
        <w:t>Telecommunications has the highest percent chance of being Old, with  55% Old</w:t>
      </w:r>
    </w:p>
    <w:p>
      <w:pPr>
        <w:pStyle w:val="ListParagraph"/>
        <w:spacing w:lineRule="auto" w:line="360"/>
        <w:rPr/>
      </w:pPr>
      <w:r>
        <w:rPr>
          <w:rtl w:val="true"/>
        </w:rPr>
      </w:r>
    </w:p>
    <w:p>
      <w:pPr>
        <w:pStyle w:val="ListParagraph"/>
        <w:spacing w:lineRule="auto" w:line="360"/>
        <w:ind w:left="360" w:hanging="0"/>
        <w:rPr>
          <w:rFonts w:ascii="Arial" w:hAnsi="Arial" w:asciiTheme="minorBidi" w:hAnsiTheme="minorBidi"/>
          <w:b/>
          <w:b/>
          <w:bCs/>
          <w:u w:val="single"/>
        </w:rPr>
      </w:pPr>
      <w:r>
        <w:rPr>
          <w:rFonts w:ascii="Arial" w:hAnsi="Arial" w:asciiTheme="minorBidi" w:hAnsiTheme="minorBidi"/>
          <w:b/>
          <w:bCs/>
          <w:u w:val="single"/>
          <w:rtl w:val="true"/>
        </w:rPr>
        <w:t xml:space="preserve"> </w:t>
      </w:r>
      <w:r>
        <w:rPr>
          <w:rFonts w:ascii="Arial" w:hAnsi="Arial" w:asciiTheme="minorBidi" w:hAnsiTheme="minorBidi"/>
          <w:b/>
          <w:b/>
          <w:bCs/>
          <w:u w:val="single"/>
          <w:rtl w:val="true"/>
        </w:rPr>
        <w:t xml:space="preserve">לבדיקה </w:t>
      </w:r>
      <w:r>
        <w:rPr>
          <w:rFonts w:ascii="Arial" w:hAnsi="Arial" w:asciiTheme="minorBidi" w:hAnsiTheme="minorBidi"/>
          <w:b/>
          <w:bCs/>
          <w:u w:val="single"/>
          <w:rtl w:val="true"/>
        </w:rPr>
        <w:t>(</w:t>
      </w:r>
      <w:r>
        <w:rPr>
          <w:rFonts w:ascii="Arial" w:hAnsi="Arial" w:asciiTheme="minorBidi" w:hAnsiTheme="minorBidi"/>
          <w:b/>
          <w:bCs/>
          <w:u w:val="single"/>
        </w:rPr>
        <w:t>Test Cases</w:t>
      </w:r>
      <w:r>
        <w:rPr>
          <w:rFonts w:ascii="Arial" w:hAnsi="Arial" w:asciiTheme="minorBidi" w:hAnsiTheme="minorBidi"/>
          <w:b/>
          <w:bCs/>
          <w:u w:val="single"/>
          <w:rtl w:val="true"/>
        </w:rPr>
        <w:t>):</w:t>
      </w:r>
    </w:p>
    <w:p>
      <w:pPr>
        <w:pStyle w:val="Danny"/>
        <w:ind w:left="0" w:hanging="0"/>
        <w:rPr>
          <w:sz w:val="24"/>
          <w:szCs w:val="24"/>
          <w:lang w:eastAsia="he-IL"/>
        </w:rPr>
      </w:pPr>
      <w:r>
        <w:rPr>
          <w:sz w:val="24"/>
          <w:sz w:val="24"/>
          <w:szCs w:val="24"/>
          <w:rtl w:val="true"/>
          <w:lang w:eastAsia="he-IL"/>
        </w:rPr>
        <w:t>תרשים חלקי</w:t>
      </w:r>
      <w:r>
        <w:rPr>
          <w:sz w:val="24"/>
          <w:szCs w:val="24"/>
          <w:rtl w:val="true"/>
          <w:lang w:eastAsia="he-IL"/>
        </w:rPr>
        <w:t>:</w:t>
      </w:r>
    </w:p>
    <w:p>
      <w:pPr>
        <w:pStyle w:val="Danny"/>
        <w:ind w:left="0" w:hanging="0"/>
        <w:rPr>
          <w:sz w:val="24"/>
          <w:szCs w:val="24"/>
          <w:lang w:eastAsia="he-IL"/>
        </w:rPr>
      </w:pPr>
      <w:r>
        <w:rPr>
          <w:rtl w:val="true"/>
        </w:rPr>
        <w:drawing>
          <wp:inline distT="0" distB="0" distL="0" distR="0">
            <wp:extent cx="2289810" cy="2614930"/>
            <wp:effectExtent l="0" t="0" r="0" b="0"/>
            <wp:docPr id="6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anny"/>
        <w:ind w:left="0" w:hanging="0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  <w:rtl w:val="true"/>
        </w:rPr>
      </w:r>
    </w:p>
    <w:p>
      <w:pPr>
        <w:pStyle w:val="ListParagraph"/>
        <w:spacing w:lineRule="auto" w:line="360"/>
        <w:rPr/>
      </w:pPr>
      <w:r>
        <w:rPr>
          <w:rtl w:val="true"/>
        </w:rPr>
      </w:r>
    </w:p>
    <w:p>
      <w:pPr>
        <w:pStyle w:val="ListParagraph"/>
        <w:numPr>
          <w:ilvl w:val="0"/>
          <w:numId w:val="2"/>
        </w:numPr>
        <w:spacing w:lineRule="auto" w:line="360"/>
        <w:rPr/>
      </w:pPr>
      <w:r>
        <w:rPr>
          <w:rtl w:val="true"/>
        </w:rPr>
        <w:t xml:space="preserve">האם ניתן לבנות תרשים עבור מבחן </w:t>
      </w:r>
      <w:r>
        <w:rPr/>
        <w:t>AB</w:t>
      </w:r>
      <w:r>
        <w:rPr>
          <w:rtl w:val="true"/>
        </w:rPr>
        <w:t xml:space="preserve"> </w:t>
      </w:r>
      <w:r>
        <w:rPr>
          <w:rtl w:val="true"/>
        </w:rPr>
        <w:t xml:space="preserve">ל </w:t>
      </w:r>
      <w:r>
        <w:rPr/>
        <w:t>Rank</w:t>
      </w:r>
      <w:r>
        <w:rPr>
          <w:rtl w:val="true"/>
        </w:rPr>
        <w:t xml:space="preserve">, </w:t>
      </w:r>
      <w:r>
        <w:rPr>
          <w:rtl w:val="true"/>
        </w:rPr>
        <w:t>אם כן בנה</w:t>
      </w:r>
      <w:r>
        <w:rPr>
          <w:rtl w:val="true"/>
        </w:rPr>
        <w:t xml:space="preserve">, </w:t>
      </w:r>
      <w:r>
        <w:rPr>
          <w:rtl w:val="true"/>
        </w:rPr>
        <w:t>אם לא הסבר מדוע</w:t>
      </w:r>
      <w:r>
        <w:rPr>
          <w:rtl w:val="true"/>
        </w:rPr>
        <w:t>.</w:t>
      </w:r>
    </w:p>
    <w:p>
      <w:pPr>
        <w:pStyle w:val="ListParagraph"/>
        <w:numPr>
          <w:ilvl w:val="0"/>
          <w:numId w:val="0"/>
        </w:numPr>
        <w:spacing w:lineRule="auto" w:line="360"/>
        <w:ind w:left="720" w:hanging="0"/>
        <w:rPr>
          <w:color w:val="C9211E"/>
        </w:rPr>
      </w:pPr>
      <w:r>
        <w:rPr>
          <w:color w:val="C9211E"/>
        </w:rPr>
        <w:t>Initially no, but we are able to create a column which bins the values into a set number of bins</w:t>
      </w:r>
      <w:r>
        <w:rPr>
          <w:color w:val="C9211E"/>
          <w:rtl w:val="true"/>
        </w:rPr>
        <w:t>.</w:t>
      </w:r>
    </w:p>
    <w:p>
      <w:pPr>
        <w:pStyle w:val="ListParagraph"/>
        <w:spacing w:lineRule="auto" w:line="360"/>
        <w:rPr>
          <w:rFonts w:ascii="Arial" w:hAnsi="Arial" w:asciiTheme="minorBidi" w:hAnsiTheme="minorBidi"/>
          <w:b/>
          <w:b/>
          <w:bCs/>
          <w:u w:val="single"/>
        </w:rPr>
      </w:pPr>
      <w:r>
        <w:rPr>
          <w:rFonts w:ascii="Arial" w:hAnsi="Arial" w:asciiTheme="minorBidi" w:hAnsiTheme="minorBidi"/>
          <w:b/>
          <w:b/>
          <w:bCs/>
          <w:u w:val="single"/>
          <w:rtl w:val="true"/>
        </w:rPr>
        <w:t xml:space="preserve">לבדיקה </w:t>
      </w:r>
      <w:r>
        <w:rPr>
          <w:rFonts w:ascii="Arial" w:hAnsi="Arial" w:asciiTheme="minorBidi" w:hAnsiTheme="minorBidi"/>
          <w:b/>
          <w:bCs/>
          <w:u w:val="single"/>
          <w:rtl w:val="true"/>
        </w:rPr>
        <w:t>(</w:t>
      </w:r>
      <w:r>
        <w:rPr>
          <w:rFonts w:ascii="Arial" w:hAnsi="Arial" w:asciiTheme="minorBidi" w:hAnsiTheme="minorBidi"/>
          <w:b/>
          <w:bCs/>
          <w:u w:val="single"/>
        </w:rPr>
        <w:t>Test Cases</w:t>
      </w:r>
      <w:r>
        <w:rPr>
          <w:rFonts w:ascii="Arial" w:hAnsi="Arial" w:asciiTheme="minorBidi" w:hAnsiTheme="minorBidi"/>
          <w:b/>
          <w:bCs/>
          <w:u w:val="single"/>
          <w:rtl w:val="true"/>
        </w:rPr>
        <w:t>):</w:t>
      </w:r>
    </w:p>
    <w:p>
      <w:pPr>
        <w:pStyle w:val="Normal"/>
        <w:bidi w:val="1"/>
        <w:spacing w:lineRule="auto" w:line="360"/>
        <w:jc w:val="left"/>
        <w:rPr/>
      </w:pPr>
      <w:r>
        <w:rPr>
          <w:rtl w:val="true"/>
        </w:rPr>
        <w:t>השאלה נענתה</w:t>
      </w:r>
      <w:r>
        <w:rPr>
          <w:rtl w:val="true"/>
        </w:rPr>
        <w:t>.</w:t>
      </w:r>
    </w:p>
    <w:p>
      <w:pPr>
        <w:pStyle w:val="ListParagraph"/>
        <w:spacing w:lineRule="auto" w:line="360"/>
        <w:rPr/>
      </w:pPr>
      <w:r>
        <w:rPr>
          <w:rtl w:val="true"/>
        </w:rPr>
      </w:r>
    </w:p>
    <w:p>
      <w:pPr>
        <w:pStyle w:val="Heading1"/>
        <w:bidi w:val="1"/>
        <w:jc w:val="left"/>
        <w:rPr>
          <w:rFonts w:ascii="David" w:hAnsi="David" w:cs="David"/>
          <w:sz w:val="32"/>
          <w:szCs w:val="32"/>
        </w:rPr>
      </w:pPr>
      <w:r>
        <w:rPr>
          <w:rFonts w:ascii="David" w:hAnsi="David" w:cs="David"/>
          <w:sz w:val="32"/>
          <w:sz w:val="32"/>
          <w:szCs w:val="32"/>
          <w:rtl w:val="true"/>
        </w:rPr>
        <w:t>אופן הגשה</w:t>
      </w:r>
      <w:r>
        <w:rPr>
          <w:rFonts w:cs="David" w:ascii="David" w:hAnsi="David"/>
          <w:sz w:val="32"/>
          <w:szCs w:val="32"/>
          <w:rtl w:val="true"/>
        </w:rPr>
        <w:t>:</w:t>
      </w:r>
    </w:p>
    <w:p>
      <w:pPr>
        <w:pStyle w:val="ListParagraph"/>
        <w:numPr>
          <w:ilvl w:val="0"/>
          <w:numId w:val="3"/>
        </w:numPr>
        <w:spacing w:lineRule="auto" w:line="276" w:before="0" w:after="200"/>
        <w:ind w:left="360" w:hanging="360"/>
        <w:contextualSpacing/>
        <w:rPr/>
      </w:pPr>
      <w:r>
        <w:rPr>
          <w:rtl w:val="true"/>
        </w:rPr>
        <w:t>יש להגיש למודל קובץ וורד עם כל התרשימים</w:t>
      </w:r>
      <w:r>
        <w:rPr>
          <w:rtl w:val="true"/>
        </w:rPr>
        <w:t xml:space="preserve">, </w:t>
      </w:r>
      <w:r>
        <w:rPr>
          <w:rtl w:val="true"/>
        </w:rPr>
        <w:t>וכן הסבר קצר על כל תרשים</w:t>
      </w:r>
      <w:r>
        <w:rPr>
          <w:rtl w:val="true"/>
        </w:rPr>
        <w:t>.</w:t>
      </w:r>
    </w:p>
    <w:p>
      <w:pPr>
        <w:pStyle w:val="ListParagraph"/>
        <w:numPr>
          <w:ilvl w:val="0"/>
          <w:numId w:val="3"/>
        </w:numPr>
        <w:spacing w:lineRule="auto" w:line="276" w:before="0" w:after="200"/>
        <w:ind w:left="360" w:hanging="360"/>
        <w:contextualSpacing/>
        <w:rPr/>
      </w:pPr>
      <w:r>
        <w:rPr>
          <w:rtl w:val="true"/>
        </w:rPr>
        <w:t>יש למלא את הבוחן</w:t>
      </w:r>
      <w:r>
        <w:rPr>
          <w:rtl w:val="true"/>
        </w:rPr>
        <w:t>.</w:t>
      </w:r>
      <w:bookmarkEnd w:id="0"/>
    </w:p>
    <w:sectPr>
      <w:type w:val="nextPage"/>
      <w:pgSz w:w="12240" w:h="15840"/>
      <w:pgMar w:left="1440" w:right="1440" w:gutter="0" w:header="0" w:top="1440" w:footer="0" w:bottom="108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avid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14"/>
        </w:tabs>
        <w:ind w:left="714" w:hanging="714"/>
      </w:pPr>
      <w:rPr>
        <w:sz w:val="24"/>
        <w:rFonts w:ascii="Arial" w:hAnsi="Arial" w:cs="Arial" w:asciiTheme="minorBidi" w:cstheme="minorBidi" w:hAnsiTheme="minorBidi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792" w:hanging="432"/>
      </w:pPr>
      <w:rPr>
        <w:sz w:val="22"/>
        <w:szCs w:val="22"/>
        <w:lang w:bidi="he-IL"/>
      </w:rPr>
    </w:lvl>
    <w:lvl w:ilvl="2">
      <w:start w:val="1"/>
      <w:numFmt w:val="lowerLetter"/>
      <w:lvlText w:val="%3)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he-I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17b2a"/>
    <w:pPr>
      <w:widowControl/>
      <w:bidi w:val="0"/>
      <w:spacing w:lineRule="auto" w:line="276" w:before="0" w:after="200"/>
      <w:jc w:val="left"/>
    </w:pPr>
    <w:rPr>
      <w:rFonts w:eastAsia="" w:eastAsiaTheme="minorEastAsia" w:ascii="Calibri" w:hAnsi="Calibri" w:cs="Arial"/>
      <w:color w:val="auto"/>
      <w:kern w:val="0"/>
      <w:sz w:val="22"/>
      <w:szCs w:val="22"/>
      <w:lang w:val="en-US" w:eastAsia="en-US"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554d"/>
    <w:pPr>
      <w:spacing w:before="480" w:after="0"/>
      <w:contextualSpacing/>
      <w:outlineLvl w:val="0"/>
    </w:pPr>
    <w:rPr>
      <w:rFonts w:ascii="Cambria" w:hAnsi="Cambria" w:eastAsia="" w:cs="Times New Roman" w:asciiTheme="majorHAnsi" w:cstheme="majorBidi" w:eastAsiaTheme="majorEastAsia" w:hAnsiTheme="majorHAnsi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617b2a"/>
    <w:rPr>
      <w:rFonts w:ascii="Cambria" w:hAnsi="Cambria" w:eastAsia="" w:cs="Times New Roman" w:asciiTheme="majorHAnsi" w:cstheme="majorBidi" w:eastAsiaTheme="majorEastAsia" w:hAnsiTheme="majorHAnsi"/>
      <w:spacing w:val="5"/>
      <w:sz w:val="52"/>
      <w:szCs w:val="52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617b2a"/>
    <w:rPr>
      <w:rFonts w:ascii="Courier New" w:hAnsi="Courier New" w:eastAsia="Times New Roman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617b2a"/>
    <w:rPr>
      <w:rFonts w:ascii="Courier New" w:hAnsi="Courier New" w:eastAsia="Times New Roman" w:cs="Courier New"/>
      <w:sz w:val="20"/>
      <w:szCs w:val="20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bc1845"/>
    <w:rPr>
      <w:sz w:val="16"/>
      <w:szCs w:val="16"/>
    </w:rPr>
  </w:style>
  <w:style w:type="character" w:styleId="CommentTextChar" w:customStyle="1">
    <w:name w:val="Comment Text Char"/>
    <w:basedOn w:val="DefaultParagraphFont"/>
    <w:link w:val="Annotationtext"/>
    <w:uiPriority w:val="99"/>
    <w:semiHidden/>
    <w:qFormat/>
    <w:rsid w:val="00bc1845"/>
    <w:rPr>
      <w:rFonts w:eastAsia="" w:eastAsiaTheme="minorEastAsia"/>
      <w:sz w:val="20"/>
      <w:szCs w:val="20"/>
    </w:rPr>
  </w:style>
  <w:style w:type="character" w:styleId="CommentSubjectChar" w:customStyle="1">
    <w:name w:val="Comment Subject Char"/>
    <w:basedOn w:val="CommentTextChar"/>
    <w:link w:val="Annotationsubject"/>
    <w:uiPriority w:val="99"/>
    <w:semiHidden/>
    <w:qFormat/>
    <w:rsid w:val="00bc1845"/>
    <w:rPr>
      <w:rFonts w:eastAsia="" w:eastAsiaTheme="minorEastAsia"/>
      <w:b/>
      <w:bCs/>
      <w:sz w:val="20"/>
      <w:szCs w:val="20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bc1845"/>
    <w:rPr>
      <w:rFonts w:ascii="Tahoma" w:hAnsi="Tahoma" w:eastAsia="" w:cs="Tahoma" w:eastAsiaTheme="minorEastAsia"/>
      <w:sz w:val="16"/>
      <w:szCs w:val="16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603f98"/>
    <w:rPr>
      <w:rFonts w:ascii="Times New Roman" w:hAnsi="Times New Roman" w:eastAsia="Times New Roman" w:cs="David"/>
      <w:sz w:val="24"/>
      <w:szCs w:val="24"/>
      <w:lang w:eastAsia="he-IL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f2554d"/>
    <w:rPr>
      <w:rFonts w:ascii="Cambria" w:hAnsi="Cambria" w:eastAsia="" w:cs="Times New Roman" w:asciiTheme="majorHAnsi" w:cstheme="majorBidi" w:eastAsiaTheme="majorEastAsia" w:hAnsiTheme="majorHAnsi"/>
      <w:b/>
      <w:bCs/>
      <w:sz w:val="28"/>
      <w:szCs w:val="28"/>
    </w:rPr>
  </w:style>
  <w:style w:type="character" w:styleId="InternetLink">
    <w:name w:val="Hyperlink"/>
    <w:basedOn w:val="DefaultParagraphFont"/>
    <w:uiPriority w:val="99"/>
    <w:unhideWhenUsed/>
    <w:rsid w:val="003b7c2d"/>
    <w:rPr>
      <w:color w:val="0000FF" w:themeColor="hyperlink"/>
      <w:u w:val="single"/>
    </w:rPr>
  </w:style>
  <w:style w:type="character" w:styleId="VisitedInternetLink">
    <w:name w:val="FollowedHyperlink"/>
    <w:basedOn w:val="DefaultParagraphFont"/>
    <w:uiPriority w:val="99"/>
    <w:semiHidden/>
    <w:unhideWhenUsed/>
    <w:rsid w:val="00f40d62"/>
    <w:rPr>
      <w:color w:val="800080" w:themeColor="followed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e20c68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617b2a"/>
    <w:pPr>
      <w:pBdr>
        <w:bottom w:val="single" w:sz="4" w:space="1" w:color="000000"/>
      </w:pBdr>
      <w:spacing w:lineRule="auto" w:line="240" w:before="0" w:after="200"/>
      <w:contextualSpacing/>
    </w:pPr>
    <w:rPr>
      <w:rFonts w:ascii="Cambria" w:hAnsi="Cambria" w:eastAsia="" w:cs="Times New Roman" w:asciiTheme="majorHAnsi" w:cstheme="majorBidi" w:eastAsiaTheme="majorEastAsia" w:hAnsiTheme="majorHAnsi"/>
      <w:spacing w:val="5"/>
      <w:sz w:val="52"/>
      <w:szCs w:val="52"/>
    </w:rPr>
  </w:style>
  <w:style w:type="paragraph" w:styleId="DannyB" w:customStyle="1">
    <w:name w:val="DannyB"/>
    <w:basedOn w:val="Normal"/>
    <w:next w:val="Danny"/>
    <w:qFormat/>
    <w:rsid w:val="00617b2a"/>
    <w:pPr>
      <w:keepNext w:val="true"/>
      <w:keepLines/>
      <w:numPr>
        <w:ilvl w:val="0"/>
        <w:numId w:val="1"/>
      </w:numPr>
      <w:bidi w:val="1"/>
      <w:spacing w:lineRule="auto" w:line="240" w:before="0" w:after="0"/>
      <w:jc w:val="both"/>
    </w:pPr>
    <w:rPr>
      <w:rFonts w:ascii="Times New Roman" w:hAnsi="Times New Roman" w:eastAsia="Times New Roman" w:cs="David"/>
    </w:rPr>
  </w:style>
  <w:style w:type="paragraph" w:styleId="Danny" w:customStyle="1">
    <w:name w:val="Danny"/>
    <w:basedOn w:val="Normal"/>
    <w:qFormat/>
    <w:rsid w:val="00617b2a"/>
    <w:pPr>
      <w:keepNext w:val="true"/>
      <w:keepLines/>
      <w:bidi w:val="1"/>
      <w:spacing w:lineRule="auto" w:line="240" w:before="0" w:after="0"/>
      <w:ind w:left="714" w:hanging="0"/>
      <w:jc w:val="both"/>
    </w:pPr>
    <w:rPr>
      <w:rFonts w:ascii="Times New Roman" w:hAnsi="Times New Roman" w:eastAsia="Times New Roman" w:cs="Dav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617b2a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bc1845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bc1845"/>
    <w:pPr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c184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uiPriority w:val="99"/>
    <w:unhideWhenUsed/>
    <w:rsid w:val="00603f98"/>
    <w:pPr>
      <w:tabs>
        <w:tab w:val="clear" w:pos="720"/>
        <w:tab w:val="center" w:pos="4153" w:leader="none"/>
        <w:tab w:val="right" w:pos="8306" w:leader="none"/>
      </w:tabs>
      <w:bidi w:val="1"/>
      <w:spacing w:lineRule="auto" w:line="240" w:before="0" w:after="0"/>
      <w:jc w:val="left"/>
    </w:pPr>
    <w:rPr>
      <w:rFonts w:ascii="Times New Roman" w:hAnsi="Times New Roman" w:eastAsia="Times New Roman" w:cs="David"/>
      <w:sz w:val="24"/>
      <w:szCs w:val="24"/>
      <w:lang w:eastAsia="he-IL"/>
    </w:rPr>
  </w:style>
  <w:style w:type="paragraph" w:styleId="ListParagraph">
    <w:name w:val="List Paragraph"/>
    <w:basedOn w:val="Normal"/>
    <w:uiPriority w:val="34"/>
    <w:qFormat/>
    <w:rsid w:val="00603f98"/>
    <w:pPr>
      <w:bidi w:val="1"/>
      <w:spacing w:lineRule="auto" w:line="240" w:before="0" w:after="0"/>
      <w:ind w:left="720" w:hanging="0"/>
      <w:contextualSpacing/>
      <w:jc w:val="left"/>
    </w:pPr>
    <w:rPr>
      <w:rFonts w:ascii="Times New Roman" w:hAnsi="Times New Roman" w:eastAsia="Times New Roman" w:cs="David"/>
      <w:sz w:val="24"/>
      <w:szCs w:val="24"/>
      <w:lang w:eastAsia="he-I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inc.com/inc5000/list/2014" TargetMode="External"/><Relationship Id="rId3" Type="http://schemas.openxmlformats.org/officeDocument/2006/relationships/hyperlink" Target="https://public.tableau.com/en-us/s/resources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88F4D8-2153-4A6D-86FA-5675EA29E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6878</TotalTime>
  <Application>LibreOffice/7.3.7.2$Linux_X86_64 LibreOffice_project/30$Build-2</Application>
  <AppVersion>15.0000</AppVersion>
  <Pages>4</Pages>
  <Words>443</Words>
  <Characters>2047</Characters>
  <CharactersWithSpaces>2469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2019-03-26T15:37:00Z</dcterms:created>
  <dc:creator>Ariella</dc:creator>
  <dc:description/>
  <dc:language>en-IL</dc:language>
  <cp:lastModifiedBy/>
  <dcterms:modified xsi:type="dcterms:W3CDTF">2023-06-06T20:02:53Z</dcterms:modified>
  <cp:revision>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