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41AC" w14:textId="77777777" w:rsidR="00734719" w:rsidRPr="00510A09" w:rsidRDefault="00734719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bookmarkStart w:id="0" w:name="OLE_LINK43"/>
      <w:bookmarkStart w:id="1" w:name="OLE_LINK44"/>
      <w:bookmarkStart w:id="2" w:name="OLE_LINK107"/>
      <w:r w:rsidRPr="00510A09">
        <w:rPr>
          <w:rFonts w:cs="Arial"/>
          <w:b/>
          <w:sz w:val="28"/>
          <w:szCs w:val="28"/>
        </w:rPr>
        <w:t>SHUAI ZHOU</w:t>
      </w:r>
    </w:p>
    <w:bookmarkEnd w:id="0"/>
    <w:bookmarkEnd w:id="1"/>
    <w:bookmarkEnd w:id="2"/>
    <w:p w14:paraId="3E1916F7" w14:textId="4090295D" w:rsidR="006742C1" w:rsidRPr="00510A09" w:rsidRDefault="006742C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t xml:space="preserve">Department of </w:t>
      </w:r>
      <w:r w:rsidR="0057112B">
        <w:rPr>
          <w:rFonts w:cs="Arial"/>
          <w:szCs w:val="24"/>
        </w:rPr>
        <w:t>Global Development, Cornell</w:t>
      </w:r>
      <w:r w:rsidRPr="00510A09">
        <w:rPr>
          <w:rFonts w:cs="Arial"/>
          <w:szCs w:val="24"/>
        </w:rPr>
        <w:t xml:space="preserve"> University</w:t>
      </w:r>
    </w:p>
    <w:p w14:paraId="6392D845" w14:textId="45BF1201" w:rsidR="006742C1" w:rsidRPr="00510A09" w:rsidRDefault="0057112B" w:rsidP="008079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250 </w:t>
      </w:r>
      <w:r w:rsidR="00F20F67">
        <w:rPr>
          <w:rFonts w:cs="Arial"/>
          <w:szCs w:val="24"/>
        </w:rPr>
        <w:t>Warren Hall, Ithaca, NY</w:t>
      </w:r>
      <w:r w:rsidR="006742C1" w:rsidRPr="00510A09">
        <w:rPr>
          <w:rFonts w:cs="Arial"/>
          <w:szCs w:val="24"/>
        </w:rPr>
        <w:t xml:space="preserve"> 1</w:t>
      </w:r>
      <w:r w:rsidR="001A3BDC">
        <w:rPr>
          <w:rFonts w:cs="Arial"/>
          <w:szCs w:val="24"/>
        </w:rPr>
        <w:t>4853</w:t>
      </w:r>
    </w:p>
    <w:p w14:paraId="67EA3A01" w14:textId="54A595C3" w:rsidR="00451D78" w:rsidRPr="00510A09" w:rsidRDefault="00000000" w:rsidP="008079EB">
      <w:pPr>
        <w:jc w:val="center"/>
        <w:rPr>
          <w:rFonts w:cs="Arial"/>
          <w:szCs w:val="24"/>
        </w:rPr>
      </w:pPr>
      <w:hyperlink r:id="rId8" w:history="1">
        <w:r w:rsidR="00C8669E" w:rsidRPr="003F296B">
          <w:rPr>
            <w:rStyle w:val="Hyperlink"/>
            <w:rFonts w:cs="Arial"/>
          </w:rPr>
          <w:t>sz675@cornell.edu</w:t>
        </w:r>
      </w:hyperlink>
    </w:p>
    <w:bookmarkStart w:id="3" w:name="OLE_LINK105"/>
    <w:bookmarkStart w:id="4" w:name="OLE_LINK106"/>
    <w:p w14:paraId="1B4CD9EA" w14:textId="14CCD365" w:rsidR="00191B97" w:rsidRDefault="0074201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fldChar w:fldCharType="begin"/>
      </w:r>
      <w:r w:rsidRPr="00510A09">
        <w:rPr>
          <w:rFonts w:cs="Arial"/>
          <w:szCs w:val="24"/>
        </w:rPr>
        <w:instrText xml:space="preserve"> HYPERLINK "https://shuaizhou.net/" </w:instrText>
      </w:r>
      <w:r w:rsidRPr="00510A09">
        <w:rPr>
          <w:rFonts w:cs="Arial"/>
          <w:szCs w:val="24"/>
        </w:rPr>
      </w:r>
      <w:r w:rsidRPr="00510A09">
        <w:rPr>
          <w:rFonts w:cs="Arial"/>
          <w:szCs w:val="24"/>
        </w:rPr>
        <w:fldChar w:fldCharType="separate"/>
      </w:r>
      <w:r w:rsidRPr="00510A09">
        <w:rPr>
          <w:rStyle w:val="Hyperlink"/>
          <w:rFonts w:cs="Arial"/>
          <w:szCs w:val="24"/>
        </w:rPr>
        <w:t>https://shuaizhou.net/</w:t>
      </w:r>
      <w:r w:rsidRPr="00510A09">
        <w:rPr>
          <w:rFonts w:cs="Arial"/>
          <w:szCs w:val="24"/>
        </w:rPr>
        <w:fldChar w:fldCharType="end"/>
      </w:r>
    </w:p>
    <w:p w14:paraId="7A2C9CE1" w14:textId="77777777" w:rsidR="00B62B5B" w:rsidRPr="00510A09" w:rsidRDefault="00B62B5B" w:rsidP="008079EB">
      <w:pPr>
        <w:jc w:val="center"/>
        <w:rPr>
          <w:rStyle w:val="Hyperlink"/>
          <w:rFonts w:cs="Arial"/>
          <w:szCs w:val="24"/>
        </w:rPr>
      </w:pPr>
    </w:p>
    <w:p w14:paraId="28118952" w14:textId="5F3B3F5D" w:rsidR="00B01F17" w:rsidRPr="00510A09" w:rsidRDefault="00455FF0" w:rsidP="00F664FA">
      <w:pPr>
        <w:pStyle w:val="Heading1"/>
        <w:rPr>
          <w:rFonts w:cs="Arial"/>
        </w:rPr>
      </w:pPr>
      <w:r w:rsidRPr="00510A09">
        <w:rPr>
          <w:rFonts w:cs="Arial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817"/>
        <w:gridCol w:w="8729"/>
      </w:tblGrid>
      <w:tr w:rsidR="002D2011" w:rsidRPr="00510A09" w14:paraId="7ADA12B4" w14:textId="77777777" w:rsidTr="00A6642B">
        <w:trPr>
          <w:trHeight w:val="343"/>
        </w:trPr>
        <w:tc>
          <w:tcPr>
            <w:tcW w:w="364" w:type="pct"/>
          </w:tcPr>
          <w:p w14:paraId="0D6A7DC6" w14:textId="783DE209" w:rsidR="002D2011" w:rsidRPr="00510A09" w:rsidRDefault="0086227F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bookmarkStart w:id="5" w:name="_Hlk39172921"/>
            <w:bookmarkStart w:id="6" w:name="_Hlk39172912"/>
            <w:bookmarkStart w:id="7" w:name="OLE_LINK31"/>
            <w:bookmarkStart w:id="8" w:name="OLE_LINK32"/>
            <w:bookmarkStart w:id="9" w:name="OLE_LINK45"/>
            <w:bookmarkStart w:id="10" w:name="OLE_LINK28"/>
            <w:bookmarkStart w:id="11" w:name="OLE_LINK29"/>
            <w:bookmarkEnd w:id="3"/>
            <w:bookmarkEnd w:id="4"/>
            <w:r w:rsidRPr="00510A09">
              <w:rPr>
                <w:rFonts w:cs="Arial"/>
                <w:szCs w:val="24"/>
              </w:rPr>
              <w:t>202</w:t>
            </w:r>
            <w:r w:rsidR="00DC3107" w:rsidRPr="00510A09">
              <w:rPr>
                <w:rFonts w:cs="Arial"/>
                <w:szCs w:val="24"/>
              </w:rPr>
              <w:t>3</w:t>
            </w:r>
          </w:p>
        </w:tc>
        <w:tc>
          <w:tcPr>
            <w:tcW w:w="397" w:type="pct"/>
          </w:tcPr>
          <w:p w14:paraId="43CDCC88" w14:textId="7FABB3D8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2" w:name="OLE_LINK1"/>
            <w:bookmarkStart w:id="13" w:name="OLE_LINK2"/>
            <w:r w:rsidRPr="00510A09">
              <w:rPr>
                <w:rFonts w:cs="Arial"/>
                <w:szCs w:val="24"/>
              </w:rPr>
              <w:t>Ph</w:t>
            </w:r>
            <w:r w:rsidR="0067581E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D.</w:t>
            </w:r>
          </w:p>
        </w:tc>
        <w:tc>
          <w:tcPr>
            <w:tcW w:w="4239" w:type="pct"/>
          </w:tcPr>
          <w:p w14:paraId="492C4AA8" w14:textId="06242B7A" w:rsidR="002D2011" w:rsidRPr="00510A09" w:rsidRDefault="002D2011" w:rsidP="00F8650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Rural Sociology and </w:t>
            </w:r>
            <w:bookmarkStart w:id="14" w:name="OLE_LINK24"/>
            <w:bookmarkStart w:id="15" w:name="OLE_LINK25"/>
            <w:r w:rsidRPr="00510A09">
              <w:rPr>
                <w:rFonts w:cs="Arial"/>
                <w:szCs w:val="24"/>
              </w:rPr>
              <w:t>Demography</w:t>
            </w:r>
            <w:bookmarkEnd w:id="14"/>
            <w:bookmarkEnd w:id="15"/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730A99" w:rsidRPr="00FF3654" w14:paraId="5A7C47BD" w14:textId="77777777" w:rsidTr="00730A99">
        <w:trPr>
          <w:trHeight w:val="343"/>
        </w:trPr>
        <w:tc>
          <w:tcPr>
            <w:tcW w:w="364" w:type="pct"/>
          </w:tcPr>
          <w:p w14:paraId="07FBFC4E" w14:textId="77777777" w:rsidR="00730A99" w:rsidRPr="00FF3654" w:rsidRDefault="00730A99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5006053" w14:textId="09DCBF85" w:rsidR="00730A99" w:rsidRPr="00D51600" w:rsidRDefault="00730A99" w:rsidP="00B03265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Dissertation: Environmental Migration in the United States: A Spatio-Temporal Perspective, 1970-2020</w:t>
            </w:r>
          </w:p>
        </w:tc>
      </w:tr>
      <w:bookmarkEnd w:id="5"/>
      <w:bookmarkEnd w:id="6"/>
      <w:tr w:rsidR="002D2011" w:rsidRPr="00510A09" w14:paraId="1A27A374" w14:textId="77777777" w:rsidTr="00A6642B">
        <w:trPr>
          <w:trHeight w:val="343"/>
        </w:trPr>
        <w:tc>
          <w:tcPr>
            <w:tcW w:w="364" w:type="pct"/>
          </w:tcPr>
          <w:p w14:paraId="1F8EB915" w14:textId="1E2DC35F" w:rsidR="002D2011" w:rsidRPr="00510A09" w:rsidRDefault="002D2011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397" w:type="pct"/>
          </w:tcPr>
          <w:p w14:paraId="1B0C85C5" w14:textId="40520005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M.</w:t>
            </w:r>
            <w:r w:rsidR="00EE595F" w:rsidRPr="00510A09">
              <w:rPr>
                <w:rFonts w:cs="Arial"/>
                <w:szCs w:val="24"/>
              </w:rPr>
              <w:t>S</w:t>
            </w:r>
            <w:r w:rsidRPr="00510A09">
              <w:rPr>
                <w:rFonts w:cs="Arial"/>
                <w:szCs w:val="24"/>
              </w:rPr>
              <w:t>.</w:t>
            </w:r>
          </w:p>
        </w:tc>
        <w:tc>
          <w:tcPr>
            <w:tcW w:w="4239" w:type="pct"/>
          </w:tcPr>
          <w:p w14:paraId="4A748C24" w14:textId="1E8381F9" w:rsidR="002D2011" w:rsidRPr="00510A09" w:rsidRDefault="002D2011" w:rsidP="001544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and Demography</w:t>
            </w:r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FF3654" w:rsidRPr="00FF3654" w14:paraId="640BA4FC" w14:textId="77777777" w:rsidTr="00FF3654">
        <w:trPr>
          <w:trHeight w:val="343"/>
        </w:trPr>
        <w:tc>
          <w:tcPr>
            <w:tcW w:w="364" w:type="pct"/>
          </w:tcPr>
          <w:p w14:paraId="5EC12F15" w14:textId="77777777" w:rsidR="00FF3654" w:rsidRPr="00FF3654" w:rsidRDefault="00FF3654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6B1A1E5C" w14:textId="48D01B80" w:rsidR="00FF3654" w:rsidRPr="00D51600" w:rsidRDefault="00FF3654" w:rsidP="001544BA">
            <w:pPr>
              <w:tabs>
                <w:tab w:val="left" w:pos="8080"/>
              </w:tabs>
              <w:rPr>
                <w:rFonts w:cs="Arial"/>
                <w:i/>
                <w:iCs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Thesis: Subsidized Relocation and the Willingness to Move: Evidence from the Targeted Poverty Alleviation Project in China</w:t>
            </w:r>
          </w:p>
        </w:tc>
      </w:tr>
      <w:bookmarkEnd w:id="7"/>
      <w:bookmarkEnd w:id="8"/>
      <w:bookmarkEnd w:id="9"/>
      <w:bookmarkEnd w:id="12"/>
      <w:bookmarkEnd w:id="13"/>
    </w:tbl>
    <w:p w14:paraId="42538D6F" w14:textId="77777777" w:rsidR="00DC3257" w:rsidRPr="00510A09" w:rsidRDefault="00DC3257" w:rsidP="00DC3257">
      <w:pPr>
        <w:rPr>
          <w:rFonts w:cs="Arial"/>
        </w:rPr>
      </w:pPr>
    </w:p>
    <w:p w14:paraId="3E2FB29F" w14:textId="75189884" w:rsidR="00B01F17" w:rsidRPr="00510A09" w:rsidRDefault="0078398E" w:rsidP="009945E3">
      <w:pPr>
        <w:pStyle w:val="Heading1"/>
        <w:rPr>
          <w:rFonts w:cs="Arial"/>
        </w:rPr>
      </w:pPr>
      <w:r w:rsidRPr="00510A09">
        <w:rPr>
          <w:rFonts w:cs="Arial"/>
        </w:rPr>
        <w:t>RESEARCH</w:t>
      </w:r>
      <w:r w:rsidR="00455FF0" w:rsidRPr="00510A09">
        <w:rPr>
          <w:rFonts w:cs="Arial"/>
        </w:rPr>
        <w:t xml:space="preserve"> INTEREST</w:t>
      </w:r>
      <w:r w:rsidR="00C34AE8" w:rsidRPr="00510A09">
        <w:rPr>
          <w:rFonts w:cs="Arial"/>
        </w:rPr>
        <w:t>S</w:t>
      </w:r>
    </w:p>
    <w:bookmarkEnd w:id="10"/>
    <w:bookmarkEnd w:id="11"/>
    <w:p w14:paraId="46E45F3E" w14:textId="10FCFE23" w:rsidR="00B01F17" w:rsidRPr="00510A09" w:rsidRDefault="007720FF" w:rsidP="00E84BCF">
      <w:pPr>
        <w:rPr>
          <w:rFonts w:cs="Arial"/>
        </w:rPr>
      </w:pPr>
      <w:r w:rsidRPr="00510A09">
        <w:rPr>
          <w:rFonts w:cs="Arial"/>
        </w:rPr>
        <w:t xml:space="preserve">Environmental </w:t>
      </w:r>
      <w:r w:rsidR="00BC74E8" w:rsidRPr="00510A09">
        <w:rPr>
          <w:rFonts w:cs="Arial"/>
        </w:rPr>
        <w:t>M</w:t>
      </w:r>
      <w:r w:rsidR="00344CEC" w:rsidRPr="00510A09">
        <w:rPr>
          <w:rFonts w:cs="Arial"/>
        </w:rPr>
        <w:t>igration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bookmarkStart w:id="16" w:name="OLE_LINK17"/>
      <w:bookmarkStart w:id="17" w:name="OLE_LINK18"/>
      <w:r w:rsidR="006B2D6B">
        <w:rPr>
          <w:rFonts w:cs="Arial"/>
        </w:rPr>
        <w:t>Environmental Health</w:t>
      </w:r>
      <w:r w:rsidR="00624DC6">
        <w:rPr>
          <w:rFonts w:cs="Arial"/>
        </w:rPr>
        <w:t xml:space="preserve">; </w:t>
      </w:r>
      <w:r w:rsidR="00BC74E8" w:rsidRPr="00510A09">
        <w:rPr>
          <w:rFonts w:cs="Arial"/>
        </w:rPr>
        <w:t>S</w:t>
      </w:r>
      <w:r w:rsidR="00344CEC" w:rsidRPr="00510A09">
        <w:rPr>
          <w:rFonts w:cs="Arial"/>
        </w:rPr>
        <w:t xml:space="preserve">patial </w:t>
      </w:r>
      <w:bookmarkEnd w:id="16"/>
      <w:bookmarkEnd w:id="17"/>
      <w:r w:rsidR="00BC74E8" w:rsidRPr="00510A09">
        <w:rPr>
          <w:rFonts w:cs="Arial"/>
        </w:rPr>
        <w:t>D</w:t>
      </w:r>
      <w:r w:rsidR="00344CEC" w:rsidRPr="00510A09">
        <w:rPr>
          <w:rFonts w:cs="Arial"/>
        </w:rPr>
        <w:t>emography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r w:rsidR="00453431">
        <w:rPr>
          <w:rFonts w:cs="Arial"/>
        </w:rPr>
        <w:t xml:space="preserve">Circular Bionutrient Economy; </w:t>
      </w:r>
      <w:r w:rsidR="00BC74E8" w:rsidRPr="00510A09">
        <w:rPr>
          <w:rFonts w:cs="Arial"/>
        </w:rPr>
        <w:t xml:space="preserve">Computational </w:t>
      </w:r>
      <w:r w:rsidR="000B4AEE" w:rsidRPr="00510A09">
        <w:rPr>
          <w:rFonts w:cs="Arial"/>
        </w:rPr>
        <w:t xml:space="preserve">and </w:t>
      </w:r>
      <w:r w:rsidR="00A8178D">
        <w:rPr>
          <w:rFonts w:cs="Arial"/>
        </w:rPr>
        <w:t>Geos</w:t>
      </w:r>
      <w:r w:rsidR="000B4AEE" w:rsidRPr="00510A09">
        <w:rPr>
          <w:rFonts w:cs="Arial"/>
        </w:rPr>
        <w:t xml:space="preserve">patial </w:t>
      </w:r>
      <w:r w:rsidR="007D05F6">
        <w:rPr>
          <w:rFonts w:cs="Arial"/>
        </w:rPr>
        <w:t>Analysis</w:t>
      </w:r>
    </w:p>
    <w:p w14:paraId="47A830EC" w14:textId="77777777" w:rsidR="00DC3257" w:rsidRPr="00510A09" w:rsidRDefault="00DC3257" w:rsidP="00DC3257">
      <w:pPr>
        <w:rPr>
          <w:rFonts w:cs="Arial"/>
        </w:rPr>
      </w:pPr>
    </w:p>
    <w:p w14:paraId="4226B36D" w14:textId="19435889" w:rsidR="00B01F17" w:rsidRPr="00510A09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ACADEMIC EXPERIENCE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68"/>
      </w:tblGrid>
      <w:tr w:rsidR="00BE376F" w:rsidRPr="00510A09" w14:paraId="13B06601" w14:textId="77777777" w:rsidTr="00D24746">
        <w:trPr>
          <w:trHeight w:val="343"/>
          <w:jc w:val="center"/>
        </w:trPr>
        <w:tc>
          <w:tcPr>
            <w:tcW w:w="839" w:type="pct"/>
          </w:tcPr>
          <w:p w14:paraId="7FA21F57" w14:textId="65667C93" w:rsidR="00BE376F" w:rsidRPr="00510A09" w:rsidRDefault="00BE37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8" w:name="OLE_LINK6"/>
            <w:bookmarkStart w:id="19" w:name="OLE_LINK7"/>
            <w:r w:rsidRPr="00510A09">
              <w:rPr>
                <w:rFonts w:cs="Arial"/>
                <w:szCs w:val="24"/>
              </w:rPr>
              <w:t>20</w:t>
            </w:r>
            <w:r w:rsidR="00FA50EA">
              <w:rPr>
                <w:rFonts w:cs="Arial"/>
                <w:szCs w:val="24"/>
              </w:rPr>
              <w:t>23</w:t>
            </w:r>
            <w:r w:rsidR="00B25527" w:rsidRPr="00510A09">
              <w:rPr>
                <w:rFonts w:cs="Arial"/>
                <w:szCs w:val="24"/>
              </w:rPr>
              <w:t>–</w:t>
            </w:r>
            <w:r w:rsidR="00BB4F88">
              <w:rPr>
                <w:rFonts w:cs="Arial"/>
                <w:szCs w:val="24"/>
              </w:rPr>
              <w:t>present</w:t>
            </w:r>
          </w:p>
        </w:tc>
        <w:tc>
          <w:tcPr>
            <w:tcW w:w="4161" w:type="pct"/>
          </w:tcPr>
          <w:p w14:paraId="58F39538" w14:textId="5B19F2C9" w:rsidR="00BE376F" w:rsidRPr="00510A09" w:rsidRDefault="001F402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Postdoctoral associate</w:t>
            </w:r>
            <w:r w:rsidR="00466333" w:rsidRPr="00510A09">
              <w:rPr>
                <w:rFonts w:cs="Arial"/>
                <w:szCs w:val="24"/>
              </w:rPr>
              <w:t xml:space="preserve">, </w:t>
            </w:r>
            <w:r w:rsidR="00D31C71" w:rsidRPr="00510A09">
              <w:rPr>
                <w:rFonts w:cs="Arial"/>
                <w:szCs w:val="24"/>
              </w:rPr>
              <w:t xml:space="preserve">Department of </w:t>
            </w:r>
            <w:r>
              <w:rPr>
                <w:rFonts w:cs="Arial"/>
                <w:szCs w:val="24"/>
              </w:rPr>
              <w:t>Global Development</w:t>
            </w:r>
            <w:r w:rsidR="00A82FAF" w:rsidRPr="00510A09">
              <w:rPr>
                <w:rFonts w:cs="Arial"/>
                <w:szCs w:val="24"/>
              </w:rPr>
              <w:t xml:space="preserve">, </w:t>
            </w:r>
            <w:bookmarkStart w:id="20" w:name="OLE_LINK50"/>
            <w:bookmarkStart w:id="21" w:name="OLE_LINK51"/>
            <w:r>
              <w:rPr>
                <w:rFonts w:cs="Arial"/>
                <w:szCs w:val="24"/>
              </w:rPr>
              <w:t>Cornell</w:t>
            </w:r>
            <w:r w:rsidR="00A82FAF" w:rsidRPr="00510A09">
              <w:rPr>
                <w:rFonts w:cs="Arial"/>
                <w:szCs w:val="24"/>
              </w:rPr>
              <w:t xml:space="preserve"> University</w:t>
            </w:r>
            <w:bookmarkEnd w:id="20"/>
            <w:bookmarkEnd w:id="21"/>
          </w:p>
        </w:tc>
      </w:tr>
      <w:bookmarkEnd w:id="18"/>
      <w:bookmarkEnd w:id="19"/>
      <w:tr w:rsidR="00FA50EA" w:rsidRPr="00510A09" w14:paraId="7D7EAAAC" w14:textId="77777777" w:rsidTr="00D24746">
        <w:trPr>
          <w:trHeight w:val="343"/>
          <w:jc w:val="center"/>
        </w:trPr>
        <w:tc>
          <w:tcPr>
            <w:tcW w:w="839" w:type="pct"/>
          </w:tcPr>
          <w:p w14:paraId="1FC12587" w14:textId="6FC94E14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2017–</w:t>
            </w: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161" w:type="pct"/>
          </w:tcPr>
          <w:p w14:paraId="4FC96D9B" w14:textId="01F74389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Research assistant, Department of AESE, Pennsylvania State University</w:t>
            </w:r>
          </w:p>
        </w:tc>
      </w:tr>
      <w:tr w:rsidR="00FA50EA" w:rsidRPr="00510A09" w14:paraId="71C00E59" w14:textId="77777777" w:rsidTr="00D24746">
        <w:trPr>
          <w:trHeight w:val="343"/>
          <w:jc w:val="center"/>
        </w:trPr>
        <w:tc>
          <w:tcPr>
            <w:tcW w:w="839" w:type="pct"/>
          </w:tcPr>
          <w:p w14:paraId="45D713AA" w14:textId="506CE0A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2015</w:t>
            </w:r>
          </w:p>
        </w:tc>
        <w:tc>
          <w:tcPr>
            <w:tcW w:w="4161" w:type="pct"/>
          </w:tcPr>
          <w:p w14:paraId="671A29BC" w14:textId="3B3DE6FC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Part-time lecturer, Beijing City University</w:t>
            </w:r>
          </w:p>
        </w:tc>
      </w:tr>
    </w:tbl>
    <w:p w14:paraId="6F2A69B1" w14:textId="77777777" w:rsidR="00DC3257" w:rsidRPr="00510A09" w:rsidRDefault="00DC3257" w:rsidP="00DC3257">
      <w:pPr>
        <w:rPr>
          <w:rFonts w:cs="Arial"/>
        </w:rPr>
      </w:pPr>
    </w:p>
    <w:p w14:paraId="36ECE720" w14:textId="0F9D1647" w:rsidR="0027511B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PUBLICATIONS</w:t>
      </w:r>
    </w:p>
    <w:p w14:paraId="628EE0CE" w14:textId="14A77CB2" w:rsidR="00FD2E1E" w:rsidRPr="00FD2E1E" w:rsidRDefault="004F60F6" w:rsidP="004F60F6">
      <w:pPr>
        <w:pStyle w:val="Heading2"/>
        <w:rPr>
          <w:specVanish/>
        </w:rPr>
      </w:pPr>
      <w:r>
        <w:t>Book chapters</w:t>
      </w:r>
    </w:p>
    <w:p w14:paraId="6DA52865" w14:textId="775C730A" w:rsidR="009D727F" w:rsidRDefault="004D0387" w:rsidP="0027511B">
      <w:pPr>
        <w:rPr>
          <w:rFonts w:cs="Arial"/>
        </w:rPr>
      </w:pPr>
      <w:r>
        <w:rPr>
          <w:rFonts w:cs="Arial"/>
        </w:rPr>
        <w:t>Zhou, Shuai and Guangqing Chi, 2023. “</w:t>
      </w:r>
      <w:r w:rsidR="00857AB6" w:rsidRPr="00857AB6">
        <w:rPr>
          <w:rFonts w:cs="Arial"/>
        </w:rPr>
        <w:t>Old data, old problems, new data, new challenges</w:t>
      </w:r>
      <w:r w:rsidR="00C85F07">
        <w:rPr>
          <w:rFonts w:cs="Arial"/>
        </w:rPr>
        <w:t>.</w:t>
      </w:r>
      <w:r>
        <w:rPr>
          <w:rFonts w:cs="Arial"/>
        </w:rPr>
        <w:t>”</w:t>
      </w:r>
      <w:r w:rsidR="00C85F07">
        <w:rPr>
          <w:rFonts w:cs="Arial"/>
        </w:rPr>
        <w:t xml:space="preserve"> In: </w:t>
      </w:r>
      <w:r w:rsidR="00C85F07" w:rsidRPr="00117C0B">
        <w:rPr>
          <w:rFonts w:cs="Arial"/>
          <w:i/>
          <w:iCs/>
        </w:rPr>
        <w:t>Research Handbook of Rural Sociology</w:t>
      </w:r>
      <w:r w:rsidR="00C85F07">
        <w:rPr>
          <w:rFonts w:cs="Arial"/>
        </w:rPr>
        <w:t xml:space="preserve">, edited by </w:t>
      </w:r>
      <w:r w:rsidR="001019D6">
        <w:rPr>
          <w:rFonts w:cs="Arial"/>
        </w:rPr>
        <w:t>Ann Tickamyer and Carolyn Sachs</w:t>
      </w:r>
      <w:r w:rsidR="00C85F07">
        <w:rPr>
          <w:rFonts w:cs="Arial"/>
        </w:rPr>
        <w:t xml:space="preserve">. </w:t>
      </w:r>
      <w:r w:rsidR="0079124C">
        <w:rPr>
          <w:rFonts w:cs="Arial"/>
        </w:rPr>
        <w:t>Cheltenham, United</w:t>
      </w:r>
      <w:r w:rsidR="00666465">
        <w:rPr>
          <w:rFonts w:cs="Arial"/>
        </w:rPr>
        <w:t xml:space="preserve"> Kingdom: Edward Elgar Publishing. </w:t>
      </w:r>
      <w:r w:rsidR="00DC579F">
        <w:rPr>
          <w:rFonts w:cs="Arial"/>
        </w:rPr>
        <w:t>In preparation</w:t>
      </w:r>
      <w:r w:rsidR="00666465">
        <w:rPr>
          <w:rFonts w:cs="Arial"/>
        </w:rPr>
        <w:t>.</w:t>
      </w:r>
    </w:p>
    <w:p w14:paraId="32CE56A8" w14:textId="77777777" w:rsidR="004F60F6" w:rsidRPr="00510A09" w:rsidRDefault="004F60F6" w:rsidP="0027511B">
      <w:pPr>
        <w:rPr>
          <w:rFonts w:cs="Arial"/>
        </w:rPr>
      </w:pPr>
    </w:p>
    <w:p w14:paraId="1D57C0ED" w14:textId="76A0B31A" w:rsidR="002F12F8" w:rsidRPr="00510A09" w:rsidRDefault="000771AA" w:rsidP="002F12F8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A55AA1" w:rsidRPr="00510A09">
        <w:rPr>
          <w:rFonts w:cs="Arial"/>
        </w:rPr>
        <w:t>eer</w:t>
      </w:r>
      <w:r w:rsidR="00952663">
        <w:rPr>
          <w:rFonts w:cs="Arial"/>
        </w:rPr>
        <w:t>-</w:t>
      </w:r>
      <w:r w:rsidR="00A55AA1" w:rsidRPr="00510A09">
        <w:rPr>
          <w:rFonts w:cs="Arial"/>
        </w:rPr>
        <w:t>reviewed articles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E3521" w:rsidRPr="00510A09" w14:paraId="0E0A72A5" w14:textId="77777777" w:rsidTr="000F1EBF">
        <w:trPr>
          <w:trHeight w:val="343"/>
          <w:jc w:val="center"/>
        </w:trPr>
        <w:tc>
          <w:tcPr>
            <w:tcW w:w="366" w:type="pct"/>
          </w:tcPr>
          <w:p w14:paraId="40063D68" w14:textId="3763278C" w:rsidR="002E3521" w:rsidRPr="00510A09" w:rsidRDefault="002E3521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557907" w14:textId="50BEF3C8" w:rsidR="002E3521" w:rsidRDefault="002E08AD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E08AD">
              <w:rPr>
                <w:rFonts w:cs="Arial"/>
                <w:szCs w:val="24"/>
              </w:rPr>
              <w:t xml:space="preserve">Anderson, Cory, Shuai Zhou, and Guangqing Chi. 2023. </w:t>
            </w:r>
            <w:r w:rsidR="007B3021" w:rsidRPr="00510A09">
              <w:rPr>
                <w:rFonts w:cs="Arial"/>
                <w:szCs w:val="24"/>
              </w:rPr>
              <w:t>“</w:t>
            </w:r>
            <w:r w:rsidRPr="002E08AD">
              <w:rPr>
                <w:rFonts w:cs="Arial"/>
                <w:szCs w:val="24"/>
              </w:rPr>
              <w:t>Population-Wide Vaccination Hesitancy among the Amish: A County-Level Study of COVID-19 Vaccine Adoption and Implications for Public Health Policy and Practice.</w:t>
            </w:r>
            <w:r w:rsidR="007B3021" w:rsidRPr="00510A09">
              <w:rPr>
                <w:rFonts w:cs="Arial"/>
                <w:szCs w:val="24"/>
              </w:rPr>
              <w:t>”</w:t>
            </w:r>
            <w:r w:rsidRPr="002E08AD">
              <w:rPr>
                <w:rFonts w:cs="Arial"/>
                <w:szCs w:val="24"/>
              </w:rPr>
              <w:t xml:space="preserve"> </w:t>
            </w:r>
            <w:r w:rsidRPr="007B3021">
              <w:rPr>
                <w:rFonts w:cs="Arial"/>
                <w:i/>
                <w:iCs/>
                <w:szCs w:val="24"/>
              </w:rPr>
              <w:t>Population Research and Policy Review</w:t>
            </w:r>
            <w:r w:rsidRPr="002E08AD">
              <w:rPr>
                <w:rFonts w:cs="Arial"/>
                <w:szCs w:val="24"/>
              </w:rPr>
              <w:t xml:space="preserve">. </w:t>
            </w:r>
            <w:r w:rsidR="00A15260">
              <w:rPr>
                <w:rFonts w:cs="Arial"/>
                <w:szCs w:val="24"/>
              </w:rPr>
              <w:t>42: 70</w:t>
            </w:r>
            <w:r w:rsidRPr="002E08AD">
              <w:rPr>
                <w:rFonts w:cs="Arial"/>
                <w:szCs w:val="24"/>
              </w:rPr>
              <w:t>.</w:t>
            </w:r>
          </w:p>
          <w:p w14:paraId="4A6E8C55" w14:textId="35F010F6" w:rsidR="00961AD2" w:rsidRPr="00510A09" w:rsidRDefault="00961AD2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F1E4A" w:rsidRPr="00510A09" w14:paraId="25AB5512" w14:textId="77777777" w:rsidTr="000F1EBF">
        <w:trPr>
          <w:trHeight w:val="343"/>
          <w:jc w:val="center"/>
        </w:trPr>
        <w:tc>
          <w:tcPr>
            <w:tcW w:w="366" w:type="pct"/>
          </w:tcPr>
          <w:p w14:paraId="6BEFA143" w14:textId="0ECB9F25" w:rsidR="00DF1E4A" w:rsidRPr="00510A09" w:rsidRDefault="00DF1E4A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A9946CB" w14:textId="7B569481" w:rsidR="00DF1E4A" w:rsidRDefault="00DF1E4A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</w:t>
            </w:r>
            <w:r w:rsidR="00B26375" w:rsidRPr="00510A09">
              <w:rPr>
                <w:rFonts w:cs="Arial"/>
                <w:szCs w:val="24"/>
              </w:rPr>
              <w:t xml:space="preserve"> </w:t>
            </w:r>
            <w:r w:rsidR="004F107F" w:rsidRPr="00510A09">
              <w:rPr>
                <w:rFonts w:cs="Arial"/>
                <w:szCs w:val="24"/>
              </w:rPr>
              <w:t xml:space="preserve">2022. </w:t>
            </w:r>
            <w:r w:rsidR="00B26375" w:rsidRPr="00510A09">
              <w:rPr>
                <w:rFonts w:cs="Arial"/>
                <w:szCs w:val="24"/>
              </w:rPr>
              <w:t>“Farmland Rental: The Impacts of Household Demographics and Livelihood Strategies in China</w:t>
            </w:r>
            <w:r w:rsidR="00173BAE" w:rsidRPr="00510A09">
              <w:rPr>
                <w:rFonts w:cs="Arial"/>
                <w:szCs w:val="24"/>
              </w:rPr>
              <w:t>.</w:t>
            </w:r>
            <w:r w:rsidR="00B26375" w:rsidRPr="00510A09">
              <w:rPr>
                <w:rFonts w:cs="Arial"/>
                <w:szCs w:val="24"/>
              </w:rPr>
              <w:t>”</w:t>
            </w:r>
            <w:r w:rsidR="00173BAE" w:rsidRPr="00510A09">
              <w:rPr>
                <w:rFonts w:cs="Arial"/>
                <w:szCs w:val="24"/>
              </w:rPr>
              <w:t xml:space="preserve"> </w:t>
            </w:r>
            <w:r w:rsidR="00173BAE" w:rsidRPr="00510A09">
              <w:rPr>
                <w:rFonts w:cs="Arial"/>
                <w:i/>
                <w:iCs/>
                <w:szCs w:val="24"/>
              </w:rPr>
              <w:t>Land</w:t>
            </w:r>
            <w:r w:rsidR="00173BAE" w:rsidRPr="00510A09">
              <w:rPr>
                <w:rFonts w:cs="Arial"/>
                <w:szCs w:val="24"/>
              </w:rPr>
              <w:t xml:space="preserve">. </w:t>
            </w:r>
            <w:r w:rsidR="00A56A29" w:rsidRPr="00510A09">
              <w:rPr>
                <w:rFonts w:cs="Arial"/>
                <w:szCs w:val="24"/>
              </w:rPr>
              <w:t>11</w:t>
            </w:r>
            <w:r w:rsidR="00173BAE" w:rsidRPr="00510A09">
              <w:rPr>
                <w:rFonts w:cs="Arial"/>
                <w:szCs w:val="24"/>
              </w:rPr>
              <w:t>(</w:t>
            </w:r>
            <w:r w:rsidR="00A56A29" w:rsidRPr="00510A09">
              <w:rPr>
                <w:rFonts w:cs="Arial"/>
                <w:szCs w:val="24"/>
              </w:rPr>
              <w:t>8</w:t>
            </w:r>
            <w:r w:rsidR="00173BAE" w:rsidRPr="00510A09">
              <w:rPr>
                <w:rFonts w:cs="Arial"/>
                <w:szCs w:val="24"/>
              </w:rPr>
              <w:t xml:space="preserve">): </w:t>
            </w:r>
            <w:r w:rsidR="00A56A29" w:rsidRPr="00510A09">
              <w:rPr>
                <w:rFonts w:cs="Arial"/>
                <w:szCs w:val="24"/>
              </w:rPr>
              <w:t>1318</w:t>
            </w:r>
            <w:r w:rsidR="008B0601" w:rsidRPr="00510A09">
              <w:rPr>
                <w:rFonts w:cs="Arial"/>
                <w:szCs w:val="24"/>
              </w:rPr>
              <w:t>.</w:t>
            </w:r>
          </w:p>
          <w:p w14:paraId="5F72722B" w14:textId="77777777" w:rsidR="003B231F" w:rsidRPr="00510A09" w:rsidRDefault="003B231F" w:rsidP="00B26375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630A855E" w14:textId="72EF8A4B" w:rsidR="008B0601" w:rsidRPr="00510A09" w:rsidRDefault="008B0601" w:rsidP="00B26375">
            <w:pPr>
              <w:tabs>
                <w:tab w:val="left" w:pos="8080"/>
              </w:tabs>
              <w:rPr>
                <w:rFonts w:cs="Arial"/>
                <w:color w:val="FF0000"/>
                <w:szCs w:val="24"/>
              </w:rPr>
            </w:pPr>
          </w:p>
        </w:tc>
      </w:tr>
      <w:tr w:rsidR="00120445" w:rsidRPr="00510A09" w14:paraId="247FCF0B" w14:textId="77777777" w:rsidTr="000F1EBF">
        <w:trPr>
          <w:trHeight w:val="343"/>
          <w:jc w:val="center"/>
        </w:trPr>
        <w:tc>
          <w:tcPr>
            <w:tcW w:w="366" w:type="pct"/>
          </w:tcPr>
          <w:p w14:paraId="04DE04CD" w14:textId="49CE93B8" w:rsidR="00120445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2022</w:t>
            </w:r>
          </w:p>
        </w:tc>
        <w:tc>
          <w:tcPr>
            <w:tcW w:w="4634" w:type="pct"/>
          </w:tcPr>
          <w:p w14:paraId="2D41B81A" w14:textId="438C0B48" w:rsidR="00EF2D96" w:rsidRPr="00510A09" w:rsidRDefault="00120445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Li, Yanling, Zita Oravecz, Shuai Zhou, Yosef </w:t>
            </w:r>
            <w:proofErr w:type="spellStart"/>
            <w:r w:rsidRPr="00510A09">
              <w:rPr>
                <w:rFonts w:cs="Arial"/>
                <w:szCs w:val="24"/>
              </w:rPr>
              <w:t>Bodovski</w:t>
            </w:r>
            <w:proofErr w:type="spellEnd"/>
            <w:r w:rsidRPr="00510A09">
              <w:rPr>
                <w:rFonts w:cs="Arial"/>
                <w:szCs w:val="24"/>
              </w:rPr>
              <w:t>, Ian J. Barnett, Naomi</w:t>
            </w:r>
            <w:r w:rsidR="00BF4764" w:rsidRPr="00510A09">
              <w:rPr>
                <w:rFonts w:cs="Arial"/>
                <w:szCs w:val="24"/>
              </w:rPr>
              <w:t xml:space="preserve"> P. </w:t>
            </w:r>
            <w:r w:rsidRPr="00510A09">
              <w:rPr>
                <w:rFonts w:cs="Arial"/>
                <w:szCs w:val="24"/>
              </w:rPr>
              <w:t>Friedman, Guangqing Chi, Scott</w:t>
            </w:r>
            <w:r w:rsidR="004909E6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</w:t>
            </w:r>
            <w:proofErr w:type="spellStart"/>
            <w:r w:rsidRPr="00510A09">
              <w:rPr>
                <w:rFonts w:cs="Arial"/>
                <w:szCs w:val="24"/>
              </w:rPr>
              <w:t>Miin</w:t>
            </w:r>
            <w:proofErr w:type="spellEnd"/>
            <w:r w:rsidRPr="00510A09">
              <w:rPr>
                <w:rFonts w:cs="Arial"/>
                <w:szCs w:val="24"/>
              </w:rPr>
              <w:t xml:space="preserve"> Chow. </w:t>
            </w:r>
            <w:r w:rsidR="00753AB7" w:rsidRPr="00510A09">
              <w:rPr>
                <w:rFonts w:cs="Arial"/>
                <w:szCs w:val="24"/>
              </w:rPr>
              <w:t>2022</w:t>
            </w:r>
            <w:r w:rsidRPr="00510A09">
              <w:rPr>
                <w:rFonts w:cs="Arial"/>
                <w:szCs w:val="24"/>
              </w:rPr>
              <w:t>. “</w:t>
            </w:r>
            <w:r w:rsidR="002F479B" w:rsidRPr="00510A09">
              <w:rPr>
                <w:rFonts w:cs="Arial"/>
                <w:szCs w:val="24"/>
              </w:rPr>
              <w:t>Bayesian Forecasting with a Regime-Switching Zero-Inflated Multilevel Poisson Regression Model: An Application to Adolescent Alcohol Use with Spatial Covariates</w:t>
            </w:r>
            <w:r w:rsidRPr="00510A09">
              <w:rPr>
                <w:rFonts w:cs="Arial"/>
                <w:szCs w:val="24"/>
              </w:rPr>
              <w:t xml:space="preserve">.” </w:t>
            </w:r>
            <w:r w:rsidRPr="00510A09">
              <w:rPr>
                <w:rFonts w:cs="Arial"/>
                <w:i/>
                <w:iCs/>
                <w:szCs w:val="24"/>
              </w:rPr>
              <w:t>Psychometrika.</w:t>
            </w:r>
            <w:r w:rsidR="009005D0" w:rsidRPr="00510A09">
              <w:rPr>
                <w:rFonts w:cs="Arial"/>
                <w:szCs w:val="24"/>
              </w:rPr>
              <w:t xml:space="preserve"> 87</w:t>
            </w:r>
            <w:r w:rsidR="00AA0BC7" w:rsidRPr="00510A09">
              <w:rPr>
                <w:rFonts w:cs="Arial"/>
                <w:szCs w:val="24"/>
              </w:rPr>
              <w:t>(2)</w:t>
            </w:r>
            <w:r w:rsidR="009005D0" w:rsidRPr="00510A09">
              <w:rPr>
                <w:rFonts w:cs="Arial"/>
                <w:szCs w:val="24"/>
              </w:rPr>
              <w:t xml:space="preserve">: </w:t>
            </w:r>
            <w:r w:rsidR="000335AB" w:rsidRPr="00510A09">
              <w:rPr>
                <w:rFonts w:cs="Arial"/>
                <w:szCs w:val="24"/>
              </w:rPr>
              <w:t>376</w:t>
            </w:r>
            <w:r w:rsidR="005E4A5B" w:rsidRPr="00510A09">
              <w:rPr>
                <w:rFonts w:cs="Arial"/>
                <w:szCs w:val="24"/>
              </w:rPr>
              <w:t>–</w:t>
            </w:r>
            <w:r w:rsidR="000335AB" w:rsidRPr="00510A09">
              <w:rPr>
                <w:rFonts w:cs="Arial"/>
                <w:szCs w:val="24"/>
              </w:rPr>
              <w:t>402.</w:t>
            </w:r>
          </w:p>
          <w:p w14:paraId="546AE92A" w14:textId="2B210822" w:rsidR="00EF2D96" w:rsidRPr="00510A09" w:rsidRDefault="00EF2D96" w:rsidP="00EF2D9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1122E16" w14:textId="77777777" w:rsidTr="000F1EBF">
        <w:trPr>
          <w:trHeight w:val="343"/>
          <w:jc w:val="center"/>
        </w:trPr>
        <w:tc>
          <w:tcPr>
            <w:tcW w:w="366" w:type="pct"/>
          </w:tcPr>
          <w:p w14:paraId="4A910AE8" w14:textId="77777777" w:rsidR="002F12F8" w:rsidRPr="00510A09" w:rsidRDefault="002F12F8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58C4FD1" w14:textId="6E999641" w:rsidR="002F12F8" w:rsidRPr="00510A09" w:rsidRDefault="0048556F" w:rsidP="00E533EF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Yanling Li, Guangqing Chi, </w:t>
            </w:r>
            <w:r w:rsidR="00D4654E" w:rsidRPr="00510A09">
              <w:rPr>
                <w:rFonts w:cs="Arial"/>
                <w:szCs w:val="24"/>
              </w:rPr>
              <w:t xml:space="preserve">Junjun Yin, </w:t>
            </w:r>
            <w:r w:rsidRPr="00510A09">
              <w:rPr>
                <w:rFonts w:cs="Arial"/>
                <w:szCs w:val="24"/>
              </w:rPr>
              <w:t xml:space="preserve">Zita Oravecz, Yosef </w:t>
            </w:r>
            <w:proofErr w:type="spellStart"/>
            <w:r w:rsidRPr="00510A09">
              <w:rPr>
                <w:rFonts w:cs="Arial"/>
                <w:szCs w:val="24"/>
              </w:rPr>
              <w:t>Bodovski</w:t>
            </w:r>
            <w:proofErr w:type="spellEnd"/>
            <w:r w:rsidRPr="00510A09">
              <w:rPr>
                <w:rFonts w:cs="Arial"/>
                <w:szCs w:val="24"/>
              </w:rPr>
              <w:t xml:space="preserve">, Naomi </w:t>
            </w:r>
            <w:r w:rsidR="009A0444" w:rsidRPr="00510A09">
              <w:rPr>
                <w:rFonts w:cs="Arial"/>
                <w:szCs w:val="24"/>
              </w:rPr>
              <w:t xml:space="preserve">P. </w:t>
            </w:r>
            <w:r w:rsidRPr="00510A09">
              <w:rPr>
                <w:rFonts w:cs="Arial"/>
                <w:szCs w:val="24"/>
              </w:rPr>
              <w:t>Friedman, Scott</w:t>
            </w:r>
            <w:r w:rsidR="009A0444" w:rsidRPr="00510A09">
              <w:rPr>
                <w:rFonts w:cs="Arial"/>
                <w:szCs w:val="24"/>
              </w:rPr>
              <w:t xml:space="preserve"> I.</w:t>
            </w:r>
            <w:r w:rsidRPr="00510A09">
              <w:rPr>
                <w:rFonts w:cs="Arial"/>
                <w:szCs w:val="24"/>
              </w:rPr>
              <w:t xml:space="preserve"> Vrieze, and Sy-</w:t>
            </w:r>
            <w:proofErr w:type="spellStart"/>
            <w:r w:rsidRPr="00510A09">
              <w:rPr>
                <w:rFonts w:cs="Arial"/>
                <w:szCs w:val="24"/>
              </w:rPr>
              <w:t>Miin</w:t>
            </w:r>
            <w:proofErr w:type="spellEnd"/>
            <w:r w:rsidRPr="00510A09">
              <w:rPr>
                <w:rFonts w:cs="Arial"/>
                <w:szCs w:val="24"/>
              </w:rPr>
              <w:t xml:space="preserve"> Chow. </w:t>
            </w:r>
            <w:r w:rsidR="00D55834" w:rsidRPr="00510A09">
              <w:rPr>
                <w:rFonts w:cs="Arial"/>
                <w:szCs w:val="24"/>
              </w:rPr>
              <w:t>2021</w:t>
            </w:r>
            <w:r w:rsidRPr="00510A09">
              <w:rPr>
                <w:rFonts w:cs="Arial"/>
                <w:szCs w:val="24"/>
              </w:rPr>
              <w:t xml:space="preserve">. “GPS2space: An Open-source Python Library for Spatial Measure Extraction from GPS Data.” </w:t>
            </w:r>
            <w:r w:rsidRPr="00510A09">
              <w:rPr>
                <w:rFonts w:cs="Arial"/>
                <w:i/>
                <w:iCs/>
                <w:szCs w:val="24"/>
              </w:rPr>
              <w:t>Journal of Behavioral Data Science</w:t>
            </w:r>
            <w:r w:rsidRPr="00510A09">
              <w:rPr>
                <w:rFonts w:eastAsiaTheme="minorEastAsia" w:cs="Arial"/>
                <w:szCs w:val="24"/>
              </w:rPr>
              <w:t>.</w:t>
            </w:r>
            <w:r w:rsidR="00C60F80" w:rsidRPr="00510A09">
              <w:rPr>
                <w:rFonts w:eastAsiaTheme="minorEastAsia" w:cs="Arial"/>
                <w:szCs w:val="24"/>
              </w:rPr>
              <w:t xml:space="preserve"> 1(2): 127</w:t>
            </w:r>
            <w:r w:rsidR="00A8597F" w:rsidRPr="00510A09">
              <w:rPr>
                <w:rFonts w:cs="Arial"/>
                <w:szCs w:val="24"/>
              </w:rPr>
              <w:t>–</w:t>
            </w:r>
            <w:r w:rsidR="00C60F80" w:rsidRPr="00510A09">
              <w:rPr>
                <w:rFonts w:eastAsiaTheme="minorEastAsia" w:cs="Arial"/>
                <w:szCs w:val="24"/>
              </w:rPr>
              <w:t>155.</w:t>
            </w:r>
          </w:p>
          <w:p w14:paraId="395C32B5" w14:textId="5A1227C3" w:rsidR="000B1D96" w:rsidRPr="00510A09" w:rsidRDefault="000B1D96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F12F8" w:rsidRPr="00510A09" w14:paraId="2E871FB4" w14:textId="77777777" w:rsidTr="000F1EBF">
        <w:trPr>
          <w:trHeight w:val="343"/>
          <w:jc w:val="center"/>
        </w:trPr>
        <w:tc>
          <w:tcPr>
            <w:tcW w:w="366" w:type="pct"/>
          </w:tcPr>
          <w:p w14:paraId="6B5A89F4" w14:textId="49DE8502" w:rsidR="002F12F8" w:rsidRPr="00510A09" w:rsidRDefault="00120445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B6B4D74" w14:textId="4BA3CE42" w:rsidR="002F12F8" w:rsidRPr="00510A09" w:rsidRDefault="0048556F" w:rsidP="00E533EF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Moss, Jennifer</w:t>
            </w:r>
            <w:r w:rsidR="007C482C" w:rsidRPr="00510A09">
              <w:rPr>
                <w:rFonts w:cs="Arial"/>
                <w:szCs w:val="24"/>
              </w:rPr>
              <w:t xml:space="preserve"> </w:t>
            </w:r>
            <w:r w:rsidR="00A72D9D" w:rsidRPr="00510A09">
              <w:rPr>
                <w:rFonts w:cs="Arial"/>
                <w:szCs w:val="24"/>
              </w:rPr>
              <w:t>L</w:t>
            </w:r>
            <w:r w:rsidR="007C482C" w:rsidRPr="00510A09">
              <w:rPr>
                <w:rFonts w:cs="Arial"/>
                <w:szCs w:val="24"/>
              </w:rPr>
              <w:t>.</w:t>
            </w:r>
            <w:r w:rsidR="00E5520E" w:rsidRPr="00510A09">
              <w:rPr>
                <w:rFonts w:cs="Arial"/>
                <w:szCs w:val="24"/>
              </w:rPr>
              <w:t xml:space="preserve">, </w:t>
            </w:r>
            <w:r w:rsidRPr="00510A09">
              <w:rPr>
                <w:rFonts w:cs="Arial"/>
                <w:szCs w:val="24"/>
              </w:rPr>
              <w:t>Siddhartha Roy, Karl</w:t>
            </w:r>
            <w:r w:rsidR="005E4157" w:rsidRPr="00510A09">
              <w:rPr>
                <w:rFonts w:cs="Arial"/>
                <w:szCs w:val="24"/>
              </w:rPr>
              <w:t xml:space="preserve"> T.</w:t>
            </w:r>
            <w:r w:rsidRPr="00510A09">
              <w:rPr>
                <w:rFonts w:cs="Arial"/>
                <w:szCs w:val="24"/>
              </w:rPr>
              <w:t xml:space="preserve"> </w:t>
            </w:r>
            <w:proofErr w:type="spellStart"/>
            <w:r w:rsidRPr="00510A09">
              <w:rPr>
                <w:rFonts w:cs="Arial"/>
                <w:szCs w:val="24"/>
              </w:rPr>
              <w:t>Clebak</w:t>
            </w:r>
            <w:proofErr w:type="spellEnd"/>
            <w:r w:rsidRPr="00510A09">
              <w:rPr>
                <w:rFonts w:cs="Arial"/>
                <w:szCs w:val="24"/>
              </w:rPr>
              <w:t xml:space="preserve">, Julie </w:t>
            </w:r>
            <w:proofErr w:type="spellStart"/>
            <w:r w:rsidRPr="00510A09">
              <w:rPr>
                <w:rFonts w:cs="Arial"/>
                <w:szCs w:val="24"/>
              </w:rPr>
              <w:t>Radico</w:t>
            </w:r>
            <w:proofErr w:type="spellEnd"/>
            <w:r w:rsidRPr="00510A09">
              <w:rPr>
                <w:rFonts w:cs="Arial"/>
                <w:szCs w:val="24"/>
              </w:rPr>
              <w:t>, Jarrett Sell, Christina Scartozzi, Shuai Zhou, Guangqing Chi, and Tamara Oser.</w:t>
            </w:r>
            <w:r w:rsidR="002638A3" w:rsidRPr="00510A09">
              <w:rPr>
                <w:rFonts w:cs="Arial"/>
                <w:szCs w:val="24"/>
              </w:rPr>
              <w:t xml:space="preserve"> 2021.</w:t>
            </w:r>
            <w:r w:rsidRPr="00510A09">
              <w:rPr>
                <w:rFonts w:cs="Arial"/>
                <w:szCs w:val="24"/>
              </w:rPr>
              <w:t xml:space="preserve"> “Area- and Individual-Level Correlates of Self-Rated Health: Implications for Geographic Health Disparities.” </w:t>
            </w:r>
            <w:r w:rsidRPr="00510A09">
              <w:rPr>
                <w:rFonts w:cs="Arial"/>
                <w:i/>
                <w:iCs/>
                <w:szCs w:val="24"/>
              </w:rPr>
              <w:t>Journal of Primary Care and Community Health</w:t>
            </w:r>
            <w:r w:rsidRPr="00510A09">
              <w:rPr>
                <w:rFonts w:cs="Arial"/>
                <w:szCs w:val="24"/>
              </w:rPr>
              <w:t>. 12:</w:t>
            </w:r>
            <w:r w:rsidR="00F8329B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1</w:t>
            </w:r>
            <w:r w:rsidR="00A8597F" w:rsidRPr="00510A09">
              <w:rPr>
                <w:rFonts w:cs="Arial"/>
                <w:szCs w:val="24"/>
              </w:rPr>
              <w:t>–</w:t>
            </w:r>
            <w:r w:rsidRPr="00510A09">
              <w:rPr>
                <w:rFonts w:cs="Arial"/>
                <w:szCs w:val="24"/>
              </w:rPr>
              <w:t>8.</w:t>
            </w:r>
          </w:p>
        </w:tc>
      </w:tr>
    </w:tbl>
    <w:p w14:paraId="705EDA4F" w14:textId="113B690A" w:rsidR="002F12F8" w:rsidRPr="00510A09" w:rsidRDefault="002F12F8" w:rsidP="002F12F8">
      <w:pPr>
        <w:rPr>
          <w:rFonts w:cs="Arial"/>
        </w:rPr>
      </w:pPr>
    </w:p>
    <w:p w14:paraId="1CE03CC2" w14:textId="5E5D18C5" w:rsidR="00B3225F" w:rsidRPr="00510A09" w:rsidRDefault="00B3225F" w:rsidP="00300CB7">
      <w:pPr>
        <w:pStyle w:val="Heading2"/>
        <w:rPr>
          <w:rFonts w:cs="Arial"/>
        </w:rPr>
      </w:pPr>
      <w:bookmarkStart w:id="22" w:name="OLE_LINK22"/>
      <w:bookmarkStart w:id="23" w:name="OLE_LINK23"/>
      <w:r w:rsidRPr="00510A09">
        <w:rPr>
          <w:rFonts w:cs="Arial"/>
        </w:rPr>
        <w:t>U</w:t>
      </w:r>
      <w:r w:rsidR="00B84FE2" w:rsidRPr="00510A09">
        <w:rPr>
          <w:rFonts w:cs="Arial"/>
        </w:rPr>
        <w:t>nder review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3D0972" w:rsidRPr="00510A09" w14:paraId="7B4575E0" w14:textId="77777777" w:rsidTr="000F1EBF">
        <w:trPr>
          <w:trHeight w:val="343"/>
          <w:jc w:val="center"/>
        </w:trPr>
        <w:tc>
          <w:tcPr>
            <w:tcW w:w="366" w:type="pct"/>
          </w:tcPr>
          <w:p w14:paraId="5F9A19CF" w14:textId="12318E3A" w:rsidR="003D0972" w:rsidRPr="00510A09" w:rsidRDefault="00F408B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53DF6EFE" w14:textId="343408BF" w:rsidR="003D0972" w:rsidRPr="00510A09" w:rsidRDefault="00EF12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“How Do Environmental Changes and Variations Influence Migration? A Meta-regression Analysis of the Environmental Migration Literature.”</w:t>
            </w:r>
            <w:r w:rsidR="00F176DE">
              <w:rPr>
                <w:rFonts w:cs="Arial"/>
                <w:szCs w:val="24"/>
              </w:rPr>
              <w:t xml:space="preserve"> </w:t>
            </w:r>
            <w:r w:rsidR="00721B8F" w:rsidRPr="00721B8F">
              <w:rPr>
                <w:rFonts w:cs="Arial"/>
                <w:i/>
                <w:iCs/>
                <w:szCs w:val="24"/>
              </w:rPr>
              <w:t>Demographic Research</w:t>
            </w:r>
            <w:r w:rsidR="00721B8F">
              <w:rPr>
                <w:rFonts w:cs="Arial"/>
                <w:szCs w:val="24"/>
              </w:rPr>
              <w:t>.</w:t>
            </w:r>
          </w:p>
          <w:p w14:paraId="35DD063F" w14:textId="1DD01C6E" w:rsidR="00A41D8F" w:rsidRPr="00510A09" w:rsidRDefault="00A41D8F" w:rsidP="008079EB">
            <w:pPr>
              <w:tabs>
                <w:tab w:val="left" w:pos="8080"/>
              </w:tabs>
              <w:rPr>
                <w:rFonts w:cs="Arial"/>
                <w:b/>
                <w:bCs/>
                <w:szCs w:val="24"/>
              </w:rPr>
            </w:pPr>
          </w:p>
        </w:tc>
      </w:tr>
      <w:tr w:rsidR="00EF120C" w:rsidRPr="00510A09" w14:paraId="29082B7C" w14:textId="77777777" w:rsidTr="000F1EBF">
        <w:trPr>
          <w:trHeight w:val="343"/>
          <w:jc w:val="center"/>
        </w:trPr>
        <w:tc>
          <w:tcPr>
            <w:tcW w:w="366" w:type="pct"/>
          </w:tcPr>
          <w:p w14:paraId="5CCAB8B3" w14:textId="71DF031D" w:rsidR="00EF120C" w:rsidRPr="00510A09" w:rsidRDefault="005C2B2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207D4EB3" w14:textId="6A7BE76C" w:rsidR="003620DD" w:rsidRPr="00510A09" w:rsidRDefault="00EF12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Huanguang Qiu, Zhen Lei, Erica A.H. Smithwick, and Jiquan Chen. “Subsidized Relocation and the Willingness to Move: Evidence from the Targeted Poverty Alleviation Project in China.”</w:t>
            </w:r>
            <w:r w:rsidR="008466EB">
              <w:rPr>
                <w:rFonts w:cs="Arial"/>
                <w:szCs w:val="24"/>
              </w:rPr>
              <w:t xml:space="preserve"> </w:t>
            </w:r>
            <w:r w:rsidR="00394BFC">
              <w:rPr>
                <w:rFonts w:cs="Arial"/>
                <w:i/>
                <w:iCs/>
                <w:szCs w:val="24"/>
              </w:rPr>
              <w:t>PLOS One</w:t>
            </w:r>
            <w:r w:rsidR="008466EB">
              <w:rPr>
                <w:rFonts w:cs="Arial"/>
                <w:szCs w:val="24"/>
              </w:rPr>
              <w:t>.</w:t>
            </w:r>
          </w:p>
          <w:p w14:paraId="681C8431" w14:textId="2E4176F5" w:rsidR="007D5716" w:rsidRPr="00510A09" w:rsidRDefault="007D571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33637D" w:rsidRPr="00510A09" w14:paraId="303CE694" w14:textId="77777777" w:rsidTr="000F1EBF">
        <w:trPr>
          <w:trHeight w:val="343"/>
          <w:jc w:val="center"/>
        </w:trPr>
        <w:tc>
          <w:tcPr>
            <w:tcW w:w="366" w:type="pct"/>
          </w:tcPr>
          <w:p w14:paraId="20856437" w14:textId="4952EB65" w:rsidR="0033637D" w:rsidRPr="00510A09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38625AA9" w14:textId="41C922BC" w:rsidR="0033637D" w:rsidRPr="00510A09" w:rsidRDefault="0033637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Chi, Guangqing, Megan Mucioki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Shuai Zhou, Jessica Miller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Ekrem Korkut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Lance Howe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Junjun Yin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Davin Holen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Heather Randell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Kathleen E. Halvorsen, Lara Fowler,</w:t>
            </w:r>
            <w:r>
              <w:rPr>
                <w:rFonts w:cs="Arial"/>
                <w:szCs w:val="24"/>
              </w:rPr>
              <w:t xml:space="preserve"> James Ford, and Ann Tickamyer</w:t>
            </w:r>
            <w:r w:rsidRPr="00510A09">
              <w:rPr>
                <w:rFonts w:cs="Arial"/>
                <w:szCs w:val="24"/>
              </w:rPr>
              <w:t>. “</w:t>
            </w:r>
            <w:r w:rsidRPr="00C85A22">
              <w:rPr>
                <w:rFonts w:cs="Arial"/>
                <w:szCs w:val="24"/>
              </w:rPr>
              <w:t>Climate Impacts on Migration in the Arctic North America: Existing Evidence and Research Agenda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 w:rsidR="00125A2E">
              <w:rPr>
                <w:rFonts w:cs="Arial"/>
                <w:i/>
                <w:iCs/>
                <w:szCs w:val="24"/>
              </w:rPr>
              <w:t>Climate Change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F17AD0E" w14:textId="2C3C6C61" w:rsidR="00F412F8" w:rsidRPr="00510A09" w:rsidRDefault="00F412F8" w:rsidP="00F412F8">
      <w:pPr>
        <w:rPr>
          <w:rFonts w:cs="Arial"/>
        </w:rPr>
      </w:pPr>
    </w:p>
    <w:p w14:paraId="251689E0" w14:textId="31523D31" w:rsidR="00A936AA" w:rsidRPr="00510A09" w:rsidRDefault="00A936AA" w:rsidP="00A936AA">
      <w:pPr>
        <w:pStyle w:val="Heading2"/>
        <w:rPr>
          <w:rFonts w:cs="Arial"/>
        </w:rPr>
      </w:pPr>
      <w:r w:rsidRPr="00510A09">
        <w:rPr>
          <w:rFonts w:cs="Arial"/>
        </w:rPr>
        <w:t>M</w:t>
      </w:r>
      <w:r w:rsidR="00B84FE2" w:rsidRPr="00510A09">
        <w:rPr>
          <w:rFonts w:cs="Arial"/>
        </w:rPr>
        <w:t>anuscripts in development</w:t>
      </w:r>
      <w:r w:rsidR="005E41E5">
        <w:rPr>
          <w:rFonts w:cs="Arial"/>
        </w:rPr>
        <w:t xml:space="preserve"> </w:t>
      </w:r>
      <w:r w:rsidR="005E41E5" w:rsidRPr="005E41E5">
        <w:rPr>
          <w:rFonts w:cs="Arial"/>
          <w:b w:val="0"/>
          <w:bCs/>
        </w:rPr>
        <w:t>(</w:t>
      </w:r>
      <w:r w:rsidR="005E41E5">
        <w:rPr>
          <w:rFonts w:cs="Arial"/>
          <w:b w:val="0"/>
          <w:bCs/>
        </w:rPr>
        <w:t>including target journal</w:t>
      </w:r>
      <w:r w:rsidR="005E41E5" w:rsidRPr="005E41E5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BC3841" w:rsidRPr="00510A09" w14:paraId="17ECB4AB" w14:textId="77777777" w:rsidTr="000F1EBF">
        <w:trPr>
          <w:trHeight w:val="343"/>
          <w:jc w:val="center"/>
        </w:trPr>
        <w:tc>
          <w:tcPr>
            <w:tcW w:w="366" w:type="pct"/>
          </w:tcPr>
          <w:p w14:paraId="402A2A98" w14:textId="3C558AAC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7C209B77" w14:textId="2A31DA86" w:rsidR="00BC3841" w:rsidRPr="00510A09" w:rsidRDefault="00BC3841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</w:t>
            </w:r>
            <w:r w:rsidR="00E10ECE" w:rsidRPr="00510A09">
              <w:rPr>
                <w:rFonts w:cs="Arial"/>
                <w:szCs w:val="24"/>
              </w:rPr>
              <w:t xml:space="preserve"> C.</w:t>
            </w:r>
            <w:r w:rsidRPr="00510A09">
              <w:rPr>
                <w:rFonts w:cs="Arial"/>
                <w:szCs w:val="24"/>
              </w:rPr>
              <w:t xml:space="preserve"> Thiede. “</w:t>
            </w:r>
            <w:r w:rsidR="001A6225" w:rsidRPr="00510A09">
              <w:rPr>
                <w:rFonts w:cs="Arial"/>
                <w:szCs w:val="24"/>
              </w:rPr>
              <w:t>Climate Variability and County-Level Migration in the United States</w:t>
            </w:r>
            <w:r w:rsidRPr="00510A09">
              <w:rPr>
                <w:rFonts w:cs="Arial"/>
                <w:szCs w:val="24"/>
              </w:rPr>
              <w:t>, 1970 – 2010</w:t>
            </w:r>
            <w:r w:rsidR="00A53640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867A59">
              <w:rPr>
                <w:rFonts w:cs="Arial"/>
                <w:szCs w:val="24"/>
              </w:rPr>
              <w:t xml:space="preserve"> </w:t>
            </w:r>
            <w:r w:rsidR="003438D2" w:rsidRPr="003438D2">
              <w:rPr>
                <w:rFonts w:cs="Arial"/>
                <w:i/>
                <w:iCs/>
                <w:szCs w:val="24"/>
              </w:rPr>
              <w:t>Demography</w:t>
            </w:r>
            <w:r w:rsidR="00867A59">
              <w:rPr>
                <w:rFonts w:cs="Arial"/>
                <w:szCs w:val="24"/>
              </w:rPr>
              <w:t>.</w:t>
            </w:r>
          </w:p>
          <w:p w14:paraId="2CB0DBCB" w14:textId="1DB677DA" w:rsidR="004B4447" w:rsidRPr="00510A09" w:rsidRDefault="004B4447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A5080E" w:rsidRPr="00510A09" w14:paraId="37A38C9B" w14:textId="77777777" w:rsidTr="000F1EBF">
        <w:trPr>
          <w:trHeight w:val="343"/>
          <w:jc w:val="center"/>
        </w:trPr>
        <w:tc>
          <w:tcPr>
            <w:tcW w:w="366" w:type="pct"/>
          </w:tcPr>
          <w:p w14:paraId="00B297C1" w14:textId="2D4EF9F5" w:rsidR="00A5080E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3526E184" w14:textId="5D393159" w:rsidR="00A5080E" w:rsidRDefault="00A5080E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</w:t>
            </w:r>
            <w:r w:rsidR="004C2D72" w:rsidRPr="00510A09">
              <w:rPr>
                <w:rFonts w:cs="Arial"/>
                <w:szCs w:val="24"/>
              </w:rPr>
              <w:t>. “Migratory Responses to Environmental Variability in the United States: A Multi-level Analysis of Microdata from the American Community Survey, 2010 – 2020.”</w:t>
            </w:r>
            <w:r w:rsidR="0021718D">
              <w:rPr>
                <w:rFonts w:cs="Arial"/>
                <w:szCs w:val="24"/>
              </w:rPr>
              <w:t xml:space="preserve"> </w:t>
            </w:r>
            <w:r w:rsidR="0021718D" w:rsidRPr="0021718D">
              <w:rPr>
                <w:rFonts w:cs="Arial"/>
                <w:i/>
                <w:iCs/>
                <w:szCs w:val="24"/>
              </w:rPr>
              <w:t>Population and Environment</w:t>
            </w:r>
            <w:r w:rsidR="0021718D">
              <w:rPr>
                <w:rFonts w:cs="Arial"/>
                <w:szCs w:val="24"/>
              </w:rPr>
              <w:t>.</w:t>
            </w:r>
          </w:p>
          <w:p w14:paraId="320D431C" w14:textId="77777777" w:rsidR="003B231F" w:rsidRPr="00510A09" w:rsidRDefault="003B231F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5E748873" w14:textId="4C3555BC" w:rsidR="005D4D89" w:rsidRPr="00510A09" w:rsidRDefault="005D4D8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2DC6D431" w14:textId="77777777" w:rsidTr="000F1EBF">
        <w:trPr>
          <w:trHeight w:val="343"/>
          <w:jc w:val="center"/>
        </w:trPr>
        <w:tc>
          <w:tcPr>
            <w:tcW w:w="366" w:type="pct"/>
          </w:tcPr>
          <w:p w14:paraId="68523413" w14:textId="7F7EDFF9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161F7CC1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Anderson, Cory, George M. Hayward, Shuai Zhou, Guangqing Chi, and Mary Shenk. “Persistently High Fertility in a Low Fertility Context: How Do America’s Amish Heterogeneously Respond to Fertility-Reducing Structural Incentives?”</w:t>
            </w:r>
            <w:r>
              <w:rPr>
                <w:rFonts w:cs="Arial"/>
                <w:szCs w:val="24"/>
              </w:rPr>
              <w:t xml:space="preserve"> </w:t>
            </w:r>
            <w:r w:rsidRPr="000603F1">
              <w:rPr>
                <w:rFonts w:cs="Arial"/>
                <w:i/>
                <w:iCs/>
                <w:szCs w:val="24"/>
              </w:rPr>
              <w:t>Demography</w:t>
            </w:r>
            <w:r>
              <w:rPr>
                <w:rFonts w:cs="Arial"/>
                <w:szCs w:val="24"/>
              </w:rPr>
              <w:t>.</w:t>
            </w:r>
          </w:p>
          <w:p w14:paraId="34A4B52A" w14:textId="77777777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F71B18" w:rsidRPr="00510A09" w14:paraId="0F301EE8" w14:textId="77777777" w:rsidTr="000F1EBF">
        <w:trPr>
          <w:trHeight w:val="343"/>
          <w:jc w:val="center"/>
        </w:trPr>
        <w:tc>
          <w:tcPr>
            <w:tcW w:w="366" w:type="pct"/>
          </w:tcPr>
          <w:p w14:paraId="4FF08F4A" w14:textId="1AACEACC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</w:t>
            </w:r>
            <w:r w:rsidR="002412FB">
              <w:rPr>
                <w:rFonts w:cs="Arial"/>
                <w:szCs w:val="24"/>
              </w:rPr>
              <w:t>3</w:t>
            </w:r>
          </w:p>
        </w:tc>
        <w:tc>
          <w:tcPr>
            <w:tcW w:w="4634" w:type="pct"/>
          </w:tcPr>
          <w:p w14:paraId="5AB5E572" w14:textId="2618A70C" w:rsidR="00F71B18" w:rsidRPr="00510A09" w:rsidRDefault="00F71B18" w:rsidP="00F71B18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Hou, Qing, Shuai Zhou, and Guangqing Chi. “</w:t>
            </w:r>
            <w:r w:rsidRPr="003F0C8C">
              <w:rPr>
                <w:rFonts w:cs="Arial"/>
                <w:szCs w:val="24"/>
              </w:rPr>
              <w:t xml:space="preserve">The Factors Affecting Electric Vehicle Adoption in the United States, 2016 </w:t>
            </w:r>
            <w:r w:rsidRPr="00510A09">
              <w:rPr>
                <w:rFonts w:cs="Arial"/>
                <w:szCs w:val="24"/>
              </w:rPr>
              <w:t>–</w:t>
            </w:r>
            <w:r w:rsidRPr="003F0C8C">
              <w:rPr>
                <w:rFonts w:cs="Arial"/>
                <w:szCs w:val="24"/>
              </w:rPr>
              <w:t xml:space="preserve"> 2021</w:t>
            </w:r>
            <w:r>
              <w:rPr>
                <w:rFonts w:cs="Arial"/>
                <w:szCs w:val="24"/>
              </w:rPr>
              <w:t xml:space="preserve">.” </w:t>
            </w:r>
            <w:r w:rsidRPr="002E6DF3">
              <w:rPr>
                <w:rFonts w:cs="Arial"/>
                <w:i/>
                <w:iCs/>
                <w:szCs w:val="24"/>
              </w:rPr>
              <w:t>Energy Policy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541E2885" w14:textId="431B38C2" w:rsidR="00A936AA" w:rsidRPr="00510A09" w:rsidRDefault="00A936AA" w:rsidP="00F412F8">
      <w:pPr>
        <w:rPr>
          <w:rFonts w:cs="Arial"/>
        </w:rPr>
      </w:pPr>
    </w:p>
    <w:p w14:paraId="050DD5B2" w14:textId="48CD00CE" w:rsidR="00662CF9" w:rsidRPr="00510A09" w:rsidRDefault="00662CF9" w:rsidP="00662CF9">
      <w:pPr>
        <w:pStyle w:val="Heading2"/>
        <w:rPr>
          <w:rFonts w:cs="Arial"/>
        </w:rPr>
      </w:pPr>
      <w:r w:rsidRPr="00510A09">
        <w:rPr>
          <w:rFonts w:cs="Arial"/>
        </w:rPr>
        <w:t>B</w:t>
      </w:r>
      <w:r w:rsidR="00736FE8" w:rsidRPr="00510A09">
        <w:rPr>
          <w:rFonts w:cs="Arial"/>
        </w:rPr>
        <w:t>ook reviews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662CF9" w:rsidRPr="00510A09" w14:paraId="0BB0099B" w14:textId="77777777" w:rsidTr="000F1EBF">
        <w:trPr>
          <w:trHeight w:val="343"/>
          <w:jc w:val="center"/>
        </w:trPr>
        <w:tc>
          <w:tcPr>
            <w:tcW w:w="366" w:type="pct"/>
          </w:tcPr>
          <w:p w14:paraId="270039C4" w14:textId="77777777" w:rsidR="00662CF9" w:rsidRPr="00510A09" w:rsidRDefault="00662CF9" w:rsidP="00191A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4EB4DDDB" w14:textId="09BA70BB" w:rsidR="00662CF9" w:rsidRPr="00510A09" w:rsidRDefault="00662CF9" w:rsidP="00A21531">
            <w:r w:rsidRPr="00510A09">
              <w:t>Zhou, Shuai. “International Migration of China: Status, Policy and Social Responses to the Globalization of Migration” by Lu Miao and Huiyao Wang (Singapore: Springer, 2017. 135 pp. ISBN: 978</w:t>
            </w:r>
            <w:r w:rsidRPr="00510A09">
              <w:rPr>
                <w:rFonts w:eastAsiaTheme="minorEastAsia"/>
              </w:rPr>
              <w:t>-</w:t>
            </w:r>
            <w:r w:rsidRPr="00510A09">
              <w:t>981</w:t>
            </w:r>
            <w:r w:rsidRPr="00510A09">
              <w:rPr>
                <w:rFonts w:eastAsiaTheme="minorEastAsia"/>
              </w:rPr>
              <w:t>-</w:t>
            </w:r>
            <w:r w:rsidRPr="00510A09">
              <w:t>10</w:t>
            </w:r>
            <w:r w:rsidRPr="00510A09">
              <w:rPr>
                <w:rFonts w:eastAsiaTheme="minorEastAsia"/>
              </w:rPr>
              <w:t>-</w:t>
            </w:r>
            <w:r w:rsidRPr="00510A09">
              <w:t>6073</w:t>
            </w:r>
            <w:r w:rsidRPr="00510A09">
              <w:rPr>
                <w:rFonts w:eastAsiaTheme="minorEastAsia"/>
              </w:rPr>
              <w:t>-</w:t>
            </w:r>
            <w:r w:rsidRPr="00510A09">
              <w:t xml:space="preserve">1). </w:t>
            </w:r>
            <w:r w:rsidRPr="00510A09">
              <w:rPr>
                <w:i/>
                <w:iCs/>
              </w:rPr>
              <w:t>Rural Sociology</w:t>
            </w:r>
            <w:r w:rsidRPr="00510A09">
              <w:t>, 83(3): 700–702.</w:t>
            </w:r>
          </w:p>
        </w:tc>
      </w:tr>
    </w:tbl>
    <w:p w14:paraId="0B7BB892" w14:textId="77777777" w:rsidR="00662CF9" w:rsidRPr="00510A09" w:rsidRDefault="00662CF9" w:rsidP="00F412F8">
      <w:pPr>
        <w:rPr>
          <w:rFonts w:cs="Arial"/>
        </w:rPr>
      </w:pPr>
    </w:p>
    <w:p w14:paraId="13F74AA2" w14:textId="4CCA7326" w:rsidR="0069300F" w:rsidRPr="00510A09" w:rsidRDefault="000C6E4A" w:rsidP="009945E3">
      <w:pPr>
        <w:pStyle w:val="Heading2"/>
        <w:rPr>
          <w:rFonts w:cs="Arial"/>
        </w:rPr>
      </w:pPr>
      <w:r w:rsidRPr="00510A09">
        <w:rPr>
          <w:rFonts w:cs="Arial"/>
        </w:rPr>
        <w:t>O</w:t>
      </w:r>
      <w:r w:rsidR="00736FE8" w:rsidRPr="00510A09">
        <w:rPr>
          <w:rFonts w:cs="Arial"/>
        </w:rPr>
        <w:t>ther publications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782753" w:rsidRPr="00510A09" w14:paraId="3FD47EB0" w14:textId="77777777" w:rsidTr="000F1EBF">
        <w:trPr>
          <w:trHeight w:val="343"/>
          <w:jc w:val="center"/>
        </w:trPr>
        <w:tc>
          <w:tcPr>
            <w:tcW w:w="366" w:type="pct"/>
          </w:tcPr>
          <w:p w14:paraId="39479104" w14:textId="77777777" w:rsidR="00782753" w:rsidRPr="00510A09" w:rsidRDefault="0078275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90354AE" w14:textId="50835CAC" w:rsidR="00500981" w:rsidRPr="00510A09" w:rsidRDefault="00454C6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</w:t>
            </w:r>
            <w:bookmarkStart w:id="24" w:name="OLE_LINK61"/>
            <w:bookmarkStart w:id="25" w:name="OLE_LINK62"/>
            <w:r w:rsidRPr="00510A09">
              <w:rPr>
                <w:rFonts w:cs="Arial"/>
                <w:szCs w:val="24"/>
              </w:rPr>
              <w:t xml:space="preserve"> </w:t>
            </w:r>
            <w:bookmarkEnd w:id="24"/>
            <w:bookmarkEnd w:id="25"/>
            <w:r w:rsidRPr="00510A09">
              <w:rPr>
                <w:rFonts w:cs="Arial"/>
                <w:szCs w:val="24"/>
              </w:rPr>
              <w:t>Shuai</w:t>
            </w:r>
            <w:r w:rsidR="00AE06C8" w:rsidRPr="00510A09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and Matthew M. Brooks.</w:t>
            </w:r>
            <w:bookmarkStart w:id="26" w:name="OLE_LINK59"/>
            <w:bookmarkStart w:id="27" w:name="OLE_LINK60"/>
            <w:r w:rsidRPr="00510A09">
              <w:rPr>
                <w:rFonts w:cs="Arial"/>
                <w:szCs w:val="24"/>
              </w:rPr>
              <w:t xml:space="preserve"> </w:t>
            </w:r>
            <w:bookmarkEnd w:id="26"/>
            <w:bookmarkEnd w:id="27"/>
            <w:r w:rsidRPr="00510A09">
              <w:rPr>
                <w:rFonts w:cs="Arial"/>
                <w:szCs w:val="24"/>
              </w:rPr>
              <w:t>2020</w:t>
            </w:r>
            <w:r w:rsidR="009E3E3B" w:rsidRPr="00510A09">
              <w:rPr>
                <w:rFonts w:cs="Arial"/>
                <w:szCs w:val="24"/>
              </w:rPr>
              <w:t xml:space="preserve">. </w:t>
            </w:r>
            <w:r w:rsidR="000C5DA4" w:rsidRPr="00510A09">
              <w:rPr>
                <w:rFonts w:cs="Arial"/>
                <w:szCs w:val="24"/>
              </w:rPr>
              <w:t>“</w:t>
            </w:r>
            <w:r w:rsidR="00125043" w:rsidRPr="00510A09">
              <w:rPr>
                <w:rFonts w:cs="Arial"/>
                <w:szCs w:val="24"/>
              </w:rPr>
              <w:t xml:space="preserve">Pennsylvania Pomp and Circumstance: Trends in High School Drop Outs.” </w:t>
            </w:r>
            <w:r w:rsidR="00125043" w:rsidRPr="00510A09">
              <w:rPr>
                <w:rFonts w:cs="Arial"/>
                <w:i/>
                <w:iCs/>
                <w:szCs w:val="24"/>
              </w:rPr>
              <w:t>Pennsylvania Population Network Briefs</w:t>
            </w:r>
            <w:r w:rsidR="00125043" w:rsidRPr="00510A09">
              <w:rPr>
                <w:rFonts w:cs="Arial"/>
                <w:szCs w:val="24"/>
              </w:rPr>
              <w:t xml:space="preserve"> 3: 1</w:t>
            </w:r>
            <w:r w:rsidR="0008596F" w:rsidRPr="00510A09">
              <w:rPr>
                <w:rFonts w:cs="Arial"/>
                <w:szCs w:val="24"/>
              </w:rPr>
              <w:t>–</w:t>
            </w:r>
            <w:r w:rsidR="00125043" w:rsidRPr="00510A09">
              <w:rPr>
                <w:rFonts w:cs="Arial"/>
                <w:szCs w:val="24"/>
              </w:rPr>
              <w:t>4.</w:t>
            </w:r>
          </w:p>
        </w:tc>
      </w:tr>
      <w:bookmarkEnd w:id="22"/>
      <w:bookmarkEnd w:id="23"/>
    </w:tbl>
    <w:p w14:paraId="1C1BB03B" w14:textId="611FF8EA" w:rsidR="00510A09" w:rsidRDefault="00510A09" w:rsidP="00F412F8">
      <w:pPr>
        <w:rPr>
          <w:rFonts w:cs="Arial"/>
        </w:rPr>
      </w:pPr>
    </w:p>
    <w:p w14:paraId="229D247E" w14:textId="6056F7BC" w:rsidR="00C13585" w:rsidRDefault="002D2F49" w:rsidP="00C13585">
      <w:pPr>
        <w:pStyle w:val="Heading1"/>
      </w:pPr>
      <w:r>
        <w:t xml:space="preserve">RESEARCH </w:t>
      </w:r>
      <w:r w:rsidR="00C13585">
        <w:t>GRANTS</w:t>
      </w:r>
    </w:p>
    <w:p w14:paraId="1AC8E5C3" w14:textId="6E555E64" w:rsidR="00C13585" w:rsidRDefault="00C13585" w:rsidP="000E2499">
      <w:pPr>
        <w:pStyle w:val="Heading2"/>
      </w:pPr>
      <w:r>
        <w:t>Unsucces</w:t>
      </w:r>
      <w:r w:rsidR="000E2499">
        <w:t>sful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B21517" w14:paraId="0B41C9A9" w14:textId="77777777" w:rsidTr="00AA6D18">
        <w:tc>
          <w:tcPr>
            <w:tcW w:w="738" w:type="dxa"/>
          </w:tcPr>
          <w:p w14:paraId="6E4F0212" w14:textId="17D6478A" w:rsidR="00B21517" w:rsidRDefault="00691101" w:rsidP="00F412F8">
            <w:pPr>
              <w:rPr>
                <w:rFonts w:cs="Arial"/>
              </w:rPr>
            </w:pPr>
            <w:r>
              <w:rPr>
                <w:rFonts w:cs="Arial"/>
              </w:rPr>
              <w:t>202</w:t>
            </w:r>
            <w:r w:rsidR="00994AC6">
              <w:rPr>
                <w:rFonts w:cs="Arial"/>
              </w:rPr>
              <w:t>2</w:t>
            </w:r>
          </w:p>
          <w:p w14:paraId="45879E74" w14:textId="0BDAA71E" w:rsidR="0025165F" w:rsidRDefault="0025165F" w:rsidP="00F412F8">
            <w:pPr>
              <w:rPr>
                <w:rFonts w:cs="Arial"/>
              </w:rPr>
            </w:pPr>
          </w:p>
        </w:tc>
        <w:tc>
          <w:tcPr>
            <w:tcW w:w="9558" w:type="dxa"/>
          </w:tcPr>
          <w:p w14:paraId="7ED6A340" w14:textId="0C85B715" w:rsidR="00301CFB" w:rsidRDefault="00994AC6" w:rsidP="00F412F8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</w:t>
            </w:r>
            <w:r w:rsidR="00354C22">
              <w:rPr>
                <w:rFonts w:cs="Arial"/>
                <w:b/>
                <w:bCs/>
              </w:rPr>
              <w:t>I</w:t>
            </w:r>
            <w:r w:rsidR="00D209C0">
              <w:rPr>
                <w:rFonts w:cs="Arial"/>
                <w:b/>
                <w:bCs/>
              </w:rPr>
              <w:t>.</w:t>
            </w:r>
            <w:r w:rsidR="0025165F" w:rsidRPr="0025165F">
              <w:rPr>
                <w:rFonts w:cs="Arial"/>
                <w:b/>
                <w:bCs/>
              </w:rPr>
              <w:t xml:space="preserve"> </w:t>
            </w:r>
            <w:r w:rsidR="00803494">
              <w:rPr>
                <w:rFonts w:cs="Arial"/>
              </w:rPr>
              <w:t>“</w:t>
            </w:r>
            <w:r w:rsidR="009070C4">
              <w:rPr>
                <w:rFonts w:cs="Arial"/>
              </w:rPr>
              <w:t xml:space="preserve">Environmental Migration in the United States: A Spatio-temporal Perspective, 1970 </w:t>
            </w:r>
            <w:r w:rsidR="009070C4" w:rsidRPr="00510A09">
              <w:rPr>
                <w:rFonts w:cs="Arial"/>
                <w:szCs w:val="24"/>
              </w:rPr>
              <w:t>–</w:t>
            </w:r>
            <w:r w:rsidR="009070C4">
              <w:rPr>
                <w:rFonts w:cs="Arial"/>
                <w:szCs w:val="24"/>
              </w:rPr>
              <w:t xml:space="preserve"> 2020</w:t>
            </w:r>
            <w:r w:rsidR="002A7F6A">
              <w:rPr>
                <w:rFonts w:cs="Arial"/>
                <w:szCs w:val="24"/>
              </w:rPr>
              <w:t>.</w:t>
            </w:r>
            <w:r w:rsidR="00803494">
              <w:rPr>
                <w:rFonts w:cs="Arial"/>
              </w:rPr>
              <w:t>”</w:t>
            </w:r>
            <w:r w:rsidR="004153F3">
              <w:rPr>
                <w:rFonts w:cs="Arial"/>
              </w:rPr>
              <w:t xml:space="preserve"> </w:t>
            </w:r>
            <w:r w:rsidR="00D209C0">
              <w:rPr>
                <w:rFonts w:cs="Arial"/>
              </w:rPr>
              <w:t>Russell Sage Foundation</w:t>
            </w:r>
            <w:r w:rsidR="004C789C">
              <w:rPr>
                <w:rFonts w:cs="Arial"/>
              </w:rPr>
              <w:t xml:space="preserve">. </w:t>
            </w:r>
            <w:r w:rsidR="00DA2F13">
              <w:rPr>
                <w:rFonts w:cs="Arial"/>
              </w:rPr>
              <w:t>(</w:t>
            </w:r>
            <w:r w:rsidR="00DA2F13" w:rsidRPr="00CC155B">
              <w:rPr>
                <w:rFonts w:cs="Arial"/>
                <w:b/>
                <w:bCs/>
              </w:rPr>
              <w:t>Co-PI</w:t>
            </w:r>
            <w:r w:rsidR="00CC155B">
              <w:rPr>
                <w:rFonts w:cs="Arial"/>
              </w:rPr>
              <w:t xml:space="preserve"> with</w:t>
            </w:r>
            <w:r w:rsidR="00DA2F13">
              <w:rPr>
                <w:rFonts w:cs="Arial"/>
              </w:rPr>
              <w:t xml:space="preserve"> Guangqing Chi).</w:t>
            </w:r>
            <w:r w:rsidR="00C20263">
              <w:rPr>
                <w:rFonts w:cs="Arial"/>
              </w:rPr>
              <w:t xml:space="preserve"> </w:t>
            </w:r>
            <w:r w:rsidR="005860B7">
              <w:rPr>
                <w:rFonts w:cs="Arial"/>
              </w:rPr>
              <w:t>2022</w:t>
            </w:r>
            <w:r w:rsidR="00920FA0">
              <w:rPr>
                <w:rFonts w:cs="Arial"/>
              </w:rPr>
              <w:t xml:space="preserve"> </w:t>
            </w:r>
            <w:r w:rsidR="00920FA0" w:rsidRPr="00510A09">
              <w:rPr>
                <w:rFonts w:cs="Arial"/>
                <w:szCs w:val="24"/>
              </w:rPr>
              <w:t>–</w:t>
            </w:r>
            <w:r w:rsidR="00920FA0">
              <w:rPr>
                <w:rFonts w:cs="Arial"/>
                <w:szCs w:val="24"/>
              </w:rPr>
              <w:t xml:space="preserve">2023. </w:t>
            </w:r>
            <w:r w:rsidR="002F5B1B">
              <w:rPr>
                <w:rFonts w:cs="Arial"/>
              </w:rPr>
              <w:t>$10,000.</w:t>
            </w:r>
          </w:p>
        </w:tc>
      </w:tr>
    </w:tbl>
    <w:p w14:paraId="5C131677" w14:textId="77777777" w:rsidR="000E2499" w:rsidRPr="00510A09" w:rsidRDefault="000E2499" w:rsidP="00F412F8">
      <w:pPr>
        <w:rPr>
          <w:rFonts w:cs="Arial"/>
        </w:rPr>
      </w:pPr>
    </w:p>
    <w:p w14:paraId="29E72E36" w14:textId="204407B0" w:rsidR="00B178CF" w:rsidRPr="00510A09" w:rsidRDefault="00B234E9" w:rsidP="009945E3">
      <w:pPr>
        <w:pStyle w:val="Heading1"/>
        <w:rPr>
          <w:rFonts w:cs="Arial"/>
          <w:vanish/>
          <w:specVanish/>
        </w:rPr>
      </w:pPr>
      <w:r w:rsidRPr="00510A09">
        <w:rPr>
          <w:rFonts w:cs="Arial"/>
        </w:rPr>
        <w:t>CONFERENCE</w:t>
      </w:r>
      <w:r w:rsidR="00EE3FE5">
        <w:rPr>
          <w:rFonts w:cs="Arial"/>
        </w:rPr>
        <w:t xml:space="preserve"> PARTICIPATION</w:t>
      </w:r>
    </w:p>
    <w:p w14:paraId="74113F92" w14:textId="5E4E15EF" w:rsidR="00CC2A1B" w:rsidRPr="00510A09" w:rsidRDefault="002F03D9" w:rsidP="00B178CF">
      <w:pPr>
        <w:rPr>
          <w:rFonts w:cs="Arial"/>
        </w:rPr>
      </w:pPr>
      <w:r>
        <w:rPr>
          <w:rFonts w:cs="Arial"/>
        </w:rPr>
        <w:t xml:space="preserve"> </w:t>
      </w:r>
      <w:r w:rsidR="00A66F7D" w:rsidRPr="00510A09">
        <w:rPr>
          <w:rFonts w:cs="Arial"/>
        </w:rPr>
        <w:t xml:space="preserve">(* </w:t>
      </w:r>
      <w:r w:rsidR="0032347B">
        <w:rPr>
          <w:rFonts w:cs="Arial"/>
        </w:rPr>
        <w:t>i</w:t>
      </w:r>
      <w:r w:rsidR="008C1B20" w:rsidRPr="00510A09">
        <w:rPr>
          <w:rFonts w:cs="Arial"/>
        </w:rPr>
        <w:t>ndicates p</w:t>
      </w:r>
      <w:r w:rsidR="00072723" w:rsidRPr="00510A09">
        <w:rPr>
          <w:rFonts w:cs="Arial"/>
        </w:rPr>
        <w:t>resenter</w:t>
      </w:r>
      <w:r w:rsidR="00A66F7D" w:rsidRPr="00510A09">
        <w:rPr>
          <w:rFonts w:cs="Arial"/>
        </w:rPr>
        <w:t>)</w:t>
      </w:r>
    </w:p>
    <w:p w14:paraId="10B702BF" w14:textId="19175647" w:rsidR="00185584" w:rsidRPr="00510A09" w:rsidRDefault="00DE0019" w:rsidP="00A9612A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presentations</w:t>
      </w:r>
      <w:r w:rsidR="004C31F7">
        <w:rPr>
          <w:rFonts w:cs="Arial"/>
        </w:rPr>
        <w:t xml:space="preserve"> </w:t>
      </w:r>
      <w:r w:rsidR="004C31F7" w:rsidRPr="0078152A">
        <w:rPr>
          <w:rFonts w:cs="Arial"/>
          <w:b w:val="0"/>
          <w:bCs/>
        </w:rPr>
        <w:t>(including forthcoming</w:t>
      </w:r>
      <w:r w:rsidR="0078152A" w:rsidRPr="0078152A">
        <w:rPr>
          <w:rFonts w:cs="Arial"/>
          <w:b w:val="0"/>
          <w:bCs/>
        </w:rPr>
        <w:t xml:space="preserve"> presentation</w:t>
      </w:r>
      <w:r w:rsidR="004C31F7" w:rsidRPr="0078152A">
        <w:rPr>
          <w:rFonts w:cs="Arial"/>
          <w:b w:val="0"/>
          <w:bCs/>
        </w:rPr>
        <w:t>)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25124" w:rsidRPr="00510A09" w14:paraId="78B3DB61" w14:textId="77777777" w:rsidTr="000F1EBF">
        <w:trPr>
          <w:trHeight w:val="343"/>
          <w:jc w:val="center"/>
        </w:trPr>
        <w:tc>
          <w:tcPr>
            <w:tcW w:w="366" w:type="pct"/>
          </w:tcPr>
          <w:p w14:paraId="4766D0C7" w14:textId="3DFCD940" w:rsidR="00C25124" w:rsidRPr="00510A09" w:rsidRDefault="00C2512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3B39F471" w14:textId="33C2540E" w:rsidR="00C25124" w:rsidRPr="00510A09" w:rsidRDefault="00C25124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>. “</w:t>
            </w:r>
            <w:r w:rsidR="008B1CED" w:rsidRPr="008B1CED">
              <w:rPr>
                <w:rFonts w:cs="Arial"/>
                <w:szCs w:val="24"/>
              </w:rPr>
              <w:t>Migratory Responses to Environmental Variability in the United States: A Multi-level Analysis of Microdata from the American Community Survey, 2010 - 2020</w:t>
            </w:r>
            <w:r w:rsidRPr="00510A09">
              <w:rPr>
                <w:rFonts w:cs="Arial"/>
                <w:szCs w:val="24"/>
              </w:rPr>
              <w:t>”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 w:rsidR="005A1C56">
              <w:rPr>
                <w:rFonts w:cs="Arial"/>
                <w:szCs w:val="24"/>
              </w:rPr>
              <w:t>12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5A1C56">
              <w:rPr>
                <w:rFonts w:cs="Arial"/>
                <w:szCs w:val="24"/>
              </w:rPr>
              <w:t>15</w:t>
            </w:r>
            <w:r w:rsidRPr="00510A09">
              <w:rPr>
                <w:rFonts w:cs="Arial"/>
                <w:szCs w:val="24"/>
              </w:rPr>
              <w:t>, 202</w:t>
            </w:r>
            <w:r w:rsidR="005A1C56"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, </w:t>
            </w:r>
            <w:r w:rsidR="005A1C56">
              <w:rPr>
                <w:rFonts w:cs="Arial"/>
                <w:szCs w:val="24"/>
              </w:rPr>
              <w:t xml:space="preserve">New Orleans, </w:t>
            </w:r>
            <w:r w:rsidR="00E61A5F">
              <w:rPr>
                <w:rFonts w:cs="Arial"/>
                <w:szCs w:val="24"/>
              </w:rPr>
              <w:t>LA</w:t>
            </w:r>
            <w:r w:rsidRPr="00510A09">
              <w:rPr>
                <w:rFonts w:cs="Arial"/>
                <w:szCs w:val="24"/>
              </w:rPr>
              <w:t>.</w:t>
            </w:r>
          </w:p>
          <w:p w14:paraId="4E644B91" w14:textId="77777777" w:rsidR="00C25124" w:rsidRPr="00510A09" w:rsidRDefault="00C25124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87C4C" w:rsidRPr="00510A09" w14:paraId="114CDC6A" w14:textId="77777777" w:rsidTr="000F1EBF">
        <w:trPr>
          <w:trHeight w:val="343"/>
          <w:jc w:val="center"/>
        </w:trPr>
        <w:tc>
          <w:tcPr>
            <w:tcW w:w="366" w:type="pct"/>
          </w:tcPr>
          <w:p w14:paraId="2E187FE8" w14:textId="397B0531" w:rsidR="00E87C4C" w:rsidRPr="00510A09" w:rsidRDefault="00E87C4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FB18F8C" w14:textId="15689BD2" w:rsidR="00E87C4C" w:rsidRPr="00510A09" w:rsidRDefault="000B07C1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Shuai* and Guangqing Chi. 2022. “</w:t>
            </w:r>
            <w:r w:rsidR="00EF082F" w:rsidRPr="00510A09">
              <w:rPr>
                <w:rFonts w:cs="Arial"/>
                <w:szCs w:val="24"/>
              </w:rPr>
              <w:t xml:space="preserve">Migratory Responses to Environmental </w:t>
            </w:r>
            <w:r w:rsidR="00C8366A">
              <w:rPr>
                <w:rFonts w:cs="Arial"/>
                <w:szCs w:val="24"/>
              </w:rPr>
              <w:t>and</w:t>
            </w:r>
            <w:r w:rsidR="004C3019">
              <w:rPr>
                <w:rFonts w:cs="Arial"/>
                <w:szCs w:val="24"/>
              </w:rPr>
              <w:t xml:space="preserve"> </w:t>
            </w:r>
            <w:r w:rsidR="004C3019" w:rsidRPr="004C3019">
              <w:rPr>
                <w:rFonts w:cs="Arial"/>
                <w:szCs w:val="24"/>
              </w:rPr>
              <w:t>Sociodemographic Factors</w:t>
            </w:r>
            <w:r w:rsidR="00EF082F" w:rsidRPr="00510A09">
              <w:rPr>
                <w:rFonts w:cs="Arial"/>
                <w:szCs w:val="24"/>
              </w:rPr>
              <w:t xml:space="preserve"> in the United States: A Multi-level </w:t>
            </w:r>
            <w:r w:rsidR="004C3019">
              <w:rPr>
                <w:rFonts w:cs="Arial"/>
                <w:szCs w:val="24"/>
              </w:rPr>
              <w:t>Approach</w:t>
            </w:r>
            <w:r w:rsidR="00EF082F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D86301" w:rsidRPr="00510A09">
              <w:rPr>
                <w:rFonts w:cs="Arial"/>
                <w:szCs w:val="24"/>
              </w:rPr>
              <w:t>2022</w:t>
            </w:r>
            <w:r w:rsidR="003C163B"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114EB0" w:rsidRPr="00510A09">
              <w:rPr>
                <w:rFonts w:cs="Arial"/>
                <w:szCs w:val="24"/>
              </w:rPr>
              <w:t>August</w:t>
            </w:r>
            <w:r w:rsidR="003C163B" w:rsidRPr="00510A09">
              <w:rPr>
                <w:rFonts w:cs="Arial"/>
                <w:szCs w:val="24"/>
              </w:rPr>
              <w:t xml:space="preserve"> </w:t>
            </w:r>
            <w:r w:rsidR="00114EB0" w:rsidRPr="00510A09">
              <w:rPr>
                <w:rFonts w:cs="Arial"/>
                <w:szCs w:val="24"/>
              </w:rPr>
              <w:t>04</w:t>
            </w:r>
            <w:r w:rsidR="003C163B" w:rsidRPr="00510A09">
              <w:rPr>
                <w:rFonts w:cs="Arial"/>
                <w:szCs w:val="24"/>
              </w:rPr>
              <w:t xml:space="preserve"> – </w:t>
            </w:r>
            <w:r w:rsidR="00114EB0" w:rsidRPr="00510A09">
              <w:rPr>
                <w:rFonts w:cs="Arial"/>
                <w:szCs w:val="24"/>
              </w:rPr>
              <w:t>07</w:t>
            </w:r>
            <w:r w:rsidR="003C163B" w:rsidRPr="00510A09">
              <w:rPr>
                <w:rFonts w:cs="Arial"/>
                <w:szCs w:val="24"/>
              </w:rPr>
              <w:t>, 20</w:t>
            </w:r>
            <w:r w:rsidR="00114EB0" w:rsidRPr="00510A09">
              <w:rPr>
                <w:rFonts w:cs="Arial"/>
                <w:szCs w:val="24"/>
              </w:rPr>
              <w:t>22</w:t>
            </w:r>
            <w:r w:rsidR="003C163B" w:rsidRPr="00510A09">
              <w:rPr>
                <w:rFonts w:cs="Arial"/>
                <w:szCs w:val="24"/>
              </w:rPr>
              <w:t xml:space="preserve">, </w:t>
            </w:r>
            <w:r w:rsidR="0016583B" w:rsidRPr="00510A09">
              <w:rPr>
                <w:rFonts w:cs="Arial"/>
                <w:szCs w:val="24"/>
              </w:rPr>
              <w:t xml:space="preserve">Westminster, </w:t>
            </w:r>
            <w:r w:rsidR="005E5EBB" w:rsidRPr="00510A09">
              <w:rPr>
                <w:rFonts w:cs="Arial"/>
                <w:szCs w:val="24"/>
              </w:rPr>
              <w:t>CO</w:t>
            </w:r>
            <w:r w:rsidR="003C163B" w:rsidRPr="00510A09">
              <w:rPr>
                <w:rFonts w:cs="Arial"/>
                <w:szCs w:val="24"/>
              </w:rPr>
              <w:t>.</w:t>
            </w:r>
          </w:p>
          <w:p w14:paraId="7CEFA9AA" w14:textId="1A0367CB" w:rsidR="003879AC" w:rsidRPr="00510A09" w:rsidRDefault="003879AC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45BC7" w:rsidRPr="00510A09" w14:paraId="2F6214F6" w14:textId="77777777" w:rsidTr="000F1EBF">
        <w:trPr>
          <w:trHeight w:val="343"/>
          <w:jc w:val="center"/>
        </w:trPr>
        <w:tc>
          <w:tcPr>
            <w:tcW w:w="366" w:type="pct"/>
          </w:tcPr>
          <w:p w14:paraId="74CF23B6" w14:textId="08E3B002" w:rsidR="00945BC7" w:rsidRPr="00510A09" w:rsidRDefault="00945BC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56D7C7D" w14:textId="77777777" w:rsidR="00C8291F" w:rsidRDefault="001B1A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Anderson, Cory, George </w:t>
            </w:r>
            <w:r w:rsidR="00704C80" w:rsidRPr="00510A09">
              <w:rPr>
                <w:rFonts w:cs="Arial"/>
                <w:szCs w:val="24"/>
              </w:rPr>
              <w:t xml:space="preserve">M. </w:t>
            </w:r>
            <w:r w:rsidRPr="00510A09">
              <w:rPr>
                <w:rFonts w:cs="Arial"/>
                <w:szCs w:val="24"/>
              </w:rPr>
              <w:t xml:space="preserve">Hayward, Shuai Zhou, Guangqing Chi, and Mary </w:t>
            </w:r>
            <w:r w:rsidR="004C067B" w:rsidRPr="00510A09">
              <w:rPr>
                <w:rFonts w:cs="Arial"/>
                <w:szCs w:val="24"/>
              </w:rPr>
              <w:t xml:space="preserve">K. </w:t>
            </w:r>
            <w:r w:rsidRPr="00510A09">
              <w:rPr>
                <w:rFonts w:cs="Arial"/>
                <w:szCs w:val="24"/>
              </w:rPr>
              <w:t>Shenk</w:t>
            </w:r>
            <w:r w:rsidR="009B31FB" w:rsidRPr="00510A09">
              <w:rPr>
                <w:rFonts w:cs="Arial"/>
                <w:szCs w:val="24"/>
              </w:rPr>
              <w:t>. 2022. “</w:t>
            </w:r>
            <w:r w:rsidR="0044128F" w:rsidRPr="00510A09">
              <w:rPr>
                <w:rFonts w:cs="Arial"/>
                <w:szCs w:val="24"/>
              </w:rPr>
              <w:t>Persistently High Fertility in a Low Fertility Context: How Do America</w:t>
            </w:r>
            <w:r w:rsidR="00B546AE" w:rsidRPr="00510A09">
              <w:rPr>
                <w:rFonts w:cs="Arial"/>
                <w:szCs w:val="24"/>
              </w:rPr>
              <w:t xml:space="preserve">’s Amish Heterogeneously Respond to </w:t>
            </w:r>
            <w:r w:rsidR="00EF3EE5" w:rsidRPr="00510A09">
              <w:rPr>
                <w:rFonts w:cs="Arial"/>
                <w:szCs w:val="24"/>
              </w:rPr>
              <w:t>Fertility</w:t>
            </w:r>
            <w:r w:rsidR="00B546AE" w:rsidRPr="00510A09">
              <w:rPr>
                <w:rFonts w:cs="Arial"/>
                <w:szCs w:val="24"/>
              </w:rPr>
              <w:t>-Reducing Structural Incentives?</w:t>
            </w:r>
            <w:r w:rsidR="009B31FB" w:rsidRPr="00510A09">
              <w:rPr>
                <w:rFonts w:cs="Arial"/>
                <w:szCs w:val="24"/>
              </w:rPr>
              <w:t>”</w:t>
            </w:r>
            <w:r w:rsidR="0044128F" w:rsidRPr="00510A09">
              <w:rPr>
                <w:rFonts w:cs="Arial"/>
                <w:szCs w:val="24"/>
              </w:rPr>
              <w:t xml:space="preserve"> 2022 Annual Meeting of the Population Association of America, April 6 – 9, 2022, Atlanta, GA.</w:t>
            </w:r>
          </w:p>
          <w:p w14:paraId="09B994DB" w14:textId="77777777" w:rsidR="003B231F" w:rsidRDefault="003B231F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4C51BB52" w14:textId="77777777" w:rsidR="003B231F" w:rsidRPr="00510A09" w:rsidRDefault="003B231F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4999E139" w14:textId="277B6F67" w:rsidR="004B4447" w:rsidRPr="00510A09" w:rsidRDefault="004B4447" w:rsidP="009B31F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2A2D" w:rsidRPr="00510A09" w14:paraId="7605C7BA" w14:textId="77777777" w:rsidTr="000F1EBF">
        <w:trPr>
          <w:trHeight w:val="343"/>
          <w:jc w:val="center"/>
        </w:trPr>
        <w:tc>
          <w:tcPr>
            <w:tcW w:w="366" w:type="pct"/>
          </w:tcPr>
          <w:p w14:paraId="27E07CF8" w14:textId="289716C6" w:rsidR="005D2A2D" w:rsidRPr="00510A09" w:rsidRDefault="005D2A2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2021</w:t>
            </w:r>
          </w:p>
        </w:tc>
        <w:tc>
          <w:tcPr>
            <w:tcW w:w="4634" w:type="pct"/>
          </w:tcPr>
          <w:p w14:paraId="709A7CB7" w14:textId="72A8BA98" w:rsidR="005D2A2D" w:rsidRPr="00510A09" w:rsidRDefault="00B46611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2021. “</w:t>
            </w:r>
            <w:r w:rsidR="00F37D2D" w:rsidRPr="00510A09">
              <w:rPr>
                <w:rFonts w:cs="Arial"/>
                <w:szCs w:val="24"/>
              </w:rPr>
              <w:t>How Do Environmental Changes and Variations Influence Migration? A Meta-regression Analysis of the Environmental Migration Literature</w:t>
            </w:r>
            <w:r w:rsidRPr="00510A09">
              <w:rPr>
                <w:rFonts w:cs="Arial"/>
                <w:szCs w:val="24"/>
              </w:rPr>
              <w:t>.” 20</w:t>
            </w:r>
            <w:r w:rsidR="00F37D2D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 xml:space="preserve"> Annual Meeting of the Rural Sociological Society, </w:t>
            </w:r>
            <w:r w:rsidR="00436B30" w:rsidRPr="00510A09">
              <w:rPr>
                <w:rFonts w:cs="Arial"/>
                <w:szCs w:val="24"/>
              </w:rPr>
              <w:t>July 29</w:t>
            </w:r>
            <w:r w:rsidR="00912A1F" w:rsidRPr="00510A09">
              <w:rPr>
                <w:rFonts w:cs="Arial"/>
                <w:szCs w:val="24"/>
              </w:rPr>
              <w:t xml:space="preserve"> – August 01,</w:t>
            </w:r>
            <w:r w:rsidRPr="00510A09">
              <w:rPr>
                <w:rFonts w:cs="Arial"/>
                <w:szCs w:val="24"/>
              </w:rPr>
              <w:t xml:space="preserve"> 20</w:t>
            </w:r>
            <w:r w:rsidR="00912A1F" w:rsidRPr="00510A09">
              <w:rPr>
                <w:rFonts w:cs="Arial"/>
                <w:szCs w:val="24"/>
              </w:rPr>
              <w:t>21</w:t>
            </w:r>
            <w:r w:rsidRPr="00510A09">
              <w:rPr>
                <w:rFonts w:cs="Arial"/>
                <w:szCs w:val="24"/>
              </w:rPr>
              <w:t>.</w:t>
            </w:r>
            <w:r w:rsidR="00B32A95">
              <w:rPr>
                <w:rFonts w:cs="Arial"/>
                <w:szCs w:val="24"/>
              </w:rPr>
              <w:t xml:space="preserve"> (Held online due to COVID</w:t>
            </w:r>
            <w:r w:rsidR="009048E4">
              <w:rPr>
                <w:rFonts w:cs="Arial"/>
                <w:szCs w:val="24"/>
              </w:rPr>
              <w:t>-19</w:t>
            </w:r>
            <w:r w:rsidR="00B32A95">
              <w:rPr>
                <w:rFonts w:cs="Arial"/>
                <w:szCs w:val="24"/>
              </w:rPr>
              <w:t>)</w:t>
            </w:r>
          </w:p>
          <w:p w14:paraId="6A27055E" w14:textId="1586D4B2" w:rsidR="003620DD" w:rsidRPr="00510A09" w:rsidRDefault="003620DD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B5EF3" w:rsidRPr="00510A09" w14:paraId="3CE9B5B6" w14:textId="77777777" w:rsidTr="000F1EBF">
        <w:trPr>
          <w:trHeight w:val="343"/>
          <w:jc w:val="center"/>
        </w:trPr>
        <w:tc>
          <w:tcPr>
            <w:tcW w:w="366" w:type="pct"/>
          </w:tcPr>
          <w:p w14:paraId="65450E14" w14:textId="49A31E81" w:rsidR="000B5EF3" w:rsidRPr="00510A09" w:rsidRDefault="000B5EF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612E0A0A" w14:textId="0CBEADF1" w:rsidR="000B5EF3" w:rsidRDefault="000B5EF3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Zhou, Shuai* and </w:t>
            </w:r>
            <w:r w:rsidR="009223AA">
              <w:rPr>
                <w:rFonts w:cs="Arial"/>
                <w:szCs w:val="24"/>
              </w:rPr>
              <w:t>Matthew M. Brooks. 2020. “</w:t>
            </w:r>
            <w:r w:rsidR="006D60D3" w:rsidRPr="006D60D3">
              <w:rPr>
                <w:rFonts w:cs="Arial"/>
                <w:szCs w:val="24"/>
              </w:rPr>
              <w:t>Disparities in Transition to High School: An Evaluation of Rurality, Race and Ethnicity Composition, and Mobility at the Unified School District Level in the US</w:t>
            </w:r>
            <w:r w:rsidR="006D60D3">
              <w:rPr>
                <w:rFonts w:cs="Arial"/>
                <w:szCs w:val="24"/>
              </w:rPr>
              <w:t>.</w:t>
            </w:r>
            <w:r w:rsidR="009223AA">
              <w:rPr>
                <w:rFonts w:cs="Arial"/>
                <w:szCs w:val="24"/>
              </w:rPr>
              <w:t>”</w:t>
            </w:r>
            <w:r w:rsidR="006D60D3">
              <w:rPr>
                <w:rFonts w:cs="Arial"/>
                <w:szCs w:val="24"/>
              </w:rPr>
              <w:t xml:space="preserve"> </w:t>
            </w:r>
            <w:r w:rsidR="006D60D3" w:rsidRPr="006D60D3">
              <w:rPr>
                <w:rFonts w:cs="Arial"/>
                <w:szCs w:val="24"/>
              </w:rPr>
              <w:t>20</w:t>
            </w:r>
            <w:r w:rsidR="006D60D3">
              <w:rPr>
                <w:rFonts w:cs="Arial"/>
                <w:szCs w:val="24"/>
              </w:rPr>
              <w:t>20</w:t>
            </w:r>
            <w:r w:rsidR="006D60D3" w:rsidRPr="006D60D3">
              <w:rPr>
                <w:rFonts w:cs="Arial"/>
                <w:szCs w:val="24"/>
              </w:rPr>
              <w:t xml:space="preserve"> Annual Meeting of the Rural Sociological Society</w:t>
            </w:r>
            <w:r w:rsidR="005416AE">
              <w:rPr>
                <w:rFonts w:cs="Arial"/>
                <w:szCs w:val="24"/>
              </w:rPr>
              <w:t>. (Canceled due to COVID-19)</w:t>
            </w:r>
          </w:p>
          <w:p w14:paraId="2539FE9E" w14:textId="0960C9E5" w:rsidR="009223AA" w:rsidRPr="00510A09" w:rsidRDefault="009223AA" w:rsidP="00F37D2D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129055BC" w14:textId="77777777" w:rsidTr="000F1EBF">
        <w:trPr>
          <w:trHeight w:val="343"/>
          <w:jc w:val="center"/>
        </w:trPr>
        <w:tc>
          <w:tcPr>
            <w:tcW w:w="366" w:type="pct"/>
          </w:tcPr>
          <w:p w14:paraId="20E251F1" w14:textId="6D669C67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8" w:name="OLE_LINK66"/>
            <w:bookmarkStart w:id="29" w:name="OLE_LINK67"/>
            <w:r w:rsidRPr="00510A09">
              <w:rPr>
                <w:rFonts w:cs="Arial"/>
                <w:szCs w:val="24"/>
              </w:rPr>
              <w:t>20</w:t>
            </w:r>
            <w:r w:rsidR="00DF078D" w:rsidRPr="00510A09">
              <w:rPr>
                <w:rFonts w:cs="Arial"/>
                <w:szCs w:val="24"/>
              </w:rPr>
              <w:t>19</w:t>
            </w:r>
          </w:p>
        </w:tc>
        <w:tc>
          <w:tcPr>
            <w:tcW w:w="4634" w:type="pct"/>
          </w:tcPr>
          <w:p w14:paraId="08E9FB1F" w14:textId="77777777" w:rsidR="00185584" w:rsidRPr="00510A09" w:rsidRDefault="00DF078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 and Guangqing Chi. 2019. “Land Rental in Rural China: The Impacts of Demographics, Household Economy, Land Endowment, and Social Welfare, 2012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2016.” 2019 Annual Meeting of the Rural Sociological Society, August 07</w:t>
            </w:r>
            <w:r w:rsidR="00A53DA9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10, 2019, Richmond, VA.</w:t>
            </w:r>
          </w:p>
          <w:p w14:paraId="256E466C" w14:textId="58567C43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bookmarkEnd w:id="28"/>
      <w:bookmarkEnd w:id="29"/>
      <w:tr w:rsidR="00185584" w:rsidRPr="00510A09" w14:paraId="22B1B49B" w14:textId="77777777" w:rsidTr="000F1EBF">
        <w:trPr>
          <w:trHeight w:val="343"/>
          <w:jc w:val="center"/>
        </w:trPr>
        <w:tc>
          <w:tcPr>
            <w:tcW w:w="366" w:type="pct"/>
          </w:tcPr>
          <w:p w14:paraId="4FD1A7E9" w14:textId="04EC6E6E" w:rsidR="00185584" w:rsidRPr="00510A09" w:rsidRDefault="0064038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6C2B3A99" w14:textId="3714DE0F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>Thiede, Zhen Lei, and Huanguang Qiu. 2019. “Subsidized Relocation and the Willingness to Move: Evidence from the Targeted Poverty Alleviation Project in China.” 2019 Annual Meeting of the Population Association of America, April 10</w:t>
            </w:r>
            <w:r w:rsidR="007A3D3D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13, 2019, Austin, TX.</w:t>
            </w:r>
          </w:p>
          <w:p w14:paraId="392384FD" w14:textId="14C8888D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428D17AF" w14:textId="77777777" w:rsidTr="000F1EBF">
        <w:trPr>
          <w:trHeight w:val="343"/>
          <w:jc w:val="center"/>
        </w:trPr>
        <w:tc>
          <w:tcPr>
            <w:tcW w:w="366" w:type="pct"/>
          </w:tcPr>
          <w:p w14:paraId="43EEA9D6" w14:textId="7B278E92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2B64088D" w14:textId="49256504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, Guangqing Chi, Brian </w:t>
            </w:r>
            <w:r w:rsidR="009147B7" w:rsidRPr="00510A09">
              <w:rPr>
                <w:rFonts w:cs="Arial"/>
                <w:szCs w:val="24"/>
              </w:rPr>
              <w:t xml:space="preserve">C. </w:t>
            </w:r>
            <w:r w:rsidRPr="00510A09">
              <w:rPr>
                <w:rFonts w:cs="Arial"/>
                <w:szCs w:val="24"/>
              </w:rPr>
              <w:t xml:space="preserve">Thiede, Zhen Lei, and Huanguang Qiu. 2018. “Subsidized Relocation and the Willingness to Move: The First Look at the Targeted Poverty Alleviation Project in China.” </w:t>
            </w:r>
            <w:r w:rsidR="00D86301" w:rsidRPr="00510A09">
              <w:rPr>
                <w:rFonts w:cs="Arial"/>
                <w:szCs w:val="24"/>
              </w:rPr>
              <w:t>2018</w:t>
            </w:r>
            <w:r w:rsidRPr="00510A09">
              <w:rPr>
                <w:rFonts w:cs="Arial"/>
                <w:szCs w:val="24"/>
              </w:rPr>
              <w:t xml:space="preserve"> Annual Meeting of the Rural Sociological Society, July 26</w:t>
            </w:r>
            <w:r w:rsidR="00A427E5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29, 2018, Portland, OR.</w:t>
            </w:r>
          </w:p>
          <w:p w14:paraId="35F63CF3" w14:textId="524B3CB0" w:rsidR="003620DD" w:rsidRPr="00510A09" w:rsidRDefault="003620D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85584" w:rsidRPr="00510A09" w14:paraId="34864E54" w14:textId="77777777" w:rsidTr="000F1EBF">
        <w:trPr>
          <w:trHeight w:val="343"/>
          <w:jc w:val="center"/>
        </w:trPr>
        <w:tc>
          <w:tcPr>
            <w:tcW w:w="366" w:type="pct"/>
          </w:tcPr>
          <w:p w14:paraId="555BA0AA" w14:textId="4153B8C9" w:rsidR="00185584" w:rsidRPr="00510A09" w:rsidRDefault="009A5B0A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</w:p>
        </w:tc>
        <w:tc>
          <w:tcPr>
            <w:tcW w:w="4634" w:type="pct"/>
          </w:tcPr>
          <w:p w14:paraId="372F8176" w14:textId="38EB16B3" w:rsidR="00185584" w:rsidRPr="00510A09" w:rsidRDefault="00B123A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0856FE" w:rsidRPr="00510A09">
              <w:rPr>
                <w:rFonts w:cs="Arial"/>
                <w:szCs w:val="24"/>
              </w:rPr>
              <w:t>*</w:t>
            </w:r>
            <w:r w:rsidRPr="00510A09">
              <w:rPr>
                <w:rFonts w:cs="Arial"/>
                <w:szCs w:val="24"/>
              </w:rPr>
              <w:t xml:space="preserve">. 2017. “Family Economy, Land Endowment, Social Security and Land Rent Behavior of Village Farmers: An Empirical Research Based on Logistic Model.” </w:t>
            </w:r>
            <w:r w:rsidR="00D86301" w:rsidRPr="00510A09">
              <w:rPr>
                <w:rFonts w:cs="Arial"/>
                <w:szCs w:val="24"/>
              </w:rPr>
              <w:t>2017</w:t>
            </w:r>
            <w:r w:rsidRPr="00510A09">
              <w:rPr>
                <w:rFonts w:cs="Arial"/>
                <w:szCs w:val="24"/>
              </w:rPr>
              <w:t xml:space="preserve"> Annual Rural Studies Conference, October 27</w:t>
            </w:r>
            <w:r w:rsidR="00BD4FD7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28, 2017, University Park, PA.</w:t>
            </w:r>
          </w:p>
        </w:tc>
      </w:tr>
    </w:tbl>
    <w:p w14:paraId="3F875080" w14:textId="77777777" w:rsidR="00B67344" w:rsidRPr="00510A09" w:rsidRDefault="00B67344" w:rsidP="00B67344">
      <w:pPr>
        <w:rPr>
          <w:rFonts w:cs="Arial"/>
        </w:rPr>
      </w:pPr>
    </w:p>
    <w:p w14:paraId="2A2F289C" w14:textId="65C7B754" w:rsidR="00B67344" w:rsidRPr="00510A09" w:rsidRDefault="00B67344" w:rsidP="00B67344">
      <w:pPr>
        <w:pStyle w:val="Heading2"/>
        <w:rPr>
          <w:rFonts w:cs="Arial"/>
        </w:rPr>
      </w:pPr>
      <w:r w:rsidRPr="00510A09">
        <w:rPr>
          <w:rFonts w:cs="Arial"/>
        </w:rPr>
        <w:t>I</w:t>
      </w:r>
      <w:r w:rsidR="00736FE8" w:rsidRPr="00510A09">
        <w:rPr>
          <w:rFonts w:cs="Arial"/>
        </w:rPr>
        <w:t>nvited talks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9B225B" w:rsidRPr="00510A09" w14:paraId="6C689F2E" w14:textId="77777777" w:rsidTr="00C332D2">
        <w:trPr>
          <w:trHeight w:val="343"/>
          <w:jc w:val="center"/>
        </w:trPr>
        <w:tc>
          <w:tcPr>
            <w:tcW w:w="366" w:type="pct"/>
          </w:tcPr>
          <w:p w14:paraId="180D8D2D" w14:textId="0CA52664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6F2F76EF" w14:textId="13E6B396" w:rsidR="009B225B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Shuai. 2023. “</w:t>
            </w:r>
            <w:r w:rsidR="006A0541" w:rsidRPr="006A0541">
              <w:rPr>
                <w:rFonts w:cs="Arial"/>
                <w:szCs w:val="24"/>
              </w:rPr>
              <w:t>Imbalanced Nutrient Supply and Demand for Regenerative Agriculture</w:t>
            </w:r>
            <w:r w:rsidR="006A0541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”</w:t>
            </w:r>
            <w:r w:rsidR="006A0541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Share Research and Ideas with Syngenta, October 11, 2023, Cornell University, Ithaca, NY.</w:t>
            </w:r>
          </w:p>
          <w:p w14:paraId="5AEDB5E9" w14:textId="3E185B2B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357BD548" w14:textId="77777777" w:rsidTr="00C332D2">
        <w:trPr>
          <w:trHeight w:val="343"/>
          <w:jc w:val="center"/>
        </w:trPr>
        <w:tc>
          <w:tcPr>
            <w:tcW w:w="366" w:type="pct"/>
          </w:tcPr>
          <w:p w14:paraId="6E35A6E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1B521CDB" w14:textId="77777777" w:rsidR="00B67344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2022. “</w:t>
            </w:r>
            <w:r w:rsidRPr="00510A09">
              <w:rPr>
                <w:rFonts w:cs="Arial"/>
              </w:rPr>
              <w:t>Migration due to Climate Change</w:t>
            </w:r>
            <w:r w:rsidRPr="00510A09">
              <w:rPr>
                <w:rFonts w:cs="Arial"/>
                <w:szCs w:val="24"/>
              </w:rPr>
              <w:t>.” Geo-Resolution 2022—Geospatial Perspectives on Climate Change: Predicting and Mitigating Effects at Saint Louis University, September 28, 2022, St. Louis, MO.</w:t>
            </w:r>
          </w:p>
          <w:p w14:paraId="19208917" w14:textId="77777777" w:rsidR="009B225B" w:rsidRPr="00510A09" w:rsidRDefault="009B225B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  <w:p w14:paraId="3829C5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62238143" w14:textId="77777777" w:rsidTr="00C332D2">
        <w:trPr>
          <w:trHeight w:val="343"/>
          <w:jc w:val="center"/>
        </w:trPr>
        <w:tc>
          <w:tcPr>
            <w:tcW w:w="366" w:type="pct"/>
          </w:tcPr>
          <w:p w14:paraId="6AB20CA3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lastRenderedPageBreak/>
              <w:t>2021</w:t>
            </w:r>
          </w:p>
        </w:tc>
        <w:tc>
          <w:tcPr>
            <w:tcW w:w="4634" w:type="pct"/>
          </w:tcPr>
          <w:p w14:paraId="4B9BAF1E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Yanling Li. 2021. “GPS2space: An Open-source Python Library for Spatial Measure Extraction from GPS Data.” </w:t>
            </w:r>
            <w:proofErr w:type="spellStart"/>
            <w:r w:rsidRPr="00510A09">
              <w:rPr>
                <w:rFonts w:cs="Arial"/>
                <w:szCs w:val="24"/>
              </w:rPr>
              <w:t>QuantDev</w:t>
            </w:r>
            <w:proofErr w:type="spellEnd"/>
            <w:r w:rsidRPr="00510A09">
              <w:rPr>
                <w:rFonts w:cs="Arial"/>
                <w:szCs w:val="24"/>
              </w:rPr>
              <w:t xml:space="preserve"> Brownbag at Social Science Research Institute at Pennsylvania State University, February 10, 2021, University Park, PA.</w:t>
            </w:r>
          </w:p>
          <w:p w14:paraId="2E99ECF0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48D42D7B" w14:textId="77777777" w:rsidTr="00C332D2">
        <w:trPr>
          <w:trHeight w:val="343"/>
          <w:jc w:val="center"/>
        </w:trPr>
        <w:tc>
          <w:tcPr>
            <w:tcW w:w="366" w:type="pct"/>
          </w:tcPr>
          <w:p w14:paraId="0722CB86" w14:textId="77777777" w:rsidR="00B67344" w:rsidRPr="00510A09" w:rsidRDefault="00B67344" w:rsidP="00C332D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CE68189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“Introduction to GPS2space.” Intensive Longitudinal Health Behaviors Network Meeting (GPS Subgroup Meeting), October 21, 2020, University Park, PA.</w:t>
            </w:r>
          </w:p>
          <w:p w14:paraId="120444E8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B67344" w:rsidRPr="00510A09" w14:paraId="7942DB0D" w14:textId="77777777" w:rsidTr="00C332D2">
        <w:trPr>
          <w:trHeight w:val="343"/>
          <w:jc w:val="center"/>
        </w:trPr>
        <w:tc>
          <w:tcPr>
            <w:tcW w:w="366" w:type="pct"/>
          </w:tcPr>
          <w:p w14:paraId="0EE1A02D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00CAA5AF" w14:textId="77777777" w:rsidR="00B67344" w:rsidRPr="00510A09" w:rsidRDefault="00B67344" w:rsidP="00C332D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“Alaska Demographics and Data Sources.” Pursuing Opportunities for Long-term Arctic Resilience for Infrastructure and Society (POLARIS) project, October 5, 2020, University Park, PA.</w:t>
            </w:r>
          </w:p>
        </w:tc>
      </w:tr>
    </w:tbl>
    <w:p w14:paraId="33574A68" w14:textId="77777777" w:rsidR="00C831A9" w:rsidRPr="00510A09" w:rsidRDefault="00C831A9" w:rsidP="00C831A9">
      <w:pPr>
        <w:rPr>
          <w:rFonts w:cs="Arial"/>
        </w:rPr>
      </w:pPr>
    </w:p>
    <w:p w14:paraId="367FC819" w14:textId="420AD879" w:rsidR="00185584" w:rsidRPr="00510A09" w:rsidRDefault="00F75230" w:rsidP="009945E3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posters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85584" w:rsidRPr="00510A09" w14:paraId="08952531" w14:textId="77777777" w:rsidTr="000F1EBF">
        <w:trPr>
          <w:trHeight w:val="343"/>
          <w:jc w:val="center"/>
        </w:trPr>
        <w:tc>
          <w:tcPr>
            <w:tcW w:w="366" w:type="pct"/>
          </w:tcPr>
          <w:p w14:paraId="3AF4107C" w14:textId="7787187C" w:rsidR="00185584" w:rsidRPr="00510A09" w:rsidRDefault="001855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0" w:name="OLE_LINK72"/>
            <w:bookmarkStart w:id="31" w:name="OLE_LINK73"/>
            <w:r w:rsidRPr="00510A09">
              <w:rPr>
                <w:rFonts w:cs="Arial"/>
                <w:szCs w:val="24"/>
              </w:rPr>
              <w:t>202</w:t>
            </w:r>
            <w:r w:rsidR="00EC4936" w:rsidRPr="00510A09">
              <w:rPr>
                <w:rFonts w:cs="Arial"/>
                <w:szCs w:val="24"/>
              </w:rPr>
              <w:t>2</w:t>
            </w:r>
          </w:p>
        </w:tc>
        <w:tc>
          <w:tcPr>
            <w:tcW w:w="4634" w:type="pct"/>
          </w:tcPr>
          <w:p w14:paraId="2E8829FC" w14:textId="77249518" w:rsidR="00185584" w:rsidRPr="00510A09" w:rsidRDefault="00D94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</w:t>
            </w:r>
            <w:r w:rsidR="0094374C" w:rsidRPr="00510A09">
              <w:rPr>
                <w:rFonts w:cs="Arial"/>
                <w:szCs w:val="24"/>
              </w:rPr>
              <w:t xml:space="preserve"> and</w:t>
            </w:r>
            <w:r w:rsidRPr="00510A09">
              <w:rPr>
                <w:rFonts w:cs="Arial"/>
                <w:szCs w:val="24"/>
              </w:rPr>
              <w:t xml:space="preserve"> Guangqing Chi</w:t>
            </w:r>
            <w:r w:rsidR="001835E6" w:rsidRPr="00510A09">
              <w:rPr>
                <w:rFonts w:cs="Arial"/>
                <w:szCs w:val="24"/>
              </w:rPr>
              <w:t xml:space="preserve">. </w:t>
            </w:r>
            <w:r w:rsidRPr="00510A09">
              <w:rPr>
                <w:rFonts w:cs="Arial"/>
                <w:szCs w:val="24"/>
              </w:rPr>
              <w:t>2022. “</w:t>
            </w:r>
            <w:r w:rsidR="009C22B7" w:rsidRPr="00510A09">
              <w:rPr>
                <w:rFonts w:cs="Arial"/>
                <w:lang w:val="de-AT" w:eastAsia="de-AT"/>
              </w:rPr>
              <w:t>Migratory Responses to Environmental and Sociodemographic Factors in the United States: A Multi-level Analysis, 2010 – 2020</w:t>
            </w:r>
            <w:r w:rsidR="00190DC1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 xml:space="preserve">” </w:t>
            </w:r>
            <w:r w:rsidR="001835E6" w:rsidRPr="00510A09">
              <w:rPr>
                <w:rFonts w:cs="Arial"/>
                <w:szCs w:val="24"/>
              </w:rPr>
              <w:t>Population and Climate Change: The Defining Relationship of the 21</w:t>
            </w:r>
            <w:r w:rsidR="001835E6" w:rsidRPr="00510A09">
              <w:rPr>
                <w:rFonts w:cs="Arial"/>
                <w:szCs w:val="24"/>
                <w:vertAlign w:val="superscript"/>
              </w:rPr>
              <w:t>st</w:t>
            </w:r>
            <w:r w:rsidR="001835E6" w:rsidRPr="00510A09">
              <w:rPr>
                <w:rFonts w:cs="Arial"/>
                <w:szCs w:val="24"/>
              </w:rPr>
              <w:t xml:space="preserve"> Century</w:t>
            </w:r>
            <w:r w:rsidRPr="00510A09">
              <w:rPr>
                <w:rFonts w:cs="Arial"/>
                <w:szCs w:val="24"/>
              </w:rPr>
              <w:t>,</w:t>
            </w:r>
            <w:r w:rsidR="005F2A13" w:rsidRPr="00510A09">
              <w:rPr>
                <w:rFonts w:cs="Arial"/>
                <w:szCs w:val="24"/>
              </w:rPr>
              <w:t xml:space="preserve"> </w:t>
            </w:r>
            <w:r w:rsidR="00D9206F" w:rsidRPr="00510A09">
              <w:rPr>
                <w:rFonts w:cs="Arial"/>
                <w:szCs w:val="24"/>
              </w:rPr>
              <w:t>November 30</w:t>
            </w:r>
            <w:r w:rsidR="005F2A13" w:rsidRPr="00510A09">
              <w:rPr>
                <w:rFonts w:cs="Arial"/>
                <w:szCs w:val="24"/>
              </w:rPr>
              <w:t xml:space="preserve"> – </w:t>
            </w:r>
            <w:r w:rsidR="00BA18FB" w:rsidRPr="00510A09">
              <w:rPr>
                <w:rFonts w:cs="Arial"/>
                <w:szCs w:val="24"/>
              </w:rPr>
              <w:t>December 2,</w:t>
            </w:r>
            <w:r w:rsidR="005F2A13" w:rsidRPr="00510A09">
              <w:rPr>
                <w:rFonts w:cs="Arial"/>
                <w:szCs w:val="24"/>
              </w:rPr>
              <w:t xml:space="preserve"> 2022,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BA18FB" w:rsidRPr="00510A09">
              <w:rPr>
                <w:rFonts w:cs="Arial"/>
                <w:lang w:eastAsia="de-DE"/>
              </w:rPr>
              <w:t>Vienna, Austria</w:t>
            </w:r>
            <w:r w:rsidR="005F2A13" w:rsidRPr="00510A09">
              <w:rPr>
                <w:rFonts w:cs="Arial"/>
                <w:szCs w:val="24"/>
              </w:rPr>
              <w:t>.</w:t>
            </w:r>
          </w:p>
          <w:p w14:paraId="402939A4" w14:textId="1DC876F4" w:rsidR="001C22D9" w:rsidRPr="00510A09" w:rsidRDefault="001C22D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D3D17" w:rsidRPr="00510A09" w14:paraId="5D4AEF42" w14:textId="77777777" w:rsidTr="000F1EBF">
        <w:trPr>
          <w:trHeight w:val="343"/>
          <w:jc w:val="center"/>
        </w:trPr>
        <w:tc>
          <w:tcPr>
            <w:tcW w:w="366" w:type="pct"/>
          </w:tcPr>
          <w:p w14:paraId="047CD209" w14:textId="65E5F0FA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D4FF6E2" w14:textId="77777777" w:rsidR="002D3D17" w:rsidRPr="00510A09" w:rsidRDefault="002D3D17" w:rsidP="002D3D17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 C. Thiede. 2022. “Migration and Climate Change and Variability in the Contiguous United States at the County Level, 1970 – 2010.” 2022 Annual Meeting of the Population Association of America, April 6 – 9, 2022, Atlanta, GA.</w:t>
            </w:r>
          </w:p>
          <w:p w14:paraId="43924417" w14:textId="77777777" w:rsidR="002D3D17" w:rsidRPr="00510A09" w:rsidRDefault="002D3D1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C4936" w:rsidRPr="00510A09" w14:paraId="214AC61F" w14:textId="77777777" w:rsidTr="000F1EBF">
        <w:trPr>
          <w:trHeight w:val="343"/>
          <w:jc w:val="center"/>
        </w:trPr>
        <w:tc>
          <w:tcPr>
            <w:tcW w:w="366" w:type="pct"/>
          </w:tcPr>
          <w:p w14:paraId="1A1BF605" w14:textId="17243E6B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3DB9F076" w14:textId="74CC8AC2" w:rsidR="00EC4936" w:rsidRPr="00510A09" w:rsidRDefault="00EC4936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2020. “Land Rental in Rural China: The Impacts of Demographics, Household Economy, Land Endowment, and Social Welfare, 2012 – 2016.” 2020 Annual Meeting of the Population Association of America, April 22 – 25, 2020, Washington, DC.</w:t>
            </w:r>
            <w:r w:rsidR="007E50B2" w:rsidRPr="00510A09">
              <w:rPr>
                <w:rFonts w:cs="Arial"/>
                <w:szCs w:val="24"/>
              </w:rPr>
              <w:t xml:space="preserve"> (</w:t>
            </w:r>
            <w:r w:rsidR="008157F6" w:rsidRPr="00510A09">
              <w:rPr>
                <w:rFonts w:cs="Arial"/>
                <w:szCs w:val="24"/>
              </w:rPr>
              <w:t>C</w:t>
            </w:r>
            <w:r w:rsidR="007E50B2" w:rsidRPr="00510A09">
              <w:rPr>
                <w:rFonts w:cs="Arial"/>
                <w:szCs w:val="24"/>
              </w:rPr>
              <w:t>anceled due to COVID</w:t>
            </w:r>
            <w:r w:rsidR="009048E4">
              <w:rPr>
                <w:rFonts w:cs="Arial"/>
                <w:szCs w:val="24"/>
              </w:rPr>
              <w:t>-19</w:t>
            </w:r>
            <w:r w:rsidR="007E50B2" w:rsidRPr="00510A09">
              <w:rPr>
                <w:rFonts w:cs="Arial"/>
                <w:szCs w:val="24"/>
              </w:rPr>
              <w:t>)</w:t>
            </w:r>
          </w:p>
        </w:tc>
      </w:tr>
    </w:tbl>
    <w:p w14:paraId="25248535" w14:textId="77777777" w:rsidR="00201DD1" w:rsidRPr="00510A09" w:rsidRDefault="00201DD1" w:rsidP="00201DD1">
      <w:pPr>
        <w:rPr>
          <w:rFonts w:cs="Arial"/>
        </w:rPr>
      </w:pPr>
      <w:bookmarkStart w:id="32" w:name="OLE_LINK79"/>
      <w:bookmarkStart w:id="33" w:name="OLE_LINK80"/>
      <w:bookmarkEnd w:id="30"/>
      <w:bookmarkEnd w:id="31"/>
    </w:p>
    <w:p w14:paraId="3DE6C815" w14:textId="145D72E1" w:rsidR="001901BD" w:rsidRPr="00510A09" w:rsidRDefault="001901BD" w:rsidP="009945E3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 xml:space="preserve">anel </w:t>
      </w:r>
      <w:r w:rsidR="00DC4971">
        <w:rPr>
          <w:rFonts w:cs="Arial"/>
        </w:rPr>
        <w:t>m</w:t>
      </w:r>
      <w:r w:rsidR="00963C4C">
        <w:rPr>
          <w:rFonts w:cs="Arial"/>
        </w:rPr>
        <w:t>oderation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57D83" w:rsidRPr="00510A09" w14:paraId="7208ACFB" w14:textId="77777777" w:rsidTr="000F1EBF">
        <w:trPr>
          <w:trHeight w:val="343"/>
          <w:jc w:val="center"/>
        </w:trPr>
        <w:tc>
          <w:tcPr>
            <w:tcW w:w="366" w:type="pct"/>
          </w:tcPr>
          <w:p w14:paraId="14784644" w14:textId="4BDD3986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5D53455" w14:textId="2DD2B249" w:rsidR="00157D83" w:rsidRPr="00510A09" w:rsidRDefault="00157D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Health Access and Outcomes,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 xml:space="preserve"> Annual Rural Studies Conference, </w:t>
            </w:r>
            <w:r w:rsidR="00405FA7" w:rsidRPr="00510A09">
              <w:rPr>
                <w:rFonts w:cs="Arial"/>
                <w:szCs w:val="24"/>
              </w:rPr>
              <w:t>October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405FA7" w:rsidRPr="00510A09">
              <w:rPr>
                <w:rFonts w:cs="Arial"/>
                <w:szCs w:val="24"/>
              </w:rPr>
              <w:t>13</w:t>
            </w:r>
            <w:r w:rsidRPr="00510A09">
              <w:rPr>
                <w:rFonts w:cs="Arial"/>
                <w:szCs w:val="24"/>
              </w:rPr>
              <w:t xml:space="preserve"> – </w:t>
            </w:r>
            <w:r w:rsidR="00405FA7" w:rsidRPr="00510A09">
              <w:rPr>
                <w:rFonts w:cs="Arial"/>
                <w:szCs w:val="24"/>
              </w:rPr>
              <w:t>14</w:t>
            </w:r>
            <w:r w:rsidRPr="00510A09">
              <w:rPr>
                <w:rFonts w:cs="Arial"/>
                <w:szCs w:val="24"/>
              </w:rPr>
              <w:t>, 20</w:t>
            </w:r>
            <w:r w:rsidR="00405FA7" w:rsidRPr="00510A09">
              <w:rPr>
                <w:rFonts w:cs="Arial"/>
                <w:szCs w:val="24"/>
              </w:rPr>
              <w:t>22</w:t>
            </w:r>
            <w:r w:rsidRPr="00510A09">
              <w:rPr>
                <w:rFonts w:cs="Arial"/>
                <w:szCs w:val="24"/>
              </w:rPr>
              <w:t>, University Park, PA</w:t>
            </w:r>
          </w:p>
          <w:p w14:paraId="652C5D6B" w14:textId="47424EC8" w:rsidR="00405FA7" w:rsidRPr="00510A09" w:rsidRDefault="00405FA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57D83" w:rsidRPr="00510A09" w14:paraId="0B47561D" w14:textId="77777777" w:rsidTr="000F1EBF">
        <w:trPr>
          <w:trHeight w:val="343"/>
          <w:jc w:val="center"/>
        </w:trPr>
        <w:tc>
          <w:tcPr>
            <w:tcW w:w="366" w:type="pct"/>
          </w:tcPr>
          <w:p w14:paraId="1D94F97A" w14:textId="10F5FF66" w:rsidR="00157D83" w:rsidRPr="00510A09" w:rsidRDefault="0068744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89639B" w:rsidRPr="00510A09">
              <w:rPr>
                <w:rFonts w:cs="Arial"/>
                <w:szCs w:val="24"/>
              </w:rPr>
              <w:t>1</w:t>
            </w:r>
          </w:p>
        </w:tc>
        <w:tc>
          <w:tcPr>
            <w:tcW w:w="4634" w:type="pct"/>
          </w:tcPr>
          <w:p w14:paraId="35D4D90E" w14:textId="27E4EB3D" w:rsidR="00157D83" w:rsidRPr="00510A09" w:rsidRDefault="002B024A" w:rsidP="002B024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Agent-Based Modeling, </w:t>
            </w:r>
            <w:r w:rsidR="00D04D05" w:rsidRPr="00510A09">
              <w:rPr>
                <w:rFonts w:cs="Arial"/>
                <w:szCs w:val="24"/>
              </w:rPr>
              <w:t xml:space="preserve">2021 Annual Population Research Institute </w:t>
            </w:r>
            <w:r w:rsidR="00E25812" w:rsidRPr="00510A09">
              <w:rPr>
                <w:rFonts w:cs="Arial"/>
                <w:szCs w:val="24"/>
              </w:rPr>
              <w:t xml:space="preserve">Graduate Student Methodology Workshop, </w:t>
            </w:r>
            <w:r w:rsidR="00151EC1" w:rsidRPr="00510A09">
              <w:rPr>
                <w:rFonts w:cs="Arial"/>
                <w:szCs w:val="24"/>
              </w:rPr>
              <w:t>May 11</w:t>
            </w:r>
            <w:r w:rsidR="009336A6" w:rsidRPr="00510A09">
              <w:rPr>
                <w:rFonts w:cs="Arial"/>
                <w:szCs w:val="24"/>
              </w:rPr>
              <w:t>, 2021, University Park, PA</w:t>
            </w:r>
          </w:p>
          <w:p w14:paraId="77336F72" w14:textId="27E92247" w:rsidR="006A08C2" w:rsidRPr="00510A09" w:rsidRDefault="006A08C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E4F84" w:rsidRPr="00510A09" w14:paraId="0A39F7AA" w14:textId="77777777" w:rsidTr="000F1EBF">
        <w:trPr>
          <w:trHeight w:val="343"/>
          <w:jc w:val="center"/>
        </w:trPr>
        <w:tc>
          <w:tcPr>
            <w:tcW w:w="366" w:type="pct"/>
          </w:tcPr>
          <w:p w14:paraId="5AF4FFE5" w14:textId="61EFDB56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4" w:name="OLE_LINK87"/>
            <w:bookmarkStart w:id="35" w:name="OLE_LINK88"/>
            <w:bookmarkStart w:id="36" w:name="OLE_LINK3"/>
            <w:bookmarkEnd w:id="32"/>
            <w:bookmarkEnd w:id="33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0409E244" w14:textId="070E6B85" w:rsidR="004E4F84" w:rsidRPr="00510A09" w:rsidRDefault="004E4F8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Alternative Food Systems and Sustainable Agriculture, </w:t>
            </w:r>
            <w:r w:rsidR="00FA4C70" w:rsidRPr="00510A09">
              <w:rPr>
                <w:rFonts w:cs="Arial"/>
                <w:szCs w:val="24"/>
              </w:rPr>
              <w:t>2019</w:t>
            </w:r>
            <w:r w:rsidRPr="00510A09">
              <w:rPr>
                <w:rFonts w:cs="Arial"/>
                <w:szCs w:val="24"/>
              </w:rPr>
              <w:t xml:space="preserve"> Annual Rural Studies Conference, November 7</w:t>
            </w:r>
            <w:r w:rsidR="006359EA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8, 2019, University Park, PA</w:t>
            </w:r>
          </w:p>
        </w:tc>
      </w:tr>
      <w:bookmarkEnd w:id="34"/>
      <w:bookmarkEnd w:id="35"/>
      <w:bookmarkEnd w:id="36"/>
    </w:tbl>
    <w:p w14:paraId="42427168" w14:textId="2C56AF57" w:rsidR="00003EA8" w:rsidRPr="00510A09" w:rsidRDefault="00003EA8" w:rsidP="00003EA8">
      <w:pPr>
        <w:rPr>
          <w:rFonts w:cs="Arial"/>
        </w:rPr>
      </w:pPr>
    </w:p>
    <w:p w14:paraId="2B5D0661" w14:textId="77777777" w:rsidR="00C007B0" w:rsidRPr="00510A09" w:rsidRDefault="00C007B0" w:rsidP="00C007B0">
      <w:pPr>
        <w:pStyle w:val="Heading1"/>
        <w:rPr>
          <w:rFonts w:cs="Arial"/>
        </w:rPr>
      </w:pPr>
      <w:r w:rsidRPr="00510A09">
        <w:rPr>
          <w:rFonts w:cs="Arial"/>
        </w:rPr>
        <w:lastRenderedPageBreak/>
        <w:t>AWARDS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007B0" w:rsidRPr="00510A09" w14:paraId="5A7FB77A" w14:textId="77777777" w:rsidTr="001048F4">
        <w:trPr>
          <w:trHeight w:val="343"/>
          <w:jc w:val="center"/>
        </w:trPr>
        <w:tc>
          <w:tcPr>
            <w:tcW w:w="366" w:type="pct"/>
          </w:tcPr>
          <w:p w14:paraId="2ACA937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93D1EEE" w14:textId="79F80118" w:rsidR="003B231F" w:rsidRPr="00510A09" w:rsidRDefault="00CE7E48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Francena L. Miller and Michael F. Nolan Graduate Scholarship in Agricultural Economics and Rural Sociology</w:t>
            </w:r>
            <w:r w:rsidR="00D6761C"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="00C007B0" w:rsidRPr="00510A09">
              <w:rPr>
                <w:rFonts w:cs="Arial"/>
                <w:szCs w:val="24"/>
              </w:rPr>
              <w:t>The Pennsylvania State University</w:t>
            </w:r>
          </w:p>
          <w:p w14:paraId="66B57613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7F4E9D66" w14:textId="77777777" w:rsidTr="001048F4">
        <w:trPr>
          <w:trHeight w:val="343"/>
          <w:jc w:val="center"/>
        </w:trPr>
        <w:tc>
          <w:tcPr>
            <w:tcW w:w="366" w:type="pct"/>
          </w:tcPr>
          <w:p w14:paraId="70AEB7D5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9CF5186" w14:textId="0A733BFB" w:rsidR="00C007B0" w:rsidRPr="00510A09" w:rsidRDefault="00D6761C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The College of Agricultural Sciences (CAS) Graduate Student Travel Awards</w:t>
            </w:r>
            <w:r w:rsidR="00C007B0" w:rsidRPr="00510A09">
              <w:rPr>
                <w:rFonts w:cs="Arial"/>
                <w:szCs w:val="24"/>
              </w:rPr>
              <w:t xml:space="preserve">, The Pennsylvania State University </w:t>
            </w:r>
          </w:p>
          <w:p w14:paraId="2177784B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007B0" w:rsidRPr="00510A09" w14:paraId="184DA6EC" w14:textId="77777777" w:rsidTr="001048F4">
        <w:trPr>
          <w:trHeight w:val="343"/>
          <w:jc w:val="center"/>
        </w:trPr>
        <w:tc>
          <w:tcPr>
            <w:tcW w:w="366" w:type="pct"/>
          </w:tcPr>
          <w:p w14:paraId="05F94F30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85FA51A" w14:textId="77777777" w:rsidR="00C007B0" w:rsidRPr="00510A09" w:rsidRDefault="00C007B0" w:rsidP="001048F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 (RSS) Graduate Student Travel Award, The Rural Sociological Society</w:t>
            </w:r>
          </w:p>
        </w:tc>
      </w:tr>
    </w:tbl>
    <w:p w14:paraId="149175B3" w14:textId="77777777" w:rsidR="00C007B0" w:rsidRPr="00510A09" w:rsidRDefault="00C007B0" w:rsidP="00003EA8">
      <w:pPr>
        <w:rPr>
          <w:rFonts w:cs="Arial"/>
        </w:rPr>
      </w:pPr>
    </w:p>
    <w:p w14:paraId="02B35A18" w14:textId="71220C65" w:rsidR="00A1165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TEACHING EXPERIENCE</w:t>
      </w:r>
    </w:p>
    <w:p w14:paraId="2EADD4F1" w14:textId="65E17B2D" w:rsidR="002F3876" w:rsidRPr="00510A09" w:rsidRDefault="00C86FDE" w:rsidP="00C86FDE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736FE8" w:rsidRPr="00510A09">
        <w:rPr>
          <w:rFonts w:cs="Arial"/>
        </w:rPr>
        <w:t>enn State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92792" w:rsidRPr="00510A09" w14:paraId="1EC93B8D" w14:textId="77777777" w:rsidTr="00160B63">
        <w:trPr>
          <w:trHeight w:val="343"/>
          <w:jc w:val="center"/>
        </w:trPr>
        <w:tc>
          <w:tcPr>
            <w:tcW w:w="366" w:type="pct"/>
          </w:tcPr>
          <w:p w14:paraId="7F415F4C" w14:textId="1C826701" w:rsidR="00192792" w:rsidRDefault="0019279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9F1DD73" w14:textId="1250C062" w:rsidR="00192792" w:rsidRDefault="000A5F0F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0A5F0F">
              <w:rPr>
                <w:rFonts w:cs="Arial"/>
                <w:bCs/>
                <w:szCs w:val="24"/>
              </w:rPr>
              <w:t>Guest lecture, Environmental Migration in the United States: A Spatio-temporal Perspective, April 20, 2023</w:t>
            </w:r>
          </w:p>
        </w:tc>
      </w:tr>
      <w:tr w:rsidR="009933BD" w:rsidRPr="00510A09" w14:paraId="662C2C62" w14:textId="77777777" w:rsidTr="00160B63">
        <w:trPr>
          <w:trHeight w:val="343"/>
          <w:jc w:val="center"/>
        </w:trPr>
        <w:tc>
          <w:tcPr>
            <w:tcW w:w="366" w:type="pct"/>
          </w:tcPr>
          <w:p w14:paraId="7971395C" w14:textId="79C79AD7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7B281DA" w14:textId="0FE55E83" w:rsidR="009933BD" w:rsidRPr="00510A09" w:rsidRDefault="009933BD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Using Social Explorer for </w:t>
            </w:r>
            <w:r w:rsidR="00CA6701" w:rsidRPr="00510A09">
              <w:rPr>
                <w:rFonts w:cs="Arial"/>
                <w:bCs/>
                <w:szCs w:val="24"/>
              </w:rPr>
              <w:t>Spatial Analyses</w:t>
            </w:r>
            <w:r w:rsidRPr="00510A09">
              <w:rPr>
                <w:rFonts w:cs="Arial"/>
                <w:bCs/>
                <w:szCs w:val="24"/>
              </w:rPr>
              <w:t>, February 15, 2021</w:t>
            </w:r>
          </w:p>
        </w:tc>
      </w:tr>
      <w:tr w:rsidR="0039030E" w:rsidRPr="00510A09" w14:paraId="7CF2EAC1" w14:textId="77777777" w:rsidTr="00160B63">
        <w:trPr>
          <w:trHeight w:val="343"/>
          <w:jc w:val="center"/>
        </w:trPr>
        <w:tc>
          <w:tcPr>
            <w:tcW w:w="366" w:type="pct"/>
          </w:tcPr>
          <w:p w14:paraId="0821D997" w14:textId="2C44A0FE" w:rsidR="0039030E" w:rsidRPr="00510A09" w:rsidRDefault="0039030E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7" w:name="OLE_LINK4"/>
            <w:bookmarkStart w:id="38" w:name="OLE_LINK5"/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15A52E6E" w14:textId="6B7654FA" w:rsidR="00682681" w:rsidRPr="00510A09" w:rsidRDefault="0039030E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Rural Sociology, January 28, 2020</w:t>
            </w:r>
          </w:p>
        </w:tc>
      </w:tr>
      <w:tr w:rsidR="00225650" w:rsidRPr="00510A09" w14:paraId="1128C950" w14:textId="77777777" w:rsidTr="00160B63">
        <w:trPr>
          <w:trHeight w:val="343"/>
          <w:jc w:val="center"/>
        </w:trPr>
        <w:tc>
          <w:tcPr>
            <w:tcW w:w="366" w:type="pct"/>
          </w:tcPr>
          <w:p w14:paraId="33CBE06C" w14:textId="2B9057C9" w:rsidR="00225650" w:rsidRPr="00510A09" w:rsidRDefault="002A380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2F6D5A2A" w14:textId="7920BA4E" w:rsidR="00225650" w:rsidRPr="00510A09" w:rsidRDefault="00225650" w:rsidP="008079E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 xml:space="preserve">Guest lecture, Introductory to Stata, </w:t>
            </w:r>
            <w:r w:rsidR="0091450D" w:rsidRPr="00510A09">
              <w:rPr>
                <w:rFonts w:cs="Arial"/>
                <w:bCs/>
                <w:szCs w:val="24"/>
              </w:rPr>
              <w:t>September</w:t>
            </w:r>
            <w:r w:rsidRPr="00510A09">
              <w:rPr>
                <w:rFonts w:cs="Arial"/>
                <w:bCs/>
                <w:szCs w:val="24"/>
              </w:rPr>
              <w:t xml:space="preserve"> 28, 2020</w:t>
            </w:r>
          </w:p>
        </w:tc>
      </w:tr>
      <w:bookmarkEnd w:id="37"/>
      <w:bookmarkEnd w:id="38"/>
    </w:tbl>
    <w:p w14:paraId="18720A9D" w14:textId="0A14BAC9" w:rsidR="00F412F8" w:rsidRDefault="00F412F8" w:rsidP="00F412F8">
      <w:pPr>
        <w:rPr>
          <w:rFonts w:cs="Arial"/>
        </w:rPr>
      </w:pPr>
    </w:p>
    <w:p w14:paraId="5036278B" w14:textId="6BCBBBD8" w:rsidR="00BA23AF" w:rsidRPr="00510A09" w:rsidRDefault="00E60163" w:rsidP="00BA23AF">
      <w:pPr>
        <w:pStyle w:val="Heading2"/>
        <w:rPr>
          <w:rFonts w:cs="Arial"/>
        </w:rPr>
      </w:pPr>
      <w:r>
        <w:rPr>
          <w:rFonts w:cs="Arial"/>
        </w:rPr>
        <w:t>Beijing City</w:t>
      </w:r>
      <w:r w:rsidR="00BA23AF" w:rsidRPr="00510A09">
        <w:rPr>
          <w:rFonts w:cs="Arial"/>
        </w:rPr>
        <w:t xml:space="preserve">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E60163" w:rsidRPr="00510A09" w14:paraId="138C638E" w14:textId="77777777" w:rsidTr="00CD6CDB">
        <w:trPr>
          <w:trHeight w:val="343"/>
          <w:jc w:val="center"/>
        </w:trPr>
        <w:tc>
          <w:tcPr>
            <w:tcW w:w="366" w:type="pct"/>
          </w:tcPr>
          <w:p w14:paraId="7EA4C8F1" w14:textId="7486FA7B" w:rsidR="00E60163" w:rsidRPr="00510A09" w:rsidRDefault="00E60163" w:rsidP="00CD6CD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2015</w:t>
            </w:r>
          </w:p>
        </w:tc>
        <w:tc>
          <w:tcPr>
            <w:tcW w:w="4634" w:type="pct"/>
          </w:tcPr>
          <w:p w14:paraId="12BDB9C5" w14:textId="5E7E9DA4" w:rsidR="00E60163" w:rsidRPr="00510A09" w:rsidRDefault="00FC45DA" w:rsidP="00CD6CDB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Part-time lecturer, </w:t>
            </w:r>
            <w:r w:rsidR="007D5D50" w:rsidRPr="007D5D50">
              <w:rPr>
                <w:rFonts w:cs="Arial"/>
                <w:bCs/>
                <w:szCs w:val="24"/>
              </w:rPr>
              <w:t>Social Survey Methods</w:t>
            </w:r>
            <w:r w:rsidR="004655B6">
              <w:rPr>
                <w:rFonts w:cs="Arial"/>
                <w:bCs/>
                <w:szCs w:val="24"/>
              </w:rPr>
              <w:t xml:space="preserve">, March 2015 </w:t>
            </w:r>
            <w:r w:rsidR="004655B6" w:rsidRPr="00510A09">
              <w:rPr>
                <w:rFonts w:cs="Arial"/>
                <w:szCs w:val="24"/>
              </w:rPr>
              <w:t>–</w:t>
            </w:r>
            <w:r w:rsidR="004655B6">
              <w:rPr>
                <w:rFonts w:cs="Arial"/>
                <w:szCs w:val="24"/>
              </w:rPr>
              <w:t xml:space="preserve"> July 2015</w:t>
            </w:r>
          </w:p>
        </w:tc>
      </w:tr>
    </w:tbl>
    <w:p w14:paraId="584E5595" w14:textId="77777777" w:rsidR="00BA23AF" w:rsidRPr="00510A09" w:rsidRDefault="00BA23AF" w:rsidP="00F412F8">
      <w:pPr>
        <w:rPr>
          <w:rFonts w:cs="Arial"/>
        </w:rPr>
      </w:pPr>
    </w:p>
    <w:p w14:paraId="5498A858" w14:textId="19FCF5E5" w:rsidR="0019427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TRAINING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9466"/>
      </w:tblGrid>
      <w:tr w:rsidR="009404E9" w:rsidRPr="00510A09" w14:paraId="10E3F92B" w14:textId="77777777" w:rsidTr="00160B63">
        <w:trPr>
          <w:trHeight w:val="343"/>
          <w:jc w:val="center"/>
        </w:trPr>
        <w:tc>
          <w:tcPr>
            <w:tcW w:w="393" w:type="pct"/>
          </w:tcPr>
          <w:p w14:paraId="7A925FFC" w14:textId="77777777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2023-</w:t>
            </w:r>
          </w:p>
          <w:p w14:paraId="343EB075" w14:textId="11DA30E4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07" w:type="pct"/>
          </w:tcPr>
          <w:p w14:paraId="5EA4E10D" w14:textId="77777777" w:rsidR="009404E9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9404E9">
              <w:rPr>
                <w:rFonts w:cs="Arial"/>
                <w:szCs w:val="24"/>
              </w:rPr>
              <w:t>NextGen Professors Program, October 24, 2023 – June 20, 2024, Cornell University, Ithaca, NY.</w:t>
            </w:r>
          </w:p>
          <w:p w14:paraId="640437F7" w14:textId="48DAFD3E" w:rsidR="009404E9" w:rsidRPr="0082501F" w:rsidRDefault="009404E9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F12F9" w:rsidRPr="00510A09" w14:paraId="3D9DD204" w14:textId="77777777" w:rsidTr="00160B63">
        <w:trPr>
          <w:trHeight w:val="343"/>
          <w:jc w:val="center"/>
        </w:trPr>
        <w:tc>
          <w:tcPr>
            <w:tcW w:w="393" w:type="pct"/>
          </w:tcPr>
          <w:p w14:paraId="525C35A1" w14:textId="561842F1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00FB872B" w14:textId="58876ED1" w:rsidR="00CF12F9" w:rsidRDefault="0082501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82501F">
              <w:rPr>
                <w:rFonts w:cs="Arial"/>
                <w:szCs w:val="24"/>
              </w:rPr>
              <w:t xml:space="preserve">Data and </w:t>
            </w:r>
            <w:r>
              <w:rPr>
                <w:rFonts w:cs="Arial"/>
                <w:szCs w:val="24"/>
              </w:rPr>
              <w:t>M</w:t>
            </w:r>
            <w:r w:rsidRPr="0082501F">
              <w:rPr>
                <w:rFonts w:cs="Arial"/>
                <w:szCs w:val="24"/>
              </w:rPr>
              <w:t xml:space="preserve">odeling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pproaches to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ssessing 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>limate-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 xml:space="preserve">onflict </w:t>
            </w:r>
            <w:r>
              <w:rPr>
                <w:rFonts w:cs="Arial"/>
                <w:szCs w:val="24"/>
              </w:rPr>
              <w:t>I</w:t>
            </w:r>
            <w:r w:rsidRPr="0082501F">
              <w:rPr>
                <w:rFonts w:cs="Arial"/>
                <w:szCs w:val="24"/>
              </w:rPr>
              <w:t xml:space="preserve">mpact on </w:t>
            </w:r>
            <w:r>
              <w:rPr>
                <w:rFonts w:cs="Arial"/>
                <w:szCs w:val="24"/>
              </w:rPr>
              <w:t>P</w:t>
            </w:r>
            <w:r w:rsidRPr="0082501F">
              <w:rPr>
                <w:rFonts w:cs="Arial"/>
                <w:szCs w:val="24"/>
              </w:rPr>
              <w:t xml:space="preserve">opulation </w:t>
            </w:r>
            <w:r>
              <w:rPr>
                <w:rFonts w:cs="Arial"/>
                <w:szCs w:val="24"/>
              </w:rPr>
              <w:t>D</w:t>
            </w:r>
            <w:r w:rsidRPr="0082501F">
              <w:rPr>
                <w:rFonts w:cs="Arial"/>
                <w:szCs w:val="24"/>
              </w:rPr>
              <w:t>ynamics</w:t>
            </w:r>
            <w:r>
              <w:rPr>
                <w:rFonts w:cs="Arial"/>
                <w:szCs w:val="24"/>
              </w:rPr>
              <w:t>, April 12, 2023, New Orleans, LA.</w:t>
            </w:r>
          </w:p>
          <w:p w14:paraId="36823E53" w14:textId="1E3C0E41" w:rsidR="00B2441D" w:rsidRPr="00510A09" w:rsidRDefault="00B2441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F12F9" w:rsidRPr="00510A09" w14:paraId="4CA3F97F" w14:textId="77777777" w:rsidTr="00160B63">
        <w:trPr>
          <w:trHeight w:val="343"/>
          <w:jc w:val="center"/>
        </w:trPr>
        <w:tc>
          <w:tcPr>
            <w:tcW w:w="393" w:type="pct"/>
          </w:tcPr>
          <w:p w14:paraId="0427310A" w14:textId="7352B972" w:rsidR="00CF12F9" w:rsidRPr="00510A09" w:rsidRDefault="00E206A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07" w:type="pct"/>
          </w:tcPr>
          <w:p w14:paraId="51510147" w14:textId="1A4E206D" w:rsidR="00CF12F9" w:rsidRDefault="00E94DFD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Leveraging Linked Census Data: Resources and Opportunities from Full Count IPUMS Data, </w:t>
            </w:r>
            <w:r w:rsidR="00B463EB">
              <w:rPr>
                <w:rFonts w:cs="Arial"/>
                <w:szCs w:val="24"/>
              </w:rPr>
              <w:t>April</w:t>
            </w:r>
            <w:r w:rsidR="00C41982">
              <w:rPr>
                <w:rFonts w:cs="Arial"/>
                <w:szCs w:val="24"/>
              </w:rPr>
              <w:t xml:space="preserve"> 12, 2023, </w:t>
            </w:r>
            <w:r w:rsidR="00D4279E">
              <w:rPr>
                <w:rFonts w:cs="Arial"/>
                <w:szCs w:val="24"/>
              </w:rPr>
              <w:t>New Orleans, LA</w:t>
            </w:r>
            <w:r w:rsidR="00E06659">
              <w:rPr>
                <w:rFonts w:cs="Arial"/>
                <w:szCs w:val="24"/>
              </w:rPr>
              <w:t>.</w:t>
            </w:r>
          </w:p>
          <w:p w14:paraId="6E91061A" w14:textId="07BF4F47" w:rsidR="00DB1554" w:rsidRPr="00510A09" w:rsidRDefault="00DB1554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C0FF0" w:rsidRPr="00510A09" w14:paraId="26964DFB" w14:textId="77777777" w:rsidTr="00160B63">
        <w:trPr>
          <w:trHeight w:val="343"/>
          <w:jc w:val="center"/>
        </w:trPr>
        <w:tc>
          <w:tcPr>
            <w:tcW w:w="393" w:type="pct"/>
          </w:tcPr>
          <w:p w14:paraId="4A493181" w14:textId="2F42AACC" w:rsidR="009C0FF0" w:rsidRPr="00510A09" w:rsidRDefault="009C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07" w:type="pct"/>
          </w:tcPr>
          <w:p w14:paraId="1F3FE93F" w14:textId="6460B9FE" w:rsidR="009C0FF0" w:rsidRPr="00510A09" w:rsidRDefault="0045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Summer Institute in Migration Research Methods, July 25 – August 2, 2022, University of Cali</w:t>
            </w:r>
            <w:r w:rsidR="00EA20F0" w:rsidRPr="00510A09">
              <w:rPr>
                <w:rFonts w:cs="Arial"/>
                <w:szCs w:val="24"/>
              </w:rPr>
              <w:t xml:space="preserve">fornia, Berkeley, </w:t>
            </w:r>
            <w:r w:rsidR="005E20E0" w:rsidRPr="00510A09">
              <w:rPr>
                <w:rFonts w:cs="Arial"/>
                <w:szCs w:val="24"/>
              </w:rPr>
              <w:t>Berkeley, CA</w:t>
            </w:r>
            <w:r w:rsidR="00E06659">
              <w:rPr>
                <w:rFonts w:cs="Arial"/>
                <w:szCs w:val="24"/>
              </w:rPr>
              <w:t>.</w:t>
            </w:r>
          </w:p>
          <w:p w14:paraId="74FCF029" w14:textId="1E041FAD" w:rsidR="00320FF0" w:rsidRPr="00510A09" w:rsidRDefault="00320F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80ED1" w:rsidRPr="00510A09" w14:paraId="03D60F43" w14:textId="77777777" w:rsidTr="00160B63">
        <w:trPr>
          <w:trHeight w:val="343"/>
          <w:jc w:val="center"/>
        </w:trPr>
        <w:tc>
          <w:tcPr>
            <w:tcW w:w="393" w:type="pct"/>
          </w:tcPr>
          <w:p w14:paraId="590740E6" w14:textId="77777777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39" w:name="OLE_LINK8"/>
            <w:bookmarkStart w:id="40" w:name="OLE_LINK9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07" w:type="pct"/>
          </w:tcPr>
          <w:p w14:paraId="06519BE3" w14:textId="6DCC27CD" w:rsidR="00080ED1" w:rsidRPr="00510A09" w:rsidRDefault="00080ED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Data Reproducibility Boot Camp,</w:t>
            </w:r>
            <w:bookmarkStart w:id="41" w:name="OLE_LINK95"/>
            <w:bookmarkStart w:id="42" w:name="OLE_LINK96"/>
            <w:r w:rsidRPr="00510A09">
              <w:rPr>
                <w:rFonts w:cs="Arial"/>
                <w:szCs w:val="24"/>
              </w:rPr>
              <w:t xml:space="preserve"> </w:t>
            </w:r>
            <w:bookmarkEnd w:id="41"/>
            <w:bookmarkEnd w:id="42"/>
            <w:r w:rsidRPr="00510A09">
              <w:rPr>
                <w:rFonts w:cs="Arial"/>
                <w:szCs w:val="24"/>
              </w:rPr>
              <w:t>June 3</w:t>
            </w:r>
            <w:r w:rsidR="00451B71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 xml:space="preserve">7, 2019, </w:t>
            </w:r>
            <w:r w:rsidR="00EA20F0" w:rsidRPr="00510A09">
              <w:rPr>
                <w:rFonts w:cs="Arial"/>
                <w:szCs w:val="24"/>
              </w:rPr>
              <w:t xml:space="preserve">The Pennsylvania State University, </w:t>
            </w:r>
            <w:r w:rsidRPr="00510A09">
              <w:rPr>
                <w:rFonts w:cs="Arial"/>
                <w:szCs w:val="24"/>
              </w:rPr>
              <w:t>University Park, PA</w:t>
            </w:r>
            <w:r w:rsidR="00E06659">
              <w:rPr>
                <w:rFonts w:cs="Arial"/>
                <w:szCs w:val="24"/>
              </w:rPr>
              <w:t>.</w:t>
            </w:r>
          </w:p>
        </w:tc>
      </w:tr>
      <w:bookmarkEnd w:id="39"/>
      <w:bookmarkEnd w:id="40"/>
    </w:tbl>
    <w:p w14:paraId="14482503" w14:textId="77777777" w:rsidR="00F412F8" w:rsidRDefault="00F412F8" w:rsidP="00F412F8">
      <w:pPr>
        <w:rPr>
          <w:rFonts w:cs="Arial"/>
        </w:rPr>
      </w:pPr>
    </w:p>
    <w:p w14:paraId="0D0B2C14" w14:textId="77777777" w:rsidR="009404E9" w:rsidRDefault="009404E9" w:rsidP="00F412F8">
      <w:pPr>
        <w:rPr>
          <w:rFonts w:cs="Arial"/>
        </w:rPr>
      </w:pPr>
    </w:p>
    <w:p w14:paraId="175C2BBF" w14:textId="77777777" w:rsidR="009404E9" w:rsidRDefault="009404E9" w:rsidP="00F412F8">
      <w:pPr>
        <w:rPr>
          <w:rFonts w:cs="Arial"/>
        </w:rPr>
      </w:pPr>
    </w:p>
    <w:p w14:paraId="5DC3EF29" w14:textId="3B67B2EE" w:rsidR="00732FF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lastRenderedPageBreak/>
        <w:t>PROFESSIONAL MEMBERSHIP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0402CF" w:rsidRPr="00510A09" w14:paraId="0239B735" w14:textId="77777777" w:rsidTr="00F74C54">
        <w:trPr>
          <w:trHeight w:val="343"/>
          <w:jc w:val="center"/>
        </w:trPr>
        <w:tc>
          <w:tcPr>
            <w:tcW w:w="883" w:type="pct"/>
          </w:tcPr>
          <w:p w14:paraId="3A6C17D8" w14:textId="387D08DC" w:rsidR="000402CF" w:rsidRPr="00510A09" w:rsidRDefault="000402C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</w:t>
            </w:r>
            <w:r w:rsidR="001816E5" w:rsidRPr="00510A09">
              <w:rPr>
                <w:rFonts w:cs="Arial"/>
                <w:szCs w:val="24"/>
              </w:rPr>
              <w:t>20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="0034167B"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FDB7C3A" w14:textId="7479F488" w:rsidR="000402CF" w:rsidRPr="00510A09" w:rsidRDefault="00EA6583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International Union for the Scientific Study of Population</w:t>
            </w:r>
          </w:p>
        </w:tc>
      </w:tr>
      <w:tr w:rsidR="001816E5" w:rsidRPr="00510A09" w14:paraId="0432B106" w14:textId="77777777" w:rsidTr="00F74C54">
        <w:trPr>
          <w:trHeight w:val="343"/>
          <w:jc w:val="center"/>
        </w:trPr>
        <w:tc>
          <w:tcPr>
            <w:tcW w:w="883" w:type="pct"/>
          </w:tcPr>
          <w:p w14:paraId="17CB8DB4" w14:textId="0C2E2F95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7707E03E" w14:textId="04105AD7" w:rsidR="001816E5" w:rsidRPr="00510A09" w:rsidRDefault="001816E5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Population Association of America</w:t>
            </w:r>
          </w:p>
        </w:tc>
      </w:tr>
      <w:tr w:rsidR="000402CF" w:rsidRPr="00510A09" w14:paraId="30AA9C1A" w14:textId="77777777" w:rsidTr="00F74C54">
        <w:trPr>
          <w:trHeight w:val="343"/>
          <w:jc w:val="center"/>
        </w:trPr>
        <w:tc>
          <w:tcPr>
            <w:tcW w:w="883" w:type="pct"/>
          </w:tcPr>
          <w:p w14:paraId="618C3DD1" w14:textId="69C5EC52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C2C75A8" w14:textId="2A6875B6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</w:t>
            </w:r>
          </w:p>
        </w:tc>
      </w:tr>
      <w:tr w:rsidR="000402CF" w:rsidRPr="00510A09" w14:paraId="7B75D301" w14:textId="77777777" w:rsidTr="00F74C54">
        <w:trPr>
          <w:trHeight w:val="343"/>
          <w:jc w:val="center"/>
        </w:trPr>
        <w:tc>
          <w:tcPr>
            <w:tcW w:w="883" w:type="pct"/>
          </w:tcPr>
          <w:p w14:paraId="6EF1B1B3" w14:textId="70521609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  <w:r w:rsidR="00F06FB6" w:rsidRPr="00510A09">
              <w:rPr>
                <w:rFonts w:cs="Arial"/>
                <w:szCs w:val="24"/>
              </w:rPr>
              <w:t xml:space="preserve"> – </w:t>
            </w:r>
            <w:r w:rsidRPr="00510A09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493B1A89" w14:textId="0386E318" w:rsidR="000402CF" w:rsidRPr="00510A09" w:rsidRDefault="0034167B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Graduate Association</w:t>
            </w:r>
          </w:p>
        </w:tc>
      </w:tr>
    </w:tbl>
    <w:p w14:paraId="4385ECF5" w14:textId="41F5B680" w:rsidR="00D44926" w:rsidRPr="00510A09" w:rsidRDefault="00D44926" w:rsidP="009945E3">
      <w:pPr>
        <w:pStyle w:val="Heading1"/>
        <w:rPr>
          <w:rFonts w:cs="Arial"/>
        </w:rPr>
      </w:pPr>
      <w:r w:rsidRPr="00510A09">
        <w:rPr>
          <w:rFonts w:cs="Arial"/>
        </w:rPr>
        <w:t>OPEN-SOURCE PACKAGE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1377"/>
        <w:gridCol w:w="8104"/>
      </w:tblGrid>
      <w:tr w:rsidR="006376FC" w:rsidRPr="00510A09" w14:paraId="7B276FF5" w14:textId="77777777" w:rsidTr="00DC3107">
        <w:trPr>
          <w:trHeight w:val="343"/>
          <w:jc w:val="center"/>
        </w:trPr>
        <w:tc>
          <w:tcPr>
            <w:tcW w:w="402" w:type="pct"/>
          </w:tcPr>
          <w:p w14:paraId="1B4C6097" w14:textId="72339674" w:rsidR="006376FC" w:rsidRPr="00510A09" w:rsidRDefault="00BC53F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656" w:type="pct"/>
          </w:tcPr>
          <w:p w14:paraId="07FA22AC" w14:textId="0694F374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GPS2pace</w:t>
            </w:r>
          </w:p>
        </w:tc>
        <w:tc>
          <w:tcPr>
            <w:tcW w:w="3942" w:type="pct"/>
          </w:tcPr>
          <w:p w14:paraId="3BA3308F" w14:textId="4FBB2052" w:rsidR="006376FC" w:rsidRPr="00510A09" w:rsidRDefault="006376F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 Python library for constructing buffer- and convex hull-based activity space and shared space from raw GPS data, and performing the nearest distance query to user-specified landmarks.</w:t>
            </w:r>
          </w:p>
          <w:p w14:paraId="470473E6" w14:textId="11008B16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9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https://pypi.org/project/gps2space/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PyPI)</w:t>
            </w:r>
          </w:p>
          <w:p w14:paraId="2529270E" w14:textId="0B177591" w:rsidR="006376FC" w:rsidRPr="00510A09" w:rsidRDefault="00000000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0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https://github.com/shuai-zhou/gps2space</w:t>
              </w:r>
            </w:hyperlink>
            <w:r w:rsidR="006376FC" w:rsidRPr="00510A09">
              <w:rPr>
                <w:rFonts w:cs="Arial"/>
                <w:szCs w:val="24"/>
              </w:rPr>
              <w:t xml:space="preserve"> (On GitHub)</w:t>
            </w:r>
          </w:p>
          <w:p w14:paraId="2210D77C" w14:textId="6ACA4269" w:rsidR="006376FC" w:rsidRPr="00510A09" w:rsidRDefault="00000000" w:rsidP="00DA3970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1" w:history="1">
              <w:r w:rsidR="006376FC" w:rsidRPr="00510A09">
                <w:rPr>
                  <w:rStyle w:val="Hyperlink"/>
                  <w:rFonts w:cs="Arial"/>
                  <w:szCs w:val="24"/>
                </w:rPr>
                <w:t>https://gps2space.readthedocs.io/en/latest/index.html</w:t>
              </w:r>
            </w:hyperlink>
            <w:r w:rsidR="006376FC" w:rsidRPr="00510A09">
              <w:rPr>
                <w:rStyle w:val="Hyperlink"/>
                <w:rFonts w:cs="Arial"/>
                <w:szCs w:val="24"/>
                <w:u w:val="none"/>
              </w:rPr>
              <w:t xml:space="preserve"> </w:t>
            </w:r>
            <w:r w:rsidR="006376FC" w:rsidRPr="00510A09">
              <w:rPr>
                <w:rFonts w:cs="Arial"/>
                <w:szCs w:val="24"/>
              </w:rPr>
              <w:t>(Documentation)</w:t>
            </w:r>
          </w:p>
        </w:tc>
      </w:tr>
    </w:tbl>
    <w:p w14:paraId="78096901" w14:textId="6CF7F7B9" w:rsidR="00F412F8" w:rsidRDefault="00F412F8" w:rsidP="00F412F8">
      <w:pPr>
        <w:rPr>
          <w:rFonts w:cs="Arial"/>
        </w:rPr>
      </w:pPr>
    </w:p>
    <w:p w14:paraId="69AF5CD3" w14:textId="77777777" w:rsidR="005C0CDE" w:rsidRPr="00510A09" w:rsidRDefault="005C0CDE" w:rsidP="005C0CDE">
      <w:pPr>
        <w:pStyle w:val="Heading1"/>
        <w:rPr>
          <w:rFonts w:cs="Arial"/>
        </w:rPr>
      </w:pPr>
      <w:r w:rsidRPr="00510A09">
        <w:rPr>
          <w:rFonts w:cs="Arial"/>
        </w:rPr>
        <w:t>STATISTICAL/PROGRAMMING 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640"/>
      </w:tblGrid>
      <w:tr w:rsidR="005C0CDE" w:rsidRPr="00510A09" w14:paraId="1EBC0302" w14:textId="77777777" w:rsidTr="00C16DF0">
        <w:tc>
          <w:tcPr>
            <w:tcW w:w="1638" w:type="dxa"/>
          </w:tcPr>
          <w:p w14:paraId="0789049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eastAsiaTheme="minorEastAsia" w:cs="Arial"/>
                <w:szCs w:val="24"/>
              </w:rPr>
            </w:pPr>
            <w:bookmarkStart w:id="43" w:name="OLE_LINK101"/>
            <w:bookmarkStart w:id="44" w:name="OLE_LINK102"/>
            <w:r w:rsidRPr="00510A09">
              <w:rPr>
                <w:rFonts w:cs="Arial"/>
                <w:szCs w:val="24"/>
              </w:rPr>
              <w:t>Python</w:t>
            </w:r>
          </w:p>
        </w:tc>
        <w:tc>
          <w:tcPr>
            <w:tcW w:w="8640" w:type="dxa"/>
          </w:tcPr>
          <w:p w14:paraId="2E80D018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357FE19C" w14:textId="77777777" w:rsidTr="00C16DF0">
        <w:tc>
          <w:tcPr>
            <w:tcW w:w="1638" w:type="dxa"/>
          </w:tcPr>
          <w:p w14:paraId="2DCC38D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Stata</w:t>
            </w:r>
          </w:p>
        </w:tc>
        <w:tc>
          <w:tcPr>
            <w:tcW w:w="8640" w:type="dxa"/>
          </w:tcPr>
          <w:p w14:paraId="0EAD9D8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190AF924" w14:textId="77777777" w:rsidTr="00C16DF0">
        <w:tc>
          <w:tcPr>
            <w:tcW w:w="1638" w:type="dxa"/>
          </w:tcPr>
          <w:p w14:paraId="05FEFAA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</w:t>
            </w:r>
          </w:p>
        </w:tc>
        <w:tc>
          <w:tcPr>
            <w:tcW w:w="8640" w:type="dxa"/>
          </w:tcPr>
          <w:p w14:paraId="21E2E8D5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Preliminary level</w:t>
            </w:r>
          </w:p>
        </w:tc>
      </w:tr>
      <w:bookmarkEnd w:id="43"/>
      <w:bookmarkEnd w:id="44"/>
    </w:tbl>
    <w:p w14:paraId="7FE75B88" w14:textId="77777777" w:rsidR="005C0CDE" w:rsidRPr="00510A09" w:rsidRDefault="005C0CDE" w:rsidP="00F412F8">
      <w:pPr>
        <w:rPr>
          <w:rFonts w:cs="Arial"/>
        </w:rPr>
      </w:pPr>
    </w:p>
    <w:p w14:paraId="65310CB3" w14:textId="333AF658" w:rsidR="00FB630C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REFERENCES</w:t>
      </w:r>
    </w:p>
    <w:p w14:paraId="6287EC36" w14:textId="6FD546AA" w:rsidR="005F6374" w:rsidRPr="00510A09" w:rsidRDefault="005F6374" w:rsidP="008079EB">
      <w:pPr>
        <w:tabs>
          <w:tab w:val="left" w:pos="426"/>
          <w:tab w:val="left" w:pos="1134"/>
        </w:tabs>
        <w:rPr>
          <w:rFonts w:cs="Arial"/>
          <w:szCs w:val="24"/>
        </w:rPr>
      </w:pPr>
      <w:r w:rsidRPr="00510A09">
        <w:rPr>
          <w:rFonts w:cs="Arial"/>
          <w:szCs w:val="24"/>
        </w:rPr>
        <w:t>Available upon request</w:t>
      </w:r>
      <w:r w:rsidR="00544573" w:rsidRPr="00510A09">
        <w:rPr>
          <w:rFonts w:cs="Arial"/>
          <w:szCs w:val="24"/>
        </w:rPr>
        <w:t>.</w:t>
      </w:r>
    </w:p>
    <w:p w14:paraId="548536B8" w14:textId="622681B2" w:rsidR="00B46956" w:rsidRDefault="00B46956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p w14:paraId="7A4A6539" w14:textId="77777777" w:rsidR="00F95B90" w:rsidRPr="00510A09" w:rsidRDefault="00F95B90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sectPr w:rsidR="00F95B90" w:rsidRPr="00510A09" w:rsidSect="00CC4323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F8E3" w14:textId="77777777" w:rsidR="00952815" w:rsidRDefault="00952815" w:rsidP="00B050BB">
      <w:r>
        <w:separator/>
      </w:r>
    </w:p>
  </w:endnote>
  <w:endnote w:type="continuationSeparator" w:id="0">
    <w:p w14:paraId="2C5BAA19" w14:textId="77777777" w:rsidR="00952815" w:rsidRDefault="00952815" w:rsidP="00B0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318E" w14:textId="229B535B" w:rsidR="00632897" w:rsidRPr="006368FC" w:rsidRDefault="00327A0F" w:rsidP="00327A0F">
    <w:pPr>
      <w:pStyle w:val="Footer"/>
      <w:jc w:val="center"/>
      <w:rPr>
        <w:rFonts w:cs="Arial"/>
        <w:sz w:val="20"/>
        <w:szCs w:val="20"/>
      </w:rPr>
    </w:pP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PAGE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1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>/</w:t>
    </w: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NUMPAGES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2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 xml:space="preserve"> </w:t>
    </w:r>
    <w:r w:rsidR="001E57D3">
      <w:rPr>
        <w:rFonts w:cs="Arial"/>
        <w:sz w:val="20"/>
        <w:szCs w:val="20"/>
      </w:rPr>
      <w:t>October</w:t>
    </w:r>
    <w:r w:rsidRPr="006368FC">
      <w:rPr>
        <w:rFonts w:cs="Arial"/>
        <w:sz w:val="20"/>
        <w:szCs w:val="20"/>
      </w:rPr>
      <w:t xml:space="preserve"> 202</w:t>
    </w:r>
    <w:r w:rsidR="00607231">
      <w:rPr>
        <w:rFonts w:cs="Arial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7642" w14:textId="77777777" w:rsidR="00952815" w:rsidRDefault="00952815" w:rsidP="00B050BB">
      <w:r>
        <w:separator/>
      </w:r>
    </w:p>
  </w:footnote>
  <w:footnote w:type="continuationSeparator" w:id="0">
    <w:p w14:paraId="2FBF5DFB" w14:textId="77777777" w:rsidR="00952815" w:rsidRDefault="00952815" w:rsidP="00B0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FF86" w14:textId="3803E30B" w:rsidR="00BB388F" w:rsidRPr="00584159" w:rsidRDefault="00BB388F" w:rsidP="00F53B99">
    <w:pPr>
      <w:tabs>
        <w:tab w:val="left" w:pos="4111"/>
        <w:tab w:val="left" w:pos="4253"/>
        <w:tab w:val="left" w:pos="8080"/>
      </w:tabs>
      <w:spacing w:beforeLines="50" w:before="120"/>
      <w:ind w:right="5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D8C"/>
    <w:multiLevelType w:val="hybridMultilevel"/>
    <w:tmpl w:val="AC22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9C"/>
    <w:multiLevelType w:val="hybridMultilevel"/>
    <w:tmpl w:val="A4A49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1B07"/>
    <w:multiLevelType w:val="hybridMultilevel"/>
    <w:tmpl w:val="1DE0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A40"/>
    <w:multiLevelType w:val="hybridMultilevel"/>
    <w:tmpl w:val="86A0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D78"/>
    <w:multiLevelType w:val="hybridMultilevel"/>
    <w:tmpl w:val="A7FABC90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25F31172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8AD38CD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B1D3BAC"/>
    <w:multiLevelType w:val="hybridMultilevel"/>
    <w:tmpl w:val="E7BCCA66"/>
    <w:lvl w:ilvl="0" w:tplc="F6107CD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7F7023"/>
    <w:multiLevelType w:val="hybridMultilevel"/>
    <w:tmpl w:val="52E6CCD8"/>
    <w:lvl w:ilvl="0" w:tplc="D1CC261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362"/>
    <w:multiLevelType w:val="hybridMultilevel"/>
    <w:tmpl w:val="A2DE9FDE"/>
    <w:lvl w:ilvl="0" w:tplc="79843856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440C"/>
    <w:multiLevelType w:val="hybridMultilevel"/>
    <w:tmpl w:val="09D2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3377E"/>
    <w:multiLevelType w:val="hybridMultilevel"/>
    <w:tmpl w:val="2142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B9E"/>
    <w:multiLevelType w:val="hybridMultilevel"/>
    <w:tmpl w:val="CBFAE706"/>
    <w:lvl w:ilvl="0" w:tplc="79843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050"/>
    <w:multiLevelType w:val="hybridMultilevel"/>
    <w:tmpl w:val="C7E094A4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6567002A"/>
    <w:multiLevelType w:val="hybridMultilevel"/>
    <w:tmpl w:val="9AF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107C3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 w15:restartNumberingAfterBreak="0">
    <w:nsid w:val="72810438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7C702793"/>
    <w:multiLevelType w:val="hybridMultilevel"/>
    <w:tmpl w:val="37529C5C"/>
    <w:lvl w:ilvl="0" w:tplc="12825B8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189957">
    <w:abstractNumId w:val="3"/>
  </w:num>
  <w:num w:numId="2" w16cid:durableId="1072120622">
    <w:abstractNumId w:val="11"/>
  </w:num>
  <w:num w:numId="3" w16cid:durableId="1674146383">
    <w:abstractNumId w:val="15"/>
  </w:num>
  <w:num w:numId="4" w16cid:durableId="790323610">
    <w:abstractNumId w:val="2"/>
  </w:num>
  <w:num w:numId="5" w16cid:durableId="672491550">
    <w:abstractNumId w:val="8"/>
  </w:num>
  <w:num w:numId="6" w16cid:durableId="741635739">
    <w:abstractNumId w:val="9"/>
  </w:num>
  <w:num w:numId="7" w16cid:durableId="1885482291">
    <w:abstractNumId w:val="18"/>
  </w:num>
  <w:num w:numId="8" w16cid:durableId="145247913">
    <w:abstractNumId w:val="1"/>
  </w:num>
  <w:num w:numId="9" w16cid:durableId="1706829173">
    <w:abstractNumId w:val="5"/>
  </w:num>
  <w:num w:numId="10" w16cid:durableId="1309090699">
    <w:abstractNumId w:val="14"/>
  </w:num>
  <w:num w:numId="11" w16cid:durableId="2060780469">
    <w:abstractNumId w:val="16"/>
  </w:num>
  <w:num w:numId="12" w16cid:durableId="628710362">
    <w:abstractNumId w:val="17"/>
  </w:num>
  <w:num w:numId="13" w16cid:durableId="508450171">
    <w:abstractNumId w:val="4"/>
  </w:num>
  <w:num w:numId="14" w16cid:durableId="490218678">
    <w:abstractNumId w:val="12"/>
  </w:num>
  <w:num w:numId="15" w16cid:durableId="39090774">
    <w:abstractNumId w:val="7"/>
  </w:num>
  <w:num w:numId="16" w16cid:durableId="1550534366">
    <w:abstractNumId w:val="6"/>
  </w:num>
  <w:num w:numId="17" w16cid:durableId="19595827">
    <w:abstractNumId w:val="10"/>
  </w:num>
  <w:num w:numId="18" w16cid:durableId="239566306">
    <w:abstractNumId w:val="13"/>
  </w:num>
  <w:num w:numId="19" w16cid:durableId="11206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rE0MTEzsTAyNDVS0lEKTi0uzszPAykwtKwFAMFMBs8tAAAA"/>
  </w:docVars>
  <w:rsids>
    <w:rsidRoot w:val="00250E53"/>
    <w:rsid w:val="000008B6"/>
    <w:rsid w:val="00000CB7"/>
    <w:rsid w:val="000033CD"/>
    <w:rsid w:val="00003EA8"/>
    <w:rsid w:val="0000455E"/>
    <w:rsid w:val="00010EED"/>
    <w:rsid w:val="00012302"/>
    <w:rsid w:val="00016DFC"/>
    <w:rsid w:val="000231B1"/>
    <w:rsid w:val="0002548C"/>
    <w:rsid w:val="000259D9"/>
    <w:rsid w:val="00027934"/>
    <w:rsid w:val="00030153"/>
    <w:rsid w:val="00030DE0"/>
    <w:rsid w:val="00031294"/>
    <w:rsid w:val="000324A9"/>
    <w:rsid w:val="000335AB"/>
    <w:rsid w:val="0003372F"/>
    <w:rsid w:val="00035D83"/>
    <w:rsid w:val="00036A44"/>
    <w:rsid w:val="000402CF"/>
    <w:rsid w:val="00041231"/>
    <w:rsid w:val="000441B8"/>
    <w:rsid w:val="00047A75"/>
    <w:rsid w:val="0005043C"/>
    <w:rsid w:val="00055F87"/>
    <w:rsid w:val="00056F16"/>
    <w:rsid w:val="000603F1"/>
    <w:rsid w:val="0006424D"/>
    <w:rsid w:val="00072723"/>
    <w:rsid w:val="0007517A"/>
    <w:rsid w:val="00075680"/>
    <w:rsid w:val="00075ACA"/>
    <w:rsid w:val="00076526"/>
    <w:rsid w:val="00076C8B"/>
    <w:rsid w:val="000771AA"/>
    <w:rsid w:val="00080ED1"/>
    <w:rsid w:val="00083E2E"/>
    <w:rsid w:val="00084781"/>
    <w:rsid w:val="00084C26"/>
    <w:rsid w:val="000856FE"/>
    <w:rsid w:val="0008596F"/>
    <w:rsid w:val="000861F6"/>
    <w:rsid w:val="00093EFD"/>
    <w:rsid w:val="0009432D"/>
    <w:rsid w:val="00094562"/>
    <w:rsid w:val="000954A9"/>
    <w:rsid w:val="000957FE"/>
    <w:rsid w:val="00095803"/>
    <w:rsid w:val="000963A3"/>
    <w:rsid w:val="000A5D31"/>
    <w:rsid w:val="000A5F0F"/>
    <w:rsid w:val="000B07C1"/>
    <w:rsid w:val="000B1D96"/>
    <w:rsid w:val="000B42D0"/>
    <w:rsid w:val="000B4AEE"/>
    <w:rsid w:val="000B5EF3"/>
    <w:rsid w:val="000C5DA4"/>
    <w:rsid w:val="000C6E4A"/>
    <w:rsid w:val="000C7241"/>
    <w:rsid w:val="000D0E40"/>
    <w:rsid w:val="000D5B47"/>
    <w:rsid w:val="000D5C86"/>
    <w:rsid w:val="000D781B"/>
    <w:rsid w:val="000E0AB4"/>
    <w:rsid w:val="000E0EDB"/>
    <w:rsid w:val="000E104B"/>
    <w:rsid w:val="000E1C98"/>
    <w:rsid w:val="000E2499"/>
    <w:rsid w:val="000E4806"/>
    <w:rsid w:val="000F1EBF"/>
    <w:rsid w:val="000F281A"/>
    <w:rsid w:val="00100A2D"/>
    <w:rsid w:val="001019D6"/>
    <w:rsid w:val="0010386B"/>
    <w:rsid w:val="0010652A"/>
    <w:rsid w:val="001118A7"/>
    <w:rsid w:val="00113A87"/>
    <w:rsid w:val="00114EB0"/>
    <w:rsid w:val="00117C0B"/>
    <w:rsid w:val="00120445"/>
    <w:rsid w:val="0012114F"/>
    <w:rsid w:val="00122C0C"/>
    <w:rsid w:val="00124514"/>
    <w:rsid w:val="00125043"/>
    <w:rsid w:val="00125A2E"/>
    <w:rsid w:val="00126415"/>
    <w:rsid w:val="00126C1E"/>
    <w:rsid w:val="00126E67"/>
    <w:rsid w:val="001278CD"/>
    <w:rsid w:val="00131E0A"/>
    <w:rsid w:val="00133AED"/>
    <w:rsid w:val="00134C8B"/>
    <w:rsid w:val="0014122E"/>
    <w:rsid w:val="001426D5"/>
    <w:rsid w:val="001428A3"/>
    <w:rsid w:val="00142DA5"/>
    <w:rsid w:val="00145229"/>
    <w:rsid w:val="0014523D"/>
    <w:rsid w:val="00146A9A"/>
    <w:rsid w:val="00150AF8"/>
    <w:rsid w:val="00150B3D"/>
    <w:rsid w:val="00151EC1"/>
    <w:rsid w:val="001544BA"/>
    <w:rsid w:val="00154EB1"/>
    <w:rsid w:val="001556BF"/>
    <w:rsid w:val="00157B18"/>
    <w:rsid w:val="00157D83"/>
    <w:rsid w:val="00160B63"/>
    <w:rsid w:val="001630B8"/>
    <w:rsid w:val="00163A6E"/>
    <w:rsid w:val="0016583B"/>
    <w:rsid w:val="001661B1"/>
    <w:rsid w:val="00171A73"/>
    <w:rsid w:val="00172283"/>
    <w:rsid w:val="00172E1E"/>
    <w:rsid w:val="0017356C"/>
    <w:rsid w:val="00173BAE"/>
    <w:rsid w:val="00173C92"/>
    <w:rsid w:val="001740B1"/>
    <w:rsid w:val="00177B1A"/>
    <w:rsid w:val="001814DF"/>
    <w:rsid w:val="001816E5"/>
    <w:rsid w:val="00182023"/>
    <w:rsid w:val="001835E6"/>
    <w:rsid w:val="001843C3"/>
    <w:rsid w:val="00185584"/>
    <w:rsid w:val="001901BD"/>
    <w:rsid w:val="00190727"/>
    <w:rsid w:val="00190DC1"/>
    <w:rsid w:val="00191AE7"/>
    <w:rsid w:val="00191B97"/>
    <w:rsid w:val="00192792"/>
    <w:rsid w:val="00194272"/>
    <w:rsid w:val="00194661"/>
    <w:rsid w:val="00194CFE"/>
    <w:rsid w:val="0019512E"/>
    <w:rsid w:val="001A0213"/>
    <w:rsid w:val="001A0C70"/>
    <w:rsid w:val="001A3BDC"/>
    <w:rsid w:val="001A5F14"/>
    <w:rsid w:val="001A6225"/>
    <w:rsid w:val="001B1A47"/>
    <w:rsid w:val="001B4807"/>
    <w:rsid w:val="001B7B29"/>
    <w:rsid w:val="001B7CF2"/>
    <w:rsid w:val="001C22D9"/>
    <w:rsid w:val="001C72A7"/>
    <w:rsid w:val="001C74AE"/>
    <w:rsid w:val="001C7695"/>
    <w:rsid w:val="001D10AC"/>
    <w:rsid w:val="001D1BC5"/>
    <w:rsid w:val="001D36A7"/>
    <w:rsid w:val="001D777D"/>
    <w:rsid w:val="001D7BA7"/>
    <w:rsid w:val="001E0649"/>
    <w:rsid w:val="001E174E"/>
    <w:rsid w:val="001E1E33"/>
    <w:rsid w:val="001E345D"/>
    <w:rsid w:val="001E57D3"/>
    <w:rsid w:val="001F4022"/>
    <w:rsid w:val="001F6B3F"/>
    <w:rsid w:val="001F7077"/>
    <w:rsid w:val="002003B1"/>
    <w:rsid w:val="00201DD1"/>
    <w:rsid w:val="00205B4B"/>
    <w:rsid w:val="0020676D"/>
    <w:rsid w:val="002076B7"/>
    <w:rsid w:val="002079AD"/>
    <w:rsid w:val="0021307C"/>
    <w:rsid w:val="0021337E"/>
    <w:rsid w:val="00214DDB"/>
    <w:rsid w:val="002157D6"/>
    <w:rsid w:val="00215EBE"/>
    <w:rsid w:val="0021657D"/>
    <w:rsid w:val="0021718D"/>
    <w:rsid w:val="00220DD8"/>
    <w:rsid w:val="00220F30"/>
    <w:rsid w:val="00225650"/>
    <w:rsid w:val="00231929"/>
    <w:rsid w:val="002331CD"/>
    <w:rsid w:val="002346BF"/>
    <w:rsid w:val="00234F5B"/>
    <w:rsid w:val="002412FB"/>
    <w:rsid w:val="00242B4E"/>
    <w:rsid w:val="00245DE5"/>
    <w:rsid w:val="00250E53"/>
    <w:rsid w:val="0025165E"/>
    <w:rsid w:val="0025165F"/>
    <w:rsid w:val="0025540F"/>
    <w:rsid w:val="00257DA4"/>
    <w:rsid w:val="00261FE1"/>
    <w:rsid w:val="0026246C"/>
    <w:rsid w:val="002638A3"/>
    <w:rsid w:val="00263B9E"/>
    <w:rsid w:val="00265218"/>
    <w:rsid w:val="002652AE"/>
    <w:rsid w:val="00266B7D"/>
    <w:rsid w:val="0027511B"/>
    <w:rsid w:val="00276082"/>
    <w:rsid w:val="002809B5"/>
    <w:rsid w:val="002820C1"/>
    <w:rsid w:val="00284960"/>
    <w:rsid w:val="00285B78"/>
    <w:rsid w:val="0028681F"/>
    <w:rsid w:val="002906A7"/>
    <w:rsid w:val="00291D92"/>
    <w:rsid w:val="00293493"/>
    <w:rsid w:val="00297565"/>
    <w:rsid w:val="0029770F"/>
    <w:rsid w:val="00297F98"/>
    <w:rsid w:val="002A03B6"/>
    <w:rsid w:val="002A17DA"/>
    <w:rsid w:val="002A307A"/>
    <w:rsid w:val="002A380C"/>
    <w:rsid w:val="002A453E"/>
    <w:rsid w:val="002A55F8"/>
    <w:rsid w:val="002A6F5B"/>
    <w:rsid w:val="002A7F6A"/>
    <w:rsid w:val="002A7FFA"/>
    <w:rsid w:val="002B024A"/>
    <w:rsid w:val="002B0857"/>
    <w:rsid w:val="002B43EC"/>
    <w:rsid w:val="002B7B32"/>
    <w:rsid w:val="002C044C"/>
    <w:rsid w:val="002C2B20"/>
    <w:rsid w:val="002C35A6"/>
    <w:rsid w:val="002C4F2C"/>
    <w:rsid w:val="002D2011"/>
    <w:rsid w:val="002D2F49"/>
    <w:rsid w:val="002D3D17"/>
    <w:rsid w:val="002D4C21"/>
    <w:rsid w:val="002D56C9"/>
    <w:rsid w:val="002D7414"/>
    <w:rsid w:val="002E08AD"/>
    <w:rsid w:val="002E3521"/>
    <w:rsid w:val="002E5D14"/>
    <w:rsid w:val="002E6DF3"/>
    <w:rsid w:val="002F03D9"/>
    <w:rsid w:val="002F12F8"/>
    <w:rsid w:val="002F1E78"/>
    <w:rsid w:val="002F2E51"/>
    <w:rsid w:val="002F3876"/>
    <w:rsid w:val="002F3ECC"/>
    <w:rsid w:val="002F479B"/>
    <w:rsid w:val="002F481C"/>
    <w:rsid w:val="002F5B1B"/>
    <w:rsid w:val="00300CB7"/>
    <w:rsid w:val="0030127B"/>
    <w:rsid w:val="00301CFB"/>
    <w:rsid w:val="0031555C"/>
    <w:rsid w:val="00316384"/>
    <w:rsid w:val="00320601"/>
    <w:rsid w:val="003206E9"/>
    <w:rsid w:val="00320FF0"/>
    <w:rsid w:val="00321491"/>
    <w:rsid w:val="00321D54"/>
    <w:rsid w:val="0032347B"/>
    <w:rsid w:val="0032353A"/>
    <w:rsid w:val="00327A0F"/>
    <w:rsid w:val="003304DF"/>
    <w:rsid w:val="00331375"/>
    <w:rsid w:val="003313FB"/>
    <w:rsid w:val="003317F5"/>
    <w:rsid w:val="00332562"/>
    <w:rsid w:val="00332CB5"/>
    <w:rsid w:val="00334B0B"/>
    <w:rsid w:val="00335D1D"/>
    <w:rsid w:val="0033637D"/>
    <w:rsid w:val="00337989"/>
    <w:rsid w:val="00337CA8"/>
    <w:rsid w:val="0034167B"/>
    <w:rsid w:val="00341F5E"/>
    <w:rsid w:val="003430BB"/>
    <w:rsid w:val="003438D2"/>
    <w:rsid w:val="00343E21"/>
    <w:rsid w:val="00344CEC"/>
    <w:rsid w:val="00345416"/>
    <w:rsid w:val="00347D01"/>
    <w:rsid w:val="00351A89"/>
    <w:rsid w:val="00351F47"/>
    <w:rsid w:val="00353D32"/>
    <w:rsid w:val="00354C22"/>
    <w:rsid w:val="00355C5D"/>
    <w:rsid w:val="00356DFC"/>
    <w:rsid w:val="00362099"/>
    <w:rsid w:val="003620DD"/>
    <w:rsid w:val="0036461A"/>
    <w:rsid w:val="00366CDC"/>
    <w:rsid w:val="0037627F"/>
    <w:rsid w:val="00383ED3"/>
    <w:rsid w:val="003851FC"/>
    <w:rsid w:val="00385910"/>
    <w:rsid w:val="003864B8"/>
    <w:rsid w:val="00387366"/>
    <w:rsid w:val="003879AC"/>
    <w:rsid w:val="00387A89"/>
    <w:rsid w:val="0039030E"/>
    <w:rsid w:val="003942F5"/>
    <w:rsid w:val="00394699"/>
    <w:rsid w:val="00394BFC"/>
    <w:rsid w:val="00395DA3"/>
    <w:rsid w:val="003A1FD1"/>
    <w:rsid w:val="003A23A2"/>
    <w:rsid w:val="003A50C1"/>
    <w:rsid w:val="003A76DA"/>
    <w:rsid w:val="003B1AA5"/>
    <w:rsid w:val="003B231F"/>
    <w:rsid w:val="003B3EDC"/>
    <w:rsid w:val="003B4204"/>
    <w:rsid w:val="003B7D77"/>
    <w:rsid w:val="003C00DA"/>
    <w:rsid w:val="003C06F3"/>
    <w:rsid w:val="003C079F"/>
    <w:rsid w:val="003C163B"/>
    <w:rsid w:val="003C2779"/>
    <w:rsid w:val="003D0972"/>
    <w:rsid w:val="003D0FB8"/>
    <w:rsid w:val="003D306D"/>
    <w:rsid w:val="003D4420"/>
    <w:rsid w:val="003D77F2"/>
    <w:rsid w:val="003D7B2D"/>
    <w:rsid w:val="003E2206"/>
    <w:rsid w:val="003E3E7E"/>
    <w:rsid w:val="003F02CC"/>
    <w:rsid w:val="003F0C8C"/>
    <w:rsid w:val="003F3715"/>
    <w:rsid w:val="003F4286"/>
    <w:rsid w:val="003F6633"/>
    <w:rsid w:val="00404A1A"/>
    <w:rsid w:val="00405FA7"/>
    <w:rsid w:val="00406E6C"/>
    <w:rsid w:val="00407E06"/>
    <w:rsid w:val="00407F79"/>
    <w:rsid w:val="00407FDE"/>
    <w:rsid w:val="0041344C"/>
    <w:rsid w:val="004153F3"/>
    <w:rsid w:val="00415406"/>
    <w:rsid w:val="00420F8C"/>
    <w:rsid w:val="00425198"/>
    <w:rsid w:val="00425DA8"/>
    <w:rsid w:val="00426B1C"/>
    <w:rsid w:val="00430E0B"/>
    <w:rsid w:val="00432E96"/>
    <w:rsid w:val="00436B30"/>
    <w:rsid w:val="00440933"/>
    <w:rsid w:val="0044128F"/>
    <w:rsid w:val="00443CB2"/>
    <w:rsid w:val="0044789E"/>
    <w:rsid w:val="00450000"/>
    <w:rsid w:val="00450965"/>
    <w:rsid w:val="00450DB8"/>
    <w:rsid w:val="00451B71"/>
    <w:rsid w:val="00451D78"/>
    <w:rsid w:val="00453431"/>
    <w:rsid w:val="00453F95"/>
    <w:rsid w:val="00454C60"/>
    <w:rsid w:val="0045565A"/>
    <w:rsid w:val="00455FF0"/>
    <w:rsid w:val="00461017"/>
    <w:rsid w:val="0046109D"/>
    <w:rsid w:val="004614F5"/>
    <w:rsid w:val="00463D27"/>
    <w:rsid w:val="004655B6"/>
    <w:rsid w:val="00465FFA"/>
    <w:rsid w:val="00466333"/>
    <w:rsid w:val="0046683F"/>
    <w:rsid w:val="0047201B"/>
    <w:rsid w:val="00474E22"/>
    <w:rsid w:val="00477D5B"/>
    <w:rsid w:val="00484003"/>
    <w:rsid w:val="0048556F"/>
    <w:rsid w:val="004909E6"/>
    <w:rsid w:val="00491632"/>
    <w:rsid w:val="004940A6"/>
    <w:rsid w:val="00497D2E"/>
    <w:rsid w:val="004A0DAE"/>
    <w:rsid w:val="004A1C3D"/>
    <w:rsid w:val="004A1DC2"/>
    <w:rsid w:val="004A6F8E"/>
    <w:rsid w:val="004B2A58"/>
    <w:rsid w:val="004B4447"/>
    <w:rsid w:val="004B6B24"/>
    <w:rsid w:val="004B7395"/>
    <w:rsid w:val="004B7589"/>
    <w:rsid w:val="004B7929"/>
    <w:rsid w:val="004B793C"/>
    <w:rsid w:val="004C067B"/>
    <w:rsid w:val="004C1918"/>
    <w:rsid w:val="004C2D72"/>
    <w:rsid w:val="004C3019"/>
    <w:rsid w:val="004C31F7"/>
    <w:rsid w:val="004C780E"/>
    <w:rsid w:val="004C789C"/>
    <w:rsid w:val="004D0387"/>
    <w:rsid w:val="004D1F31"/>
    <w:rsid w:val="004D2ACA"/>
    <w:rsid w:val="004D4FA4"/>
    <w:rsid w:val="004E2EC0"/>
    <w:rsid w:val="004E4B42"/>
    <w:rsid w:val="004E4F84"/>
    <w:rsid w:val="004E673D"/>
    <w:rsid w:val="004E7FC9"/>
    <w:rsid w:val="004F107F"/>
    <w:rsid w:val="004F2F2C"/>
    <w:rsid w:val="004F60F6"/>
    <w:rsid w:val="004F70AB"/>
    <w:rsid w:val="00500981"/>
    <w:rsid w:val="0050110D"/>
    <w:rsid w:val="005011CA"/>
    <w:rsid w:val="0050165F"/>
    <w:rsid w:val="00503396"/>
    <w:rsid w:val="00506488"/>
    <w:rsid w:val="0050688D"/>
    <w:rsid w:val="00507048"/>
    <w:rsid w:val="00507DD5"/>
    <w:rsid w:val="00510A09"/>
    <w:rsid w:val="0051122D"/>
    <w:rsid w:val="005133BD"/>
    <w:rsid w:val="00516E35"/>
    <w:rsid w:val="005179D0"/>
    <w:rsid w:val="00524F9D"/>
    <w:rsid w:val="00526CB5"/>
    <w:rsid w:val="0052769A"/>
    <w:rsid w:val="00527C4E"/>
    <w:rsid w:val="00530591"/>
    <w:rsid w:val="00532E78"/>
    <w:rsid w:val="0053369A"/>
    <w:rsid w:val="00534A51"/>
    <w:rsid w:val="005416AE"/>
    <w:rsid w:val="00543C9B"/>
    <w:rsid w:val="00544573"/>
    <w:rsid w:val="00546F1A"/>
    <w:rsid w:val="00547062"/>
    <w:rsid w:val="00552376"/>
    <w:rsid w:val="00554753"/>
    <w:rsid w:val="005549A0"/>
    <w:rsid w:val="00555B4A"/>
    <w:rsid w:val="005562F6"/>
    <w:rsid w:val="00557FB3"/>
    <w:rsid w:val="005627B3"/>
    <w:rsid w:val="00562C8B"/>
    <w:rsid w:val="005649E3"/>
    <w:rsid w:val="0056760B"/>
    <w:rsid w:val="00567FDB"/>
    <w:rsid w:val="0057112B"/>
    <w:rsid w:val="005737EA"/>
    <w:rsid w:val="00573AA8"/>
    <w:rsid w:val="005752BF"/>
    <w:rsid w:val="0057547D"/>
    <w:rsid w:val="00575F78"/>
    <w:rsid w:val="00576B94"/>
    <w:rsid w:val="0058080C"/>
    <w:rsid w:val="00581735"/>
    <w:rsid w:val="00581DAA"/>
    <w:rsid w:val="00582056"/>
    <w:rsid w:val="00583136"/>
    <w:rsid w:val="00584159"/>
    <w:rsid w:val="005860B7"/>
    <w:rsid w:val="00591AD6"/>
    <w:rsid w:val="00591E30"/>
    <w:rsid w:val="00592D41"/>
    <w:rsid w:val="0059392C"/>
    <w:rsid w:val="00593F19"/>
    <w:rsid w:val="00595B30"/>
    <w:rsid w:val="005A14D9"/>
    <w:rsid w:val="005A1C56"/>
    <w:rsid w:val="005A2C47"/>
    <w:rsid w:val="005A3444"/>
    <w:rsid w:val="005A3F13"/>
    <w:rsid w:val="005A4D39"/>
    <w:rsid w:val="005A5F5A"/>
    <w:rsid w:val="005B006D"/>
    <w:rsid w:val="005B1C36"/>
    <w:rsid w:val="005B3400"/>
    <w:rsid w:val="005B3ABC"/>
    <w:rsid w:val="005B4BF3"/>
    <w:rsid w:val="005B571B"/>
    <w:rsid w:val="005B5C4C"/>
    <w:rsid w:val="005B6588"/>
    <w:rsid w:val="005B69CD"/>
    <w:rsid w:val="005C0CDE"/>
    <w:rsid w:val="005C2812"/>
    <w:rsid w:val="005C2B23"/>
    <w:rsid w:val="005C7123"/>
    <w:rsid w:val="005D1251"/>
    <w:rsid w:val="005D256A"/>
    <w:rsid w:val="005D2A2D"/>
    <w:rsid w:val="005D4D89"/>
    <w:rsid w:val="005D571B"/>
    <w:rsid w:val="005D6918"/>
    <w:rsid w:val="005E0838"/>
    <w:rsid w:val="005E20E0"/>
    <w:rsid w:val="005E4157"/>
    <w:rsid w:val="005E41E5"/>
    <w:rsid w:val="005E4A5B"/>
    <w:rsid w:val="005E5BA1"/>
    <w:rsid w:val="005E5EBB"/>
    <w:rsid w:val="005E6DB8"/>
    <w:rsid w:val="005F1B24"/>
    <w:rsid w:val="005F2A13"/>
    <w:rsid w:val="005F4AE4"/>
    <w:rsid w:val="005F6374"/>
    <w:rsid w:val="005F791A"/>
    <w:rsid w:val="00603E78"/>
    <w:rsid w:val="00604213"/>
    <w:rsid w:val="00606C79"/>
    <w:rsid w:val="00607231"/>
    <w:rsid w:val="006112AB"/>
    <w:rsid w:val="00613371"/>
    <w:rsid w:val="0062151E"/>
    <w:rsid w:val="00624DC6"/>
    <w:rsid w:val="00631062"/>
    <w:rsid w:val="00631D74"/>
    <w:rsid w:val="00632897"/>
    <w:rsid w:val="006354FF"/>
    <w:rsid w:val="006359EA"/>
    <w:rsid w:val="006368FC"/>
    <w:rsid w:val="006376FC"/>
    <w:rsid w:val="00640270"/>
    <w:rsid w:val="00640382"/>
    <w:rsid w:val="00640E99"/>
    <w:rsid w:val="00641455"/>
    <w:rsid w:val="00645F2C"/>
    <w:rsid w:val="006477AE"/>
    <w:rsid w:val="006500DA"/>
    <w:rsid w:val="0065328A"/>
    <w:rsid w:val="006540D0"/>
    <w:rsid w:val="006543A9"/>
    <w:rsid w:val="00655610"/>
    <w:rsid w:val="0065753F"/>
    <w:rsid w:val="00662CF9"/>
    <w:rsid w:val="006640FF"/>
    <w:rsid w:val="006642D7"/>
    <w:rsid w:val="00664F35"/>
    <w:rsid w:val="006650FD"/>
    <w:rsid w:val="006655A1"/>
    <w:rsid w:val="00666465"/>
    <w:rsid w:val="006671C7"/>
    <w:rsid w:val="006715C5"/>
    <w:rsid w:val="00673B06"/>
    <w:rsid w:val="00674000"/>
    <w:rsid w:val="006742C1"/>
    <w:rsid w:val="0067581E"/>
    <w:rsid w:val="0068087E"/>
    <w:rsid w:val="00682681"/>
    <w:rsid w:val="006827EF"/>
    <w:rsid w:val="00687445"/>
    <w:rsid w:val="00691101"/>
    <w:rsid w:val="006911B1"/>
    <w:rsid w:val="00691500"/>
    <w:rsid w:val="006918A3"/>
    <w:rsid w:val="00692D1B"/>
    <w:rsid w:val="0069300F"/>
    <w:rsid w:val="00693684"/>
    <w:rsid w:val="00693A24"/>
    <w:rsid w:val="00696480"/>
    <w:rsid w:val="00697E9E"/>
    <w:rsid w:val="00697FE4"/>
    <w:rsid w:val="006A0541"/>
    <w:rsid w:val="006A05BF"/>
    <w:rsid w:val="006A08C2"/>
    <w:rsid w:val="006A3CED"/>
    <w:rsid w:val="006A573D"/>
    <w:rsid w:val="006A6642"/>
    <w:rsid w:val="006B1B04"/>
    <w:rsid w:val="006B1C41"/>
    <w:rsid w:val="006B2D6B"/>
    <w:rsid w:val="006B52FF"/>
    <w:rsid w:val="006B5A56"/>
    <w:rsid w:val="006C064C"/>
    <w:rsid w:val="006C4AC0"/>
    <w:rsid w:val="006C7DAE"/>
    <w:rsid w:val="006D1D99"/>
    <w:rsid w:val="006D60D3"/>
    <w:rsid w:val="006D7E5F"/>
    <w:rsid w:val="006E46F6"/>
    <w:rsid w:val="006E76D1"/>
    <w:rsid w:val="006F1BDA"/>
    <w:rsid w:val="006F2440"/>
    <w:rsid w:val="006F2AD0"/>
    <w:rsid w:val="006F585A"/>
    <w:rsid w:val="006F7CBE"/>
    <w:rsid w:val="0070072B"/>
    <w:rsid w:val="00703CC0"/>
    <w:rsid w:val="00704C80"/>
    <w:rsid w:val="00707FB0"/>
    <w:rsid w:val="007109EC"/>
    <w:rsid w:val="00716A14"/>
    <w:rsid w:val="00721B8F"/>
    <w:rsid w:val="00724DE8"/>
    <w:rsid w:val="007268ED"/>
    <w:rsid w:val="00730A99"/>
    <w:rsid w:val="00730BC5"/>
    <w:rsid w:val="00731DEB"/>
    <w:rsid w:val="00732FF2"/>
    <w:rsid w:val="007332EE"/>
    <w:rsid w:val="00734719"/>
    <w:rsid w:val="00734738"/>
    <w:rsid w:val="00735129"/>
    <w:rsid w:val="00735EA6"/>
    <w:rsid w:val="00735FEE"/>
    <w:rsid w:val="00736D3F"/>
    <w:rsid w:val="00736FE8"/>
    <w:rsid w:val="007417DE"/>
    <w:rsid w:val="00742011"/>
    <w:rsid w:val="00742D65"/>
    <w:rsid w:val="00744545"/>
    <w:rsid w:val="00744839"/>
    <w:rsid w:val="00744CF7"/>
    <w:rsid w:val="00744D42"/>
    <w:rsid w:val="00745A50"/>
    <w:rsid w:val="00753AB7"/>
    <w:rsid w:val="007553F9"/>
    <w:rsid w:val="00756E9E"/>
    <w:rsid w:val="00760B3C"/>
    <w:rsid w:val="007614C8"/>
    <w:rsid w:val="00761CFF"/>
    <w:rsid w:val="007625B6"/>
    <w:rsid w:val="0076378A"/>
    <w:rsid w:val="00763F50"/>
    <w:rsid w:val="00767B30"/>
    <w:rsid w:val="00770090"/>
    <w:rsid w:val="007720FF"/>
    <w:rsid w:val="00774AE5"/>
    <w:rsid w:val="00775BF8"/>
    <w:rsid w:val="007804E1"/>
    <w:rsid w:val="0078152A"/>
    <w:rsid w:val="00782753"/>
    <w:rsid w:val="007838F0"/>
    <w:rsid w:val="0078398E"/>
    <w:rsid w:val="007900D9"/>
    <w:rsid w:val="0079124C"/>
    <w:rsid w:val="007A3D3D"/>
    <w:rsid w:val="007A4DAF"/>
    <w:rsid w:val="007A7255"/>
    <w:rsid w:val="007A7F88"/>
    <w:rsid w:val="007B0E11"/>
    <w:rsid w:val="007B3021"/>
    <w:rsid w:val="007B3D47"/>
    <w:rsid w:val="007B486D"/>
    <w:rsid w:val="007B512A"/>
    <w:rsid w:val="007B61B2"/>
    <w:rsid w:val="007B7663"/>
    <w:rsid w:val="007C0382"/>
    <w:rsid w:val="007C1517"/>
    <w:rsid w:val="007C249D"/>
    <w:rsid w:val="007C482C"/>
    <w:rsid w:val="007C54D5"/>
    <w:rsid w:val="007D05F6"/>
    <w:rsid w:val="007D096F"/>
    <w:rsid w:val="007D3E7C"/>
    <w:rsid w:val="007D496D"/>
    <w:rsid w:val="007D4F62"/>
    <w:rsid w:val="007D5716"/>
    <w:rsid w:val="007D5D50"/>
    <w:rsid w:val="007D6CCF"/>
    <w:rsid w:val="007D7586"/>
    <w:rsid w:val="007E0C81"/>
    <w:rsid w:val="007E279B"/>
    <w:rsid w:val="007E2A59"/>
    <w:rsid w:val="007E479B"/>
    <w:rsid w:val="007E50B2"/>
    <w:rsid w:val="007F1C70"/>
    <w:rsid w:val="007F5463"/>
    <w:rsid w:val="00802FB3"/>
    <w:rsid w:val="00803494"/>
    <w:rsid w:val="00804ECC"/>
    <w:rsid w:val="00804ED0"/>
    <w:rsid w:val="00806BD5"/>
    <w:rsid w:val="00807875"/>
    <w:rsid w:val="008079EB"/>
    <w:rsid w:val="0081504B"/>
    <w:rsid w:val="008157F6"/>
    <w:rsid w:val="00817D36"/>
    <w:rsid w:val="00821AD1"/>
    <w:rsid w:val="00822E3A"/>
    <w:rsid w:val="0082501F"/>
    <w:rsid w:val="0084299C"/>
    <w:rsid w:val="008432F4"/>
    <w:rsid w:val="008466EB"/>
    <w:rsid w:val="008476E0"/>
    <w:rsid w:val="00850090"/>
    <w:rsid w:val="00851031"/>
    <w:rsid w:val="00851B13"/>
    <w:rsid w:val="00854F2E"/>
    <w:rsid w:val="0085548E"/>
    <w:rsid w:val="00855F11"/>
    <w:rsid w:val="00856E01"/>
    <w:rsid w:val="00857AB6"/>
    <w:rsid w:val="00860BA4"/>
    <w:rsid w:val="00862225"/>
    <w:rsid w:val="0086227F"/>
    <w:rsid w:val="00862F3C"/>
    <w:rsid w:val="00865871"/>
    <w:rsid w:val="008670D5"/>
    <w:rsid w:val="00867A59"/>
    <w:rsid w:val="00867E10"/>
    <w:rsid w:val="00870941"/>
    <w:rsid w:val="008709FF"/>
    <w:rsid w:val="0087287D"/>
    <w:rsid w:val="008736AA"/>
    <w:rsid w:val="0087386C"/>
    <w:rsid w:val="00877F45"/>
    <w:rsid w:val="00883ADA"/>
    <w:rsid w:val="00884478"/>
    <w:rsid w:val="0088667D"/>
    <w:rsid w:val="00893236"/>
    <w:rsid w:val="00893917"/>
    <w:rsid w:val="0089639B"/>
    <w:rsid w:val="00896CF1"/>
    <w:rsid w:val="00896D43"/>
    <w:rsid w:val="008A0497"/>
    <w:rsid w:val="008A2C13"/>
    <w:rsid w:val="008A6CD5"/>
    <w:rsid w:val="008A743A"/>
    <w:rsid w:val="008B0601"/>
    <w:rsid w:val="008B080B"/>
    <w:rsid w:val="008B1CED"/>
    <w:rsid w:val="008B55D7"/>
    <w:rsid w:val="008B6830"/>
    <w:rsid w:val="008B6AA3"/>
    <w:rsid w:val="008C0688"/>
    <w:rsid w:val="008C1544"/>
    <w:rsid w:val="008C1B20"/>
    <w:rsid w:val="008C231D"/>
    <w:rsid w:val="008C4E1F"/>
    <w:rsid w:val="008C7FCB"/>
    <w:rsid w:val="008D297A"/>
    <w:rsid w:val="008D6D49"/>
    <w:rsid w:val="008E44B8"/>
    <w:rsid w:val="008E52A3"/>
    <w:rsid w:val="008E5D04"/>
    <w:rsid w:val="008F1112"/>
    <w:rsid w:val="008F1256"/>
    <w:rsid w:val="008F4000"/>
    <w:rsid w:val="008F6B09"/>
    <w:rsid w:val="008F79F0"/>
    <w:rsid w:val="009005D0"/>
    <w:rsid w:val="009007C6"/>
    <w:rsid w:val="00900EE4"/>
    <w:rsid w:val="00904451"/>
    <w:rsid w:val="009048E4"/>
    <w:rsid w:val="009070C4"/>
    <w:rsid w:val="00907E93"/>
    <w:rsid w:val="009106AE"/>
    <w:rsid w:val="009119AA"/>
    <w:rsid w:val="00912A1F"/>
    <w:rsid w:val="00914182"/>
    <w:rsid w:val="0091450D"/>
    <w:rsid w:val="009147B7"/>
    <w:rsid w:val="00914D05"/>
    <w:rsid w:val="00917070"/>
    <w:rsid w:val="00917DB5"/>
    <w:rsid w:val="0092007E"/>
    <w:rsid w:val="00920B1B"/>
    <w:rsid w:val="00920FA0"/>
    <w:rsid w:val="009223AA"/>
    <w:rsid w:val="00926DBC"/>
    <w:rsid w:val="00926DD0"/>
    <w:rsid w:val="00927081"/>
    <w:rsid w:val="00927486"/>
    <w:rsid w:val="00932489"/>
    <w:rsid w:val="009336A6"/>
    <w:rsid w:val="00935037"/>
    <w:rsid w:val="00935641"/>
    <w:rsid w:val="009404E9"/>
    <w:rsid w:val="00941503"/>
    <w:rsid w:val="009428D9"/>
    <w:rsid w:val="0094374C"/>
    <w:rsid w:val="009453FA"/>
    <w:rsid w:val="00945BC7"/>
    <w:rsid w:val="009471E9"/>
    <w:rsid w:val="00952663"/>
    <w:rsid w:val="00952704"/>
    <w:rsid w:val="00952815"/>
    <w:rsid w:val="00953BF1"/>
    <w:rsid w:val="00957427"/>
    <w:rsid w:val="009574A6"/>
    <w:rsid w:val="0096008E"/>
    <w:rsid w:val="009614A7"/>
    <w:rsid w:val="00961AD2"/>
    <w:rsid w:val="00961BBE"/>
    <w:rsid w:val="00961C17"/>
    <w:rsid w:val="009627AC"/>
    <w:rsid w:val="00963C4C"/>
    <w:rsid w:val="0096587A"/>
    <w:rsid w:val="00967747"/>
    <w:rsid w:val="0097320E"/>
    <w:rsid w:val="00973C02"/>
    <w:rsid w:val="009741A3"/>
    <w:rsid w:val="00974C04"/>
    <w:rsid w:val="00975BF3"/>
    <w:rsid w:val="00976098"/>
    <w:rsid w:val="0097772A"/>
    <w:rsid w:val="009810DE"/>
    <w:rsid w:val="009814E9"/>
    <w:rsid w:val="00981D2B"/>
    <w:rsid w:val="0098242F"/>
    <w:rsid w:val="00982EED"/>
    <w:rsid w:val="00986049"/>
    <w:rsid w:val="00986BE9"/>
    <w:rsid w:val="009871D9"/>
    <w:rsid w:val="00993172"/>
    <w:rsid w:val="009933BD"/>
    <w:rsid w:val="009945E3"/>
    <w:rsid w:val="00994AC6"/>
    <w:rsid w:val="00995053"/>
    <w:rsid w:val="009A0444"/>
    <w:rsid w:val="009A1185"/>
    <w:rsid w:val="009A1B0D"/>
    <w:rsid w:val="009A5B0A"/>
    <w:rsid w:val="009A5D2A"/>
    <w:rsid w:val="009B0734"/>
    <w:rsid w:val="009B225B"/>
    <w:rsid w:val="009B31FB"/>
    <w:rsid w:val="009B54FA"/>
    <w:rsid w:val="009B634A"/>
    <w:rsid w:val="009C0602"/>
    <w:rsid w:val="009C0FF0"/>
    <w:rsid w:val="009C1DFC"/>
    <w:rsid w:val="009C22B7"/>
    <w:rsid w:val="009C4B45"/>
    <w:rsid w:val="009C4BA4"/>
    <w:rsid w:val="009C71A0"/>
    <w:rsid w:val="009C7860"/>
    <w:rsid w:val="009D366D"/>
    <w:rsid w:val="009D38FB"/>
    <w:rsid w:val="009D3BFB"/>
    <w:rsid w:val="009D4B1E"/>
    <w:rsid w:val="009D727F"/>
    <w:rsid w:val="009E01DE"/>
    <w:rsid w:val="009E152A"/>
    <w:rsid w:val="009E3136"/>
    <w:rsid w:val="009E3187"/>
    <w:rsid w:val="009E3E3B"/>
    <w:rsid w:val="009E4615"/>
    <w:rsid w:val="009E4C4E"/>
    <w:rsid w:val="009E5FF5"/>
    <w:rsid w:val="009F0829"/>
    <w:rsid w:val="009F1D86"/>
    <w:rsid w:val="009F510D"/>
    <w:rsid w:val="009F5197"/>
    <w:rsid w:val="009F5CB1"/>
    <w:rsid w:val="009F6735"/>
    <w:rsid w:val="00A00CA9"/>
    <w:rsid w:val="00A01984"/>
    <w:rsid w:val="00A01DED"/>
    <w:rsid w:val="00A050AB"/>
    <w:rsid w:val="00A0518D"/>
    <w:rsid w:val="00A06025"/>
    <w:rsid w:val="00A06635"/>
    <w:rsid w:val="00A1064F"/>
    <w:rsid w:val="00A11652"/>
    <w:rsid w:val="00A11AC2"/>
    <w:rsid w:val="00A11AD8"/>
    <w:rsid w:val="00A14A6F"/>
    <w:rsid w:val="00A15260"/>
    <w:rsid w:val="00A15B2D"/>
    <w:rsid w:val="00A160AA"/>
    <w:rsid w:val="00A21531"/>
    <w:rsid w:val="00A2732E"/>
    <w:rsid w:val="00A317ED"/>
    <w:rsid w:val="00A32100"/>
    <w:rsid w:val="00A3257A"/>
    <w:rsid w:val="00A33D84"/>
    <w:rsid w:val="00A33DA1"/>
    <w:rsid w:val="00A33F55"/>
    <w:rsid w:val="00A3494E"/>
    <w:rsid w:val="00A4045B"/>
    <w:rsid w:val="00A41CE4"/>
    <w:rsid w:val="00A41D8F"/>
    <w:rsid w:val="00A427E5"/>
    <w:rsid w:val="00A43285"/>
    <w:rsid w:val="00A46365"/>
    <w:rsid w:val="00A5080E"/>
    <w:rsid w:val="00A521D1"/>
    <w:rsid w:val="00A53640"/>
    <w:rsid w:val="00A53DA9"/>
    <w:rsid w:val="00A54E4A"/>
    <w:rsid w:val="00A55AA1"/>
    <w:rsid w:val="00A56514"/>
    <w:rsid w:val="00A56A29"/>
    <w:rsid w:val="00A62F01"/>
    <w:rsid w:val="00A63CAC"/>
    <w:rsid w:val="00A64A9E"/>
    <w:rsid w:val="00A6642B"/>
    <w:rsid w:val="00A668A0"/>
    <w:rsid w:val="00A66F7D"/>
    <w:rsid w:val="00A676DB"/>
    <w:rsid w:val="00A70714"/>
    <w:rsid w:val="00A7267B"/>
    <w:rsid w:val="00A72D9D"/>
    <w:rsid w:val="00A73645"/>
    <w:rsid w:val="00A74203"/>
    <w:rsid w:val="00A745EE"/>
    <w:rsid w:val="00A755DC"/>
    <w:rsid w:val="00A77766"/>
    <w:rsid w:val="00A8178D"/>
    <w:rsid w:val="00A82FAF"/>
    <w:rsid w:val="00A85682"/>
    <w:rsid w:val="00A85916"/>
    <w:rsid w:val="00A8597F"/>
    <w:rsid w:val="00A85F5D"/>
    <w:rsid w:val="00A91AF5"/>
    <w:rsid w:val="00A936AA"/>
    <w:rsid w:val="00A9612A"/>
    <w:rsid w:val="00AA0AAD"/>
    <w:rsid w:val="00AA0BC7"/>
    <w:rsid w:val="00AA4861"/>
    <w:rsid w:val="00AA6110"/>
    <w:rsid w:val="00AA6D18"/>
    <w:rsid w:val="00AA6F20"/>
    <w:rsid w:val="00AA7D66"/>
    <w:rsid w:val="00AB18A3"/>
    <w:rsid w:val="00AB3536"/>
    <w:rsid w:val="00AB6D74"/>
    <w:rsid w:val="00AC15EE"/>
    <w:rsid w:val="00AC4905"/>
    <w:rsid w:val="00AD075E"/>
    <w:rsid w:val="00AD15F6"/>
    <w:rsid w:val="00AD29B5"/>
    <w:rsid w:val="00AD43E2"/>
    <w:rsid w:val="00AD5128"/>
    <w:rsid w:val="00AD6E8B"/>
    <w:rsid w:val="00AD710A"/>
    <w:rsid w:val="00AD75E8"/>
    <w:rsid w:val="00AE06C8"/>
    <w:rsid w:val="00AE2F30"/>
    <w:rsid w:val="00AE35BC"/>
    <w:rsid w:val="00AE44C9"/>
    <w:rsid w:val="00AF0ABF"/>
    <w:rsid w:val="00AF1019"/>
    <w:rsid w:val="00AF18C2"/>
    <w:rsid w:val="00AF3DE3"/>
    <w:rsid w:val="00AF4F55"/>
    <w:rsid w:val="00B00B9E"/>
    <w:rsid w:val="00B01F17"/>
    <w:rsid w:val="00B02F72"/>
    <w:rsid w:val="00B03265"/>
    <w:rsid w:val="00B050BB"/>
    <w:rsid w:val="00B057AA"/>
    <w:rsid w:val="00B06AA5"/>
    <w:rsid w:val="00B110A8"/>
    <w:rsid w:val="00B11F14"/>
    <w:rsid w:val="00B123A0"/>
    <w:rsid w:val="00B143F4"/>
    <w:rsid w:val="00B173BF"/>
    <w:rsid w:val="00B17460"/>
    <w:rsid w:val="00B178CF"/>
    <w:rsid w:val="00B21027"/>
    <w:rsid w:val="00B21052"/>
    <w:rsid w:val="00B21517"/>
    <w:rsid w:val="00B234E9"/>
    <w:rsid w:val="00B2441D"/>
    <w:rsid w:val="00B25527"/>
    <w:rsid w:val="00B26375"/>
    <w:rsid w:val="00B27E32"/>
    <w:rsid w:val="00B3225F"/>
    <w:rsid w:val="00B32A95"/>
    <w:rsid w:val="00B36A9C"/>
    <w:rsid w:val="00B37D9E"/>
    <w:rsid w:val="00B41671"/>
    <w:rsid w:val="00B42B8B"/>
    <w:rsid w:val="00B42F1B"/>
    <w:rsid w:val="00B4302E"/>
    <w:rsid w:val="00B444D8"/>
    <w:rsid w:val="00B463EB"/>
    <w:rsid w:val="00B46611"/>
    <w:rsid w:val="00B46956"/>
    <w:rsid w:val="00B46F04"/>
    <w:rsid w:val="00B46FEE"/>
    <w:rsid w:val="00B5078D"/>
    <w:rsid w:val="00B51A7A"/>
    <w:rsid w:val="00B546AE"/>
    <w:rsid w:val="00B5762E"/>
    <w:rsid w:val="00B603BA"/>
    <w:rsid w:val="00B62A64"/>
    <w:rsid w:val="00B62B5B"/>
    <w:rsid w:val="00B63716"/>
    <w:rsid w:val="00B6539E"/>
    <w:rsid w:val="00B67344"/>
    <w:rsid w:val="00B74C4D"/>
    <w:rsid w:val="00B74E52"/>
    <w:rsid w:val="00B762F9"/>
    <w:rsid w:val="00B76E2D"/>
    <w:rsid w:val="00B81E70"/>
    <w:rsid w:val="00B822DD"/>
    <w:rsid w:val="00B82A18"/>
    <w:rsid w:val="00B84FE2"/>
    <w:rsid w:val="00B90211"/>
    <w:rsid w:val="00B908BB"/>
    <w:rsid w:val="00B92D23"/>
    <w:rsid w:val="00B953D1"/>
    <w:rsid w:val="00BA118B"/>
    <w:rsid w:val="00BA18FB"/>
    <w:rsid w:val="00BA1E14"/>
    <w:rsid w:val="00BA23AF"/>
    <w:rsid w:val="00BA3843"/>
    <w:rsid w:val="00BA39D8"/>
    <w:rsid w:val="00BA3AAB"/>
    <w:rsid w:val="00BA5DF0"/>
    <w:rsid w:val="00BA5ED0"/>
    <w:rsid w:val="00BA6E7C"/>
    <w:rsid w:val="00BB2458"/>
    <w:rsid w:val="00BB360C"/>
    <w:rsid w:val="00BB388F"/>
    <w:rsid w:val="00BB4F88"/>
    <w:rsid w:val="00BB7B2A"/>
    <w:rsid w:val="00BC3841"/>
    <w:rsid w:val="00BC4330"/>
    <w:rsid w:val="00BC53F0"/>
    <w:rsid w:val="00BC5F0C"/>
    <w:rsid w:val="00BC74E8"/>
    <w:rsid w:val="00BC7C0C"/>
    <w:rsid w:val="00BD068B"/>
    <w:rsid w:val="00BD12DE"/>
    <w:rsid w:val="00BD1D8F"/>
    <w:rsid w:val="00BD2F51"/>
    <w:rsid w:val="00BD4204"/>
    <w:rsid w:val="00BD4FD7"/>
    <w:rsid w:val="00BD5859"/>
    <w:rsid w:val="00BE376F"/>
    <w:rsid w:val="00BE59F5"/>
    <w:rsid w:val="00BE66CB"/>
    <w:rsid w:val="00BF1ECA"/>
    <w:rsid w:val="00BF3E4C"/>
    <w:rsid w:val="00BF4764"/>
    <w:rsid w:val="00BF7E22"/>
    <w:rsid w:val="00C007B0"/>
    <w:rsid w:val="00C021D3"/>
    <w:rsid w:val="00C04761"/>
    <w:rsid w:val="00C050ED"/>
    <w:rsid w:val="00C07A93"/>
    <w:rsid w:val="00C111A7"/>
    <w:rsid w:val="00C13585"/>
    <w:rsid w:val="00C1416D"/>
    <w:rsid w:val="00C20263"/>
    <w:rsid w:val="00C2067D"/>
    <w:rsid w:val="00C2501F"/>
    <w:rsid w:val="00C2511F"/>
    <w:rsid w:val="00C25124"/>
    <w:rsid w:val="00C25245"/>
    <w:rsid w:val="00C271BF"/>
    <w:rsid w:val="00C34AE8"/>
    <w:rsid w:val="00C34C9A"/>
    <w:rsid w:val="00C409FA"/>
    <w:rsid w:val="00C41982"/>
    <w:rsid w:val="00C420D7"/>
    <w:rsid w:val="00C45399"/>
    <w:rsid w:val="00C506FF"/>
    <w:rsid w:val="00C53050"/>
    <w:rsid w:val="00C549D2"/>
    <w:rsid w:val="00C55192"/>
    <w:rsid w:val="00C55B9E"/>
    <w:rsid w:val="00C5635E"/>
    <w:rsid w:val="00C57637"/>
    <w:rsid w:val="00C578F0"/>
    <w:rsid w:val="00C60F80"/>
    <w:rsid w:val="00C66262"/>
    <w:rsid w:val="00C67547"/>
    <w:rsid w:val="00C744BE"/>
    <w:rsid w:val="00C809D5"/>
    <w:rsid w:val="00C8291F"/>
    <w:rsid w:val="00C831A9"/>
    <w:rsid w:val="00C8366A"/>
    <w:rsid w:val="00C83FD6"/>
    <w:rsid w:val="00C85A22"/>
    <w:rsid w:val="00C85F07"/>
    <w:rsid w:val="00C8669E"/>
    <w:rsid w:val="00C86FDE"/>
    <w:rsid w:val="00C94A70"/>
    <w:rsid w:val="00C96CD6"/>
    <w:rsid w:val="00CA0938"/>
    <w:rsid w:val="00CA0C45"/>
    <w:rsid w:val="00CA1936"/>
    <w:rsid w:val="00CA19A0"/>
    <w:rsid w:val="00CA1C08"/>
    <w:rsid w:val="00CA3AA2"/>
    <w:rsid w:val="00CA58DD"/>
    <w:rsid w:val="00CA6701"/>
    <w:rsid w:val="00CA7682"/>
    <w:rsid w:val="00CA7B66"/>
    <w:rsid w:val="00CA7ECF"/>
    <w:rsid w:val="00CC155B"/>
    <w:rsid w:val="00CC1B3C"/>
    <w:rsid w:val="00CC2A1B"/>
    <w:rsid w:val="00CC40F7"/>
    <w:rsid w:val="00CC4323"/>
    <w:rsid w:val="00CC4CF5"/>
    <w:rsid w:val="00CC5CFC"/>
    <w:rsid w:val="00CD5037"/>
    <w:rsid w:val="00CD5E9C"/>
    <w:rsid w:val="00CD7EF3"/>
    <w:rsid w:val="00CE6F3A"/>
    <w:rsid w:val="00CE7C50"/>
    <w:rsid w:val="00CE7E48"/>
    <w:rsid w:val="00CE7FD2"/>
    <w:rsid w:val="00CF0B40"/>
    <w:rsid w:val="00CF0F85"/>
    <w:rsid w:val="00CF12F9"/>
    <w:rsid w:val="00CF506A"/>
    <w:rsid w:val="00CF5F1D"/>
    <w:rsid w:val="00CF621E"/>
    <w:rsid w:val="00CF6D0D"/>
    <w:rsid w:val="00D03CBB"/>
    <w:rsid w:val="00D04D05"/>
    <w:rsid w:val="00D04F1C"/>
    <w:rsid w:val="00D134AB"/>
    <w:rsid w:val="00D152AB"/>
    <w:rsid w:val="00D20604"/>
    <w:rsid w:val="00D209C0"/>
    <w:rsid w:val="00D216F6"/>
    <w:rsid w:val="00D232AD"/>
    <w:rsid w:val="00D24746"/>
    <w:rsid w:val="00D263D4"/>
    <w:rsid w:val="00D26E0D"/>
    <w:rsid w:val="00D27929"/>
    <w:rsid w:val="00D31C71"/>
    <w:rsid w:val="00D34B76"/>
    <w:rsid w:val="00D4078A"/>
    <w:rsid w:val="00D4279E"/>
    <w:rsid w:val="00D43C6B"/>
    <w:rsid w:val="00D44926"/>
    <w:rsid w:val="00D4654E"/>
    <w:rsid w:val="00D51260"/>
    <w:rsid w:val="00D51600"/>
    <w:rsid w:val="00D55834"/>
    <w:rsid w:val="00D572D0"/>
    <w:rsid w:val="00D61E5F"/>
    <w:rsid w:val="00D6202D"/>
    <w:rsid w:val="00D6549A"/>
    <w:rsid w:val="00D668CA"/>
    <w:rsid w:val="00D6717C"/>
    <w:rsid w:val="00D6761C"/>
    <w:rsid w:val="00D707A2"/>
    <w:rsid w:val="00D72094"/>
    <w:rsid w:val="00D7579B"/>
    <w:rsid w:val="00D8075B"/>
    <w:rsid w:val="00D83FA7"/>
    <w:rsid w:val="00D86301"/>
    <w:rsid w:val="00D9206F"/>
    <w:rsid w:val="00D92993"/>
    <w:rsid w:val="00D94011"/>
    <w:rsid w:val="00D96505"/>
    <w:rsid w:val="00D9748C"/>
    <w:rsid w:val="00DA1F48"/>
    <w:rsid w:val="00DA2F13"/>
    <w:rsid w:val="00DA3970"/>
    <w:rsid w:val="00DA4834"/>
    <w:rsid w:val="00DA5D82"/>
    <w:rsid w:val="00DA665B"/>
    <w:rsid w:val="00DB1554"/>
    <w:rsid w:val="00DB4D64"/>
    <w:rsid w:val="00DB66DB"/>
    <w:rsid w:val="00DC20F2"/>
    <w:rsid w:val="00DC253B"/>
    <w:rsid w:val="00DC3107"/>
    <w:rsid w:val="00DC3257"/>
    <w:rsid w:val="00DC4971"/>
    <w:rsid w:val="00DC4D94"/>
    <w:rsid w:val="00DC579F"/>
    <w:rsid w:val="00DC71E7"/>
    <w:rsid w:val="00DD0F97"/>
    <w:rsid w:val="00DD7141"/>
    <w:rsid w:val="00DD7232"/>
    <w:rsid w:val="00DE0019"/>
    <w:rsid w:val="00DE01AF"/>
    <w:rsid w:val="00DE0660"/>
    <w:rsid w:val="00DE0A5D"/>
    <w:rsid w:val="00DE2D67"/>
    <w:rsid w:val="00DE3CD1"/>
    <w:rsid w:val="00DE44D5"/>
    <w:rsid w:val="00DE55B8"/>
    <w:rsid w:val="00DF078D"/>
    <w:rsid w:val="00DF1E4A"/>
    <w:rsid w:val="00DF3C5A"/>
    <w:rsid w:val="00DF7EB1"/>
    <w:rsid w:val="00DF7F85"/>
    <w:rsid w:val="00E02440"/>
    <w:rsid w:val="00E024E2"/>
    <w:rsid w:val="00E03BEA"/>
    <w:rsid w:val="00E06659"/>
    <w:rsid w:val="00E07BC3"/>
    <w:rsid w:val="00E10D00"/>
    <w:rsid w:val="00E10ECE"/>
    <w:rsid w:val="00E10EE1"/>
    <w:rsid w:val="00E13BA1"/>
    <w:rsid w:val="00E206AB"/>
    <w:rsid w:val="00E22684"/>
    <w:rsid w:val="00E23408"/>
    <w:rsid w:val="00E23734"/>
    <w:rsid w:val="00E248B6"/>
    <w:rsid w:val="00E25812"/>
    <w:rsid w:val="00E26654"/>
    <w:rsid w:val="00E303A2"/>
    <w:rsid w:val="00E31332"/>
    <w:rsid w:val="00E315D7"/>
    <w:rsid w:val="00E316AE"/>
    <w:rsid w:val="00E339A0"/>
    <w:rsid w:val="00E340BF"/>
    <w:rsid w:val="00E37FFE"/>
    <w:rsid w:val="00E4404C"/>
    <w:rsid w:val="00E445A1"/>
    <w:rsid w:val="00E44DC3"/>
    <w:rsid w:val="00E522D5"/>
    <w:rsid w:val="00E5520E"/>
    <w:rsid w:val="00E55CF9"/>
    <w:rsid w:val="00E576B5"/>
    <w:rsid w:val="00E57AC9"/>
    <w:rsid w:val="00E60163"/>
    <w:rsid w:val="00E61A5F"/>
    <w:rsid w:val="00E628AD"/>
    <w:rsid w:val="00E63432"/>
    <w:rsid w:val="00E67FA1"/>
    <w:rsid w:val="00E7362E"/>
    <w:rsid w:val="00E748E2"/>
    <w:rsid w:val="00E76CDE"/>
    <w:rsid w:val="00E76F22"/>
    <w:rsid w:val="00E7761F"/>
    <w:rsid w:val="00E803DC"/>
    <w:rsid w:val="00E82760"/>
    <w:rsid w:val="00E8432B"/>
    <w:rsid w:val="00E84BCF"/>
    <w:rsid w:val="00E85143"/>
    <w:rsid w:val="00E852F7"/>
    <w:rsid w:val="00E85EBB"/>
    <w:rsid w:val="00E86504"/>
    <w:rsid w:val="00E87C4C"/>
    <w:rsid w:val="00E92863"/>
    <w:rsid w:val="00E94DFD"/>
    <w:rsid w:val="00E953CF"/>
    <w:rsid w:val="00E9769A"/>
    <w:rsid w:val="00EA1B9A"/>
    <w:rsid w:val="00EA20F0"/>
    <w:rsid w:val="00EA2853"/>
    <w:rsid w:val="00EA6583"/>
    <w:rsid w:val="00EA7385"/>
    <w:rsid w:val="00EA7E94"/>
    <w:rsid w:val="00EB09C1"/>
    <w:rsid w:val="00EB3BC6"/>
    <w:rsid w:val="00EB4495"/>
    <w:rsid w:val="00EB4FA2"/>
    <w:rsid w:val="00EB6B0F"/>
    <w:rsid w:val="00EB79F6"/>
    <w:rsid w:val="00EC0E8C"/>
    <w:rsid w:val="00EC331D"/>
    <w:rsid w:val="00EC4936"/>
    <w:rsid w:val="00ED0192"/>
    <w:rsid w:val="00ED3CE7"/>
    <w:rsid w:val="00ED6CB6"/>
    <w:rsid w:val="00EE313C"/>
    <w:rsid w:val="00EE3FE5"/>
    <w:rsid w:val="00EE595F"/>
    <w:rsid w:val="00EF082F"/>
    <w:rsid w:val="00EF120C"/>
    <w:rsid w:val="00EF2CF2"/>
    <w:rsid w:val="00EF2D96"/>
    <w:rsid w:val="00EF2DFC"/>
    <w:rsid w:val="00EF3EE5"/>
    <w:rsid w:val="00EF5E62"/>
    <w:rsid w:val="00EF7027"/>
    <w:rsid w:val="00F00D54"/>
    <w:rsid w:val="00F00F63"/>
    <w:rsid w:val="00F020F9"/>
    <w:rsid w:val="00F02E3C"/>
    <w:rsid w:val="00F03934"/>
    <w:rsid w:val="00F0400C"/>
    <w:rsid w:val="00F041F0"/>
    <w:rsid w:val="00F06774"/>
    <w:rsid w:val="00F06FB6"/>
    <w:rsid w:val="00F07BF9"/>
    <w:rsid w:val="00F1127A"/>
    <w:rsid w:val="00F12D46"/>
    <w:rsid w:val="00F1561A"/>
    <w:rsid w:val="00F165FD"/>
    <w:rsid w:val="00F176DE"/>
    <w:rsid w:val="00F20DF3"/>
    <w:rsid w:val="00F20F67"/>
    <w:rsid w:val="00F24660"/>
    <w:rsid w:val="00F25373"/>
    <w:rsid w:val="00F32049"/>
    <w:rsid w:val="00F37D2D"/>
    <w:rsid w:val="00F40006"/>
    <w:rsid w:val="00F408B3"/>
    <w:rsid w:val="00F412F8"/>
    <w:rsid w:val="00F42DED"/>
    <w:rsid w:val="00F43259"/>
    <w:rsid w:val="00F44474"/>
    <w:rsid w:val="00F45A2A"/>
    <w:rsid w:val="00F45B05"/>
    <w:rsid w:val="00F47A8F"/>
    <w:rsid w:val="00F50B20"/>
    <w:rsid w:val="00F511BD"/>
    <w:rsid w:val="00F52712"/>
    <w:rsid w:val="00F53B99"/>
    <w:rsid w:val="00F5601E"/>
    <w:rsid w:val="00F60863"/>
    <w:rsid w:val="00F60E87"/>
    <w:rsid w:val="00F64CA0"/>
    <w:rsid w:val="00F664FA"/>
    <w:rsid w:val="00F672C5"/>
    <w:rsid w:val="00F71B18"/>
    <w:rsid w:val="00F74C45"/>
    <w:rsid w:val="00F74C54"/>
    <w:rsid w:val="00F75230"/>
    <w:rsid w:val="00F77AF3"/>
    <w:rsid w:val="00F801CC"/>
    <w:rsid w:val="00F80AFC"/>
    <w:rsid w:val="00F8329B"/>
    <w:rsid w:val="00F848D9"/>
    <w:rsid w:val="00F84A90"/>
    <w:rsid w:val="00F86301"/>
    <w:rsid w:val="00F8650A"/>
    <w:rsid w:val="00F91002"/>
    <w:rsid w:val="00F921B5"/>
    <w:rsid w:val="00F9222C"/>
    <w:rsid w:val="00F95B90"/>
    <w:rsid w:val="00FA0666"/>
    <w:rsid w:val="00FA1307"/>
    <w:rsid w:val="00FA1331"/>
    <w:rsid w:val="00FA4C70"/>
    <w:rsid w:val="00FA50EA"/>
    <w:rsid w:val="00FA6A69"/>
    <w:rsid w:val="00FB47D4"/>
    <w:rsid w:val="00FB630C"/>
    <w:rsid w:val="00FB74C8"/>
    <w:rsid w:val="00FC132A"/>
    <w:rsid w:val="00FC288A"/>
    <w:rsid w:val="00FC28E0"/>
    <w:rsid w:val="00FC45DA"/>
    <w:rsid w:val="00FC6229"/>
    <w:rsid w:val="00FD01FD"/>
    <w:rsid w:val="00FD041A"/>
    <w:rsid w:val="00FD241D"/>
    <w:rsid w:val="00FD2E1E"/>
    <w:rsid w:val="00FD330D"/>
    <w:rsid w:val="00FD3870"/>
    <w:rsid w:val="00FD5D1D"/>
    <w:rsid w:val="00FF083B"/>
    <w:rsid w:val="00FF3654"/>
    <w:rsid w:val="00FF3AD0"/>
    <w:rsid w:val="00FF4EB5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E9F3"/>
  <w15:docId w15:val="{0839786A-1466-4FB3-8A7C-A8A1A8D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7D"/>
    <w:pPr>
      <w:widowControl w:val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3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531"/>
    <w:pPr>
      <w:keepNext/>
      <w:keepLines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0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0BB"/>
    <w:rPr>
      <w:sz w:val="18"/>
      <w:szCs w:val="18"/>
    </w:rPr>
  </w:style>
  <w:style w:type="table" w:styleId="TableGrid">
    <w:name w:val="Table Grid"/>
    <w:basedOn w:val="TableNormal"/>
    <w:rsid w:val="00084C26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1FD"/>
    <w:pPr>
      <w:widowControl/>
      <w:ind w:left="720"/>
      <w:contextualSpacing/>
      <w:jc w:val="left"/>
    </w:pPr>
    <w:rPr>
      <w:rFonts w:eastAsia="Times New Roman" w:cs="Times New Roman"/>
      <w:kern w:val="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1531"/>
    <w:rPr>
      <w:rFonts w:ascii="Arial" w:hAnsi="Arial"/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4000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91AE7"/>
    <w:pPr>
      <w:widowControl w:val="0"/>
      <w:jc w:val="both"/>
    </w:pPr>
  </w:style>
  <w:style w:type="character" w:customStyle="1" w:styleId="fontstyle01">
    <w:name w:val="fontstyle01"/>
    <w:basedOn w:val="DefaultParagraphFont"/>
    <w:rsid w:val="00CA7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oktitle">
    <w:name w:val="booktitle"/>
    <w:basedOn w:val="DefaultParagraphFont"/>
    <w:rsid w:val="007804E1"/>
  </w:style>
  <w:style w:type="character" w:customStyle="1" w:styleId="pubyear">
    <w:name w:val="pubyear"/>
    <w:basedOn w:val="DefaultParagraphFont"/>
    <w:rsid w:val="007804E1"/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531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675@cornell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s2space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uai-zhou/gps2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gps2spa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9FBB-C3A2-4EBC-984C-E1F4246C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7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Iorent</dc:creator>
  <cp:keywords/>
  <dc:description/>
  <cp:lastModifiedBy>Shuai Zhou</cp:lastModifiedBy>
  <cp:revision>1129</cp:revision>
  <cp:lastPrinted>2021-01-09T02:36:00Z</cp:lastPrinted>
  <dcterms:created xsi:type="dcterms:W3CDTF">2014-07-10T06:59:00Z</dcterms:created>
  <dcterms:modified xsi:type="dcterms:W3CDTF">2023-10-13T21:42:00Z</dcterms:modified>
</cp:coreProperties>
</file>