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A213" w14:textId="77777777" w:rsidR="009D27EE" w:rsidRPr="009D27EE" w:rsidRDefault="009D27EE" w:rsidP="009D27EE">
      <w:pPr>
        <w:rPr>
          <w:rFonts w:ascii="Times New Roman" w:eastAsia="Times New Roman" w:hAnsi="Times New Roman" w:cs="Times New Roman"/>
        </w:rPr>
      </w:pPr>
      <w:r w:rsidRPr="009D27EE">
        <w:rPr>
          <w:rFonts w:ascii="Open Sans" w:eastAsia="Times New Roman" w:hAnsi="Open Sans" w:cs="Open Sans"/>
          <w:b/>
          <w:bCs/>
          <w:color w:val="111111"/>
          <w:sz w:val="23"/>
          <w:szCs w:val="23"/>
          <w:shd w:val="clear" w:color="auto" w:fill="FDFDFD"/>
        </w:rPr>
        <w:t>Writeup</w:t>
      </w:r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 xml:space="preserve">: For this programming task, test your implementation by invoking it for bit vectors of various sizes, and plotting the bit-vector size (say N) versus the time </w:t>
      </w:r>
      <w:proofErr w:type="spellStart"/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>requried</w:t>
      </w:r>
      <w:proofErr w:type="spellEnd"/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 xml:space="preserve"> to do some fixed number of rank operations. Also, plot the bit-vector size (say N) versus the result of calling the </w:t>
      </w:r>
      <w:proofErr w:type="gramStart"/>
      <w:r w:rsidRPr="009D27EE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E8E8E8" w:frame="1"/>
          <w:shd w:val="clear" w:color="auto" w:fill="EEEEFF"/>
        </w:rPr>
        <w:t>overhead(</w:t>
      </w:r>
      <w:proofErr w:type="gramEnd"/>
      <w:r w:rsidRPr="009D27EE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E8E8E8" w:frame="1"/>
          <w:shd w:val="clear" w:color="auto" w:fill="EEEEFF"/>
        </w:rPr>
        <w:t>)</w:t>
      </w:r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> function. Does your implementation match the expected theoretical bounds?</w:t>
      </w:r>
    </w:p>
    <w:p w14:paraId="04C03F60" w14:textId="4B5D6B2C" w:rsidR="00BF575B" w:rsidRDefault="009D27EE"/>
    <w:p w14:paraId="58A27D2F" w14:textId="77777777" w:rsidR="009D27EE" w:rsidRPr="009D27EE" w:rsidRDefault="009D27EE" w:rsidP="009D27EE">
      <w:pPr>
        <w:rPr>
          <w:rFonts w:ascii="Times New Roman" w:eastAsia="Times New Roman" w:hAnsi="Times New Roman" w:cs="Times New Roman"/>
        </w:rPr>
      </w:pPr>
      <w:r w:rsidRPr="009D27EE">
        <w:rPr>
          <w:rFonts w:ascii="Open Sans" w:eastAsia="Times New Roman" w:hAnsi="Open Sans" w:cs="Open Sans"/>
          <w:b/>
          <w:bCs/>
          <w:color w:val="111111"/>
          <w:sz w:val="23"/>
          <w:szCs w:val="23"/>
          <w:shd w:val="clear" w:color="auto" w:fill="FDFDFD"/>
        </w:rPr>
        <w:t>Writeup</w:t>
      </w:r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 xml:space="preserve">: For this programming task, test your implementation by invoking it for bit vectors of various sizes, and plotting the bit-vector size (say N) versus the time </w:t>
      </w:r>
      <w:proofErr w:type="spellStart"/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>requried</w:t>
      </w:r>
      <w:proofErr w:type="spellEnd"/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 xml:space="preserve"> to do some fixed number of select operations. Also, plot the bit-vector size (say N) versus the result of calling the </w:t>
      </w:r>
      <w:proofErr w:type="gramStart"/>
      <w:r w:rsidRPr="009D27EE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E8E8E8" w:frame="1"/>
          <w:shd w:val="clear" w:color="auto" w:fill="EEEEFF"/>
        </w:rPr>
        <w:t>overhead(</w:t>
      </w:r>
      <w:proofErr w:type="gramEnd"/>
      <w:r w:rsidRPr="009D27EE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E8E8E8" w:frame="1"/>
          <w:shd w:val="clear" w:color="auto" w:fill="EEEEFF"/>
        </w:rPr>
        <w:t>)</w:t>
      </w:r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> function. Does your implementation match the expected theoretical bounds? </w:t>
      </w:r>
      <w:r w:rsidRPr="009D27EE">
        <w:rPr>
          <w:rFonts w:ascii="Open Sans" w:eastAsia="Times New Roman" w:hAnsi="Open Sans" w:cs="Open Sans"/>
          <w:i/>
          <w:iCs/>
          <w:color w:val="111111"/>
          <w:sz w:val="23"/>
          <w:szCs w:val="23"/>
          <w:shd w:val="clear" w:color="auto" w:fill="FDFDFD"/>
        </w:rPr>
        <w:t>If you feel ambitious</w:t>
      </w:r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>, you can additionally implement a constant-time bit-vector select, though this is not required.</w:t>
      </w:r>
    </w:p>
    <w:p w14:paraId="59E560A2" w14:textId="6CA94645" w:rsidR="009D27EE" w:rsidRDefault="009D27EE"/>
    <w:p w14:paraId="099FE173" w14:textId="77777777" w:rsidR="009D27EE" w:rsidRPr="009D27EE" w:rsidRDefault="009D27EE" w:rsidP="009D27EE">
      <w:pPr>
        <w:rPr>
          <w:rFonts w:ascii="Times New Roman" w:eastAsia="Times New Roman" w:hAnsi="Times New Roman" w:cs="Times New Roman"/>
        </w:rPr>
      </w:pPr>
      <w:r w:rsidRPr="009D27EE">
        <w:rPr>
          <w:rFonts w:ascii="Open Sans" w:eastAsia="Times New Roman" w:hAnsi="Open Sans" w:cs="Open Sans"/>
          <w:b/>
          <w:bCs/>
          <w:color w:val="111111"/>
          <w:sz w:val="23"/>
          <w:szCs w:val="23"/>
          <w:shd w:val="clear" w:color="auto" w:fill="FDFDFD"/>
        </w:rPr>
        <w:t>Writeup</w:t>
      </w:r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>: For this programming task, test your implementation by generating sparse arrays of a few different lengths (</w:t>
      </w:r>
      <w:proofErr w:type="gramStart"/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>e.g.</w:t>
      </w:r>
      <w:proofErr w:type="gramEnd"/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 xml:space="preserve"> 1000, 10000, 100000, 1000000) and having various sparsity (e.g. 1%, 5%, 10%). How does the speed of the different functions vary as a factor of the overall size? How about as a function of the overall sparsity? Finally, try and estimate how the size of your sparse array in memory compares to what the size would be if all of the 0 elements were instead explicitly stored as “empty” elements (</w:t>
      </w:r>
      <w:proofErr w:type="gramStart"/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>e.g.</w:t>
      </w:r>
      <w:proofErr w:type="gramEnd"/>
      <w:r w:rsidRPr="009D27EE">
        <w:rPr>
          <w:rFonts w:ascii="Open Sans" w:eastAsia="Times New Roman" w:hAnsi="Open Sans" w:cs="Open Sans"/>
          <w:color w:val="111111"/>
          <w:sz w:val="23"/>
          <w:szCs w:val="23"/>
          <w:shd w:val="clear" w:color="auto" w:fill="FDFDFD"/>
        </w:rPr>
        <w:t xml:space="preserve"> as empty strings). How much space do you save? How do your savings depend on sparsity?</w:t>
      </w:r>
    </w:p>
    <w:p w14:paraId="34F9A8DF" w14:textId="77777777" w:rsidR="009D27EE" w:rsidRDefault="009D27EE"/>
    <w:sectPr w:rsidR="009D27EE" w:rsidSect="0034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19"/>
    <w:rsid w:val="00347922"/>
    <w:rsid w:val="00857619"/>
    <w:rsid w:val="009D27EE"/>
    <w:rsid w:val="00B3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AD715"/>
  <w15:chartTrackingRefBased/>
  <w15:docId w15:val="{55380618-42A5-9443-9B7A-9D1BAC89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27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7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27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Shu-Huai Sean Lin</dc:creator>
  <cp:keywords/>
  <dc:description/>
  <cp:lastModifiedBy>Shu-Huai Sean Lin</cp:lastModifiedBy>
  <cp:revision>2</cp:revision>
  <dcterms:created xsi:type="dcterms:W3CDTF">2022-02-23T21:07:00Z</dcterms:created>
  <dcterms:modified xsi:type="dcterms:W3CDTF">2022-02-23T21:07:00Z</dcterms:modified>
</cp:coreProperties>
</file>