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4B" w:rsidRPr="00E5194B" w:rsidRDefault="00E5194B" w:rsidP="00E5194B">
      <w:pPr>
        <w:pStyle w:val="Title"/>
        <w:jc w:val="center"/>
        <w:rPr>
          <w:sz w:val="48"/>
        </w:rPr>
      </w:pPr>
    </w:p>
    <w:p w:rsidR="00E5194B" w:rsidRPr="00E5194B" w:rsidRDefault="00E5194B" w:rsidP="00E5194B">
      <w:pPr>
        <w:pStyle w:val="Title"/>
        <w:jc w:val="center"/>
        <w:rPr>
          <w:sz w:val="48"/>
        </w:rPr>
      </w:pPr>
      <w:r w:rsidRPr="00E5194B">
        <w:rPr>
          <w:sz w:val="48"/>
        </w:rPr>
        <w:t>Predicting Viable Business Expansion Locations</w:t>
      </w:r>
    </w:p>
    <w:p w:rsidR="00E5194B" w:rsidRPr="00E5194B" w:rsidRDefault="00E5194B" w:rsidP="00E5194B"/>
    <w:p w:rsidR="00E5194B" w:rsidRPr="00E5194B" w:rsidRDefault="00E5194B" w:rsidP="00E5194B">
      <w:pPr>
        <w:pStyle w:val="Subtitle"/>
        <w:jc w:val="center"/>
        <w:rPr>
          <w:color w:val="auto"/>
        </w:rPr>
      </w:pPr>
      <w:r w:rsidRPr="00E5194B">
        <w:rPr>
          <w:color w:val="auto"/>
        </w:rPr>
        <w:t>Shuaib Shameem</w:t>
      </w:r>
    </w:p>
    <w:p w:rsidR="00E5194B" w:rsidRDefault="00E5194B" w:rsidP="00E5194B">
      <w:pPr>
        <w:pStyle w:val="Subtitle"/>
        <w:jc w:val="center"/>
        <w:rPr>
          <w:color w:val="auto"/>
        </w:rPr>
      </w:pPr>
      <w:r w:rsidRPr="00E5194B">
        <w:rPr>
          <w:color w:val="auto"/>
        </w:rPr>
        <w:t>August 27, 2019</w:t>
      </w:r>
    </w:p>
    <w:p w:rsidR="00E5194B" w:rsidRDefault="00E5194B" w:rsidP="00E5194B">
      <w:pPr>
        <w:pStyle w:val="Heading1"/>
      </w:pPr>
      <w:r w:rsidRPr="00E5194B">
        <w:t>1.</w:t>
      </w:r>
      <w:r>
        <w:t xml:space="preserve"> Introduction</w:t>
      </w:r>
    </w:p>
    <w:p w:rsidR="00E5194B" w:rsidRDefault="00E5194B" w:rsidP="00E5194B"/>
    <w:p w:rsidR="00E5194B" w:rsidRDefault="00E5194B" w:rsidP="00E5194B">
      <w:pPr>
        <w:pStyle w:val="Heading2"/>
      </w:pPr>
      <w:r w:rsidRPr="00E5194B">
        <w:t>1.</w:t>
      </w:r>
      <w:r>
        <w:t>1 Background</w:t>
      </w:r>
    </w:p>
    <w:p w:rsidR="00E5194B" w:rsidRDefault="00E5194B" w:rsidP="00E5194B">
      <w:r>
        <w:t xml:space="preserve">A bubble tea restaurant, based in Schaumburg, IL, is having </w:t>
      </w:r>
      <w:r w:rsidR="00F614C7">
        <w:t>great success since opening less than two years ago. With this success, they have managed to bring their accounts out of the red, and are already making a profit off the business. The owners of the business have decided to reinvest their profits into the business by expanding to a second location, this time in Chicago, IL. The owners believe that the business is running well due to the culture and socioeconomic status of the neighborhood around them.</w:t>
      </w:r>
    </w:p>
    <w:p w:rsidR="00F614C7" w:rsidRDefault="00F614C7" w:rsidP="00E5194B"/>
    <w:p w:rsidR="00F614C7" w:rsidRDefault="00F614C7" w:rsidP="00F614C7">
      <w:pPr>
        <w:pStyle w:val="Heading2"/>
      </w:pPr>
      <w:r>
        <w:t>1.2 Problem</w:t>
      </w:r>
    </w:p>
    <w:p w:rsidR="00F614C7" w:rsidRPr="00F614C7" w:rsidRDefault="00F614C7" w:rsidP="00F614C7">
      <w:r>
        <w:t>Given the surroundings of the current business location, the owners would like to find a similar neighborhood in the Chicago area. This project aims to identify community areas in Chicago that feature similar businesses and socioeconomic status to the original location.</w:t>
      </w:r>
    </w:p>
    <w:p w:rsidR="00E5194B" w:rsidRDefault="00E5194B" w:rsidP="00E5194B"/>
    <w:p w:rsidR="00F614C7" w:rsidRDefault="00F614C7" w:rsidP="00F614C7">
      <w:pPr>
        <w:pStyle w:val="Heading1"/>
      </w:pPr>
      <w:r>
        <w:t>2. Data acquisition and cleaning</w:t>
      </w:r>
    </w:p>
    <w:p w:rsidR="00F614C7" w:rsidRDefault="00F614C7" w:rsidP="00F614C7"/>
    <w:p w:rsidR="00F614C7" w:rsidRDefault="00F614C7" w:rsidP="00F614C7">
      <w:pPr>
        <w:pStyle w:val="Heading2"/>
      </w:pPr>
      <w:r>
        <w:t>2.1 Data Sources</w:t>
      </w:r>
    </w:p>
    <w:p w:rsidR="00F614C7" w:rsidRPr="00F614C7" w:rsidRDefault="00766B4F" w:rsidP="00F614C7">
      <w:r>
        <w:t>To develo</w:t>
      </w:r>
      <w:r w:rsidR="0032344A">
        <w:t>p our initial candidate list, I</w:t>
      </w:r>
      <w:r>
        <w:t xml:space="preserve"> scraped </w:t>
      </w:r>
      <w:hyperlink r:id="rId5" w:history="1">
        <w:r w:rsidRPr="00766B4F">
          <w:rPr>
            <w:rStyle w:val="Hyperlink"/>
          </w:rPr>
          <w:t>Wikipedia</w:t>
        </w:r>
      </w:hyperlink>
      <w:r>
        <w:t xml:space="preserve"> for a list of the community areas within Chicago. </w:t>
      </w:r>
      <w:r w:rsidR="0032344A">
        <w:t xml:space="preserve">To form our socioeconomic indicators for Schaumburg and the Chicago community areas, I utilized the </w:t>
      </w:r>
      <w:hyperlink r:id="rId6" w:history="1">
        <w:r w:rsidR="0032344A" w:rsidRPr="0032344A">
          <w:rPr>
            <w:rStyle w:val="Hyperlink"/>
          </w:rPr>
          <w:t>U.S. Census</w:t>
        </w:r>
      </w:hyperlink>
      <w:r w:rsidR="0032344A">
        <w:t xml:space="preserve"> to acquire data on population and household income. Finally, to aide in identifying culturally similar areas, </w:t>
      </w:r>
      <w:hyperlink r:id="rId7" w:history="1">
        <w:r w:rsidR="0032344A" w:rsidRPr="0032344A">
          <w:rPr>
            <w:rStyle w:val="Hyperlink"/>
          </w:rPr>
          <w:t>Foursquare</w:t>
        </w:r>
      </w:hyperlink>
      <w:r w:rsidR="0032344A">
        <w:t xml:space="preserve"> allowed me to gather data on the businesses around the business’s original location and around the community areas that we are considering.</w:t>
      </w:r>
      <w:bookmarkStart w:id="0" w:name="_GoBack"/>
      <w:bookmarkEnd w:id="0"/>
    </w:p>
    <w:sectPr w:rsidR="00F614C7" w:rsidRPr="00F6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6F7F"/>
    <w:multiLevelType w:val="hybridMultilevel"/>
    <w:tmpl w:val="1DB8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2832"/>
    <w:multiLevelType w:val="multilevel"/>
    <w:tmpl w:val="6DB650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4B"/>
    <w:rsid w:val="0032344A"/>
    <w:rsid w:val="003A3262"/>
    <w:rsid w:val="00766B4F"/>
    <w:rsid w:val="00A46763"/>
    <w:rsid w:val="00C27122"/>
    <w:rsid w:val="00D33DF1"/>
    <w:rsid w:val="00E5194B"/>
    <w:rsid w:val="00E66EFE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DC1A"/>
  <w15:chartTrackingRefBased/>
  <w15:docId w15:val="{E779B78F-2B7D-46B8-8F85-8CF302CA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1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9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194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1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6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.html" TargetMode="External"/><Relationship Id="rId5" Type="http://schemas.openxmlformats.org/officeDocument/2006/relationships/hyperlink" Target="https://en.wikipedia.org/wiki/Community_areas_in_Chica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1</cp:revision>
  <dcterms:created xsi:type="dcterms:W3CDTF">2019-08-27T14:51:00Z</dcterms:created>
  <dcterms:modified xsi:type="dcterms:W3CDTF">2019-08-27T15:32:00Z</dcterms:modified>
</cp:coreProperties>
</file>