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7B027" w14:textId="77777777" w:rsidR="007F08D6" w:rsidRDefault="00000000">
      <w:pPr>
        <w:spacing w:beforeLines="600" w:before="1872" w:afterLines="100" w:after="312" w:line="480" w:lineRule="auto"/>
        <w:jc w:val="center"/>
        <w:outlineLvl w:val="0"/>
        <w:rPr>
          <w:rFonts w:ascii="楷体_GB2312" w:eastAsia="楷体_GB2312"/>
          <w:b/>
          <w:bCs/>
          <w:sz w:val="52"/>
        </w:rPr>
      </w:pPr>
      <w:r>
        <w:rPr>
          <w:rFonts w:ascii="楷体_GB2312" w:eastAsia="楷体_GB2312" w:hint="eastAsia"/>
          <w:b/>
          <w:bCs/>
          <w:sz w:val="52"/>
        </w:rPr>
        <w:t>《软件测试》</w:t>
      </w:r>
    </w:p>
    <w:p w14:paraId="46BDB078" w14:textId="633EDC09" w:rsidR="007F08D6" w:rsidRDefault="00000000">
      <w:pPr>
        <w:spacing w:line="480" w:lineRule="auto"/>
        <w:jc w:val="center"/>
        <w:outlineLvl w:val="0"/>
        <w:rPr>
          <w:rFonts w:ascii="楷体_GB2312" w:eastAsia="楷体_GB2312"/>
          <w:b/>
          <w:bCs/>
          <w:sz w:val="52"/>
        </w:rPr>
      </w:pPr>
      <w:r>
        <w:rPr>
          <w:rFonts w:ascii="楷体_GB2312" w:eastAsia="楷体_GB2312" w:hint="eastAsia"/>
          <w:b/>
          <w:bCs/>
          <w:sz w:val="48"/>
          <w:szCs w:val="22"/>
        </w:rPr>
        <w:t>实验报告</w:t>
      </w:r>
      <w:r w:rsidR="003D342D">
        <w:rPr>
          <w:rFonts w:ascii="楷体_GB2312" w:eastAsia="楷体_GB2312" w:hint="eastAsia"/>
          <w:b/>
          <w:bCs/>
          <w:sz w:val="48"/>
          <w:szCs w:val="22"/>
        </w:rPr>
        <w:t>二</w:t>
      </w:r>
      <w:r>
        <w:rPr>
          <w:rFonts w:ascii="楷体_GB2312" w:eastAsia="楷体_GB2312" w:hint="eastAsia"/>
          <w:b/>
          <w:bCs/>
          <w:sz w:val="48"/>
          <w:szCs w:val="22"/>
        </w:rPr>
        <w:t xml:space="preserve"> ——</w:t>
      </w:r>
      <w:r w:rsidR="003D342D">
        <w:rPr>
          <w:rFonts w:ascii="微软雅黑" w:eastAsia="微软雅黑" w:hAnsi="微软雅黑" w:hint="eastAsia"/>
          <w:b/>
          <w:bCs/>
          <w:color w:val="333333"/>
          <w:sz w:val="54"/>
          <w:szCs w:val="54"/>
        </w:rPr>
        <w:t>边界值分析方法</w:t>
      </w:r>
    </w:p>
    <w:p w14:paraId="7627BF6F" w14:textId="77777777" w:rsidR="007F08D6" w:rsidRDefault="007F08D6">
      <w:pPr>
        <w:spacing w:line="440" w:lineRule="exact"/>
        <w:ind w:leftChars="200" w:left="420" w:firstLineChars="200" w:firstLine="420"/>
        <w:jc w:val="left"/>
      </w:pPr>
    </w:p>
    <w:p w14:paraId="6DE80F57" w14:textId="77777777" w:rsidR="007F08D6" w:rsidRDefault="007F08D6">
      <w:pPr>
        <w:spacing w:line="440" w:lineRule="exact"/>
        <w:ind w:leftChars="200" w:left="420" w:firstLineChars="200" w:firstLine="420"/>
        <w:jc w:val="left"/>
      </w:pPr>
    </w:p>
    <w:p w14:paraId="7AA16CEB" w14:textId="77777777" w:rsidR="007F08D6" w:rsidRDefault="007F08D6">
      <w:pPr>
        <w:spacing w:line="440" w:lineRule="exact"/>
        <w:ind w:leftChars="200" w:left="420" w:firstLineChars="200" w:firstLine="420"/>
        <w:jc w:val="left"/>
      </w:pPr>
    </w:p>
    <w:p w14:paraId="1DDC7E5E" w14:textId="77777777" w:rsidR="007F08D6" w:rsidRDefault="007F08D6">
      <w:pPr>
        <w:spacing w:line="440" w:lineRule="exact"/>
        <w:ind w:leftChars="200" w:left="420" w:firstLineChars="200" w:firstLine="420"/>
        <w:jc w:val="left"/>
      </w:pPr>
    </w:p>
    <w:p w14:paraId="2EE88D87" w14:textId="77777777" w:rsidR="007F08D6" w:rsidRDefault="007F08D6">
      <w:pPr>
        <w:spacing w:line="440" w:lineRule="exact"/>
        <w:ind w:leftChars="200" w:left="420" w:firstLineChars="200" w:firstLine="420"/>
        <w:jc w:val="left"/>
      </w:pPr>
    </w:p>
    <w:p w14:paraId="2A8A426B" w14:textId="77777777" w:rsidR="007F08D6" w:rsidRDefault="007F08D6">
      <w:pPr>
        <w:spacing w:line="440" w:lineRule="exact"/>
        <w:ind w:leftChars="200" w:left="420" w:firstLineChars="200" w:firstLine="420"/>
        <w:jc w:val="left"/>
      </w:pPr>
    </w:p>
    <w:p w14:paraId="1522DC90" w14:textId="77777777" w:rsidR="007F08D6" w:rsidRDefault="007F08D6">
      <w:pPr>
        <w:spacing w:line="440" w:lineRule="exact"/>
        <w:ind w:leftChars="200" w:left="420" w:firstLineChars="200" w:firstLine="420"/>
        <w:jc w:val="left"/>
      </w:pPr>
    </w:p>
    <w:p w14:paraId="7574440B" w14:textId="77777777" w:rsidR="007F08D6" w:rsidRDefault="007F08D6">
      <w:pPr>
        <w:rPr>
          <w:b/>
          <w:sz w:val="28"/>
          <w:szCs w:val="28"/>
        </w:rPr>
      </w:pPr>
    </w:p>
    <w:p w14:paraId="086361FF" w14:textId="77777777" w:rsidR="007F08D6" w:rsidRDefault="00000000">
      <w:pPr>
        <w:rPr>
          <w:b/>
          <w:sz w:val="48"/>
          <w:szCs w:val="48"/>
        </w:rPr>
      </w:pPr>
      <w:r>
        <w:rPr>
          <w:rFonts w:hint="eastAsia"/>
          <w:b/>
          <w:sz w:val="28"/>
          <w:szCs w:val="28"/>
        </w:rPr>
        <w:t xml:space="preserve">                            </w:t>
      </w:r>
    </w:p>
    <w:p w14:paraId="5D18EA6A" w14:textId="5729ADDF" w:rsidR="007F08D6" w:rsidRPr="003C239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C2394">
        <w:rPr>
          <w:rFonts w:hint="eastAsia"/>
          <w:b/>
          <w:sz w:val="28"/>
          <w:szCs w:val="28"/>
          <w:u w:val="single"/>
        </w:rPr>
        <w:t>汪成肸</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C2394">
        <w:rPr>
          <w:b/>
          <w:sz w:val="28"/>
          <w:szCs w:val="28"/>
          <w:u w:val="single"/>
        </w:rPr>
        <w:t xml:space="preserve">2020105002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3C2394">
        <w:rPr>
          <w:rFonts w:hint="eastAsia"/>
          <w:b/>
          <w:sz w:val="28"/>
          <w:szCs w:val="28"/>
          <w:u w:val="single"/>
        </w:rPr>
        <w:t>计算机科学与技术</w:t>
      </w:r>
    </w:p>
    <w:p w14:paraId="1FE5D594" w14:textId="4F78C15F" w:rsidR="007F08D6"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202</w:t>
      </w:r>
      <w:r w:rsidR="003C2394">
        <w:rPr>
          <w:b/>
          <w:sz w:val="28"/>
          <w:szCs w:val="28"/>
          <w:u w:val="single"/>
        </w:rPr>
        <w:t>3</w:t>
      </w:r>
      <w:r>
        <w:rPr>
          <w:b/>
          <w:sz w:val="28"/>
          <w:szCs w:val="28"/>
          <w:u w:val="single"/>
        </w:rPr>
        <w:t>/</w:t>
      </w:r>
      <w:r w:rsidR="003C2394">
        <w:rPr>
          <w:b/>
          <w:sz w:val="28"/>
          <w:szCs w:val="28"/>
          <w:u w:val="single"/>
        </w:rPr>
        <w:t>03/</w:t>
      </w:r>
      <w:r w:rsidR="003D342D">
        <w:rPr>
          <w:b/>
          <w:sz w:val="28"/>
          <w:szCs w:val="28"/>
          <w:u w:val="single"/>
        </w:rPr>
        <w:t>15</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F3F45EA" w14:textId="77777777" w:rsidR="007F08D6"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9EFDC" w14:textId="77777777" w:rsidR="007F08D6" w:rsidRDefault="007F08D6">
      <w:pPr>
        <w:spacing w:line="440" w:lineRule="exact"/>
        <w:ind w:leftChars="200" w:left="420" w:firstLineChars="200" w:firstLine="420"/>
        <w:jc w:val="left"/>
      </w:pPr>
    </w:p>
    <w:p w14:paraId="00239A33" w14:textId="77777777" w:rsidR="007F08D6" w:rsidRDefault="007F08D6">
      <w:pPr>
        <w:pStyle w:val="2"/>
        <w:rPr>
          <w:rFonts w:eastAsia="宋体"/>
        </w:rPr>
      </w:pPr>
    </w:p>
    <w:p w14:paraId="70DF50BE" w14:textId="77777777" w:rsidR="007F08D6" w:rsidRDefault="00000000">
      <w:pPr>
        <w:pStyle w:val="3"/>
      </w:pPr>
      <w:r>
        <w:rPr>
          <w:rFonts w:hint="eastAsia"/>
        </w:rPr>
        <w:br w:type="page"/>
      </w:r>
      <w:r>
        <w:rPr>
          <w:rFonts w:hint="eastAsia"/>
        </w:rPr>
        <w:lastRenderedPageBreak/>
        <w:t>一、实验目的：</w:t>
      </w:r>
    </w:p>
    <w:p w14:paraId="42298E66" w14:textId="669F44CF" w:rsidR="007F08D6" w:rsidRDefault="00000000">
      <w:pPr>
        <w:numPr>
          <w:ilvl w:val="0"/>
          <w:numId w:val="1"/>
        </w:numPr>
        <w:jc w:val="left"/>
      </w:pPr>
      <w:r>
        <w:rPr>
          <w:rFonts w:hint="eastAsia"/>
        </w:rPr>
        <w:t>练习基本的编程能力；</w:t>
      </w:r>
    </w:p>
    <w:p w14:paraId="071F973D" w14:textId="08028611" w:rsidR="003D342D" w:rsidRDefault="003D342D">
      <w:pPr>
        <w:numPr>
          <w:ilvl w:val="0"/>
          <w:numId w:val="1"/>
        </w:numPr>
        <w:jc w:val="left"/>
      </w:pPr>
      <w:r>
        <w:rPr>
          <w:rFonts w:hint="eastAsia"/>
        </w:rPr>
        <w:t>掌握边界值分析法。</w:t>
      </w:r>
    </w:p>
    <w:p w14:paraId="7F6142BA" w14:textId="77777777" w:rsidR="007F08D6" w:rsidRDefault="00000000">
      <w:pPr>
        <w:pStyle w:val="3"/>
      </w:pPr>
      <w:r>
        <w:rPr>
          <w:rFonts w:hint="eastAsia"/>
        </w:rPr>
        <w:t>二、实验环境：</w:t>
      </w:r>
    </w:p>
    <w:p w14:paraId="5149E071" w14:textId="40ADDFA3" w:rsidR="007F08D6" w:rsidRDefault="003C2394">
      <w:pPr>
        <w:ind w:firstLine="420"/>
        <w:rPr>
          <w:szCs w:val="21"/>
        </w:rPr>
      </w:pPr>
      <w:r w:rsidRPr="003C2394">
        <w:rPr>
          <w:szCs w:val="21"/>
        </w:rPr>
        <w:t>IntelliJ IDEA 2022.2.2</w:t>
      </w:r>
    </w:p>
    <w:p w14:paraId="1A342718" w14:textId="63DDF97D" w:rsidR="007F08D6" w:rsidRDefault="00000000">
      <w:pPr>
        <w:pStyle w:val="3"/>
      </w:pPr>
      <w:r>
        <w:rPr>
          <w:rFonts w:hint="eastAsia"/>
        </w:rPr>
        <w:t>三、实验要求：</w:t>
      </w:r>
    </w:p>
    <w:p w14:paraId="55B91CE8" w14:textId="7F42D8F4" w:rsidR="003D342D" w:rsidRPr="003D342D" w:rsidRDefault="003D342D" w:rsidP="003D342D">
      <w:r>
        <w:rPr>
          <w:rFonts w:hint="eastAsia"/>
        </w:rPr>
        <w:t>（</w:t>
      </w:r>
      <w:r>
        <w:rPr>
          <w:rFonts w:hint="eastAsia"/>
        </w:rPr>
        <w:t>1</w:t>
      </w:r>
      <w:r>
        <w:rPr>
          <w:rFonts w:hint="eastAsia"/>
        </w:rPr>
        <w:t>）</w:t>
      </w:r>
      <w:r w:rsidRPr="003D342D">
        <w:rPr>
          <w:rFonts w:hint="eastAsia"/>
        </w:rPr>
        <w:t>针对实验</w:t>
      </w:r>
      <w:proofErr w:type="gramStart"/>
      <w:r w:rsidRPr="003D342D">
        <w:rPr>
          <w:rFonts w:hint="eastAsia"/>
        </w:rPr>
        <w:t>一</w:t>
      </w:r>
      <w:proofErr w:type="gramEnd"/>
      <w:r w:rsidRPr="003D342D">
        <w:rPr>
          <w:rFonts w:hint="eastAsia"/>
        </w:rPr>
        <w:t>实现判断三角形类型程序</w:t>
      </w:r>
      <w:r w:rsidRPr="003D342D">
        <w:rPr>
          <w:rFonts w:hint="eastAsia"/>
        </w:rPr>
        <w:t>Triangle</w:t>
      </w:r>
      <w:r w:rsidRPr="003D342D">
        <w:rPr>
          <w:rFonts w:hint="eastAsia"/>
        </w:rPr>
        <w:t>，采用边界值分析方法设计测试用例，并采用</w:t>
      </w:r>
      <w:r w:rsidRPr="003D342D">
        <w:rPr>
          <w:rFonts w:hint="eastAsia"/>
        </w:rPr>
        <w:t xml:space="preserve">Junit5 </w:t>
      </w:r>
      <w:r w:rsidRPr="003D342D">
        <w:rPr>
          <w:rFonts w:hint="eastAsia"/>
        </w:rPr>
        <w:t>编写完成三角形类型程序测试用例，并提交到代码仓库</w:t>
      </w:r>
      <w:r>
        <w:rPr>
          <w:rFonts w:hint="eastAsia"/>
        </w:rPr>
        <w:t>。</w:t>
      </w:r>
    </w:p>
    <w:p w14:paraId="50C93BFB" w14:textId="77777777" w:rsidR="007F08D6" w:rsidRDefault="00000000">
      <w:pPr>
        <w:pStyle w:val="3"/>
        <w:rPr>
          <w:sz w:val="28"/>
          <w:szCs w:val="28"/>
        </w:rPr>
      </w:pPr>
      <w:r>
        <w:rPr>
          <w:rFonts w:hint="eastAsia"/>
          <w:sz w:val="28"/>
          <w:szCs w:val="28"/>
        </w:rPr>
        <w:t>四、实验步骤与内容</w:t>
      </w:r>
    </w:p>
    <w:p w14:paraId="530EFA54" w14:textId="77777777" w:rsidR="007F08D6" w:rsidRDefault="00000000">
      <w:pPr>
        <w:numPr>
          <w:ilvl w:val="0"/>
          <w:numId w:val="3"/>
        </w:numPr>
      </w:pPr>
      <w:r>
        <w:rPr>
          <w:rFonts w:hint="eastAsia"/>
          <w:b/>
          <w:bCs/>
        </w:rPr>
        <w:t>题目：三角形题目</w:t>
      </w:r>
    </w:p>
    <w:p w14:paraId="00A642CF" w14:textId="77777777" w:rsidR="007F08D6" w:rsidRDefault="00000000">
      <w:pPr>
        <w:ind w:firstLine="420"/>
      </w:pPr>
      <w:r>
        <w:rPr>
          <w:rFonts w:hint="eastAsia"/>
          <w:b/>
          <w:bCs/>
        </w:rPr>
        <w:t>输入</w:t>
      </w:r>
      <w:r>
        <w:rPr>
          <w:rFonts w:hint="eastAsia"/>
        </w:rPr>
        <w:t>3</w:t>
      </w:r>
      <w:r>
        <w:rPr>
          <w:rFonts w:hint="eastAsia"/>
        </w:rPr>
        <w:t>个整数</w:t>
      </w:r>
      <w:r>
        <w:rPr>
          <w:rFonts w:hint="eastAsia"/>
        </w:rPr>
        <w:t>a</w:t>
      </w:r>
      <w:r>
        <w:rPr>
          <w:rFonts w:hint="eastAsia"/>
        </w:rPr>
        <w:t>、</w:t>
      </w:r>
      <w:r>
        <w:rPr>
          <w:rFonts w:hint="eastAsia"/>
        </w:rPr>
        <w:t>b</w:t>
      </w:r>
      <w:r>
        <w:rPr>
          <w:rFonts w:hint="eastAsia"/>
        </w:rPr>
        <w:t>和</w:t>
      </w:r>
      <w:r>
        <w:rPr>
          <w:rFonts w:hint="eastAsia"/>
        </w:rPr>
        <w:t>c</w:t>
      </w:r>
      <w:r>
        <w:rPr>
          <w:rFonts w:hint="eastAsia"/>
        </w:rPr>
        <w:t>分别作为三角形的三条边，要求</w:t>
      </w:r>
      <w:r>
        <w:rPr>
          <w:rFonts w:hint="eastAsia"/>
        </w:rPr>
        <w:t>a</w:t>
      </w:r>
      <w:r>
        <w:rPr>
          <w:rFonts w:hint="eastAsia"/>
        </w:rPr>
        <w:t>、</w:t>
      </w:r>
      <w:r>
        <w:rPr>
          <w:rFonts w:hint="eastAsia"/>
        </w:rPr>
        <w:t>b</w:t>
      </w:r>
      <w:r>
        <w:rPr>
          <w:rFonts w:hint="eastAsia"/>
        </w:rPr>
        <w:t>和</w:t>
      </w:r>
      <w:r>
        <w:rPr>
          <w:rFonts w:hint="eastAsia"/>
        </w:rPr>
        <w:t>c</w:t>
      </w:r>
      <w:r>
        <w:rPr>
          <w:rFonts w:hint="eastAsia"/>
        </w:rPr>
        <w:t>必须满足以下条件：</w:t>
      </w:r>
    </w:p>
    <w:p w14:paraId="055DADF5" w14:textId="77777777" w:rsidR="007F08D6" w:rsidRDefault="00000000">
      <w:pPr>
        <w:ind w:left="420" w:firstLine="420"/>
      </w:pPr>
      <w:r>
        <w:rPr>
          <w:rFonts w:hint="eastAsia"/>
        </w:rPr>
        <w:t>1</w:t>
      </w:r>
      <w:r>
        <w:rPr>
          <w:rFonts w:hint="eastAsia"/>
        </w:rPr>
        <w:t>、整数</w:t>
      </w:r>
    </w:p>
    <w:p w14:paraId="75E750AA" w14:textId="77777777" w:rsidR="007F08D6" w:rsidRDefault="00000000">
      <w:pPr>
        <w:ind w:left="420" w:firstLine="420"/>
      </w:pPr>
      <w:r>
        <w:rPr>
          <w:rFonts w:hint="eastAsia"/>
        </w:rPr>
        <w:t>2</w:t>
      </w:r>
      <w:r>
        <w:rPr>
          <w:rFonts w:hint="eastAsia"/>
        </w:rPr>
        <w:t>、</w:t>
      </w:r>
      <w:r>
        <w:rPr>
          <w:rFonts w:hint="eastAsia"/>
        </w:rPr>
        <w:t>3</w:t>
      </w:r>
      <w:r>
        <w:rPr>
          <w:rFonts w:hint="eastAsia"/>
        </w:rPr>
        <w:t>个数</w:t>
      </w:r>
    </w:p>
    <w:p w14:paraId="460E8C17" w14:textId="77777777" w:rsidR="007F08D6" w:rsidRDefault="00000000">
      <w:pPr>
        <w:ind w:left="420" w:firstLine="420"/>
      </w:pPr>
      <w:r>
        <w:rPr>
          <w:rFonts w:hint="eastAsia"/>
        </w:rPr>
        <w:t>3</w:t>
      </w:r>
      <w:r>
        <w:rPr>
          <w:rFonts w:hint="eastAsia"/>
        </w:rPr>
        <w:t>、边长大于等于</w:t>
      </w:r>
      <w:r>
        <w:rPr>
          <w:rFonts w:hint="eastAsia"/>
        </w:rPr>
        <w:t>1</w:t>
      </w:r>
      <w:r>
        <w:rPr>
          <w:rFonts w:hint="eastAsia"/>
        </w:rPr>
        <w:t>，小于等于</w:t>
      </w:r>
      <w:r>
        <w:rPr>
          <w:rFonts w:hint="eastAsia"/>
        </w:rPr>
        <w:t>100</w:t>
      </w:r>
    </w:p>
    <w:p w14:paraId="37213263" w14:textId="77777777" w:rsidR="007F08D6" w:rsidRDefault="00000000">
      <w:pPr>
        <w:ind w:left="420" w:firstLine="420"/>
      </w:pPr>
      <w:r>
        <w:rPr>
          <w:rFonts w:hint="eastAsia"/>
        </w:rPr>
        <w:t>4</w:t>
      </w:r>
      <w:r>
        <w:rPr>
          <w:rFonts w:hint="eastAsia"/>
        </w:rPr>
        <w:t>、任意两边之和大于第三边</w:t>
      </w:r>
    </w:p>
    <w:p w14:paraId="0F96C640" w14:textId="77777777" w:rsidR="007F08D6" w:rsidRDefault="00000000">
      <w:pPr>
        <w:ind w:firstLine="420"/>
      </w:pPr>
      <w:r>
        <w:rPr>
          <w:rFonts w:hint="eastAsia"/>
          <w:b/>
          <w:bCs/>
        </w:rPr>
        <w:t>输出</w:t>
      </w:r>
      <w:r>
        <w:rPr>
          <w:rFonts w:hint="eastAsia"/>
        </w:rPr>
        <w:t>为</w:t>
      </w:r>
      <w:r>
        <w:rPr>
          <w:rFonts w:hint="eastAsia"/>
        </w:rPr>
        <w:t>5</w:t>
      </w:r>
      <w:r>
        <w:rPr>
          <w:rFonts w:hint="eastAsia"/>
        </w:rPr>
        <w:t>种情况之一：</w:t>
      </w:r>
    </w:p>
    <w:p w14:paraId="26404744" w14:textId="77777777" w:rsidR="007F08D6" w:rsidRDefault="00000000">
      <w:pPr>
        <w:ind w:left="420" w:firstLine="420"/>
      </w:pPr>
      <w:r>
        <w:rPr>
          <w:rFonts w:hint="eastAsia"/>
        </w:rPr>
        <w:t>如果不满足条件</w:t>
      </w:r>
      <w:r>
        <w:rPr>
          <w:rFonts w:hint="eastAsia"/>
        </w:rPr>
        <w:t>1</w:t>
      </w:r>
      <w:r>
        <w:rPr>
          <w:rFonts w:hint="eastAsia"/>
        </w:rPr>
        <w:t>、</w:t>
      </w:r>
      <w:r>
        <w:rPr>
          <w:rFonts w:hint="eastAsia"/>
        </w:rPr>
        <w:t>2</w:t>
      </w:r>
      <w:r>
        <w:rPr>
          <w:rFonts w:hint="eastAsia"/>
        </w:rPr>
        <w:t>、</w:t>
      </w:r>
      <w:r>
        <w:rPr>
          <w:rFonts w:hint="eastAsia"/>
        </w:rPr>
        <w:t>3</w:t>
      </w:r>
      <w:r>
        <w:rPr>
          <w:rFonts w:hint="eastAsia"/>
        </w:rPr>
        <w:t>，则程序输出为“输入错误”。</w:t>
      </w:r>
    </w:p>
    <w:p w14:paraId="0AFAB028" w14:textId="77777777" w:rsidR="007F08D6" w:rsidRDefault="00000000">
      <w:pPr>
        <w:ind w:left="420" w:firstLine="420"/>
      </w:pPr>
      <w:r>
        <w:rPr>
          <w:rFonts w:hint="eastAsia"/>
        </w:rPr>
        <w:t>如果不满足条件</w:t>
      </w:r>
      <w:r>
        <w:rPr>
          <w:rFonts w:hint="eastAsia"/>
        </w:rPr>
        <w:t>4</w:t>
      </w:r>
      <w:r>
        <w:rPr>
          <w:rFonts w:hint="eastAsia"/>
        </w:rPr>
        <w:t>，则程序输出为“非三角形”。</w:t>
      </w:r>
    </w:p>
    <w:p w14:paraId="4E44A7B3" w14:textId="77777777" w:rsidR="007F08D6" w:rsidRDefault="00000000">
      <w:pPr>
        <w:ind w:left="420" w:firstLine="420"/>
      </w:pPr>
      <w:r>
        <w:rPr>
          <w:rFonts w:hint="eastAsia"/>
        </w:rPr>
        <w:t>如果三条边相等，则程序输出为“等边三角形”。</w:t>
      </w:r>
    </w:p>
    <w:p w14:paraId="3AE26E92" w14:textId="77777777" w:rsidR="007F08D6" w:rsidRDefault="00000000">
      <w:pPr>
        <w:ind w:left="420" w:firstLine="420"/>
      </w:pPr>
      <w:r>
        <w:rPr>
          <w:rFonts w:hint="eastAsia"/>
        </w:rPr>
        <w:t>如果恰好有两条边相等，则程序输出为“等腰三角形”。</w:t>
      </w:r>
    </w:p>
    <w:p w14:paraId="1BB8AA23" w14:textId="77777777" w:rsidR="007F08D6" w:rsidRDefault="00000000">
      <w:pPr>
        <w:ind w:left="420" w:firstLine="420"/>
      </w:pPr>
      <w:r>
        <w:rPr>
          <w:rFonts w:hint="eastAsia"/>
        </w:rPr>
        <w:t>如果三条边都不相等，则程序输出为“一般三角形”。</w:t>
      </w:r>
    </w:p>
    <w:p w14:paraId="1663C50D" w14:textId="77777777" w:rsidR="007F08D6" w:rsidRDefault="00000000">
      <w:pPr>
        <w:numPr>
          <w:ilvl w:val="0"/>
          <w:numId w:val="3"/>
        </w:numPr>
        <w:rPr>
          <w:rFonts w:ascii="黑体" w:eastAsia="黑体" w:hAnsi="黑体" w:cs="黑体"/>
          <w:b/>
          <w:bCs/>
          <w:sz w:val="24"/>
          <w:szCs w:val="20"/>
        </w:rPr>
      </w:pPr>
      <w:r>
        <w:rPr>
          <w:rFonts w:ascii="黑体" w:eastAsia="黑体" w:hAnsi="黑体" w:cs="黑体" w:hint="eastAsia"/>
          <w:b/>
          <w:bCs/>
          <w:sz w:val="24"/>
          <w:szCs w:val="20"/>
        </w:rPr>
        <w:t>测试用例：</w:t>
      </w:r>
    </w:p>
    <w:p w14:paraId="0C8B5061" w14:textId="5223B495" w:rsidR="007F08D6" w:rsidRPr="003D342D" w:rsidRDefault="003D342D" w:rsidP="003D342D">
      <w:pPr>
        <w:ind w:left="425"/>
        <w:rPr>
          <w:rFonts w:ascii="仿宋" w:eastAsia="仿宋" w:hAnsi="仿宋"/>
          <w:b/>
          <w:bCs/>
          <w:sz w:val="24"/>
          <w:szCs w:val="20"/>
        </w:rPr>
      </w:pPr>
      <w:r w:rsidRPr="003D342D">
        <w:rPr>
          <w:rFonts w:ascii="仿宋" w:eastAsia="仿宋" w:hAnsi="仿宋"/>
          <w:b/>
          <w:bCs/>
          <w:sz w:val="24"/>
          <w:szCs w:val="20"/>
        </w:rPr>
        <w:t>2.1</w:t>
      </w:r>
      <w:r w:rsidRPr="003D342D">
        <w:rPr>
          <w:rFonts w:ascii="仿宋" w:eastAsia="仿宋" w:hAnsi="仿宋" w:hint="eastAsia"/>
          <w:b/>
          <w:bCs/>
          <w:sz w:val="24"/>
          <w:szCs w:val="20"/>
        </w:rPr>
        <w:t xml:space="preserve"> 一般边界值方法</w:t>
      </w:r>
    </w:p>
    <w:p w14:paraId="3ED38B60" w14:textId="3E3C8309" w:rsidR="003D342D" w:rsidRDefault="003D342D" w:rsidP="003D342D">
      <w:pPr>
        <w:ind w:left="425"/>
        <w:rPr>
          <w:rFonts w:ascii="仿宋" w:eastAsia="仿宋" w:hAnsi="仿宋"/>
          <w:sz w:val="24"/>
          <w:szCs w:val="20"/>
        </w:rPr>
      </w:pPr>
      <w:r w:rsidRPr="003D342D">
        <w:rPr>
          <w:rFonts w:ascii="仿宋" w:eastAsia="仿宋" w:hAnsi="仿宋" w:hint="eastAsia"/>
          <w:sz w:val="24"/>
          <w:szCs w:val="20"/>
        </w:rPr>
        <w:t>有n</w:t>
      </w:r>
      <w:proofErr w:type="gramStart"/>
      <w:r w:rsidRPr="003D342D">
        <w:rPr>
          <w:rFonts w:ascii="仿宋" w:eastAsia="仿宋" w:hAnsi="仿宋" w:hint="eastAsia"/>
          <w:sz w:val="24"/>
          <w:szCs w:val="20"/>
        </w:rPr>
        <w:t>个</w:t>
      </w:r>
      <w:proofErr w:type="gramEnd"/>
      <w:r w:rsidRPr="003D342D">
        <w:rPr>
          <w:rFonts w:ascii="仿宋" w:eastAsia="仿宋" w:hAnsi="仿宋" w:hint="eastAsia"/>
          <w:sz w:val="24"/>
          <w:szCs w:val="20"/>
        </w:rPr>
        <w:t>输入变量，设计测试用例使得一个变量在数据有效区域内取最大值、略小于最大值、正常值、略大于最小值和最小值。</w:t>
      </w:r>
      <w:r w:rsidR="009343C8" w:rsidRPr="009343C8">
        <w:rPr>
          <w:rFonts w:ascii="仿宋" w:eastAsia="仿宋" w:hAnsi="仿宋" w:hint="eastAsia"/>
          <w:b/>
          <w:bCs/>
          <w:sz w:val="24"/>
          <w:szCs w:val="20"/>
        </w:rPr>
        <w:t>对于有n</w:t>
      </w:r>
      <w:proofErr w:type="gramStart"/>
      <w:r w:rsidR="009343C8" w:rsidRPr="009343C8">
        <w:rPr>
          <w:rFonts w:ascii="仿宋" w:eastAsia="仿宋" w:hAnsi="仿宋" w:hint="eastAsia"/>
          <w:b/>
          <w:bCs/>
          <w:sz w:val="24"/>
          <w:szCs w:val="20"/>
        </w:rPr>
        <w:t>个</w:t>
      </w:r>
      <w:proofErr w:type="gramEnd"/>
      <w:r w:rsidR="009343C8" w:rsidRPr="009343C8">
        <w:rPr>
          <w:rFonts w:ascii="仿宋" w:eastAsia="仿宋" w:hAnsi="仿宋" w:hint="eastAsia"/>
          <w:b/>
          <w:bCs/>
          <w:sz w:val="24"/>
          <w:szCs w:val="20"/>
        </w:rPr>
        <w:t>输入变量的程序，一般性边界值分析的测试用例个数为4n+1。</w:t>
      </w:r>
    </w:p>
    <w:tbl>
      <w:tblPr>
        <w:tblW w:w="8500" w:type="dxa"/>
        <w:tblLook w:val="04A0" w:firstRow="1" w:lastRow="0" w:firstColumn="1" w:lastColumn="0" w:noHBand="0" w:noVBand="1"/>
      </w:tblPr>
      <w:tblGrid>
        <w:gridCol w:w="1700"/>
        <w:gridCol w:w="1700"/>
        <w:gridCol w:w="1700"/>
        <w:gridCol w:w="1700"/>
        <w:gridCol w:w="1700"/>
      </w:tblGrid>
      <w:tr w:rsidR="004A2A25" w:rsidRPr="001A5A89" w14:paraId="1A59EDFB" w14:textId="77777777" w:rsidTr="004A2A25">
        <w:trPr>
          <w:trHeight w:val="324"/>
        </w:trPr>
        <w:tc>
          <w:tcPr>
            <w:tcW w:w="1700"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09595CAE"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测试编号</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44452773"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边长a</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2C072F02"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边长b</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2AA33D77"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边长c</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5379BA9F"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预测结果</w:t>
            </w:r>
          </w:p>
        </w:tc>
      </w:tr>
      <w:tr w:rsidR="004A2A25" w:rsidRPr="001A5A89" w14:paraId="14C37E94"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070B6445"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5B125360"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9157F6F"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78C6C54C"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7C8BFE19"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4AA3FBE9"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ADBA692"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4791E85C"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438BE98A"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698B1DFC"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2</w:t>
            </w:r>
          </w:p>
        </w:tc>
        <w:tc>
          <w:tcPr>
            <w:tcW w:w="1700" w:type="dxa"/>
            <w:tcBorders>
              <w:top w:val="nil"/>
              <w:left w:val="nil"/>
              <w:bottom w:val="single" w:sz="8" w:space="0" w:color="BFBFBF"/>
              <w:right w:val="single" w:sz="8" w:space="0" w:color="BFBFBF"/>
            </w:tcBorders>
            <w:shd w:val="clear" w:color="000000" w:fill="E7E6E6"/>
            <w:vAlign w:val="center"/>
            <w:hideMark/>
          </w:tcPr>
          <w:p w14:paraId="190A37FF"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13948B40"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003F330"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3</w:t>
            </w:r>
          </w:p>
        </w:tc>
        <w:tc>
          <w:tcPr>
            <w:tcW w:w="1700" w:type="dxa"/>
            <w:tcBorders>
              <w:top w:val="nil"/>
              <w:left w:val="nil"/>
              <w:bottom w:val="single" w:sz="8" w:space="0" w:color="BFBFBF"/>
              <w:right w:val="single" w:sz="8" w:space="0" w:color="BFBFBF"/>
            </w:tcBorders>
            <w:shd w:val="clear" w:color="000000" w:fill="F2F2F2"/>
            <w:vAlign w:val="center"/>
            <w:hideMark/>
          </w:tcPr>
          <w:p w14:paraId="02952E3D"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01B9DAC"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2E7C9C37"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7D81B475"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等边三角形</w:t>
            </w:r>
          </w:p>
        </w:tc>
      </w:tr>
      <w:tr w:rsidR="004A2A25" w:rsidRPr="001A5A89" w14:paraId="1EB961DB"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44AEC515"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4</w:t>
            </w:r>
          </w:p>
        </w:tc>
        <w:tc>
          <w:tcPr>
            <w:tcW w:w="1700" w:type="dxa"/>
            <w:tcBorders>
              <w:top w:val="nil"/>
              <w:left w:val="nil"/>
              <w:bottom w:val="single" w:sz="8" w:space="0" w:color="BFBFBF"/>
              <w:right w:val="single" w:sz="8" w:space="0" w:color="BFBFBF"/>
            </w:tcBorders>
            <w:shd w:val="clear" w:color="000000" w:fill="F2F2F2"/>
            <w:vAlign w:val="center"/>
            <w:hideMark/>
          </w:tcPr>
          <w:p w14:paraId="7FCB7E42"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CB79CB1"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6B030FBC"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119</w:t>
            </w:r>
          </w:p>
        </w:tc>
        <w:tc>
          <w:tcPr>
            <w:tcW w:w="1700" w:type="dxa"/>
            <w:tcBorders>
              <w:top w:val="nil"/>
              <w:left w:val="nil"/>
              <w:bottom w:val="single" w:sz="8" w:space="0" w:color="BFBFBF"/>
              <w:right w:val="single" w:sz="8" w:space="0" w:color="BFBFBF"/>
            </w:tcBorders>
            <w:shd w:val="clear" w:color="000000" w:fill="F2F2F2"/>
            <w:vAlign w:val="center"/>
            <w:hideMark/>
          </w:tcPr>
          <w:p w14:paraId="6F7F8C8A"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6C339A6A"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48EBC974"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5</w:t>
            </w:r>
          </w:p>
        </w:tc>
        <w:tc>
          <w:tcPr>
            <w:tcW w:w="1700" w:type="dxa"/>
            <w:tcBorders>
              <w:top w:val="nil"/>
              <w:left w:val="nil"/>
              <w:bottom w:val="single" w:sz="8" w:space="0" w:color="BFBFBF"/>
              <w:right w:val="single" w:sz="8" w:space="0" w:color="BFBFBF"/>
            </w:tcBorders>
            <w:shd w:val="clear" w:color="000000" w:fill="F2F2F2"/>
            <w:vAlign w:val="center"/>
            <w:hideMark/>
          </w:tcPr>
          <w:p w14:paraId="189C3824"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C227E1E"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124D11DA"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120</w:t>
            </w:r>
          </w:p>
        </w:tc>
        <w:tc>
          <w:tcPr>
            <w:tcW w:w="1700" w:type="dxa"/>
            <w:tcBorders>
              <w:top w:val="nil"/>
              <w:left w:val="nil"/>
              <w:bottom w:val="single" w:sz="8" w:space="0" w:color="BFBFBF"/>
              <w:right w:val="single" w:sz="8" w:space="0" w:color="BFBFBF"/>
            </w:tcBorders>
            <w:shd w:val="clear" w:color="000000" w:fill="F2F2F2"/>
            <w:vAlign w:val="center"/>
            <w:hideMark/>
          </w:tcPr>
          <w:p w14:paraId="31B2A094"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非三角形</w:t>
            </w:r>
          </w:p>
        </w:tc>
      </w:tr>
      <w:tr w:rsidR="004A2A25" w:rsidRPr="001A5A89" w14:paraId="61488F6B"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2B7BE89"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w:t>
            </w:r>
          </w:p>
        </w:tc>
        <w:tc>
          <w:tcPr>
            <w:tcW w:w="1700" w:type="dxa"/>
            <w:tcBorders>
              <w:top w:val="nil"/>
              <w:left w:val="nil"/>
              <w:bottom w:val="single" w:sz="8" w:space="0" w:color="BFBFBF"/>
              <w:right w:val="single" w:sz="8" w:space="0" w:color="BFBFBF"/>
            </w:tcBorders>
            <w:shd w:val="clear" w:color="000000" w:fill="F2F2F2"/>
            <w:vAlign w:val="center"/>
            <w:hideMark/>
          </w:tcPr>
          <w:p w14:paraId="2E154225"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0975E03"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49FE4107"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A117C44"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3058216F"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37B2E286"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7</w:t>
            </w:r>
          </w:p>
        </w:tc>
        <w:tc>
          <w:tcPr>
            <w:tcW w:w="1700" w:type="dxa"/>
            <w:tcBorders>
              <w:top w:val="nil"/>
              <w:left w:val="nil"/>
              <w:bottom w:val="single" w:sz="8" w:space="0" w:color="BFBFBF"/>
              <w:right w:val="single" w:sz="8" w:space="0" w:color="BFBFBF"/>
            </w:tcBorders>
            <w:shd w:val="clear" w:color="000000" w:fill="F2F2F2"/>
            <w:vAlign w:val="center"/>
            <w:hideMark/>
          </w:tcPr>
          <w:p w14:paraId="64A902AC"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42D87213"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049D2AD5"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1C80DE62"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14E75850"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40076130"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lastRenderedPageBreak/>
              <w:t>8</w:t>
            </w:r>
          </w:p>
        </w:tc>
        <w:tc>
          <w:tcPr>
            <w:tcW w:w="1700" w:type="dxa"/>
            <w:tcBorders>
              <w:top w:val="nil"/>
              <w:left w:val="nil"/>
              <w:bottom w:val="single" w:sz="8" w:space="0" w:color="BFBFBF"/>
              <w:right w:val="single" w:sz="8" w:space="0" w:color="BFBFBF"/>
            </w:tcBorders>
            <w:shd w:val="clear" w:color="000000" w:fill="F2F2F2"/>
            <w:vAlign w:val="center"/>
            <w:hideMark/>
          </w:tcPr>
          <w:p w14:paraId="76283B50"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07853D8"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119</w:t>
            </w:r>
          </w:p>
        </w:tc>
        <w:tc>
          <w:tcPr>
            <w:tcW w:w="1700" w:type="dxa"/>
            <w:tcBorders>
              <w:top w:val="nil"/>
              <w:left w:val="nil"/>
              <w:bottom w:val="single" w:sz="8" w:space="0" w:color="BFBFBF"/>
              <w:right w:val="single" w:sz="8" w:space="0" w:color="BFBFBF"/>
            </w:tcBorders>
            <w:shd w:val="clear" w:color="000000" w:fill="F2F2F2"/>
            <w:vAlign w:val="center"/>
            <w:hideMark/>
          </w:tcPr>
          <w:p w14:paraId="2335289D"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4963C9C8"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43038163"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0A33B1FC"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9</w:t>
            </w:r>
          </w:p>
        </w:tc>
        <w:tc>
          <w:tcPr>
            <w:tcW w:w="1700" w:type="dxa"/>
            <w:tcBorders>
              <w:top w:val="nil"/>
              <w:left w:val="nil"/>
              <w:bottom w:val="single" w:sz="8" w:space="0" w:color="BFBFBF"/>
              <w:right w:val="single" w:sz="8" w:space="0" w:color="BFBFBF"/>
            </w:tcBorders>
            <w:shd w:val="clear" w:color="000000" w:fill="F2F2F2"/>
            <w:vAlign w:val="center"/>
            <w:hideMark/>
          </w:tcPr>
          <w:p w14:paraId="7C3FB782"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336FE173"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120</w:t>
            </w:r>
          </w:p>
        </w:tc>
        <w:tc>
          <w:tcPr>
            <w:tcW w:w="1700" w:type="dxa"/>
            <w:tcBorders>
              <w:top w:val="nil"/>
              <w:left w:val="nil"/>
              <w:bottom w:val="single" w:sz="8" w:space="0" w:color="BFBFBF"/>
              <w:right w:val="single" w:sz="8" w:space="0" w:color="BFBFBF"/>
            </w:tcBorders>
            <w:shd w:val="clear" w:color="000000" w:fill="F2F2F2"/>
            <w:vAlign w:val="center"/>
            <w:hideMark/>
          </w:tcPr>
          <w:p w14:paraId="6628CFEB"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46BD4DBA"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非三角形</w:t>
            </w:r>
          </w:p>
        </w:tc>
      </w:tr>
      <w:tr w:rsidR="004A2A25" w:rsidRPr="001A5A89" w14:paraId="4B97CE97"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78878A67"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10</w:t>
            </w:r>
          </w:p>
        </w:tc>
        <w:tc>
          <w:tcPr>
            <w:tcW w:w="1700" w:type="dxa"/>
            <w:tcBorders>
              <w:top w:val="nil"/>
              <w:left w:val="nil"/>
              <w:bottom w:val="single" w:sz="8" w:space="0" w:color="BFBFBF"/>
              <w:right w:val="single" w:sz="8" w:space="0" w:color="BFBFBF"/>
            </w:tcBorders>
            <w:shd w:val="clear" w:color="000000" w:fill="FFC000"/>
            <w:vAlign w:val="center"/>
            <w:hideMark/>
          </w:tcPr>
          <w:p w14:paraId="02D590A6"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561AF443"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319A4E0"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9D723DA"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1841AF52"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9DD62FB"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11</w:t>
            </w:r>
          </w:p>
        </w:tc>
        <w:tc>
          <w:tcPr>
            <w:tcW w:w="1700" w:type="dxa"/>
            <w:tcBorders>
              <w:top w:val="nil"/>
              <w:left w:val="nil"/>
              <w:bottom w:val="single" w:sz="8" w:space="0" w:color="BFBFBF"/>
              <w:right w:val="single" w:sz="8" w:space="0" w:color="BFBFBF"/>
            </w:tcBorders>
            <w:shd w:val="clear" w:color="000000" w:fill="FFC000"/>
            <w:vAlign w:val="center"/>
            <w:hideMark/>
          </w:tcPr>
          <w:p w14:paraId="5D2AEEC7"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53173FF4"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DFD508D"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3A08140E"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6F551489"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AEF8B3F"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12</w:t>
            </w:r>
          </w:p>
        </w:tc>
        <w:tc>
          <w:tcPr>
            <w:tcW w:w="1700" w:type="dxa"/>
            <w:tcBorders>
              <w:top w:val="nil"/>
              <w:left w:val="nil"/>
              <w:bottom w:val="single" w:sz="8" w:space="0" w:color="BFBFBF"/>
              <w:right w:val="single" w:sz="8" w:space="0" w:color="BFBFBF"/>
            </w:tcBorders>
            <w:shd w:val="clear" w:color="000000" w:fill="FFC000"/>
            <w:vAlign w:val="center"/>
            <w:hideMark/>
          </w:tcPr>
          <w:p w14:paraId="42BDBB0A"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119</w:t>
            </w:r>
          </w:p>
        </w:tc>
        <w:tc>
          <w:tcPr>
            <w:tcW w:w="1700" w:type="dxa"/>
            <w:tcBorders>
              <w:top w:val="nil"/>
              <w:left w:val="nil"/>
              <w:bottom w:val="single" w:sz="8" w:space="0" w:color="BFBFBF"/>
              <w:right w:val="single" w:sz="8" w:space="0" w:color="BFBFBF"/>
            </w:tcBorders>
            <w:shd w:val="clear" w:color="000000" w:fill="F2F2F2"/>
            <w:vAlign w:val="center"/>
            <w:hideMark/>
          </w:tcPr>
          <w:p w14:paraId="03BD4F98"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10A32F59"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5F5C147D"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等腰三角形</w:t>
            </w:r>
          </w:p>
        </w:tc>
      </w:tr>
      <w:tr w:rsidR="004A2A25" w:rsidRPr="001A5A89" w14:paraId="1A70E7E3"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E01BD23"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13</w:t>
            </w:r>
          </w:p>
        </w:tc>
        <w:tc>
          <w:tcPr>
            <w:tcW w:w="1700" w:type="dxa"/>
            <w:tcBorders>
              <w:top w:val="nil"/>
              <w:left w:val="nil"/>
              <w:bottom w:val="single" w:sz="8" w:space="0" w:color="BFBFBF"/>
              <w:right w:val="single" w:sz="8" w:space="0" w:color="BFBFBF"/>
            </w:tcBorders>
            <w:shd w:val="clear" w:color="000000" w:fill="FFC000"/>
            <w:vAlign w:val="center"/>
            <w:hideMark/>
          </w:tcPr>
          <w:p w14:paraId="13C1BAD0" w14:textId="77777777" w:rsidR="004A2A25" w:rsidRPr="001A5A89" w:rsidRDefault="004A2A25" w:rsidP="001A5A89">
            <w:pPr>
              <w:widowControl/>
              <w:rPr>
                <w:rFonts w:ascii="仿宋" w:eastAsia="仿宋" w:hAnsi="仿宋" w:cs="宋体"/>
                <w:b/>
                <w:bCs/>
                <w:color w:val="000000"/>
                <w:kern w:val="0"/>
                <w:sz w:val="24"/>
              </w:rPr>
            </w:pPr>
            <w:r w:rsidRPr="001A5A89">
              <w:rPr>
                <w:rFonts w:ascii="仿宋" w:eastAsia="仿宋" w:hAnsi="仿宋" w:cs="宋体" w:hint="eastAsia"/>
                <w:b/>
                <w:bCs/>
                <w:color w:val="000000"/>
                <w:kern w:val="0"/>
                <w:sz w:val="24"/>
              </w:rPr>
              <w:t>120</w:t>
            </w:r>
          </w:p>
        </w:tc>
        <w:tc>
          <w:tcPr>
            <w:tcW w:w="1700" w:type="dxa"/>
            <w:tcBorders>
              <w:top w:val="nil"/>
              <w:left w:val="nil"/>
              <w:bottom w:val="single" w:sz="8" w:space="0" w:color="BFBFBF"/>
              <w:right w:val="single" w:sz="8" w:space="0" w:color="BFBFBF"/>
            </w:tcBorders>
            <w:shd w:val="clear" w:color="000000" w:fill="F2F2F2"/>
            <w:vAlign w:val="center"/>
            <w:hideMark/>
          </w:tcPr>
          <w:p w14:paraId="0A2881E7"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4F0C2135"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1F62C120" w14:textId="77777777" w:rsidR="004A2A25" w:rsidRPr="001A5A89" w:rsidRDefault="004A2A25" w:rsidP="001A5A89">
            <w:pPr>
              <w:widowControl/>
              <w:rPr>
                <w:rFonts w:ascii="仿宋" w:eastAsia="仿宋" w:hAnsi="仿宋" w:cs="宋体"/>
                <w:color w:val="000000"/>
                <w:kern w:val="0"/>
                <w:sz w:val="24"/>
              </w:rPr>
            </w:pPr>
            <w:r w:rsidRPr="001A5A89">
              <w:rPr>
                <w:rFonts w:ascii="仿宋" w:eastAsia="仿宋" w:hAnsi="仿宋" w:cs="宋体" w:hint="eastAsia"/>
                <w:color w:val="000000"/>
                <w:kern w:val="0"/>
                <w:sz w:val="24"/>
              </w:rPr>
              <w:t>非三角形</w:t>
            </w:r>
          </w:p>
        </w:tc>
      </w:tr>
    </w:tbl>
    <w:p w14:paraId="3E6DADB6" w14:textId="6B8BE86F" w:rsidR="007F08D6" w:rsidRPr="009343C8" w:rsidRDefault="001A5A89">
      <w:pPr>
        <w:ind w:left="240"/>
        <w:rPr>
          <w:rFonts w:ascii="仿宋" w:eastAsia="仿宋" w:hAnsi="仿宋"/>
          <w:b/>
          <w:bCs/>
          <w:sz w:val="24"/>
          <w:szCs w:val="20"/>
        </w:rPr>
      </w:pPr>
      <w:r w:rsidRPr="009343C8">
        <w:rPr>
          <w:rFonts w:ascii="仿宋" w:eastAsia="仿宋" w:hAnsi="仿宋" w:hint="eastAsia"/>
          <w:b/>
          <w:bCs/>
          <w:sz w:val="24"/>
          <w:szCs w:val="20"/>
        </w:rPr>
        <w:t>2</w:t>
      </w:r>
      <w:r w:rsidRPr="009343C8">
        <w:rPr>
          <w:rFonts w:ascii="仿宋" w:eastAsia="仿宋" w:hAnsi="仿宋"/>
          <w:b/>
          <w:bCs/>
          <w:sz w:val="24"/>
          <w:szCs w:val="20"/>
        </w:rPr>
        <w:t>.2</w:t>
      </w:r>
      <w:r w:rsidRPr="009343C8">
        <w:rPr>
          <w:rFonts w:ascii="仿宋" w:eastAsia="仿宋" w:hAnsi="仿宋" w:hint="eastAsia"/>
          <w:b/>
          <w:bCs/>
          <w:sz w:val="24"/>
          <w:szCs w:val="20"/>
        </w:rPr>
        <w:t>健壮边界值测试</w:t>
      </w:r>
    </w:p>
    <w:p w14:paraId="20E53A58" w14:textId="32652E83" w:rsidR="009343C8" w:rsidRDefault="001A5A89">
      <w:pPr>
        <w:ind w:left="240"/>
        <w:rPr>
          <w:rFonts w:ascii="仿宋" w:eastAsia="仿宋" w:hAnsi="仿宋"/>
          <w:b/>
          <w:bCs/>
          <w:sz w:val="24"/>
          <w:szCs w:val="20"/>
        </w:rPr>
      </w:pPr>
      <w:r w:rsidRPr="001A5A89">
        <w:rPr>
          <w:rFonts w:ascii="仿宋" w:eastAsia="仿宋" w:hAnsi="仿宋" w:hint="eastAsia"/>
          <w:sz w:val="24"/>
          <w:szCs w:val="20"/>
        </w:rPr>
        <w:t xml:space="preserve">健壮性是指在异常情况下，软件还能正常运行的能力。健壮性考虑的主要部分是预期输出，而不是输入。健壮性测试是边界值分析的一种简单扩展。除了变量的5 </w:t>
      </w:r>
      <w:proofErr w:type="gramStart"/>
      <w:r w:rsidRPr="001A5A89">
        <w:rPr>
          <w:rFonts w:ascii="仿宋" w:eastAsia="仿宋" w:hAnsi="仿宋" w:hint="eastAsia"/>
          <w:sz w:val="24"/>
          <w:szCs w:val="20"/>
        </w:rPr>
        <w:t>个</w:t>
      </w:r>
      <w:proofErr w:type="gramEnd"/>
      <w:r w:rsidRPr="001A5A89">
        <w:rPr>
          <w:rFonts w:ascii="仿宋" w:eastAsia="仿宋" w:hAnsi="仿宋" w:hint="eastAsia"/>
          <w:sz w:val="24"/>
          <w:szCs w:val="20"/>
        </w:rPr>
        <w:t>边界分析取值还要考虑略超过最大值（max）和略小于最小值（min）时的情况。健壮性测试的最大价值在于观察处理异常情况，它是检测软件系统容错性的重要手段。软件容错性的度量：从非法输入中恢复；健壮性有两层含义：容错能力和恢复能力</w:t>
      </w:r>
      <w:r w:rsidR="009343C8">
        <w:rPr>
          <w:rFonts w:ascii="仿宋" w:eastAsia="仿宋" w:hAnsi="仿宋" w:hint="eastAsia"/>
          <w:sz w:val="24"/>
          <w:szCs w:val="20"/>
        </w:rPr>
        <w:t>。</w:t>
      </w:r>
      <w:r w:rsidR="009343C8" w:rsidRPr="009343C8">
        <w:rPr>
          <w:rFonts w:ascii="仿宋" w:eastAsia="仿宋" w:hAnsi="仿宋" w:hint="eastAsia"/>
          <w:b/>
          <w:bCs/>
          <w:sz w:val="24"/>
          <w:szCs w:val="20"/>
        </w:rPr>
        <w:t>对于有n</w:t>
      </w:r>
      <w:proofErr w:type="gramStart"/>
      <w:r w:rsidR="009343C8" w:rsidRPr="009343C8">
        <w:rPr>
          <w:rFonts w:ascii="仿宋" w:eastAsia="仿宋" w:hAnsi="仿宋" w:hint="eastAsia"/>
          <w:b/>
          <w:bCs/>
          <w:sz w:val="24"/>
          <w:szCs w:val="20"/>
        </w:rPr>
        <w:t>个</w:t>
      </w:r>
      <w:proofErr w:type="gramEnd"/>
      <w:r w:rsidR="009343C8" w:rsidRPr="009343C8">
        <w:rPr>
          <w:rFonts w:ascii="仿宋" w:eastAsia="仿宋" w:hAnsi="仿宋" w:hint="eastAsia"/>
          <w:b/>
          <w:bCs/>
          <w:sz w:val="24"/>
          <w:szCs w:val="20"/>
        </w:rPr>
        <w:t>输入变量的程序，健壮性测试的测试用例个数为6n+1。</w:t>
      </w:r>
    </w:p>
    <w:tbl>
      <w:tblPr>
        <w:tblW w:w="8500" w:type="dxa"/>
        <w:tblLook w:val="04A0" w:firstRow="1" w:lastRow="0" w:firstColumn="1" w:lastColumn="0" w:noHBand="0" w:noVBand="1"/>
      </w:tblPr>
      <w:tblGrid>
        <w:gridCol w:w="1700"/>
        <w:gridCol w:w="1700"/>
        <w:gridCol w:w="1700"/>
        <w:gridCol w:w="1700"/>
        <w:gridCol w:w="1700"/>
      </w:tblGrid>
      <w:tr w:rsidR="004A2A25" w:rsidRPr="00C00665" w14:paraId="3B16FD58" w14:textId="77777777" w:rsidTr="004A2A25">
        <w:trPr>
          <w:trHeight w:val="324"/>
        </w:trPr>
        <w:tc>
          <w:tcPr>
            <w:tcW w:w="1700" w:type="dxa"/>
            <w:tcBorders>
              <w:top w:val="single" w:sz="8" w:space="0" w:color="BFBFBF"/>
              <w:left w:val="single" w:sz="8" w:space="0" w:color="BFBFBF"/>
              <w:bottom w:val="single" w:sz="8" w:space="0" w:color="BFBFBF"/>
              <w:right w:val="single" w:sz="8" w:space="0" w:color="BFBFBF"/>
            </w:tcBorders>
            <w:shd w:val="clear" w:color="auto" w:fill="auto"/>
            <w:vAlign w:val="center"/>
            <w:hideMark/>
          </w:tcPr>
          <w:p w14:paraId="069908CB"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测试编号</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37F315F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边长a</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039F2DE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边长b</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0CB0CA1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边长c</w:t>
            </w:r>
          </w:p>
        </w:tc>
        <w:tc>
          <w:tcPr>
            <w:tcW w:w="1700" w:type="dxa"/>
            <w:tcBorders>
              <w:top w:val="single" w:sz="8" w:space="0" w:color="BFBFBF"/>
              <w:left w:val="nil"/>
              <w:bottom w:val="single" w:sz="8" w:space="0" w:color="BFBFBF"/>
              <w:right w:val="single" w:sz="8" w:space="0" w:color="BFBFBF"/>
            </w:tcBorders>
            <w:shd w:val="clear" w:color="auto" w:fill="auto"/>
            <w:vAlign w:val="center"/>
            <w:hideMark/>
          </w:tcPr>
          <w:p w14:paraId="75459FA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预测结果</w:t>
            </w:r>
          </w:p>
        </w:tc>
      </w:tr>
      <w:tr w:rsidR="004A2A25" w:rsidRPr="00C00665" w14:paraId="7194466E"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7C01EB3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70AA6DEE"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55483D85"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4F6CED1C"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0</w:t>
            </w:r>
          </w:p>
        </w:tc>
        <w:tc>
          <w:tcPr>
            <w:tcW w:w="1700" w:type="dxa"/>
            <w:tcBorders>
              <w:top w:val="nil"/>
              <w:left w:val="nil"/>
              <w:bottom w:val="single" w:sz="8" w:space="0" w:color="BFBFBF"/>
              <w:right w:val="single" w:sz="8" w:space="0" w:color="BFBFBF"/>
            </w:tcBorders>
            <w:shd w:val="clear" w:color="000000" w:fill="F2F2F2"/>
            <w:vAlign w:val="center"/>
            <w:hideMark/>
          </w:tcPr>
          <w:p w14:paraId="20D12430"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r w:rsidR="004A2A25" w:rsidRPr="00C00665" w14:paraId="248CA8D2"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605EDA6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31EE7A2A"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24D16CAF"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11433DBC"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w:t>
            </w:r>
          </w:p>
        </w:tc>
        <w:tc>
          <w:tcPr>
            <w:tcW w:w="1700" w:type="dxa"/>
            <w:tcBorders>
              <w:top w:val="nil"/>
              <w:left w:val="nil"/>
              <w:bottom w:val="single" w:sz="8" w:space="0" w:color="BFBFBF"/>
              <w:right w:val="single" w:sz="8" w:space="0" w:color="BFBFBF"/>
            </w:tcBorders>
            <w:shd w:val="clear" w:color="000000" w:fill="E7E6E6"/>
            <w:vAlign w:val="center"/>
            <w:hideMark/>
          </w:tcPr>
          <w:p w14:paraId="5BA405B3"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2286BE12"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43353F2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3</w:t>
            </w:r>
          </w:p>
        </w:tc>
        <w:tc>
          <w:tcPr>
            <w:tcW w:w="1700" w:type="dxa"/>
            <w:tcBorders>
              <w:top w:val="nil"/>
              <w:left w:val="nil"/>
              <w:bottom w:val="single" w:sz="8" w:space="0" w:color="BFBFBF"/>
              <w:right w:val="single" w:sz="8" w:space="0" w:color="BFBFBF"/>
            </w:tcBorders>
            <w:shd w:val="clear" w:color="000000" w:fill="F2F2F2"/>
            <w:vAlign w:val="center"/>
            <w:hideMark/>
          </w:tcPr>
          <w:p w14:paraId="6CC4A43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4EDCC525"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683FD54"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2</w:t>
            </w:r>
          </w:p>
        </w:tc>
        <w:tc>
          <w:tcPr>
            <w:tcW w:w="1700" w:type="dxa"/>
            <w:tcBorders>
              <w:top w:val="nil"/>
              <w:left w:val="nil"/>
              <w:bottom w:val="single" w:sz="8" w:space="0" w:color="BFBFBF"/>
              <w:right w:val="single" w:sz="8" w:space="0" w:color="BFBFBF"/>
            </w:tcBorders>
            <w:shd w:val="clear" w:color="000000" w:fill="E7E6E6"/>
            <w:vAlign w:val="center"/>
            <w:hideMark/>
          </w:tcPr>
          <w:p w14:paraId="109A2DAD"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632454F1"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6366C2B"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4</w:t>
            </w:r>
          </w:p>
        </w:tc>
        <w:tc>
          <w:tcPr>
            <w:tcW w:w="1700" w:type="dxa"/>
            <w:tcBorders>
              <w:top w:val="nil"/>
              <w:left w:val="nil"/>
              <w:bottom w:val="single" w:sz="8" w:space="0" w:color="BFBFBF"/>
              <w:right w:val="single" w:sz="8" w:space="0" w:color="BFBFBF"/>
            </w:tcBorders>
            <w:shd w:val="clear" w:color="000000" w:fill="F2F2F2"/>
            <w:vAlign w:val="center"/>
            <w:hideMark/>
          </w:tcPr>
          <w:p w14:paraId="10E066DF"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0BD723C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57851815"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27F9C8B4"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等边三角形</w:t>
            </w:r>
          </w:p>
        </w:tc>
      </w:tr>
      <w:tr w:rsidR="004A2A25" w:rsidRPr="00C00665" w14:paraId="51E72960"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03DB9F96"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w:t>
            </w:r>
          </w:p>
        </w:tc>
        <w:tc>
          <w:tcPr>
            <w:tcW w:w="1700" w:type="dxa"/>
            <w:tcBorders>
              <w:top w:val="nil"/>
              <w:left w:val="nil"/>
              <w:bottom w:val="single" w:sz="8" w:space="0" w:color="BFBFBF"/>
              <w:right w:val="single" w:sz="8" w:space="0" w:color="BFBFBF"/>
            </w:tcBorders>
            <w:shd w:val="clear" w:color="000000" w:fill="F2F2F2"/>
            <w:vAlign w:val="center"/>
            <w:hideMark/>
          </w:tcPr>
          <w:p w14:paraId="1B85DE8A"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79B70B94"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7E44167C"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99</w:t>
            </w:r>
          </w:p>
        </w:tc>
        <w:tc>
          <w:tcPr>
            <w:tcW w:w="1700" w:type="dxa"/>
            <w:tcBorders>
              <w:top w:val="nil"/>
              <w:left w:val="nil"/>
              <w:bottom w:val="single" w:sz="8" w:space="0" w:color="BFBFBF"/>
              <w:right w:val="single" w:sz="8" w:space="0" w:color="BFBFBF"/>
            </w:tcBorders>
            <w:shd w:val="clear" w:color="000000" w:fill="E7E6E6"/>
            <w:vAlign w:val="center"/>
            <w:hideMark/>
          </w:tcPr>
          <w:p w14:paraId="151F9EA4"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1ABF094C"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C2B24B6"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w:t>
            </w:r>
          </w:p>
        </w:tc>
        <w:tc>
          <w:tcPr>
            <w:tcW w:w="1700" w:type="dxa"/>
            <w:tcBorders>
              <w:top w:val="nil"/>
              <w:left w:val="nil"/>
              <w:bottom w:val="single" w:sz="8" w:space="0" w:color="BFBFBF"/>
              <w:right w:val="single" w:sz="8" w:space="0" w:color="BFBFBF"/>
            </w:tcBorders>
            <w:shd w:val="clear" w:color="000000" w:fill="F2F2F2"/>
            <w:vAlign w:val="center"/>
            <w:hideMark/>
          </w:tcPr>
          <w:p w14:paraId="0E2C35F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EDEDED"/>
            <w:vAlign w:val="center"/>
            <w:hideMark/>
          </w:tcPr>
          <w:p w14:paraId="511FAC2F"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FFC000"/>
            <w:vAlign w:val="center"/>
            <w:hideMark/>
          </w:tcPr>
          <w:p w14:paraId="471D6449"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100</w:t>
            </w:r>
          </w:p>
        </w:tc>
        <w:tc>
          <w:tcPr>
            <w:tcW w:w="1700" w:type="dxa"/>
            <w:tcBorders>
              <w:top w:val="nil"/>
              <w:left w:val="nil"/>
              <w:bottom w:val="single" w:sz="8" w:space="0" w:color="BFBFBF"/>
              <w:right w:val="single" w:sz="8" w:space="0" w:color="BFBFBF"/>
            </w:tcBorders>
            <w:shd w:val="clear" w:color="000000" w:fill="F2F2F2"/>
            <w:vAlign w:val="center"/>
            <w:hideMark/>
          </w:tcPr>
          <w:p w14:paraId="4D9D1CDC"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非三角形</w:t>
            </w:r>
          </w:p>
        </w:tc>
      </w:tr>
      <w:tr w:rsidR="004A2A25" w:rsidRPr="00C00665" w14:paraId="0DEB37FC"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DD46F5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7</w:t>
            </w:r>
          </w:p>
        </w:tc>
        <w:tc>
          <w:tcPr>
            <w:tcW w:w="1700" w:type="dxa"/>
            <w:tcBorders>
              <w:top w:val="nil"/>
              <w:left w:val="nil"/>
              <w:bottom w:val="single" w:sz="8" w:space="0" w:color="BFBFBF"/>
              <w:right w:val="single" w:sz="8" w:space="0" w:color="BFBFBF"/>
            </w:tcBorders>
            <w:shd w:val="clear" w:color="000000" w:fill="F2F2F2"/>
            <w:vAlign w:val="center"/>
            <w:hideMark/>
          </w:tcPr>
          <w:p w14:paraId="49C0486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DEDED"/>
            <w:vAlign w:val="center"/>
            <w:hideMark/>
          </w:tcPr>
          <w:p w14:paraId="70A7660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6102BC24"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101</w:t>
            </w:r>
          </w:p>
        </w:tc>
        <w:tc>
          <w:tcPr>
            <w:tcW w:w="1700" w:type="dxa"/>
            <w:tcBorders>
              <w:top w:val="nil"/>
              <w:left w:val="nil"/>
              <w:bottom w:val="single" w:sz="8" w:space="0" w:color="BFBFBF"/>
              <w:right w:val="single" w:sz="8" w:space="0" w:color="BFBFBF"/>
            </w:tcBorders>
            <w:shd w:val="clear" w:color="000000" w:fill="F2F2F2"/>
            <w:vAlign w:val="center"/>
            <w:hideMark/>
          </w:tcPr>
          <w:p w14:paraId="40F88C91"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r w:rsidR="004A2A25" w:rsidRPr="00C00665" w14:paraId="0A3803B3"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3CF6EA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8</w:t>
            </w:r>
          </w:p>
        </w:tc>
        <w:tc>
          <w:tcPr>
            <w:tcW w:w="1700" w:type="dxa"/>
            <w:tcBorders>
              <w:top w:val="nil"/>
              <w:left w:val="nil"/>
              <w:bottom w:val="single" w:sz="8" w:space="0" w:color="BFBFBF"/>
              <w:right w:val="single" w:sz="8" w:space="0" w:color="BFBFBF"/>
            </w:tcBorders>
            <w:shd w:val="clear" w:color="000000" w:fill="F2F2F2"/>
            <w:vAlign w:val="center"/>
            <w:hideMark/>
          </w:tcPr>
          <w:p w14:paraId="17D4C7A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58FCE481"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0</w:t>
            </w:r>
          </w:p>
        </w:tc>
        <w:tc>
          <w:tcPr>
            <w:tcW w:w="1700" w:type="dxa"/>
            <w:tcBorders>
              <w:top w:val="nil"/>
              <w:left w:val="nil"/>
              <w:bottom w:val="single" w:sz="8" w:space="0" w:color="BFBFBF"/>
              <w:right w:val="single" w:sz="8" w:space="0" w:color="BFBFBF"/>
            </w:tcBorders>
            <w:shd w:val="clear" w:color="000000" w:fill="F2F2F2"/>
            <w:vAlign w:val="center"/>
            <w:hideMark/>
          </w:tcPr>
          <w:p w14:paraId="78D70C9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D0AF3FD"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r w:rsidR="004A2A25" w:rsidRPr="00C00665" w14:paraId="7D879FFE"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1F2B003"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9</w:t>
            </w:r>
          </w:p>
        </w:tc>
        <w:tc>
          <w:tcPr>
            <w:tcW w:w="1700" w:type="dxa"/>
            <w:tcBorders>
              <w:top w:val="nil"/>
              <w:left w:val="nil"/>
              <w:bottom w:val="single" w:sz="8" w:space="0" w:color="BFBFBF"/>
              <w:right w:val="single" w:sz="8" w:space="0" w:color="BFBFBF"/>
            </w:tcBorders>
            <w:shd w:val="clear" w:color="000000" w:fill="F2F2F2"/>
            <w:vAlign w:val="center"/>
            <w:hideMark/>
          </w:tcPr>
          <w:p w14:paraId="76572F9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9C99F28"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16EB7935"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62959828"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0618E9E9"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5711BFFE"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10</w:t>
            </w:r>
          </w:p>
        </w:tc>
        <w:tc>
          <w:tcPr>
            <w:tcW w:w="1700" w:type="dxa"/>
            <w:tcBorders>
              <w:top w:val="nil"/>
              <w:left w:val="nil"/>
              <w:bottom w:val="single" w:sz="8" w:space="0" w:color="BFBFBF"/>
              <w:right w:val="single" w:sz="8" w:space="0" w:color="BFBFBF"/>
            </w:tcBorders>
            <w:shd w:val="clear" w:color="000000" w:fill="F2F2F2"/>
            <w:vAlign w:val="center"/>
            <w:hideMark/>
          </w:tcPr>
          <w:p w14:paraId="5EFF62B1"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679FDF7"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1110A22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46299F90"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223659BD"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04D24C91"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11</w:t>
            </w:r>
          </w:p>
        </w:tc>
        <w:tc>
          <w:tcPr>
            <w:tcW w:w="1700" w:type="dxa"/>
            <w:tcBorders>
              <w:top w:val="nil"/>
              <w:left w:val="nil"/>
              <w:bottom w:val="single" w:sz="8" w:space="0" w:color="BFBFBF"/>
              <w:right w:val="single" w:sz="8" w:space="0" w:color="BFBFBF"/>
            </w:tcBorders>
            <w:shd w:val="clear" w:color="000000" w:fill="F2F2F2"/>
            <w:vAlign w:val="center"/>
            <w:hideMark/>
          </w:tcPr>
          <w:p w14:paraId="12CFFDA4"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50424170"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99</w:t>
            </w:r>
          </w:p>
        </w:tc>
        <w:tc>
          <w:tcPr>
            <w:tcW w:w="1700" w:type="dxa"/>
            <w:tcBorders>
              <w:top w:val="nil"/>
              <w:left w:val="nil"/>
              <w:bottom w:val="single" w:sz="8" w:space="0" w:color="BFBFBF"/>
              <w:right w:val="single" w:sz="8" w:space="0" w:color="BFBFBF"/>
            </w:tcBorders>
            <w:shd w:val="clear" w:color="000000" w:fill="F2F2F2"/>
            <w:vAlign w:val="center"/>
            <w:hideMark/>
          </w:tcPr>
          <w:p w14:paraId="18D53CC2"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47889480"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0623A0FC"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A1D5C43"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12</w:t>
            </w:r>
          </w:p>
        </w:tc>
        <w:tc>
          <w:tcPr>
            <w:tcW w:w="1700" w:type="dxa"/>
            <w:tcBorders>
              <w:top w:val="nil"/>
              <w:left w:val="nil"/>
              <w:bottom w:val="single" w:sz="8" w:space="0" w:color="BFBFBF"/>
              <w:right w:val="single" w:sz="8" w:space="0" w:color="BFBFBF"/>
            </w:tcBorders>
            <w:shd w:val="clear" w:color="000000" w:fill="EDEDED"/>
            <w:vAlign w:val="center"/>
            <w:hideMark/>
          </w:tcPr>
          <w:p w14:paraId="73693D72"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FFC000"/>
            <w:vAlign w:val="center"/>
            <w:hideMark/>
          </w:tcPr>
          <w:p w14:paraId="276726B7"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100</w:t>
            </w:r>
          </w:p>
        </w:tc>
        <w:tc>
          <w:tcPr>
            <w:tcW w:w="1700" w:type="dxa"/>
            <w:tcBorders>
              <w:top w:val="nil"/>
              <w:left w:val="nil"/>
              <w:bottom w:val="single" w:sz="8" w:space="0" w:color="BFBFBF"/>
              <w:right w:val="single" w:sz="8" w:space="0" w:color="BFBFBF"/>
            </w:tcBorders>
            <w:shd w:val="clear" w:color="000000" w:fill="EDEDED"/>
            <w:vAlign w:val="center"/>
            <w:hideMark/>
          </w:tcPr>
          <w:p w14:paraId="3B450E53"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F2F2F2"/>
            <w:vAlign w:val="center"/>
            <w:hideMark/>
          </w:tcPr>
          <w:p w14:paraId="634369CE"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非三角形</w:t>
            </w:r>
          </w:p>
        </w:tc>
      </w:tr>
      <w:tr w:rsidR="004A2A25" w:rsidRPr="00C00665" w14:paraId="3032F62F"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FE39620"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13</w:t>
            </w:r>
          </w:p>
        </w:tc>
        <w:tc>
          <w:tcPr>
            <w:tcW w:w="1700" w:type="dxa"/>
            <w:tcBorders>
              <w:top w:val="nil"/>
              <w:left w:val="nil"/>
              <w:bottom w:val="single" w:sz="8" w:space="0" w:color="BFBFBF"/>
              <w:right w:val="single" w:sz="8" w:space="0" w:color="BFBFBF"/>
            </w:tcBorders>
            <w:shd w:val="clear" w:color="000000" w:fill="EDEDED"/>
            <w:vAlign w:val="center"/>
            <w:hideMark/>
          </w:tcPr>
          <w:p w14:paraId="79031466"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FC000"/>
            <w:vAlign w:val="center"/>
            <w:hideMark/>
          </w:tcPr>
          <w:p w14:paraId="063297E7"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101</w:t>
            </w:r>
          </w:p>
        </w:tc>
        <w:tc>
          <w:tcPr>
            <w:tcW w:w="1700" w:type="dxa"/>
            <w:tcBorders>
              <w:top w:val="nil"/>
              <w:left w:val="nil"/>
              <w:bottom w:val="single" w:sz="8" w:space="0" w:color="BFBFBF"/>
              <w:right w:val="single" w:sz="8" w:space="0" w:color="BFBFBF"/>
            </w:tcBorders>
            <w:shd w:val="clear" w:color="000000" w:fill="EDEDED"/>
            <w:vAlign w:val="center"/>
            <w:hideMark/>
          </w:tcPr>
          <w:p w14:paraId="5DFA1C5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5F1ECC0A"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r w:rsidR="004A2A25" w:rsidRPr="00C00665" w14:paraId="2A6EF7F3"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E1B2731"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14</w:t>
            </w:r>
          </w:p>
        </w:tc>
        <w:tc>
          <w:tcPr>
            <w:tcW w:w="1700" w:type="dxa"/>
            <w:tcBorders>
              <w:top w:val="nil"/>
              <w:left w:val="nil"/>
              <w:bottom w:val="single" w:sz="8" w:space="0" w:color="BFBFBF"/>
              <w:right w:val="single" w:sz="8" w:space="0" w:color="BFBFBF"/>
            </w:tcBorders>
            <w:shd w:val="clear" w:color="000000" w:fill="FFC000"/>
            <w:vAlign w:val="center"/>
            <w:hideMark/>
          </w:tcPr>
          <w:p w14:paraId="62BB4C87"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0</w:t>
            </w:r>
          </w:p>
        </w:tc>
        <w:tc>
          <w:tcPr>
            <w:tcW w:w="1700" w:type="dxa"/>
            <w:tcBorders>
              <w:top w:val="nil"/>
              <w:left w:val="nil"/>
              <w:bottom w:val="single" w:sz="8" w:space="0" w:color="BFBFBF"/>
              <w:right w:val="single" w:sz="8" w:space="0" w:color="BFBFBF"/>
            </w:tcBorders>
            <w:shd w:val="clear" w:color="000000" w:fill="F2F2F2"/>
            <w:vAlign w:val="center"/>
            <w:hideMark/>
          </w:tcPr>
          <w:p w14:paraId="4673CD0E"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38E6F25"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6A4ACF35"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r w:rsidR="004A2A25" w:rsidRPr="00C00665" w14:paraId="7E7B309E"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7E2AF30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15</w:t>
            </w:r>
          </w:p>
        </w:tc>
        <w:tc>
          <w:tcPr>
            <w:tcW w:w="1700" w:type="dxa"/>
            <w:tcBorders>
              <w:top w:val="nil"/>
              <w:left w:val="nil"/>
              <w:bottom w:val="single" w:sz="8" w:space="0" w:color="BFBFBF"/>
              <w:right w:val="single" w:sz="8" w:space="0" w:color="BFBFBF"/>
            </w:tcBorders>
            <w:shd w:val="clear" w:color="000000" w:fill="FFC000"/>
            <w:vAlign w:val="center"/>
            <w:hideMark/>
          </w:tcPr>
          <w:p w14:paraId="50BB2864"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w:t>
            </w:r>
          </w:p>
        </w:tc>
        <w:tc>
          <w:tcPr>
            <w:tcW w:w="1700" w:type="dxa"/>
            <w:tcBorders>
              <w:top w:val="nil"/>
              <w:left w:val="nil"/>
              <w:bottom w:val="single" w:sz="8" w:space="0" w:color="BFBFBF"/>
              <w:right w:val="single" w:sz="8" w:space="0" w:color="BFBFBF"/>
            </w:tcBorders>
            <w:shd w:val="clear" w:color="000000" w:fill="F2F2F2"/>
            <w:vAlign w:val="center"/>
            <w:hideMark/>
          </w:tcPr>
          <w:p w14:paraId="3709691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7F121668"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73F29FAB"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1D0A4992"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570528EA"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16</w:t>
            </w:r>
          </w:p>
        </w:tc>
        <w:tc>
          <w:tcPr>
            <w:tcW w:w="1700" w:type="dxa"/>
            <w:tcBorders>
              <w:top w:val="nil"/>
              <w:left w:val="nil"/>
              <w:bottom w:val="single" w:sz="8" w:space="0" w:color="BFBFBF"/>
              <w:right w:val="single" w:sz="8" w:space="0" w:color="BFBFBF"/>
            </w:tcBorders>
            <w:shd w:val="clear" w:color="000000" w:fill="FFC000"/>
            <w:vAlign w:val="center"/>
            <w:hideMark/>
          </w:tcPr>
          <w:p w14:paraId="7BFF7B3C"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2</w:t>
            </w:r>
          </w:p>
        </w:tc>
        <w:tc>
          <w:tcPr>
            <w:tcW w:w="1700" w:type="dxa"/>
            <w:tcBorders>
              <w:top w:val="nil"/>
              <w:left w:val="nil"/>
              <w:bottom w:val="single" w:sz="8" w:space="0" w:color="BFBFBF"/>
              <w:right w:val="single" w:sz="8" w:space="0" w:color="BFBFBF"/>
            </w:tcBorders>
            <w:shd w:val="clear" w:color="000000" w:fill="F2F2F2"/>
            <w:vAlign w:val="center"/>
            <w:hideMark/>
          </w:tcPr>
          <w:p w14:paraId="1327B206"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74E54227"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1A27D84B"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55A7AA6B"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EB52342"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17</w:t>
            </w:r>
          </w:p>
        </w:tc>
        <w:tc>
          <w:tcPr>
            <w:tcW w:w="1700" w:type="dxa"/>
            <w:tcBorders>
              <w:top w:val="nil"/>
              <w:left w:val="nil"/>
              <w:bottom w:val="single" w:sz="8" w:space="0" w:color="BFBFBF"/>
              <w:right w:val="single" w:sz="8" w:space="0" w:color="BFBFBF"/>
            </w:tcBorders>
            <w:shd w:val="clear" w:color="000000" w:fill="FFC000"/>
            <w:vAlign w:val="center"/>
            <w:hideMark/>
          </w:tcPr>
          <w:p w14:paraId="76165DCF"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99</w:t>
            </w:r>
          </w:p>
        </w:tc>
        <w:tc>
          <w:tcPr>
            <w:tcW w:w="1700" w:type="dxa"/>
            <w:tcBorders>
              <w:top w:val="nil"/>
              <w:left w:val="nil"/>
              <w:bottom w:val="single" w:sz="8" w:space="0" w:color="BFBFBF"/>
              <w:right w:val="single" w:sz="8" w:space="0" w:color="BFBFBF"/>
            </w:tcBorders>
            <w:shd w:val="clear" w:color="000000" w:fill="F2F2F2"/>
            <w:vAlign w:val="center"/>
            <w:hideMark/>
          </w:tcPr>
          <w:p w14:paraId="5319CF4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2032959D"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7E6E6"/>
            <w:vAlign w:val="center"/>
            <w:hideMark/>
          </w:tcPr>
          <w:p w14:paraId="4FA27D4E"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等腰三角形</w:t>
            </w:r>
          </w:p>
        </w:tc>
      </w:tr>
      <w:tr w:rsidR="004A2A25" w:rsidRPr="00C00665" w14:paraId="5ED50633"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1C41A89C"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18</w:t>
            </w:r>
          </w:p>
        </w:tc>
        <w:tc>
          <w:tcPr>
            <w:tcW w:w="1700" w:type="dxa"/>
            <w:tcBorders>
              <w:top w:val="nil"/>
              <w:left w:val="nil"/>
              <w:bottom w:val="single" w:sz="8" w:space="0" w:color="BFBFBF"/>
              <w:right w:val="single" w:sz="8" w:space="0" w:color="BFBFBF"/>
            </w:tcBorders>
            <w:shd w:val="clear" w:color="000000" w:fill="FFC000"/>
            <w:vAlign w:val="center"/>
            <w:hideMark/>
          </w:tcPr>
          <w:p w14:paraId="1DEE2511"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100</w:t>
            </w:r>
          </w:p>
        </w:tc>
        <w:tc>
          <w:tcPr>
            <w:tcW w:w="1700" w:type="dxa"/>
            <w:tcBorders>
              <w:top w:val="nil"/>
              <w:left w:val="nil"/>
              <w:bottom w:val="single" w:sz="8" w:space="0" w:color="BFBFBF"/>
              <w:right w:val="single" w:sz="8" w:space="0" w:color="BFBFBF"/>
            </w:tcBorders>
            <w:shd w:val="clear" w:color="000000" w:fill="EDEDED"/>
            <w:vAlign w:val="center"/>
            <w:hideMark/>
          </w:tcPr>
          <w:p w14:paraId="5410C016"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EDEDED"/>
            <w:vAlign w:val="center"/>
            <w:hideMark/>
          </w:tcPr>
          <w:p w14:paraId="21A5EDB3"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50</w:t>
            </w:r>
          </w:p>
        </w:tc>
        <w:tc>
          <w:tcPr>
            <w:tcW w:w="1700" w:type="dxa"/>
            <w:tcBorders>
              <w:top w:val="nil"/>
              <w:left w:val="nil"/>
              <w:bottom w:val="single" w:sz="8" w:space="0" w:color="BFBFBF"/>
              <w:right w:val="single" w:sz="8" w:space="0" w:color="BFBFBF"/>
            </w:tcBorders>
            <w:shd w:val="clear" w:color="000000" w:fill="F2F2F2"/>
            <w:vAlign w:val="center"/>
            <w:hideMark/>
          </w:tcPr>
          <w:p w14:paraId="759CC078"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非三角形</w:t>
            </w:r>
          </w:p>
        </w:tc>
      </w:tr>
      <w:tr w:rsidR="004A2A25" w:rsidRPr="00C00665" w14:paraId="067E99B2" w14:textId="77777777" w:rsidTr="004A2A25">
        <w:trPr>
          <w:trHeight w:val="324"/>
        </w:trPr>
        <w:tc>
          <w:tcPr>
            <w:tcW w:w="1700" w:type="dxa"/>
            <w:tcBorders>
              <w:top w:val="nil"/>
              <w:left w:val="single" w:sz="8" w:space="0" w:color="BFBFBF"/>
              <w:bottom w:val="single" w:sz="8" w:space="0" w:color="BFBFBF"/>
              <w:right w:val="single" w:sz="8" w:space="0" w:color="BFBFBF"/>
            </w:tcBorders>
            <w:shd w:val="clear" w:color="000000" w:fill="F2F2F2"/>
            <w:vAlign w:val="center"/>
            <w:hideMark/>
          </w:tcPr>
          <w:p w14:paraId="2D5BBA14"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19</w:t>
            </w:r>
          </w:p>
        </w:tc>
        <w:tc>
          <w:tcPr>
            <w:tcW w:w="1700" w:type="dxa"/>
            <w:tcBorders>
              <w:top w:val="nil"/>
              <w:left w:val="nil"/>
              <w:bottom w:val="single" w:sz="8" w:space="0" w:color="BFBFBF"/>
              <w:right w:val="single" w:sz="8" w:space="0" w:color="BFBFBF"/>
            </w:tcBorders>
            <w:shd w:val="clear" w:color="000000" w:fill="FFC000"/>
            <w:vAlign w:val="center"/>
            <w:hideMark/>
          </w:tcPr>
          <w:p w14:paraId="32FE6C28"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101</w:t>
            </w:r>
          </w:p>
        </w:tc>
        <w:tc>
          <w:tcPr>
            <w:tcW w:w="1700" w:type="dxa"/>
            <w:tcBorders>
              <w:top w:val="nil"/>
              <w:left w:val="nil"/>
              <w:bottom w:val="single" w:sz="8" w:space="0" w:color="BFBFBF"/>
              <w:right w:val="single" w:sz="8" w:space="0" w:color="BFBFBF"/>
            </w:tcBorders>
            <w:shd w:val="clear" w:color="000000" w:fill="EDEDED"/>
            <w:vAlign w:val="center"/>
            <w:hideMark/>
          </w:tcPr>
          <w:p w14:paraId="6587FAAB"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EDEDED"/>
            <w:vAlign w:val="center"/>
            <w:hideMark/>
          </w:tcPr>
          <w:p w14:paraId="2CA85E8B" w14:textId="77777777" w:rsidR="004A2A25" w:rsidRPr="00C00665" w:rsidRDefault="004A2A25" w:rsidP="00C00665">
            <w:pPr>
              <w:widowControl/>
              <w:rPr>
                <w:rFonts w:ascii="仿宋" w:eastAsia="仿宋" w:hAnsi="仿宋" w:cs="宋体"/>
                <w:b/>
                <w:bCs/>
                <w:color w:val="000000"/>
                <w:kern w:val="0"/>
                <w:sz w:val="24"/>
              </w:rPr>
            </w:pPr>
            <w:r w:rsidRPr="00C00665">
              <w:rPr>
                <w:rFonts w:ascii="仿宋" w:eastAsia="仿宋" w:hAnsi="仿宋" w:cs="宋体" w:hint="eastAsia"/>
                <w:b/>
                <w:bCs/>
                <w:color w:val="000000"/>
                <w:kern w:val="0"/>
                <w:sz w:val="24"/>
              </w:rPr>
              <w:t>60</w:t>
            </w:r>
          </w:p>
        </w:tc>
        <w:tc>
          <w:tcPr>
            <w:tcW w:w="1700" w:type="dxa"/>
            <w:tcBorders>
              <w:top w:val="nil"/>
              <w:left w:val="nil"/>
              <w:bottom w:val="single" w:sz="8" w:space="0" w:color="BFBFBF"/>
              <w:right w:val="single" w:sz="8" w:space="0" w:color="BFBFBF"/>
            </w:tcBorders>
            <w:shd w:val="clear" w:color="000000" w:fill="F2F2F2"/>
            <w:vAlign w:val="center"/>
            <w:hideMark/>
          </w:tcPr>
          <w:p w14:paraId="523FCDF7" w14:textId="77777777" w:rsidR="004A2A25" w:rsidRPr="00C00665" w:rsidRDefault="004A2A25" w:rsidP="00C00665">
            <w:pPr>
              <w:widowControl/>
              <w:rPr>
                <w:rFonts w:ascii="仿宋" w:eastAsia="仿宋" w:hAnsi="仿宋" w:cs="宋体"/>
                <w:color w:val="000000"/>
                <w:kern w:val="0"/>
                <w:sz w:val="24"/>
              </w:rPr>
            </w:pPr>
            <w:r w:rsidRPr="00C00665">
              <w:rPr>
                <w:rFonts w:ascii="仿宋" w:eastAsia="仿宋" w:hAnsi="仿宋" w:cs="宋体" w:hint="eastAsia"/>
                <w:color w:val="000000"/>
                <w:kern w:val="0"/>
                <w:sz w:val="24"/>
              </w:rPr>
              <w:t>抛出异常</w:t>
            </w:r>
          </w:p>
        </w:tc>
      </w:tr>
    </w:tbl>
    <w:p w14:paraId="6EB62F8E" w14:textId="77777777" w:rsidR="009343C8" w:rsidRDefault="009343C8" w:rsidP="00C00665">
      <w:pPr>
        <w:rPr>
          <w:rFonts w:ascii="仿宋" w:eastAsia="仿宋" w:hAnsi="仿宋"/>
          <w:sz w:val="24"/>
          <w:szCs w:val="20"/>
        </w:rPr>
      </w:pPr>
    </w:p>
    <w:p w14:paraId="10AE06AC" w14:textId="365F80C9" w:rsidR="007F08D6" w:rsidRDefault="009343C8">
      <w:pPr>
        <w:ind w:left="240"/>
        <w:rPr>
          <w:rFonts w:ascii="仿宋" w:eastAsia="仿宋" w:hAnsi="仿宋"/>
          <w:b/>
          <w:bCs/>
          <w:sz w:val="24"/>
          <w:szCs w:val="20"/>
        </w:rPr>
      </w:pPr>
      <w:r w:rsidRPr="009343C8">
        <w:rPr>
          <w:rFonts w:ascii="仿宋" w:eastAsia="仿宋" w:hAnsi="仿宋"/>
          <w:b/>
          <w:bCs/>
          <w:sz w:val="24"/>
          <w:szCs w:val="20"/>
        </w:rPr>
        <w:t xml:space="preserve">2.3 </w:t>
      </w:r>
      <w:r w:rsidRPr="009343C8">
        <w:rPr>
          <w:rFonts w:ascii="仿宋" w:eastAsia="仿宋" w:hAnsi="仿宋" w:hint="eastAsia"/>
          <w:b/>
          <w:bCs/>
          <w:sz w:val="24"/>
          <w:szCs w:val="20"/>
        </w:rPr>
        <w:t>最坏边界值测试</w:t>
      </w:r>
    </w:p>
    <w:p w14:paraId="08DC7FC1" w14:textId="177A8016" w:rsidR="009343C8" w:rsidRDefault="009343C8">
      <w:pPr>
        <w:ind w:left="240"/>
        <w:rPr>
          <w:rFonts w:ascii="仿宋" w:eastAsia="仿宋" w:hAnsi="仿宋"/>
          <w:b/>
          <w:bCs/>
          <w:sz w:val="24"/>
          <w:szCs w:val="20"/>
        </w:rPr>
      </w:pPr>
      <w:r w:rsidRPr="009343C8">
        <w:rPr>
          <w:rFonts w:ascii="仿宋" w:eastAsia="仿宋" w:hAnsi="仿宋" w:hint="eastAsia"/>
          <w:sz w:val="24"/>
          <w:szCs w:val="20"/>
        </w:rPr>
        <w:t>最坏情况测试中，对每一个输入变量首先进行包含最小值、略高于最小值、正常值、略低于最大值、最大值等5个元素集合的测试，然后对这些集合进行笛卡尔积计算，以生成测试用例。</w:t>
      </w:r>
      <w:r w:rsidRPr="009343C8">
        <w:rPr>
          <w:rFonts w:ascii="仿宋" w:eastAsia="仿宋" w:hAnsi="仿宋" w:hint="eastAsia"/>
          <w:b/>
          <w:bCs/>
          <w:sz w:val="24"/>
          <w:szCs w:val="20"/>
        </w:rPr>
        <w:t>对于有n</w:t>
      </w:r>
      <w:proofErr w:type="gramStart"/>
      <w:r w:rsidRPr="009343C8">
        <w:rPr>
          <w:rFonts w:ascii="仿宋" w:eastAsia="仿宋" w:hAnsi="仿宋" w:hint="eastAsia"/>
          <w:b/>
          <w:bCs/>
          <w:sz w:val="24"/>
          <w:szCs w:val="20"/>
        </w:rPr>
        <w:t>个</w:t>
      </w:r>
      <w:proofErr w:type="gramEnd"/>
      <w:r w:rsidRPr="009343C8">
        <w:rPr>
          <w:rFonts w:ascii="仿宋" w:eastAsia="仿宋" w:hAnsi="仿宋" w:hint="eastAsia"/>
          <w:b/>
          <w:bCs/>
          <w:sz w:val="24"/>
          <w:szCs w:val="20"/>
        </w:rPr>
        <w:t>输入变量的程序，健壮性测试的测试用例个数为</w:t>
      </w:r>
      <w:r w:rsidRPr="009343C8">
        <w:rPr>
          <w:rFonts w:ascii="仿宋" w:eastAsia="仿宋" w:hAnsi="仿宋"/>
          <w:b/>
          <w:bCs/>
          <w:sz w:val="24"/>
          <w:szCs w:val="20"/>
        </w:rPr>
        <w:t>5^n</w:t>
      </w:r>
      <w:r w:rsidRPr="009343C8">
        <w:rPr>
          <w:rFonts w:ascii="仿宋" w:eastAsia="仿宋" w:hAnsi="仿宋" w:hint="eastAsia"/>
          <w:b/>
          <w:bCs/>
          <w:sz w:val="24"/>
          <w:szCs w:val="20"/>
        </w:rPr>
        <w:t>。</w:t>
      </w:r>
    </w:p>
    <w:p w14:paraId="51909306" w14:textId="77777777" w:rsidR="009343C8" w:rsidRPr="009343C8" w:rsidRDefault="009343C8">
      <w:pPr>
        <w:ind w:left="240"/>
        <w:rPr>
          <w:rFonts w:ascii="仿宋" w:eastAsia="仿宋" w:hAnsi="仿宋"/>
          <w:sz w:val="24"/>
          <w:szCs w:val="20"/>
        </w:rPr>
      </w:pPr>
    </w:p>
    <w:p w14:paraId="7699982B" w14:textId="4CD8DB3D" w:rsidR="009343C8" w:rsidRPr="009343C8" w:rsidRDefault="009343C8">
      <w:pPr>
        <w:ind w:left="240"/>
        <w:rPr>
          <w:rFonts w:ascii="仿宋" w:eastAsia="仿宋" w:hAnsi="仿宋"/>
          <w:b/>
          <w:bCs/>
          <w:sz w:val="24"/>
          <w:szCs w:val="20"/>
        </w:rPr>
      </w:pPr>
      <w:r w:rsidRPr="009343C8">
        <w:rPr>
          <w:rFonts w:ascii="仿宋" w:eastAsia="仿宋" w:hAnsi="仿宋"/>
          <w:b/>
          <w:bCs/>
          <w:sz w:val="24"/>
          <w:szCs w:val="20"/>
        </w:rPr>
        <w:t xml:space="preserve">2.4 </w:t>
      </w:r>
      <w:r w:rsidRPr="009343C8">
        <w:rPr>
          <w:rFonts w:ascii="仿宋" w:eastAsia="仿宋" w:hAnsi="仿宋" w:hint="eastAsia"/>
          <w:b/>
          <w:bCs/>
          <w:sz w:val="24"/>
          <w:szCs w:val="20"/>
        </w:rPr>
        <w:t>最坏健壮性测试</w:t>
      </w:r>
    </w:p>
    <w:p w14:paraId="7F42A901" w14:textId="207BF257" w:rsidR="007F08D6" w:rsidRDefault="00C5348F">
      <w:pPr>
        <w:ind w:left="240"/>
        <w:rPr>
          <w:rFonts w:ascii="仿宋" w:eastAsia="仿宋" w:hAnsi="仿宋"/>
          <w:sz w:val="24"/>
          <w:szCs w:val="20"/>
        </w:rPr>
      </w:pPr>
      <w:r w:rsidRPr="00C5348F">
        <w:rPr>
          <w:rFonts w:ascii="仿宋" w:eastAsia="仿宋" w:hAnsi="仿宋" w:hint="eastAsia"/>
          <w:sz w:val="24"/>
          <w:szCs w:val="20"/>
        </w:rPr>
        <w:lastRenderedPageBreak/>
        <w:t>健壮性最坏情况假设对每一个变量首先进行最小值、略小于最小值的值、略高于最小值的值、正常值、最大值、略高于最大值的值、略低于最大值的值等7个元素的集合。然后对这些集合进行笛卡尔积运算，以生成测试用例。</w:t>
      </w:r>
      <w:r w:rsidRPr="00C5348F">
        <w:rPr>
          <w:rFonts w:ascii="仿宋" w:eastAsia="仿宋" w:hAnsi="仿宋" w:hint="eastAsia"/>
          <w:b/>
          <w:bCs/>
          <w:sz w:val="24"/>
          <w:szCs w:val="20"/>
        </w:rPr>
        <w:t>对于有n</w:t>
      </w:r>
      <w:proofErr w:type="gramStart"/>
      <w:r w:rsidRPr="00C5348F">
        <w:rPr>
          <w:rFonts w:ascii="仿宋" w:eastAsia="仿宋" w:hAnsi="仿宋" w:hint="eastAsia"/>
          <w:b/>
          <w:bCs/>
          <w:sz w:val="24"/>
          <w:szCs w:val="20"/>
        </w:rPr>
        <w:t>个</w:t>
      </w:r>
      <w:proofErr w:type="gramEnd"/>
      <w:r w:rsidRPr="00C5348F">
        <w:rPr>
          <w:rFonts w:ascii="仿宋" w:eastAsia="仿宋" w:hAnsi="仿宋" w:hint="eastAsia"/>
          <w:b/>
          <w:bCs/>
          <w:sz w:val="24"/>
          <w:szCs w:val="20"/>
        </w:rPr>
        <w:t>输入变量的程序，健壮最坏情况测试的测试用例个数为7^n。</w:t>
      </w:r>
    </w:p>
    <w:p w14:paraId="3B5A983B" w14:textId="77777777" w:rsidR="007F08D6" w:rsidRDefault="007F08D6">
      <w:pPr>
        <w:ind w:left="240"/>
        <w:rPr>
          <w:rFonts w:ascii="仿宋" w:eastAsia="仿宋" w:hAnsi="仿宋"/>
          <w:sz w:val="24"/>
          <w:szCs w:val="20"/>
        </w:rPr>
      </w:pPr>
    </w:p>
    <w:p w14:paraId="1D8ED57E" w14:textId="77777777" w:rsidR="007F08D6" w:rsidRDefault="007F08D6">
      <w:pPr>
        <w:ind w:left="240"/>
        <w:rPr>
          <w:rFonts w:ascii="仿宋" w:eastAsia="仿宋" w:hAnsi="仿宋"/>
          <w:sz w:val="24"/>
          <w:szCs w:val="20"/>
        </w:rPr>
      </w:pPr>
    </w:p>
    <w:p w14:paraId="0BA1163F" w14:textId="77777777" w:rsidR="007F08D6" w:rsidRDefault="00000000">
      <w:pPr>
        <w:numPr>
          <w:ilvl w:val="0"/>
          <w:numId w:val="3"/>
        </w:numPr>
        <w:rPr>
          <w:rFonts w:ascii="黑体" w:eastAsia="黑体" w:hAnsi="黑体" w:cs="黑体"/>
          <w:b/>
          <w:bCs/>
          <w:sz w:val="24"/>
          <w:szCs w:val="20"/>
        </w:rPr>
      </w:pPr>
      <w:r>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7F08D6" w14:paraId="73A6C8CA" w14:textId="77777777">
        <w:tc>
          <w:tcPr>
            <w:tcW w:w="8102" w:type="dxa"/>
          </w:tcPr>
          <w:p w14:paraId="3DDF2FB3" w14:textId="77777777" w:rsidR="007F08D6" w:rsidRDefault="00000000">
            <w:pPr>
              <w:rPr>
                <w:b/>
                <w:bCs/>
                <w:color w:val="C00000"/>
              </w:rPr>
            </w:pPr>
            <w:r>
              <w:rPr>
                <w:rFonts w:hint="eastAsia"/>
                <w:b/>
                <w:bCs/>
                <w:color w:val="C00000"/>
              </w:rPr>
              <w:t>实现代码：</w:t>
            </w:r>
          </w:p>
          <w:p w14:paraId="32427E98" w14:textId="77777777" w:rsidR="001D7268" w:rsidRDefault="001D7268" w:rsidP="001D726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public class </w:t>
            </w:r>
            <w:r>
              <w:rPr>
                <w:rFonts w:ascii="Courier New" w:hAnsi="Courier New" w:cs="Courier New"/>
                <w:color w:val="A9B7C6"/>
                <w:sz w:val="20"/>
                <w:szCs w:val="20"/>
              </w:rPr>
              <w:t>Triangle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final static class </w:t>
            </w:r>
            <w:proofErr w:type="spellStart"/>
            <w:r>
              <w:rPr>
                <w:rFonts w:ascii="Courier New" w:hAnsi="Courier New" w:cs="Courier New"/>
                <w:color w:val="A9B7C6"/>
                <w:sz w:val="20"/>
                <w:szCs w:val="20"/>
              </w:rPr>
              <w:t>TriangleException</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r>
              <w:rPr>
                <w:rFonts w:ascii="Courier New" w:hAnsi="Courier New" w:cs="Courier New"/>
                <w:color w:val="A9B7C6"/>
                <w:sz w:val="20"/>
                <w:szCs w:val="20"/>
              </w:rPr>
              <w:t>Exception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TriangleException</w:t>
            </w:r>
            <w:proofErr w:type="spellEnd"/>
            <w:r>
              <w:rPr>
                <w:rFonts w:ascii="Courier New" w:hAnsi="Courier New" w:cs="Courier New"/>
                <w:color w:val="A9B7C6"/>
                <w:sz w:val="20"/>
                <w:szCs w:val="20"/>
              </w:rPr>
              <w:t>(String msg) {</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(msg)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String </w:t>
            </w:r>
            <w:r>
              <w:rPr>
                <w:rFonts w:ascii="Courier New" w:hAnsi="Courier New" w:cs="Courier New"/>
                <w:color w:val="FFC66D"/>
                <w:sz w:val="20"/>
                <w:szCs w:val="20"/>
              </w:rPr>
              <w:t>classify</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a</w:t>
            </w:r>
            <w:r>
              <w:rPr>
                <w:rFonts w:ascii="Courier New" w:hAnsi="Courier New" w:cs="Courier New"/>
                <w:color w:val="CC7832"/>
                <w:sz w:val="20"/>
                <w:szCs w:val="20"/>
              </w:rPr>
              <w:t xml:space="preserve">, int </w:t>
            </w:r>
            <w:r>
              <w:rPr>
                <w:rFonts w:ascii="Courier New" w:hAnsi="Courier New" w:cs="Courier New"/>
                <w:color w:val="A9B7C6"/>
                <w:sz w:val="20"/>
                <w:szCs w:val="20"/>
              </w:rPr>
              <w:t>b</w:t>
            </w:r>
            <w:r>
              <w:rPr>
                <w:rFonts w:ascii="Courier New" w:hAnsi="Courier New" w:cs="Courier New"/>
                <w:color w:val="CC7832"/>
                <w:sz w:val="20"/>
                <w:szCs w:val="20"/>
              </w:rPr>
              <w:t xml:space="preserve">, int </w:t>
            </w:r>
            <w:r>
              <w:rPr>
                <w:rFonts w:ascii="Courier New" w:hAnsi="Courier New" w:cs="Courier New"/>
                <w:color w:val="A9B7C6"/>
                <w:sz w:val="20"/>
                <w:szCs w:val="20"/>
              </w:rPr>
              <w:t xml:space="preserve">c) </w:t>
            </w:r>
            <w:r>
              <w:rPr>
                <w:rFonts w:ascii="Courier New" w:hAnsi="Courier New" w:cs="Courier New"/>
                <w:color w:val="CC7832"/>
                <w:sz w:val="20"/>
                <w:szCs w:val="20"/>
              </w:rPr>
              <w:t xml:space="preserve">throws </w:t>
            </w:r>
            <w:proofErr w:type="spellStart"/>
            <w:r>
              <w:rPr>
                <w:rFonts w:ascii="Courier New" w:hAnsi="Courier New" w:cs="Courier New"/>
                <w:color w:val="A9B7C6"/>
                <w:sz w:val="20"/>
                <w:szCs w:val="20"/>
              </w:rPr>
              <w:t>TriangleException</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(a &lt;</w:t>
            </w:r>
            <w:r>
              <w:rPr>
                <w:rFonts w:ascii="Courier New" w:hAnsi="Courier New" w:cs="Courier New"/>
                <w:color w:val="6897BB"/>
                <w:sz w:val="20"/>
                <w:szCs w:val="20"/>
              </w:rPr>
              <w:t xml:space="preserve">1 </w:t>
            </w:r>
            <w:r>
              <w:rPr>
                <w:rFonts w:ascii="Courier New" w:hAnsi="Courier New" w:cs="Courier New"/>
                <w:color w:val="A9B7C6"/>
                <w:sz w:val="20"/>
                <w:szCs w:val="20"/>
              </w:rPr>
              <w:t>|| a&gt;</w:t>
            </w:r>
            <w:r>
              <w:rPr>
                <w:rFonts w:ascii="Courier New" w:hAnsi="Courier New" w:cs="Courier New"/>
                <w:color w:val="6897BB"/>
                <w:sz w:val="20"/>
                <w:szCs w:val="20"/>
              </w:rPr>
              <w:t xml:space="preserve">100 </w:t>
            </w:r>
            <w:r>
              <w:rPr>
                <w:rFonts w:ascii="Courier New" w:hAnsi="Courier New" w:cs="Courier New"/>
                <w:color w:val="A9B7C6"/>
                <w:sz w:val="20"/>
                <w:szCs w:val="20"/>
              </w:rPr>
              <w:t>|| b&lt;</w:t>
            </w:r>
            <w:r>
              <w:rPr>
                <w:rFonts w:ascii="Courier New" w:hAnsi="Courier New" w:cs="Courier New"/>
                <w:color w:val="6897BB"/>
                <w:sz w:val="20"/>
                <w:szCs w:val="20"/>
              </w:rPr>
              <w:t xml:space="preserve">1 </w:t>
            </w:r>
            <w:r>
              <w:rPr>
                <w:rFonts w:ascii="Courier New" w:hAnsi="Courier New" w:cs="Courier New"/>
                <w:color w:val="A9B7C6"/>
                <w:sz w:val="20"/>
                <w:szCs w:val="20"/>
              </w:rPr>
              <w:t>|| b&gt;</w:t>
            </w:r>
            <w:r>
              <w:rPr>
                <w:rFonts w:ascii="Courier New" w:hAnsi="Courier New" w:cs="Courier New"/>
                <w:color w:val="6897BB"/>
                <w:sz w:val="20"/>
                <w:szCs w:val="20"/>
              </w:rPr>
              <w:t xml:space="preserve">100 </w:t>
            </w:r>
            <w:r>
              <w:rPr>
                <w:rFonts w:ascii="Courier New" w:hAnsi="Courier New" w:cs="Courier New"/>
                <w:color w:val="A9B7C6"/>
                <w:sz w:val="20"/>
                <w:szCs w:val="20"/>
              </w:rPr>
              <w:t>|| c&lt;</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c&gt; </w:t>
            </w:r>
            <w:r>
              <w:rPr>
                <w:rFonts w:ascii="Courier New" w:hAnsi="Courier New" w:cs="Courier New"/>
                <w:color w:val="6897BB"/>
                <w:sz w:val="20"/>
                <w:szCs w:val="20"/>
              </w:rPr>
              <w:t>100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throw new </w:t>
            </w:r>
            <w:proofErr w:type="spellStart"/>
            <w:r>
              <w:rPr>
                <w:rFonts w:ascii="Courier New" w:hAnsi="Courier New" w:cs="Courier New"/>
                <w:color w:val="A9B7C6"/>
                <w:sz w:val="20"/>
                <w:szCs w:val="20"/>
              </w:rPr>
              <w:t>TriangleException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参数异常</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(!((a + b &gt; c) &amp;&amp; (a + c &gt; b) &amp;&amp; (b + c &gt; a)))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cs="Courier New" w:hint="eastAsia"/>
                <w:color w:val="6A8759"/>
                <w:sz w:val="20"/>
                <w:szCs w:val="20"/>
              </w:rPr>
              <w:t>非三角形</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(a == b &amp;&amp; a == c &amp;&amp; b == c)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cs="Courier New" w:hint="eastAsia"/>
                <w:color w:val="6A8759"/>
                <w:sz w:val="20"/>
                <w:szCs w:val="20"/>
              </w:rPr>
              <w:t>等边三角形</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(a != b &amp;&amp; a != c &amp;&amp; b != c)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cs="Courier New" w:hint="eastAsia"/>
                <w:color w:val="6A8759"/>
                <w:sz w:val="20"/>
                <w:szCs w:val="20"/>
              </w:rPr>
              <w:t>不等边三角形</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6A8759"/>
                <w:sz w:val="20"/>
                <w:szCs w:val="20"/>
              </w:rPr>
              <w:t>"</w:t>
            </w:r>
            <w:r>
              <w:rPr>
                <w:rFonts w:cs="Courier New" w:hint="eastAsia"/>
                <w:color w:val="6A8759"/>
                <w:sz w:val="20"/>
                <w:szCs w:val="20"/>
              </w:rPr>
              <w:t>等腰三角形</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47BDD16E" w14:textId="77777777" w:rsidR="007F08D6" w:rsidRPr="001D7268" w:rsidRDefault="007F08D6"/>
          <w:p w14:paraId="58185382" w14:textId="77777777" w:rsidR="007F08D6" w:rsidRDefault="007F08D6">
            <w:pPr>
              <w:rPr>
                <w:color w:val="FF0000"/>
              </w:rPr>
            </w:pPr>
          </w:p>
          <w:p w14:paraId="3848874E" w14:textId="77777777" w:rsidR="007F08D6" w:rsidRDefault="00000000">
            <w:pPr>
              <w:rPr>
                <w:color w:val="FF0000"/>
              </w:rPr>
            </w:pPr>
            <w:r>
              <w:rPr>
                <w:rFonts w:hint="eastAsia"/>
                <w:color w:val="FF0000"/>
              </w:rPr>
              <w:t>测试代码：</w:t>
            </w:r>
          </w:p>
          <w:p w14:paraId="517B9673" w14:textId="77777777" w:rsidR="007F08D6" w:rsidRDefault="007F08D6"/>
          <w:p w14:paraId="019C8807" w14:textId="77777777" w:rsidR="001D7268" w:rsidRDefault="001D7268" w:rsidP="001D726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org.wcx.code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org.junit.jupiter.params.</w:t>
            </w:r>
            <w:r>
              <w:rPr>
                <w:rFonts w:ascii="Courier New" w:hAnsi="Courier New" w:cs="Courier New"/>
                <w:color w:val="BBB529"/>
                <w:sz w:val="20"/>
                <w:szCs w:val="20"/>
              </w:rPr>
              <w:t>ParameterizedTest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org.junit.jupiter.params.provider.</w:t>
            </w:r>
            <w:r>
              <w:rPr>
                <w:rFonts w:ascii="Courier New" w:hAnsi="Courier New" w:cs="Courier New"/>
                <w:color w:val="BBB529"/>
                <w:sz w:val="20"/>
                <w:szCs w:val="20"/>
              </w:rPr>
              <w:t>CsvFileSource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static </w:t>
            </w:r>
            <w:proofErr w:type="spellStart"/>
            <w:r>
              <w:rPr>
                <w:rFonts w:ascii="Courier New" w:hAnsi="Courier New" w:cs="Courier New"/>
                <w:color w:val="A9B7C6"/>
                <w:sz w:val="20"/>
                <w:szCs w:val="20"/>
              </w:rPr>
              <w:t>org.junit.jupiter.api.Assertions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public class </w:t>
            </w:r>
            <w:proofErr w:type="spellStart"/>
            <w:r>
              <w:rPr>
                <w:rFonts w:ascii="Courier New" w:hAnsi="Courier New" w:cs="Courier New"/>
                <w:color w:val="A9B7C6"/>
                <w:sz w:val="20"/>
                <w:szCs w:val="20"/>
              </w:rPr>
              <w:t>TriangleTest</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内部静态三角形测试工具类，不希望被继承</w:t>
            </w:r>
            <w:r>
              <w:rPr>
                <w:rFonts w:cs="Courier New" w:hint="eastAsia"/>
                <w:color w:val="808080"/>
                <w:sz w:val="20"/>
                <w:szCs w:val="20"/>
              </w:rPr>
              <w:br/>
              <w:t xml:space="preserve">    </w:t>
            </w:r>
            <w:r>
              <w:rPr>
                <w:rFonts w:ascii="Courier New" w:hAnsi="Courier New" w:cs="Courier New"/>
                <w:color w:val="CC7832"/>
                <w:sz w:val="20"/>
                <w:szCs w:val="20"/>
              </w:rPr>
              <w:t xml:space="preserve">final static class </w:t>
            </w:r>
            <w:proofErr w:type="spellStart"/>
            <w:r>
              <w:rPr>
                <w:rFonts w:ascii="Courier New" w:hAnsi="Courier New" w:cs="Courier New"/>
                <w:color w:val="A9B7C6"/>
                <w:sz w:val="20"/>
                <w:szCs w:val="20"/>
              </w:rPr>
              <w:t>TriangleTestUtil</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生成笛卡尔积</w:t>
            </w:r>
            <w:r>
              <w:rPr>
                <w:rFonts w:cs="Courier New" w:hint="eastAsia"/>
                <w:color w:val="808080"/>
                <w:sz w:val="20"/>
                <w:szCs w:val="20"/>
              </w:rPr>
              <w:br/>
              <w:t xml:space="preserve">        </w:t>
            </w:r>
            <w:r>
              <w:rPr>
                <w:rFonts w:ascii="Courier New" w:hAnsi="Courier New" w:cs="Courier New"/>
                <w:color w:val="CC7832"/>
                <w:sz w:val="20"/>
                <w:szCs w:val="20"/>
              </w:rPr>
              <w:t xml:space="preserve">private static void </w:t>
            </w:r>
            <w:proofErr w:type="spellStart"/>
            <w:r>
              <w:rPr>
                <w:rFonts w:ascii="Courier New" w:hAnsi="Courier New" w:cs="Courier New"/>
                <w:color w:val="FFC66D"/>
                <w:sz w:val="20"/>
                <w:szCs w:val="20"/>
              </w:rPr>
              <w:t>generateCartesianProduct</w:t>
            </w:r>
            <w:proofErr w:type="spellEnd"/>
            <w:r>
              <w:rPr>
                <w:rFonts w:ascii="Courier New" w:hAnsi="Courier New" w:cs="Courier New"/>
                <w:color w:val="A9B7C6"/>
                <w:sz w:val="20"/>
                <w:szCs w:val="20"/>
              </w:rPr>
              <w:t>(</w:t>
            </w:r>
            <w:r>
              <w:rPr>
                <w:rFonts w:ascii="Courier New" w:hAnsi="Courier New" w:cs="Courier New"/>
                <w:color w:val="CC7832"/>
                <w:sz w:val="20"/>
                <w:szCs w:val="20"/>
              </w:rPr>
              <w:t>int</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nums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index = </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nums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i1 : </w:t>
            </w:r>
            <w:proofErr w:type="spellStart"/>
            <w:r>
              <w:rPr>
                <w:rFonts w:ascii="Courier New" w:hAnsi="Courier New" w:cs="Courier New"/>
                <w:color w:val="A9B7C6"/>
                <w:sz w:val="20"/>
                <w:szCs w:val="20"/>
              </w:rPr>
              <w:t>nums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i2 : </w:t>
            </w:r>
            <w:proofErr w:type="spellStart"/>
            <w:r>
              <w:rPr>
                <w:rFonts w:ascii="Courier New" w:hAnsi="Courier New" w:cs="Courier New"/>
                <w:color w:val="A9B7C6"/>
                <w:sz w:val="20"/>
                <w:szCs w:val="20"/>
              </w:rPr>
              <w:t>nums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 xml:space="preserve">(index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i1 + </w:t>
            </w:r>
            <w:r>
              <w:rPr>
                <w:rFonts w:ascii="Courier New" w:hAnsi="Courier New" w:cs="Courier New"/>
                <w:color w:val="6A8759"/>
                <w:sz w:val="20"/>
                <w:szCs w:val="20"/>
              </w:rPr>
              <w:t xml:space="preserve">"," </w:t>
            </w:r>
            <w:r>
              <w:rPr>
                <w:rFonts w:ascii="Courier New" w:hAnsi="Courier New" w:cs="Courier New"/>
                <w:color w:val="A9B7C6"/>
                <w:sz w:val="20"/>
                <w:szCs w:val="20"/>
              </w:rPr>
              <w:t>+ i2)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index ++</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args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int</w:t>
            </w:r>
            <w:r>
              <w:rPr>
                <w:rFonts w:ascii="Courier New" w:hAnsi="Courier New" w:cs="Courier New"/>
                <w:color w:val="A9B7C6"/>
                <w:sz w:val="20"/>
                <w:szCs w:val="20"/>
              </w:rPr>
              <w:t>[] common = {</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60</w:t>
            </w:r>
            <w:r>
              <w:rPr>
                <w:rFonts w:ascii="Courier New" w:hAnsi="Courier New" w:cs="Courier New"/>
                <w:color w:val="CC7832"/>
                <w:sz w:val="20"/>
                <w:szCs w:val="20"/>
              </w:rPr>
              <w:t xml:space="preserve">, </w:t>
            </w:r>
            <w:r>
              <w:rPr>
                <w:rFonts w:ascii="Courier New" w:hAnsi="Courier New" w:cs="Courier New"/>
                <w:color w:val="6897BB"/>
                <w:sz w:val="20"/>
                <w:szCs w:val="20"/>
              </w:rPr>
              <w:t>99</w:t>
            </w:r>
            <w:r>
              <w:rPr>
                <w:rFonts w:ascii="Courier New" w:hAnsi="Courier New" w:cs="Courier New"/>
                <w:color w:val="CC7832"/>
                <w:sz w:val="20"/>
                <w:szCs w:val="20"/>
              </w:rPr>
              <w:t xml:space="preserve">,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int</w:t>
            </w:r>
            <w:r>
              <w:rPr>
                <w:rFonts w:ascii="Courier New" w:hAnsi="Courier New" w:cs="Courier New"/>
                <w:color w:val="A9B7C6"/>
                <w:sz w:val="20"/>
                <w:szCs w:val="20"/>
              </w:rPr>
              <w:t>[] robust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60</w:t>
            </w:r>
            <w:r>
              <w:rPr>
                <w:rFonts w:ascii="Courier New" w:hAnsi="Courier New" w:cs="Courier New"/>
                <w:color w:val="CC7832"/>
                <w:sz w:val="20"/>
                <w:szCs w:val="20"/>
              </w:rPr>
              <w:t xml:space="preserve">, </w:t>
            </w:r>
            <w:r>
              <w:rPr>
                <w:rFonts w:ascii="Courier New" w:hAnsi="Courier New" w:cs="Courier New"/>
                <w:color w:val="6897BB"/>
                <w:sz w:val="20"/>
                <w:szCs w:val="20"/>
              </w:rPr>
              <w:t>99</w:t>
            </w:r>
            <w:r>
              <w:rPr>
                <w:rFonts w:ascii="Courier New" w:hAnsi="Courier New" w:cs="Courier New"/>
                <w:color w:val="CC7832"/>
                <w:sz w:val="20"/>
                <w:szCs w:val="20"/>
              </w:rPr>
              <w:t xml:space="preserve">, </w:t>
            </w:r>
            <w:r>
              <w:rPr>
                <w:rFonts w:ascii="Courier New" w:hAnsi="Courier New" w:cs="Courier New"/>
                <w:color w:val="6897BB"/>
                <w:sz w:val="20"/>
                <w:szCs w:val="20"/>
              </w:rPr>
              <w:t>100</w:t>
            </w:r>
            <w:r>
              <w:rPr>
                <w:rFonts w:ascii="Courier New" w:hAnsi="Courier New" w:cs="Courier New"/>
                <w:color w:val="CC7832"/>
                <w:sz w:val="20"/>
                <w:szCs w:val="20"/>
              </w:rPr>
              <w:t xml:space="preserve">, </w:t>
            </w:r>
            <w:r>
              <w:rPr>
                <w:rFonts w:ascii="Courier New" w:hAnsi="Courier New" w:cs="Courier New"/>
                <w:color w:val="6897BB"/>
                <w:sz w:val="20"/>
                <w:szCs w:val="20"/>
              </w:rPr>
              <w:t>101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以下是判断最坏边界值测试</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TriangleTestUtil.</w:t>
            </w:r>
            <w:r>
              <w:rPr>
                <w:rFonts w:ascii="Courier New" w:hAnsi="Courier New" w:cs="Courier New"/>
                <w:i/>
                <w:iCs/>
                <w:color w:val="A9B7C6"/>
                <w:sz w:val="20"/>
                <w:szCs w:val="20"/>
              </w:rPr>
              <w:t>generateCartesianProduct</w:t>
            </w:r>
            <w:proofErr w:type="spellEnd"/>
            <w:r>
              <w:rPr>
                <w:rFonts w:ascii="Courier New" w:hAnsi="Courier New" w:cs="Courier New"/>
                <w:color w:val="A9B7C6"/>
                <w:sz w:val="20"/>
                <w:szCs w:val="20"/>
              </w:rPr>
              <w:t>(common)</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以下是判断最坏健壮边界值测试</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TriangleTestUtil.</w:t>
            </w:r>
            <w:r>
              <w:rPr>
                <w:rFonts w:ascii="Courier New" w:hAnsi="Courier New" w:cs="Courier New"/>
                <w:i/>
                <w:iCs/>
                <w:color w:val="A9B7C6"/>
                <w:sz w:val="20"/>
                <w:szCs w:val="20"/>
              </w:rPr>
              <w:t>generateCartesianProduct</w:t>
            </w:r>
            <w:proofErr w:type="spellEnd"/>
            <w:r>
              <w:rPr>
                <w:rFonts w:ascii="Courier New" w:hAnsi="Courier New" w:cs="Courier New"/>
                <w:color w:val="A9B7C6"/>
                <w:sz w:val="20"/>
                <w:szCs w:val="20"/>
              </w:rPr>
              <w:t>(robust)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final </w:t>
            </w:r>
            <w:r>
              <w:rPr>
                <w:rFonts w:ascii="Courier New" w:hAnsi="Courier New" w:cs="Courier New"/>
                <w:color w:val="A9B7C6"/>
                <w:sz w:val="20"/>
                <w:szCs w:val="20"/>
              </w:rPr>
              <w:t xml:space="preserve">Triangle </w:t>
            </w:r>
            <w:proofErr w:type="spellStart"/>
            <w:r>
              <w:rPr>
                <w:rFonts w:ascii="Courier New" w:hAnsi="Courier New" w:cs="Courier New"/>
                <w:color w:val="9876AA"/>
                <w:sz w:val="20"/>
                <w:szCs w:val="20"/>
              </w:rPr>
              <w:t>triangle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Triangle()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BBB529"/>
                <w:sz w:val="20"/>
                <w:szCs w:val="20"/>
              </w:rPr>
              <w:t>@ParameterizedTest</w:t>
            </w:r>
            <w:r>
              <w:rPr>
                <w:rFonts w:ascii="Courier New" w:hAnsi="Courier New" w:cs="Courier New"/>
                <w:color w:val="BBB529"/>
                <w:sz w:val="20"/>
                <w:szCs w:val="20"/>
              </w:rPr>
              <w:br/>
              <w:t xml:space="preserve">    @CsvFileSource</w:t>
            </w:r>
            <w:r>
              <w:rPr>
                <w:rFonts w:ascii="Courier New" w:hAnsi="Courier New" w:cs="Courier New"/>
                <w:color w:val="A9B7C6"/>
                <w:sz w:val="20"/>
                <w:szCs w:val="20"/>
              </w:rPr>
              <w:t xml:space="preserve">(resources = </w:t>
            </w:r>
            <w:r>
              <w:rPr>
                <w:rFonts w:ascii="Courier New" w:hAnsi="Courier New" w:cs="Courier New"/>
                <w:color w:val="6A8759"/>
                <w:sz w:val="20"/>
                <w:szCs w:val="20"/>
              </w:rPr>
              <w:t>"/</w:t>
            </w:r>
            <w:r>
              <w:rPr>
                <w:rFonts w:cs="Courier New" w:hint="eastAsia"/>
                <w:color w:val="6A8759"/>
                <w:sz w:val="20"/>
                <w:szCs w:val="20"/>
              </w:rPr>
              <w:t>一般边界值测试用例</w:t>
            </w:r>
            <w:r>
              <w:rPr>
                <w:rFonts w:ascii="Courier New" w:hAnsi="Courier New" w:cs="Courier New"/>
                <w:color w:val="6A8759"/>
                <w:sz w:val="20"/>
                <w:szCs w:val="20"/>
              </w:rPr>
              <w:t>.csv"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numLinesToSkip</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generalBoundaryValueTestCases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index</w:t>
            </w:r>
            <w:r>
              <w:rPr>
                <w:rFonts w:ascii="Courier New" w:hAnsi="Courier New" w:cs="Courier New"/>
                <w:color w:val="CC7832"/>
                <w:sz w:val="20"/>
                <w:szCs w:val="20"/>
              </w:rPr>
              <w:t xml:space="preserve">, int </w:t>
            </w:r>
            <w:r>
              <w:rPr>
                <w:rFonts w:ascii="Courier New" w:hAnsi="Courier New" w:cs="Courier New"/>
                <w:color w:val="A9B7C6"/>
                <w:sz w:val="20"/>
                <w:szCs w:val="20"/>
              </w:rPr>
              <w:t>a</w:t>
            </w:r>
            <w:r>
              <w:rPr>
                <w:rFonts w:ascii="Courier New" w:hAnsi="Courier New" w:cs="Courier New"/>
                <w:color w:val="CC7832"/>
                <w:sz w:val="20"/>
                <w:szCs w:val="20"/>
              </w:rPr>
              <w:t xml:space="preserve">, int </w:t>
            </w:r>
            <w:r>
              <w:rPr>
                <w:rFonts w:ascii="Courier New" w:hAnsi="Courier New" w:cs="Courier New"/>
                <w:color w:val="A9B7C6"/>
                <w:sz w:val="20"/>
                <w:szCs w:val="20"/>
              </w:rPr>
              <w:t>b</w:t>
            </w:r>
            <w:r>
              <w:rPr>
                <w:rFonts w:ascii="Courier New" w:hAnsi="Courier New" w:cs="Courier New"/>
                <w:color w:val="CC7832"/>
                <w:sz w:val="20"/>
                <w:szCs w:val="20"/>
              </w:rPr>
              <w:t xml:space="preserve">, int </w:t>
            </w:r>
            <w:r>
              <w:rPr>
                <w:rFonts w:ascii="Courier New" w:hAnsi="Courier New" w:cs="Courier New"/>
                <w:color w:val="A9B7C6"/>
                <w:sz w:val="20"/>
                <w:szCs w:val="20"/>
              </w:rPr>
              <w:t>c</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expectedRes</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throws </w:t>
            </w:r>
            <w:proofErr w:type="spellStart"/>
            <w:r>
              <w:rPr>
                <w:rFonts w:ascii="Courier New" w:hAnsi="Courier New" w:cs="Courier New"/>
                <w:color w:val="A9B7C6"/>
                <w:sz w:val="20"/>
                <w:szCs w:val="20"/>
              </w:rPr>
              <w:t>Triangle.TriangleException</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assertEquals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expectedRes</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triangle</w:t>
            </w:r>
            <w:r>
              <w:rPr>
                <w:rFonts w:ascii="Courier New" w:hAnsi="Courier New" w:cs="Courier New"/>
                <w:color w:val="A9B7C6"/>
                <w:sz w:val="20"/>
                <w:szCs w:val="20"/>
              </w:rPr>
              <w:t>.classify</w:t>
            </w:r>
            <w:proofErr w:type="spellEnd"/>
            <w:r>
              <w:rPr>
                <w:rFonts w:ascii="Courier New" w:hAnsi="Courier New" w:cs="Courier New"/>
                <w:color w:val="A9B7C6"/>
                <w:sz w:val="20"/>
                <w:szCs w:val="20"/>
              </w:rPr>
              <w:t>(a</w:t>
            </w:r>
            <w:r>
              <w:rPr>
                <w:rFonts w:ascii="Courier New" w:hAnsi="Courier New" w:cs="Courier New"/>
                <w:color w:val="CC7832"/>
                <w:sz w:val="20"/>
                <w:szCs w:val="20"/>
              </w:rPr>
              <w:t xml:space="preserve">, </w:t>
            </w:r>
            <w:r>
              <w:rPr>
                <w:rFonts w:ascii="Courier New" w:hAnsi="Courier New" w:cs="Courier New"/>
                <w:color w:val="A9B7C6"/>
                <w:sz w:val="20"/>
                <w:szCs w:val="20"/>
              </w:rPr>
              <w:t>b</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@ParameterizedTest</w:t>
            </w:r>
            <w:r>
              <w:rPr>
                <w:rFonts w:ascii="Courier New" w:hAnsi="Courier New" w:cs="Courier New"/>
                <w:color w:val="BBB529"/>
                <w:sz w:val="20"/>
                <w:szCs w:val="20"/>
              </w:rPr>
              <w:br/>
              <w:t xml:space="preserve">    @CsvFileSource</w:t>
            </w:r>
            <w:r>
              <w:rPr>
                <w:rFonts w:ascii="Courier New" w:hAnsi="Courier New" w:cs="Courier New"/>
                <w:color w:val="A9B7C6"/>
                <w:sz w:val="20"/>
                <w:szCs w:val="20"/>
              </w:rPr>
              <w:t xml:space="preserve">(resources = </w:t>
            </w:r>
            <w:r>
              <w:rPr>
                <w:rFonts w:ascii="Courier New" w:hAnsi="Courier New" w:cs="Courier New"/>
                <w:color w:val="6A8759"/>
                <w:sz w:val="20"/>
                <w:szCs w:val="20"/>
              </w:rPr>
              <w:t>"/</w:t>
            </w:r>
            <w:r>
              <w:rPr>
                <w:rFonts w:cs="Courier New" w:hint="eastAsia"/>
                <w:color w:val="6A8759"/>
                <w:sz w:val="20"/>
                <w:szCs w:val="20"/>
              </w:rPr>
              <w:t>健壮边界值测试用例</w:t>
            </w:r>
            <w:r>
              <w:rPr>
                <w:rFonts w:ascii="Courier New" w:hAnsi="Courier New" w:cs="Courier New"/>
                <w:color w:val="6A8759"/>
                <w:sz w:val="20"/>
                <w:szCs w:val="20"/>
              </w:rPr>
              <w:t>.csv"</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numLinesToSkip</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robustBoundaryValueTestCases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index</w:t>
            </w:r>
            <w:r>
              <w:rPr>
                <w:rFonts w:ascii="Courier New" w:hAnsi="Courier New" w:cs="Courier New"/>
                <w:color w:val="CC7832"/>
                <w:sz w:val="20"/>
                <w:szCs w:val="20"/>
              </w:rPr>
              <w:t xml:space="preserve">, int </w:t>
            </w:r>
            <w:r>
              <w:rPr>
                <w:rFonts w:ascii="Courier New" w:hAnsi="Courier New" w:cs="Courier New"/>
                <w:color w:val="A9B7C6"/>
                <w:sz w:val="20"/>
                <w:szCs w:val="20"/>
              </w:rPr>
              <w:t>a</w:t>
            </w:r>
            <w:r>
              <w:rPr>
                <w:rFonts w:ascii="Courier New" w:hAnsi="Courier New" w:cs="Courier New"/>
                <w:color w:val="CC7832"/>
                <w:sz w:val="20"/>
                <w:szCs w:val="20"/>
              </w:rPr>
              <w:t xml:space="preserve">, int </w:t>
            </w:r>
            <w:r>
              <w:rPr>
                <w:rFonts w:ascii="Courier New" w:hAnsi="Courier New" w:cs="Courier New"/>
                <w:color w:val="A9B7C6"/>
                <w:sz w:val="20"/>
                <w:szCs w:val="20"/>
              </w:rPr>
              <w:t>b</w:t>
            </w:r>
            <w:r>
              <w:rPr>
                <w:rFonts w:ascii="Courier New" w:hAnsi="Courier New" w:cs="Courier New"/>
                <w:color w:val="CC7832"/>
                <w:sz w:val="20"/>
                <w:szCs w:val="20"/>
              </w:rPr>
              <w:t xml:space="preserve">, int </w:t>
            </w:r>
            <w:r>
              <w:rPr>
                <w:rFonts w:ascii="Courier New" w:hAnsi="Courier New" w:cs="Courier New"/>
                <w:color w:val="A9B7C6"/>
                <w:sz w:val="20"/>
                <w:szCs w:val="20"/>
              </w:rPr>
              <w:t>c</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expectedRes</w:t>
            </w:r>
            <w:proofErr w:type="spellEnd"/>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assertEquals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expectedRes</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triangle</w:t>
            </w:r>
            <w:r>
              <w:rPr>
                <w:rFonts w:ascii="Courier New" w:hAnsi="Courier New" w:cs="Courier New"/>
                <w:color w:val="A9B7C6"/>
                <w:sz w:val="20"/>
                <w:szCs w:val="20"/>
              </w:rPr>
              <w:t>.classify</w:t>
            </w:r>
            <w:proofErr w:type="spellEnd"/>
            <w:r>
              <w:rPr>
                <w:rFonts w:ascii="Courier New" w:hAnsi="Courier New" w:cs="Courier New"/>
                <w:color w:val="A9B7C6"/>
                <w:sz w:val="20"/>
                <w:szCs w:val="20"/>
              </w:rPr>
              <w:t>(a</w:t>
            </w:r>
            <w:r>
              <w:rPr>
                <w:rFonts w:ascii="Courier New" w:hAnsi="Courier New" w:cs="Courier New"/>
                <w:color w:val="CC7832"/>
                <w:sz w:val="20"/>
                <w:szCs w:val="20"/>
              </w:rPr>
              <w:t xml:space="preserve">, </w:t>
            </w:r>
            <w:r>
              <w:rPr>
                <w:rFonts w:ascii="Courier New" w:hAnsi="Courier New" w:cs="Courier New"/>
                <w:color w:val="A9B7C6"/>
                <w:sz w:val="20"/>
                <w:szCs w:val="20"/>
              </w:rPr>
              <w:t>b</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Triangle.TriangleException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assertEquals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expectedRes</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e.getMessage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0D3EEE5A" w14:textId="77777777" w:rsidR="007F08D6" w:rsidRPr="001D7268" w:rsidRDefault="007F08D6"/>
          <w:p w14:paraId="424AA0ED" w14:textId="139063F7" w:rsidR="007F08D6" w:rsidRDefault="00000000">
            <w:pPr>
              <w:rPr>
                <w:color w:val="FF0000"/>
              </w:rPr>
            </w:pPr>
            <w:r>
              <w:rPr>
                <w:rFonts w:hint="eastAsia"/>
                <w:color w:val="FF0000"/>
              </w:rPr>
              <w:t>测试结果：</w:t>
            </w:r>
          </w:p>
          <w:p w14:paraId="41D44D35" w14:textId="60DCFA6F" w:rsidR="001D7268" w:rsidRDefault="001D7268">
            <w:pPr>
              <w:rPr>
                <w:color w:val="FF0000"/>
              </w:rPr>
            </w:pPr>
            <w:r>
              <w:rPr>
                <w:rFonts w:hint="eastAsia"/>
                <w:color w:val="FF0000"/>
              </w:rPr>
              <w:t>一般边界值测试结果</w:t>
            </w:r>
            <w:r>
              <w:rPr>
                <w:color w:val="FF0000"/>
              </w:rPr>
              <w:t>:</w:t>
            </w:r>
          </w:p>
          <w:p w14:paraId="1880550F" w14:textId="7938C604" w:rsidR="001D7268" w:rsidRDefault="001D7268">
            <w:pPr>
              <w:rPr>
                <w:color w:val="FF0000"/>
              </w:rPr>
            </w:pPr>
            <w:r w:rsidRPr="001D7268">
              <w:rPr>
                <w:noProof/>
                <w:color w:val="FF0000"/>
              </w:rPr>
              <w:drawing>
                <wp:inline distT="0" distB="0" distL="0" distR="0" wp14:anchorId="12118B54" wp14:editId="461AE35E">
                  <wp:extent cx="5422265" cy="13074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2265" cy="1307465"/>
                          </a:xfrm>
                          <a:prstGeom prst="rect">
                            <a:avLst/>
                          </a:prstGeom>
                        </pic:spPr>
                      </pic:pic>
                    </a:graphicData>
                  </a:graphic>
                </wp:inline>
              </w:drawing>
            </w:r>
          </w:p>
          <w:p w14:paraId="502E144D" w14:textId="10915C6D" w:rsidR="001D7268" w:rsidRDefault="001D7268">
            <w:pPr>
              <w:rPr>
                <w:color w:val="FF0000"/>
              </w:rPr>
            </w:pPr>
            <w:r>
              <w:rPr>
                <w:rFonts w:hint="eastAsia"/>
                <w:color w:val="FF0000"/>
              </w:rPr>
              <w:t>健壮边界值测试结果</w:t>
            </w:r>
            <w:r>
              <w:rPr>
                <w:color w:val="FF0000"/>
              </w:rPr>
              <w:t>:</w:t>
            </w:r>
          </w:p>
          <w:p w14:paraId="33937BD1" w14:textId="16F8A9BE" w:rsidR="001D7268" w:rsidRDefault="001D7268">
            <w:pPr>
              <w:rPr>
                <w:color w:val="FF0000"/>
              </w:rPr>
            </w:pPr>
            <w:r w:rsidRPr="001D7268">
              <w:rPr>
                <w:noProof/>
                <w:color w:val="FF0000"/>
              </w:rPr>
              <w:drawing>
                <wp:inline distT="0" distB="0" distL="0" distR="0" wp14:anchorId="5C94A32E" wp14:editId="4D450EA7">
                  <wp:extent cx="5422265" cy="109410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2265" cy="1094105"/>
                          </a:xfrm>
                          <a:prstGeom prst="rect">
                            <a:avLst/>
                          </a:prstGeom>
                        </pic:spPr>
                      </pic:pic>
                    </a:graphicData>
                  </a:graphic>
                </wp:inline>
              </w:drawing>
            </w:r>
          </w:p>
          <w:p w14:paraId="12DAEC45" w14:textId="721ED184" w:rsidR="001D7268" w:rsidRPr="001D7268" w:rsidRDefault="001D7268">
            <w:pPr>
              <w:rPr>
                <w:color w:val="FF0000"/>
              </w:rPr>
            </w:pPr>
            <w:r w:rsidRPr="001D7268">
              <w:rPr>
                <w:rFonts w:hint="eastAsia"/>
                <w:color w:val="000000" w:themeColor="text1"/>
              </w:rPr>
              <w:t>最坏边界值测试和健壮边界测试测试用例过于过多，考虑到不是实际工程，测试类给出了生成的测试用例，测试用户的预期结果需要人工判断，也可以使用程序判断，但我们需要对这个程序进行测试。</w:t>
            </w:r>
          </w:p>
        </w:tc>
      </w:tr>
    </w:tbl>
    <w:p w14:paraId="6F0E1A65" w14:textId="77777777" w:rsidR="007F08D6" w:rsidRDefault="007F08D6" w:rsidP="001D7268"/>
    <w:p w14:paraId="0B179040" w14:textId="630585C9" w:rsidR="007F08D6" w:rsidRDefault="00000000">
      <w:pPr>
        <w:pStyle w:val="3"/>
        <w:rPr>
          <w:sz w:val="28"/>
          <w:szCs w:val="28"/>
        </w:rPr>
      </w:pPr>
      <w:r>
        <w:rPr>
          <w:rFonts w:hint="eastAsia"/>
          <w:sz w:val="28"/>
          <w:szCs w:val="28"/>
        </w:rPr>
        <w:t>五、结论分析与体会</w:t>
      </w:r>
    </w:p>
    <w:p w14:paraId="65EA51B9" w14:textId="378179B4" w:rsidR="001D7268" w:rsidRPr="002F5E79" w:rsidRDefault="001D7268" w:rsidP="002F5E79">
      <w:r>
        <w:rPr>
          <w:rFonts w:hint="eastAsia"/>
        </w:rPr>
        <w:t>通过这次实验，我掌握了如何设计测试用例对程序进行一般边界值测试、健壮边界值测试、最坏边界值测试、最坏健壮边界值测试。</w:t>
      </w:r>
      <w:r w:rsidR="002F5E79">
        <w:rPr>
          <w:rFonts w:hint="eastAsia"/>
        </w:rPr>
        <w:t>边界值分析法就是对输入或输出的边界值进行测试的一种黑盒测试方法，通常作为对等价类划分法的补充，其测试用例来自等价类的边界。所谓边界值，是指相对于输入等价类和输出等价类而言，稍高于边界或稍低于边界的一些特定情况。</w:t>
      </w:r>
    </w:p>
    <w:p w14:paraId="1AF527FC" w14:textId="77777777" w:rsidR="007F08D6" w:rsidRDefault="00000000">
      <w:pPr>
        <w:pStyle w:val="3"/>
        <w:rPr>
          <w:sz w:val="28"/>
          <w:szCs w:val="28"/>
        </w:rPr>
      </w:pPr>
      <w:r>
        <w:rPr>
          <w:rFonts w:hint="eastAsia"/>
          <w:sz w:val="28"/>
          <w:szCs w:val="28"/>
        </w:rPr>
        <w:t>六、仓库地址</w:t>
      </w:r>
      <w:r>
        <w:rPr>
          <w:rFonts w:hint="eastAsia"/>
          <w:sz w:val="28"/>
          <w:szCs w:val="28"/>
        </w:rPr>
        <w:t xml:space="preserve"> </w:t>
      </w:r>
    </w:p>
    <w:p w14:paraId="4A0B9C2E" w14:textId="3666D04A" w:rsidR="007F08D6" w:rsidRDefault="00733986" w:rsidP="00733986">
      <w:r w:rsidRPr="00733986">
        <w:t>https://github.com/shuaishuaixi03/software-testing/tree/main/project-03</w:t>
      </w:r>
      <w:r w:rsidR="001D7268">
        <w:t>15</w:t>
      </w:r>
      <w:r w:rsidRPr="00733986">
        <w:t>/code</w:t>
      </w:r>
    </w:p>
    <w:sectPr w:rsidR="007F0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58B3F87B"/>
    <w:multiLevelType w:val="singleLevel"/>
    <w:tmpl w:val="58B3F87B"/>
    <w:lvl w:ilvl="0">
      <w:start w:val="1"/>
      <w:numFmt w:val="decimal"/>
      <w:lvlText w:val="%1."/>
      <w:lvlJc w:val="left"/>
      <w:pPr>
        <w:ind w:left="425" w:hanging="425"/>
      </w:pPr>
      <w:rPr>
        <w:rFonts w:hint="default"/>
      </w:rPr>
    </w:lvl>
  </w:abstractNum>
  <w:num w:numId="1" w16cid:durableId="102045371">
    <w:abstractNumId w:val="0"/>
  </w:num>
  <w:num w:numId="2" w16cid:durableId="1113552293">
    <w:abstractNumId w:val="1"/>
  </w:num>
  <w:num w:numId="3" w16cid:durableId="199033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71170"/>
    <w:rsid w:val="00093C45"/>
    <w:rsid w:val="00155608"/>
    <w:rsid w:val="001A5A89"/>
    <w:rsid w:val="001D7268"/>
    <w:rsid w:val="00202576"/>
    <w:rsid w:val="0024002F"/>
    <w:rsid w:val="002D7F05"/>
    <w:rsid w:val="002F5E79"/>
    <w:rsid w:val="00335578"/>
    <w:rsid w:val="00352D4B"/>
    <w:rsid w:val="0035628E"/>
    <w:rsid w:val="003C2394"/>
    <w:rsid w:val="003D342D"/>
    <w:rsid w:val="003F749B"/>
    <w:rsid w:val="00432794"/>
    <w:rsid w:val="004A2A25"/>
    <w:rsid w:val="004D4EDB"/>
    <w:rsid w:val="004F22DC"/>
    <w:rsid w:val="00571C7F"/>
    <w:rsid w:val="00586C97"/>
    <w:rsid w:val="005B275D"/>
    <w:rsid w:val="006106FE"/>
    <w:rsid w:val="00697A91"/>
    <w:rsid w:val="006A6853"/>
    <w:rsid w:val="006B5A82"/>
    <w:rsid w:val="006C7CAD"/>
    <w:rsid w:val="00703948"/>
    <w:rsid w:val="00733986"/>
    <w:rsid w:val="007600AB"/>
    <w:rsid w:val="007A582A"/>
    <w:rsid w:val="007B4FBE"/>
    <w:rsid w:val="007F08D6"/>
    <w:rsid w:val="008275E4"/>
    <w:rsid w:val="008565EF"/>
    <w:rsid w:val="008C016D"/>
    <w:rsid w:val="008C7D2E"/>
    <w:rsid w:val="008F16C8"/>
    <w:rsid w:val="00900236"/>
    <w:rsid w:val="00904B5C"/>
    <w:rsid w:val="009343C8"/>
    <w:rsid w:val="0096050A"/>
    <w:rsid w:val="00977F38"/>
    <w:rsid w:val="009B2642"/>
    <w:rsid w:val="009F4CFC"/>
    <w:rsid w:val="00A1485B"/>
    <w:rsid w:val="00AF14B2"/>
    <w:rsid w:val="00B05B0E"/>
    <w:rsid w:val="00B156C5"/>
    <w:rsid w:val="00B443A6"/>
    <w:rsid w:val="00B64856"/>
    <w:rsid w:val="00BF28C2"/>
    <w:rsid w:val="00C00665"/>
    <w:rsid w:val="00C235E7"/>
    <w:rsid w:val="00C5348F"/>
    <w:rsid w:val="00CC4709"/>
    <w:rsid w:val="00D2043D"/>
    <w:rsid w:val="00D32573"/>
    <w:rsid w:val="00D72B83"/>
    <w:rsid w:val="00D80049"/>
    <w:rsid w:val="00DC67B2"/>
    <w:rsid w:val="00E8071F"/>
    <w:rsid w:val="00EB0F34"/>
    <w:rsid w:val="00EB4D81"/>
    <w:rsid w:val="00F054CE"/>
    <w:rsid w:val="00F72625"/>
    <w:rsid w:val="00F869C9"/>
    <w:rsid w:val="00F926E7"/>
    <w:rsid w:val="00F92DED"/>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30291"/>
  <w15:docId w15:val="{E8F0E1DF-34F9-4AD6-9C01-E1BDD3EE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qFormat/>
    <w:rPr>
      <w:kern w:val="2"/>
      <w:sz w:val="18"/>
      <w:szCs w:val="18"/>
    </w:rPr>
  </w:style>
  <w:style w:type="paragraph" w:styleId="HTML">
    <w:name w:val="HTML Preformatted"/>
    <w:basedOn w:val="a"/>
    <w:link w:val="HTML0"/>
    <w:uiPriority w:val="99"/>
    <w:semiHidden/>
    <w:unhideWhenUsed/>
    <w:rsid w:val="00093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93C4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7263">
      <w:bodyDiv w:val="1"/>
      <w:marLeft w:val="0"/>
      <w:marRight w:val="0"/>
      <w:marTop w:val="0"/>
      <w:marBottom w:val="0"/>
      <w:divBdr>
        <w:top w:val="none" w:sz="0" w:space="0" w:color="auto"/>
        <w:left w:val="none" w:sz="0" w:space="0" w:color="auto"/>
        <w:bottom w:val="none" w:sz="0" w:space="0" w:color="auto"/>
        <w:right w:val="none" w:sz="0" w:space="0" w:color="auto"/>
      </w:divBdr>
    </w:div>
    <w:div w:id="583537161">
      <w:bodyDiv w:val="1"/>
      <w:marLeft w:val="0"/>
      <w:marRight w:val="0"/>
      <w:marTop w:val="0"/>
      <w:marBottom w:val="0"/>
      <w:divBdr>
        <w:top w:val="none" w:sz="0" w:space="0" w:color="auto"/>
        <w:left w:val="none" w:sz="0" w:space="0" w:color="auto"/>
        <w:bottom w:val="none" w:sz="0" w:space="0" w:color="auto"/>
        <w:right w:val="none" w:sz="0" w:space="0" w:color="auto"/>
      </w:divBdr>
    </w:div>
    <w:div w:id="693846358">
      <w:bodyDiv w:val="1"/>
      <w:marLeft w:val="0"/>
      <w:marRight w:val="0"/>
      <w:marTop w:val="0"/>
      <w:marBottom w:val="0"/>
      <w:divBdr>
        <w:top w:val="none" w:sz="0" w:space="0" w:color="auto"/>
        <w:left w:val="none" w:sz="0" w:space="0" w:color="auto"/>
        <w:bottom w:val="none" w:sz="0" w:space="0" w:color="auto"/>
        <w:right w:val="none" w:sz="0" w:space="0" w:color="auto"/>
      </w:divBdr>
    </w:div>
    <w:div w:id="855653756">
      <w:bodyDiv w:val="1"/>
      <w:marLeft w:val="0"/>
      <w:marRight w:val="0"/>
      <w:marTop w:val="0"/>
      <w:marBottom w:val="0"/>
      <w:divBdr>
        <w:top w:val="none" w:sz="0" w:space="0" w:color="auto"/>
        <w:left w:val="none" w:sz="0" w:space="0" w:color="auto"/>
        <w:bottom w:val="none" w:sz="0" w:space="0" w:color="auto"/>
        <w:right w:val="none" w:sz="0" w:space="0" w:color="auto"/>
      </w:divBdr>
    </w:div>
    <w:div w:id="1137525970">
      <w:bodyDiv w:val="1"/>
      <w:marLeft w:val="0"/>
      <w:marRight w:val="0"/>
      <w:marTop w:val="0"/>
      <w:marBottom w:val="0"/>
      <w:divBdr>
        <w:top w:val="none" w:sz="0" w:space="0" w:color="auto"/>
        <w:left w:val="none" w:sz="0" w:space="0" w:color="auto"/>
        <w:bottom w:val="none" w:sz="0" w:space="0" w:color="auto"/>
        <w:right w:val="none" w:sz="0" w:space="0" w:color="auto"/>
      </w:divBdr>
    </w:div>
    <w:div w:id="1419980491">
      <w:bodyDiv w:val="1"/>
      <w:marLeft w:val="0"/>
      <w:marRight w:val="0"/>
      <w:marTop w:val="0"/>
      <w:marBottom w:val="0"/>
      <w:divBdr>
        <w:top w:val="none" w:sz="0" w:space="0" w:color="auto"/>
        <w:left w:val="none" w:sz="0" w:space="0" w:color="auto"/>
        <w:bottom w:val="none" w:sz="0" w:space="0" w:color="auto"/>
        <w:right w:val="none" w:sz="0" w:space="0" w:color="auto"/>
      </w:divBdr>
    </w:div>
    <w:div w:id="1775904089">
      <w:bodyDiv w:val="1"/>
      <w:marLeft w:val="0"/>
      <w:marRight w:val="0"/>
      <w:marTop w:val="0"/>
      <w:marBottom w:val="0"/>
      <w:divBdr>
        <w:top w:val="none" w:sz="0" w:space="0" w:color="auto"/>
        <w:left w:val="none" w:sz="0" w:space="0" w:color="auto"/>
        <w:bottom w:val="none" w:sz="0" w:space="0" w:color="auto"/>
        <w:right w:val="none" w:sz="0" w:space="0" w:color="auto"/>
      </w:divBdr>
    </w:div>
    <w:div w:id="1891115441">
      <w:bodyDiv w:val="1"/>
      <w:marLeft w:val="0"/>
      <w:marRight w:val="0"/>
      <w:marTop w:val="0"/>
      <w:marBottom w:val="0"/>
      <w:divBdr>
        <w:top w:val="none" w:sz="0" w:space="0" w:color="auto"/>
        <w:left w:val="none" w:sz="0" w:space="0" w:color="auto"/>
        <w:bottom w:val="none" w:sz="0" w:space="0" w:color="auto"/>
        <w:right w:val="none" w:sz="0" w:space="0" w:color="auto"/>
      </w:divBdr>
    </w:div>
    <w:div w:id="2005620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714</Words>
  <Characters>4073</Characters>
  <Application>Microsoft Office Word</Application>
  <DocSecurity>0</DocSecurity>
  <Lines>33</Lines>
  <Paragraphs>9</Paragraphs>
  <ScaleCrop>false</ScaleCrop>
  <Company>btbu</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汪 成肸</cp:lastModifiedBy>
  <cp:revision>13</cp:revision>
  <dcterms:created xsi:type="dcterms:W3CDTF">2023-03-08T02:42:00Z</dcterms:created>
  <dcterms:modified xsi:type="dcterms:W3CDTF">2023-03-15T12:46:00Z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