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B5F3" w14:textId="7C857464" w:rsidR="001F03D5" w:rsidRDefault="00EE493A" w:rsidP="004D2AF3">
      <w:pPr>
        <w:spacing w:line="520" w:lineRule="exact"/>
        <w:ind w:right="72"/>
        <w:jc w:val="center"/>
        <w:rPr>
          <w:rFonts w:asciiTheme="minorHAnsi" w:hAnsiTheme="minorHAnsi" w:cstheme="minorHAnsi"/>
          <w:color w:val="262626"/>
          <w:w w:val="105"/>
          <w:sz w:val="49"/>
        </w:rPr>
      </w:pPr>
      <w:r w:rsidRPr="00936843">
        <w:rPr>
          <w:rFonts w:asciiTheme="minorHAnsi" w:hAnsiTheme="minorHAnsi" w:cstheme="minorHAnsi"/>
          <w:b/>
          <w:w w:val="105"/>
          <w:sz w:val="49"/>
        </w:rPr>
        <w:t xml:space="preserve">Shuai Wang </w:t>
      </w:r>
      <w:r w:rsidRPr="00936843">
        <w:rPr>
          <w:rFonts w:asciiTheme="minorHAnsi" w:hAnsiTheme="minorHAnsi" w:cstheme="minorHAnsi"/>
          <w:color w:val="262626"/>
          <w:w w:val="105"/>
          <w:sz w:val="49"/>
        </w:rPr>
        <w:t>| Curriculum Vitae</w:t>
      </w:r>
    </w:p>
    <w:p w14:paraId="26CF2866" w14:textId="5B4B8CFC" w:rsidR="001F03D5" w:rsidRPr="004D2AF3" w:rsidRDefault="001F03D5" w:rsidP="004D2AF3">
      <w:pPr>
        <w:spacing w:line="520" w:lineRule="exact"/>
        <w:ind w:right="72"/>
        <w:rPr>
          <w:rFonts w:asciiTheme="minorHAnsi" w:hAnsiTheme="minorHAnsi" w:cstheme="minorHAnsi"/>
          <w:b/>
          <w:bCs/>
          <w:color w:val="262626"/>
          <w:w w:val="105"/>
          <w:sz w:val="28"/>
          <w:szCs w:val="13"/>
        </w:rPr>
      </w:pP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t>Data Scien</w:t>
      </w:r>
      <w:r w:rsidR="00FC4712" w:rsidRPr="004D2AF3">
        <w:rPr>
          <w:rFonts w:asciiTheme="minorHAnsi" w:hAnsiTheme="minorHAnsi" w:cstheme="minorHAnsi"/>
          <w:b/>
          <w:bCs/>
          <w:color w:val="262626"/>
          <w:w w:val="105"/>
          <w:sz w:val="28"/>
          <w:szCs w:val="13"/>
        </w:rPr>
        <w:t>tist</w:t>
      </w:r>
      <w:r w:rsidRPr="004D2AF3">
        <w:rPr>
          <w:rFonts w:asciiTheme="minorHAnsi" w:hAnsiTheme="minorHAnsi" w:cstheme="minorHAnsi"/>
          <w:b/>
          <w:bCs/>
          <w:color w:val="262626"/>
          <w:w w:val="105"/>
          <w:sz w:val="28"/>
          <w:szCs w:val="13"/>
        </w:rPr>
        <w:t xml:space="preserve">/Operations Research </w:t>
      </w:r>
      <w:r w:rsidR="00FC4712" w:rsidRPr="004D2AF3">
        <w:rPr>
          <w:rFonts w:asciiTheme="minorHAnsi" w:hAnsiTheme="minorHAnsi" w:cstheme="minorHAnsi"/>
          <w:b/>
          <w:bCs/>
          <w:color w:val="262626"/>
          <w:w w:val="105"/>
          <w:sz w:val="28"/>
          <w:szCs w:val="13"/>
        </w:rPr>
        <w:t>S</w:t>
      </w:r>
      <w:r w:rsidRPr="004D2AF3">
        <w:rPr>
          <w:rFonts w:asciiTheme="minorHAnsi" w:hAnsiTheme="minorHAnsi" w:cstheme="minorHAnsi"/>
          <w:b/>
          <w:bCs/>
          <w:color w:val="262626"/>
          <w:w w:val="105"/>
          <w:sz w:val="28"/>
          <w:szCs w:val="13"/>
        </w:rPr>
        <w:t>cientist</w:t>
      </w:r>
    </w:p>
    <w:p w14:paraId="7C6C86DF" w14:textId="567490D9" w:rsidR="008E330F" w:rsidRPr="008E330F" w:rsidRDefault="008E330F" w:rsidP="008E330F">
      <w:pPr>
        <w:pStyle w:val="BodyText"/>
        <w:spacing w:line="306" w:lineRule="exact"/>
        <w:ind w:right="79"/>
        <w:rPr>
          <w:rFonts w:ascii="TeXGyrePagella" w:eastAsia="Times New Roman" w:hAnsi="TeXGyrePagella" w:cs="Times New Roman"/>
          <w:b/>
          <w:bCs/>
          <w:i/>
          <w:iCs/>
          <w:u w:val="single"/>
          <w:lang w:eastAsia="zh-CN" w:bidi="ar-SA"/>
        </w:rPr>
      </w:pPr>
      <w:r w:rsidRPr="008E330F">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u w:val="single"/>
          <w:lang w:eastAsia="zh-CN" w:bidi="ar-SA"/>
        </w:rPr>
        <w:t>I build end</w:t>
      </w:r>
      <w:r>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t</w:t>
      </w:r>
      <w:r>
        <w:rPr>
          <w:rFonts w:ascii="TeXGyrePagella" w:eastAsia="Times New Roman" w:hAnsi="TeXGyrePagella" w:cs="Times New Roman"/>
          <w:b/>
          <w:bCs/>
          <w:i/>
          <w:iCs/>
          <w:u w:val="single"/>
          <w:lang w:eastAsia="zh-CN" w:bidi="ar-SA"/>
        </w:rPr>
        <w:t>o-</w:t>
      </w:r>
      <w:r w:rsidRPr="008E330F">
        <w:rPr>
          <w:rFonts w:ascii="TeXGyrePagella" w:eastAsia="Times New Roman" w:hAnsi="TeXGyrePagella" w:cs="Times New Roman"/>
          <w:b/>
          <w:bCs/>
          <w:i/>
          <w:iCs/>
          <w:u w:val="single"/>
          <w:lang w:eastAsia="zh-CN" w:bidi="ar-SA"/>
        </w:rPr>
        <w:t>end data product</w:t>
      </w:r>
      <w:r w:rsidR="004D2AF3">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 xml:space="preserve"> </w:t>
      </w:r>
    </w:p>
    <w:p w14:paraId="57199EA0" w14:textId="6AAA418D"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rFonts w:ascii="TeXGyrePagella" w:eastAsia="Times New Roman" w:hAnsi="TeXGyrePagella" w:cs="Times New Roman"/>
          <w:b/>
          <w:bCs/>
          <w:lang w:eastAsia="zh-CN" w:bidi="ar-SA"/>
        </w:rPr>
        <w:t xml:space="preserve">2510 </w:t>
      </w:r>
      <w:proofErr w:type="spellStart"/>
      <w:r>
        <w:rPr>
          <w:rFonts w:ascii="TeXGyrePagella" w:eastAsia="Times New Roman" w:hAnsi="TeXGyrePagella" w:cs="Times New Roman"/>
          <w:b/>
          <w:bCs/>
          <w:lang w:eastAsia="zh-CN" w:bidi="ar-SA"/>
        </w:rPr>
        <w:t>Spindlehill</w:t>
      </w:r>
      <w:proofErr w:type="spellEnd"/>
      <w:r>
        <w:rPr>
          <w:rFonts w:ascii="TeXGyrePagella" w:eastAsia="Times New Roman" w:hAnsi="TeXGyrePagella" w:cs="Times New Roman"/>
          <w:b/>
          <w:bCs/>
          <w:lang w:eastAsia="zh-CN" w:bidi="ar-SA"/>
        </w:rPr>
        <w:t xml:space="preserve"> Dr, Apt 4</w:t>
      </w:r>
      <w:r w:rsidR="00EE493A" w:rsidRPr="002F2A27">
        <w:rPr>
          <w:rFonts w:ascii="TeXGyrePagella" w:eastAsia="Times New Roman" w:hAnsi="TeXGyrePagella" w:cs="Times New Roman"/>
          <w:b/>
          <w:bCs/>
          <w:lang w:eastAsia="zh-CN" w:bidi="ar-SA"/>
        </w:rPr>
        <w:t xml:space="preserve"> – Cincinnati, Ohio 452</w:t>
      </w:r>
      <w:r>
        <w:rPr>
          <w:rFonts w:ascii="TeXGyrePagella" w:eastAsia="Times New Roman" w:hAnsi="TeXGyrePagella" w:cs="Times New Roman"/>
          <w:b/>
          <w:bCs/>
          <w:lang w:eastAsia="zh-CN" w:bidi="ar-SA"/>
        </w:rPr>
        <w:t>30</w:t>
      </w:r>
    </w:p>
    <w:p w14:paraId="0CE73998" w14:textId="77777777"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noProof/>
        </w:rPr>
        <mc:AlternateContent>
          <mc:Choice Requires="wps">
            <w:drawing>
              <wp:anchor distT="0" distB="0" distL="114300" distR="114300" simplePos="0" relativeHeight="251657728" behindDoc="1" locked="0" layoutInCell="1" allowOverlap="1" wp14:anchorId="10CE920D" wp14:editId="174C6B00">
                <wp:simplePos x="0" y="0"/>
                <wp:positionH relativeFrom="page">
                  <wp:posOffset>3521710</wp:posOffset>
                </wp:positionH>
                <wp:positionV relativeFrom="paragraph">
                  <wp:posOffset>203200</wp:posOffset>
                </wp:positionV>
                <wp:extent cx="76200" cy="2635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BB98" w14:textId="77777777" w:rsidR="007975DD" w:rsidRDefault="00EE493A">
                            <w:pPr>
                              <w:pStyle w:val="BodyText"/>
                              <w:spacing w:line="236" w:lineRule="exact"/>
                              <w:rPr>
                                <w:rFonts w:ascii="Arial" w:hAnsi="Arial"/>
                              </w:rPr>
                            </w:pPr>
                            <w:r>
                              <w:rPr>
                                <w:rFonts w:ascii="Arial" w:hAnsi="Arial"/>
                                <w:w w:val="14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E920D" id="_x0000_t202" coordsize="21600,21600" o:spt="202" path="m,l,21600r21600,l21600,xe">
                <v:stroke joinstyle="miter"/>
                <v:path gradientshapeok="t" o:connecttype="rect"/>
              </v:shapetype>
              <v:shape id="Text Box 4" o:spid="_x0000_s1026" type="#_x0000_t202" style="position:absolute;left:0;text-align:left;margin-left:277.3pt;margin-top:16pt;width:6pt;height:2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" filled="f" stroked="f">
                <v:path arrowok="t"/>
                <v:textbox inset="0,0,0,0">
                  <w:txbxContent>
                    <w:p w14:paraId="7F28BB98" w14:textId="77777777" w:rsidR="007975DD" w:rsidRDefault="00EE493A">
                      <w:pPr>
                        <w:pStyle w:val="BodyText"/>
                        <w:spacing w:line="236" w:lineRule="exact"/>
                        <w:rPr>
                          <w:rFonts w:ascii="Arial" w:hAnsi="Arial"/>
                        </w:rPr>
                      </w:pPr>
                      <w:r>
                        <w:rPr>
                          <w:rFonts w:ascii="Arial" w:hAnsi="Arial"/>
                          <w:w w:val="142"/>
                        </w:rPr>
                        <w:t>•</w:t>
                      </w:r>
                    </w:p>
                  </w:txbxContent>
                </v:textbox>
                <w10:wrap anchorx="page"/>
              </v:shape>
            </w:pict>
          </mc:Fallback>
        </mc:AlternateContent>
      </w:r>
      <w:r w:rsidR="00EE493A" w:rsidRPr="002F2A27">
        <w:rPr>
          <w:rFonts w:ascii="TeXGyrePagella" w:eastAsia="Times New Roman" w:hAnsi="TeXGyrePagella" w:cs="Times New Roman"/>
          <w:b/>
          <w:bCs/>
          <w:lang w:eastAsia="zh-CN" w:bidi="ar-SA"/>
        </w:rPr>
        <w:t xml:space="preserve">(937) 654 0806   </w:t>
      </w:r>
      <w:hyperlink r:id="rId8">
        <w:r w:rsidR="00EE493A" w:rsidRPr="002F2A27">
          <w:rPr>
            <w:rFonts w:ascii="TeXGyrePagella" w:eastAsia="Times New Roman" w:hAnsi="TeXGyrePagella" w:cs="Times New Roman"/>
            <w:b/>
            <w:bCs/>
            <w:lang w:eastAsia="zh-CN" w:bidi="ar-SA"/>
          </w:rPr>
          <w:t>vanstark88@gmail.com</w:t>
        </w:r>
      </w:hyperlink>
    </w:p>
    <w:p w14:paraId="0611C46A" w14:textId="580220B5" w:rsidR="007975DD" w:rsidRDefault="00EE493A" w:rsidP="002D3FEA">
      <w:pPr>
        <w:pStyle w:val="BodyText"/>
        <w:spacing w:line="306" w:lineRule="exact"/>
        <w:ind w:right="79"/>
        <w:jc w:val="center"/>
        <w:rPr>
          <w:rFonts w:ascii="TeXGyrePagella" w:eastAsia="Times New Roman" w:hAnsi="TeXGyrePagella" w:cs="Times New Roman"/>
          <w:b/>
          <w:bCs/>
          <w:lang w:eastAsia="zh-CN" w:bidi="ar-SA"/>
        </w:rPr>
      </w:pPr>
      <w:r w:rsidRPr="002F2A27">
        <w:rPr>
          <w:rFonts w:ascii="TeXGyrePagella" w:eastAsia="Times New Roman" w:hAnsi="TeXGyrePagella" w:cs="Times New Roman"/>
          <w:b/>
          <w:bCs/>
          <w:lang w:eastAsia="zh-CN" w:bidi="ar-SA"/>
        </w:rPr>
        <w:t>shuaiwang88.github.io</w:t>
      </w:r>
    </w:p>
    <w:p w14:paraId="72A8CD81" w14:textId="77777777" w:rsidR="007975DD" w:rsidRPr="00936843" w:rsidRDefault="00EE493A">
      <w:pPr>
        <w:pStyle w:val="Heading1"/>
        <w:tabs>
          <w:tab w:val="left" w:pos="9206"/>
        </w:tabs>
        <w:rPr>
          <w:rFonts w:asciiTheme="minorHAnsi" w:hAnsiTheme="minorHAnsi" w:cstheme="minorHAnsi"/>
          <w:sz w:val="32"/>
          <w:szCs w:val="32"/>
          <w:u w:val="none"/>
        </w:rPr>
      </w:pPr>
      <w:r w:rsidRPr="00936843">
        <w:rPr>
          <w:rFonts w:asciiTheme="minorHAnsi" w:hAnsiTheme="minorHAnsi" w:cstheme="minorHAnsi"/>
          <w:sz w:val="32"/>
          <w:szCs w:val="32"/>
        </w:rPr>
        <w:t>Education</w:t>
      </w:r>
      <w:r w:rsidRPr="00936843">
        <w:rPr>
          <w:rFonts w:asciiTheme="minorHAnsi" w:hAnsiTheme="minorHAnsi" w:cstheme="minorHAnsi"/>
          <w:sz w:val="32"/>
          <w:szCs w:val="32"/>
        </w:rPr>
        <w:tab/>
      </w:r>
    </w:p>
    <w:p w14:paraId="50E0B424" w14:textId="0A3F7D45" w:rsidR="007975DD" w:rsidRPr="002F2A27" w:rsidRDefault="00EE493A">
      <w:pPr>
        <w:pStyle w:val="Heading2"/>
        <w:tabs>
          <w:tab w:val="left" w:pos="7736"/>
        </w:tabs>
        <w:jc w:val="left"/>
        <w:rPr>
          <w:rFonts w:ascii="TeXGyrePagella" w:eastAsia="Times New Roman" w:hAnsi="TeXGyrePagella" w:cs="Times New Roman"/>
          <w:sz w:val="28"/>
          <w:szCs w:val="28"/>
          <w:lang w:eastAsia="zh-CN" w:bidi="ar-SA"/>
        </w:rPr>
      </w:pPr>
      <w:r w:rsidRPr="002F2A27">
        <w:rPr>
          <w:rFonts w:ascii="TeXGyrePagella" w:eastAsia="Times New Roman" w:hAnsi="TeXGyrePagella" w:cs="Times New Roman"/>
          <w:sz w:val="28"/>
          <w:szCs w:val="28"/>
          <w:lang w:eastAsia="zh-CN" w:bidi="ar-SA"/>
        </w:rPr>
        <w:t>Wright State University</w:t>
      </w:r>
      <w:r w:rsidR="00704A26">
        <w:rPr>
          <w:rFonts w:ascii="TeXGyrePagella" w:eastAsia="Times New Roman" w:hAnsi="TeXGyrePagella" w:cs="Times New Roman"/>
          <w:sz w:val="28"/>
          <w:szCs w:val="28"/>
          <w:lang w:eastAsia="zh-CN" w:bidi="ar-SA"/>
        </w:rPr>
        <w:t xml:space="preserve"> </w:t>
      </w:r>
      <w:r w:rsidR="002F2A27">
        <w:rPr>
          <w:rFonts w:ascii="TeXGyrePagella" w:eastAsia="Times New Roman" w:hAnsi="TeXGyrePagella" w:cs="Times New Roman"/>
          <w:sz w:val="28"/>
          <w:szCs w:val="28"/>
          <w:lang w:eastAsia="zh-CN" w:bidi="ar-SA"/>
        </w:rPr>
        <w:t xml:space="preserve">                                                                       </w:t>
      </w:r>
      <w:r w:rsidR="00704A26">
        <w:rPr>
          <w:rFonts w:ascii="TeXGyrePagella" w:eastAsia="Times New Roman" w:hAnsi="TeXGyrePagella" w:cs="Times New Roman"/>
          <w:sz w:val="28"/>
          <w:szCs w:val="28"/>
          <w:lang w:eastAsia="zh-CN" w:bidi="ar-SA"/>
        </w:rPr>
        <w:t xml:space="preserve"> </w:t>
      </w:r>
      <w:r w:rsidRPr="002F2A27">
        <w:rPr>
          <w:rFonts w:ascii="TeXGyrePagella" w:eastAsia="Times New Roman" w:hAnsi="TeXGyrePagella" w:cs="Times New Roman"/>
          <w:sz w:val="28"/>
          <w:szCs w:val="28"/>
          <w:lang w:eastAsia="zh-CN" w:bidi="ar-SA"/>
        </w:rPr>
        <w:t>Dayton, Ohio</w:t>
      </w:r>
    </w:p>
    <w:p w14:paraId="576BA0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Ph.D. in Engineering Program, Industrial and Human System</w:t>
      </w:r>
      <w:r w:rsidRPr="002F2A27">
        <w:rPr>
          <w:rFonts w:ascii="TeXGyrePagella" w:eastAsia="Times New Roman" w:hAnsi="TeXGyrePagella" w:cs="Times New Roman"/>
          <w:sz w:val="24"/>
          <w:szCs w:val="24"/>
          <w:lang w:eastAsia="zh-CN" w:bidi="ar-SA"/>
        </w:rPr>
        <w:tab/>
        <w:t>2011–2017</w:t>
      </w:r>
    </w:p>
    <w:p w14:paraId="56FFA6EC" w14:textId="314E272A" w:rsidR="007975DD" w:rsidRPr="004C0927" w:rsidRDefault="00EE493A" w:rsidP="004C0927">
      <w:pPr>
        <w:pStyle w:val="Heading2"/>
        <w:tabs>
          <w:tab w:val="left" w:pos="7736"/>
        </w:tabs>
        <w:jc w:val="left"/>
        <w:rPr>
          <w:rFonts w:ascii="TeXGyrePagella" w:eastAsia="Times New Roman" w:hAnsi="TeXGyrePagella" w:cs="Times New Roman"/>
          <w:sz w:val="28"/>
          <w:szCs w:val="28"/>
          <w:lang w:eastAsia="zh-CN" w:bidi="ar-SA"/>
        </w:rPr>
      </w:pPr>
      <w:r w:rsidRPr="004C0927">
        <w:rPr>
          <w:rFonts w:ascii="TeXGyrePagella" w:eastAsia="Times New Roman" w:hAnsi="TeXGyrePagella" w:cs="Times New Roman"/>
          <w:sz w:val="28"/>
          <w:szCs w:val="28"/>
          <w:lang w:eastAsia="zh-CN" w:bidi="ar-SA"/>
        </w:rPr>
        <w:t xml:space="preserve">Dalian </w:t>
      </w:r>
      <w:proofErr w:type="spellStart"/>
      <w:r w:rsidRPr="004C0927">
        <w:rPr>
          <w:rFonts w:ascii="TeXGyrePagella" w:eastAsia="Times New Roman" w:hAnsi="TeXGyrePagella" w:cs="Times New Roman"/>
          <w:sz w:val="28"/>
          <w:szCs w:val="28"/>
          <w:lang w:eastAsia="zh-CN" w:bidi="ar-SA"/>
        </w:rPr>
        <w:t>Jiaotong</w:t>
      </w:r>
      <w:proofErr w:type="spellEnd"/>
      <w:r w:rsidRPr="004C0927">
        <w:rPr>
          <w:rFonts w:ascii="TeXGyrePagella" w:eastAsia="Times New Roman" w:hAnsi="TeXGyrePagella" w:cs="Times New Roman"/>
          <w:sz w:val="28"/>
          <w:szCs w:val="28"/>
          <w:lang w:eastAsia="zh-CN" w:bidi="ar-SA"/>
        </w:rPr>
        <w:t xml:space="preserve"> University</w:t>
      </w:r>
      <w:r w:rsidR="004C0927">
        <w:rPr>
          <w:rFonts w:ascii="TeXGyrePagella" w:eastAsia="Times New Roman" w:hAnsi="TeXGyrePagella" w:cs="Times New Roman"/>
          <w:sz w:val="28"/>
          <w:szCs w:val="28"/>
          <w:lang w:eastAsia="zh-CN" w:bidi="ar-SA"/>
        </w:rPr>
        <w:t xml:space="preserve">                                                                   </w:t>
      </w:r>
      <w:r w:rsidRPr="004C0927">
        <w:rPr>
          <w:rFonts w:ascii="TeXGyrePagella" w:eastAsia="Times New Roman" w:hAnsi="TeXGyrePagella" w:cs="Times New Roman"/>
          <w:sz w:val="28"/>
          <w:szCs w:val="28"/>
          <w:lang w:eastAsia="zh-CN" w:bidi="ar-SA"/>
        </w:rPr>
        <w:t>Dalian, China</w:t>
      </w:r>
    </w:p>
    <w:p w14:paraId="28B38D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Bachelor of Management, Logistics Management</w:t>
      </w:r>
      <w:r w:rsidRPr="002F2A27">
        <w:rPr>
          <w:rFonts w:ascii="TeXGyrePagella" w:eastAsia="Times New Roman" w:hAnsi="TeXGyrePagella" w:cs="Times New Roman"/>
          <w:sz w:val="24"/>
          <w:szCs w:val="24"/>
          <w:lang w:eastAsia="zh-CN" w:bidi="ar-SA"/>
        </w:rPr>
        <w:tab/>
        <w:t>2007–2011</w:t>
      </w:r>
    </w:p>
    <w:p w14:paraId="0B4E9C1C" w14:textId="77777777" w:rsidR="007975DD" w:rsidRPr="00936843" w:rsidRDefault="00EE493A">
      <w:pPr>
        <w:tabs>
          <w:tab w:val="left" w:pos="9206"/>
        </w:tabs>
        <w:spacing w:before="233"/>
        <w:ind w:left="100"/>
        <w:rPr>
          <w:rFonts w:asciiTheme="minorHAnsi" w:hAnsiTheme="minorHAnsi" w:cstheme="minorHAnsi"/>
          <w:b/>
          <w:sz w:val="34"/>
        </w:rPr>
      </w:pPr>
      <w:r w:rsidRPr="00936843">
        <w:rPr>
          <w:rFonts w:asciiTheme="minorHAnsi" w:hAnsiTheme="minorHAnsi" w:cstheme="minorHAnsi"/>
          <w:b/>
          <w:sz w:val="32"/>
          <w:szCs w:val="21"/>
          <w:u w:val="single"/>
        </w:rPr>
        <w:t>Computer</w:t>
      </w:r>
      <w:r w:rsidRPr="00936843">
        <w:rPr>
          <w:rFonts w:asciiTheme="minorHAnsi" w:hAnsiTheme="minorHAnsi" w:cstheme="minorHAnsi"/>
          <w:b/>
          <w:spacing w:val="-27"/>
          <w:sz w:val="32"/>
          <w:szCs w:val="21"/>
          <w:u w:val="single"/>
        </w:rPr>
        <w:t xml:space="preserve"> </w:t>
      </w:r>
      <w:r w:rsidRPr="00936843">
        <w:rPr>
          <w:rFonts w:asciiTheme="minorHAnsi" w:hAnsiTheme="minorHAnsi" w:cstheme="minorHAnsi"/>
          <w:b/>
          <w:sz w:val="32"/>
          <w:szCs w:val="21"/>
          <w:u w:val="single"/>
        </w:rPr>
        <w:t>skills</w:t>
      </w:r>
      <w:r w:rsidRPr="00936843">
        <w:rPr>
          <w:rFonts w:asciiTheme="minorHAnsi" w:hAnsiTheme="minorHAnsi" w:cstheme="minorHAnsi"/>
          <w:b/>
          <w:sz w:val="34"/>
          <w:u w:val="single"/>
        </w:rPr>
        <w:tab/>
      </w:r>
    </w:p>
    <w:p w14:paraId="0C498B3B" w14:textId="3E3E83A8" w:rsidR="00704A26" w:rsidRPr="008C7F13" w:rsidRDefault="00EE493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Language</w:t>
      </w:r>
      <w:r w:rsidRPr="008C7F13">
        <w:rPr>
          <w:rFonts w:ascii="TeXGyrePagella" w:eastAsia="Times New Roman" w:hAnsi="TeXGyrePagella" w:cs="Times New Roman"/>
          <w:b w:val="0"/>
          <w:bCs w:val="0"/>
          <w:sz w:val="22"/>
          <w:szCs w:val="22"/>
          <w:lang w:eastAsia="zh-CN" w:bidi="ar-SA"/>
        </w:rPr>
        <w:t>: Python,</w:t>
      </w:r>
      <w:r w:rsidR="00487B55" w:rsidRPr="008C7F13">
        <w:rPr>
          <w:rFonts w:ascii="TeXGyrePagella" w:eastAsia="Times New Roman" w:hAnsi="TeXGyrePagella" w:cs="Times New Roman"/>
          <w:b w:val="0"/>
          <w:bCs w:val="0"/>
          <w:sz w:val="22"/>
          <w:szCs w:val="22"/>
          <w:lang w:eastAsia="zh-CN" w:bidi="ar-SA"/>
        </w:rPr>
        <w:t xml:space="preserve"> </w:t>
      </w:r>
      <w:r w:rsidR="004C0927" w:rsidRPr="008C7F13">
        <w:rPr>
          <w:rFonts w:ascii="TeXGyrePagella" w:eastAsia="Times New Roman" w:hAnsi="TeXGyrePagella" w:cs="Times New Roman"/>
          <w:b w:val="0"/>
          <w:bCs w:val="0"/>
          <w:sz w:val="22"/>
          <w:szCs w:val="22"/>
          <w:lang w:eastAsia="zh-CN" w:bidi="ar-SA"/>
        </w:rPr>
        <w:t>R, Julia</w:t>
      </w:r>
      <w:r w:rsidRPr="008C7F13">
        <w:rPr>
          <w:rFonts w:ascii="TeXGyrePagella" w:eastAsia="Times New Roman" w:hAnsi="TeXGyrePagella" w:cs="Times New Roman"/>
          <w:b w:val="0"/>
          <w:bCs w:val="0"/>
          <w:sz w:val="22"/>
          <w:szCs w:val="22"/>
          <w:lang w:eastAsia="zh-CN" w:bidi="ar-SA"/>
        </w:rPr>
        <w:t>, SQL</w:t>
      </w:r>
      <w:r w:rsidR="00704A26" w:rsidRPr="008C7F13">
        <w:rPr>
          <w:rFonts w:ascii="TeXGyrePagella" w:eastAsia="Times New Roman" w:hAnsi="TeXGyrePagella" w:cs="Times New Roman"/>
          <w:b w:val="0"/>
          <w:bCs w:val="0"/>
          <w:sz w:val="22"/>
          <w:szCs w:val="22"/>
          <w:lang w:eastAsia="zh-CN" w:bidi="ar-SA"/>
        </w:rPr>
        <w:t xml:space="preserve">.  </w:t>
      </w:r>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OS</w:t>
      </w:r>
      <w:r w:rsidR="00704A26" w:rsidRPr="008C7F13">
        <w:rPr>
          <w:rFonts w:ascii="TeXGyrePagella" w:eastAsia="Times New Roman" w:hAnsi="TeXGyrePagella" w:cs="Times New Roman"/>
          <w:b w:val="0"/>
          <w:bCs w:val="0"/>
          <w:sz w:val="22"/>
          <w:szCs w:val="22"/>
          <w:lang w:eastAsia="zh-CN" w:bidi="ar-SA"/>
        </w:rPr>
        <w:t xml:space="preserve">: Linux; </w:t>
      </w:r>
      <w:proofErr w:type="spellStart"/>
      <w:r w:rsidR="00704A26" w:rsidRPr="008C7F13">
        <w:rPr>
          <w:rFonts w:ascii="TeXGyrePagella" w:eastAsia="Times New Roman" w:hAnsi="TeXGyrePagella" w:cs="Times New Roman"/>
          <w:b w:val="0"/>
          <w:bCs w:val="0"/>
          <w:sz w:val="22"/>
          <w:szCs w:val="22"/>
          <w:lang w:eastAsia="zh-CN" w:bidi="ar-SA"/>
        </w:rPr>
        <w:t>Neovim</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Spacemacs</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zsh</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tmux</w:t>
      </w:r>
      <w:proofErr w:type="spellEnd"/>
      <w:r w:rsidR="00704A26" w:rsidRPr="008C7F13">
        <w:rPr>
          <w:rFonts w:ascii="TeXGyrePagella" w:eastAsia="Times New Roman" w:hAnsi="TeXGyrePagella" w:cs="Times New Roman"/>
          <w:b w:val="0"/>
          <w:bCs w:val="0"/>
          <w:sz w:val="22"/>
          <w:szCs w:val="22"/>
          <w:lang w:eastAsia="zh-CN" w:bidi="ar-SA"/>
        </w:rPr>
        <w:t>.</w:t>
      </w:r>
    </w:p>
    <w:p w14:paraId="7FBDA5E3" w14:textId="4F300E41"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Cloud</w:t>
      </w:r>
      <w:r w:rsidRPr="008C7F13">
        <w:rPr>
          <w:rFonts w:ascii="TeXGyrePagella" w:eastAsia="Times New Roman" w:hAnsi="TeXGyrePagella" w:cs="Times New Roman"/>
          <w:b w:val="0"/>
          <w:bCs w:val="0"/>
          <w:sz w:val="22"/>
          <w:szCs w:val="22"/>
          <w:lang w:eastAsia="zh-CN" w:bidi="ar-SA"/>
        </w:rPr>
        <w:t xml:space="preserve">: AWS Lambda, </w:t>
      </w:r>
      <w:proofErr w:type="spellStart"/>
      <w:r w:rsidRPr="008C7F13">
        <w:rPr>
          <w:rFonts w:ascii="TeXGyrePagella" w:eastAsia="Times New Roman" w:hAnsi="TeXGyrePagella" w:cs="Times New Roman"/>
          <w:b w:val="0"/>
          <w:bCs w:val="0"/>
          <w:sz w:val="22"/>
          <w:szCs w:val="22"/>
          <w:lang w:eastAsia="zh-CN" w:bidi="ar-SA"/>
        </w:rPr>
        <w:t>Sagemaker</w:t>
      </w:r>
      <w:proofErr w:type="spellEnd"/>
      <w:r w:rsidR="00501519" w:rsidRPr="008C7F13">
        <w:rPr>
          <w:rFonts w:ascii="TeXGyrePagella" w:eastAsia="Times New Roman" w:hAnsi="TeXGyrePagella" w:cs="Times New Roman"/>
          <w:b w:val="0"/>
          <w:bCs w:val="0"/>
          <w:sz w:val="22"/>
          <w:szCs w:val="22"/>
          <w:lang w:eastAsia="zh-CN" w:bidi="ar-SA"/>
        </w:rPr>
        <w:t>, Spark</w:t>
      </w:r>
      <w:r w:rsidR="002F2A27" w:rsidRPr="008C7F13">
        <w:rPr>
          <w:rFonts w:ascii="TeXGyrePagella" w:eastAsia="Times New Roman" w:hAnsi="TeXGyrePagella" w:cs="Times New Roman"/>
          <w:b w:val="0"/>
          <w:bCs w:val="0"/>
          <w:sz w:val="22"/>
          <w:szCs w:val="22"/>
          <w:lang w:eastAsia="zh-CN" w:bidi="ar-SA"/>
        </w:rPr>
        <w:t xml:space="preserve">, </w:t>
      </w:r>
      <w:r w:rsidR="009E0340" w:rsidRPr="008C7F13">
        <w:rPr>
          <w:rFonts w:ascii="TeXGyrePagella" w:eastAsia="Times New Roman" w:hAnsi="TeXGyrePagella" w:cs="Times New Roman"/>
          <w:b w:val="0"/>
          <w:bCs w:val="0"/>
          <w:sz w:val="22"/>
          <w:szCs w:val="22"/>
          <w:lang w:eastAsia="zh-CN" w:bidi="ar-SA"/>
        </w:rPr>
        <w:t>Airflow, API</w:t>
      </w:r>
      <w:r w:rsidR="00704A26" w:rsidRPr="008C7F13">
        <w:rPr>
          <w:rFonts w:ascii="TeXGyrePagella" w:eastAsia="Times New Roman" w:hAnsi="TeXGyrePagella" w:cs="Times New Roman"/>
          <w:b w:val="0"/>
          <w:bCs w:val="0"/>
          <w:sz w:val="22"/>
          <w:szCs w:val="22"/>
          <w:lang w:eastAsia="zh-CN" w:bidi="ar-SA"/>
        </w:rPr>
        <w:t xml:space="preserve"> Gateway, EC2.</w:t>
      </w:r>
    </w:p>
    <w:p w14:paraId="2A6F6E38" w14:textId="0350E495"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Machine Learning</w:t>
      </w:r>
      <w:r w:rsidRPr="008C7F13">
        <w:rPr>
          <w:rFonts w:ascii="TeXGyrePagella" w:eastAsia="Times New Roman" w:hAnsi="TeXGyrePagella" w:cs="Times New Roman"/>
          <w:b w:val="0"/>
          <w:bCs w:val="0"/>
          <w:sz w:val="22"/>
          <w:szCs w:val="22"/>
          <w:lang w:eastAsia="zh-CN" w:bidi="ar-SA"/>
        </w:rPr>
        <w:t>:</w:t>
      </w:r>
      <w:r w:rsidR="004C0927" w:rsidRPr="008C7F13">
        <w:rPr>
          <w:rFonts w:ascii="TeXGyrePagella" w:eastAsia="Times New Roman" w:hAnsi="TeXGyrePagella" w:cs="Times New Roman"/>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Datarobot</w:t>
      </w:r>
      <w:proofErr w:type="spellEnd"/>
      <w:r w:rsidRPr="008C7F13">
        <w:rPr>
          <w:rFonts w:ascii="TeXGyrePagella" w:eastAsia="Times New Roman" w:hAnsi="TeXGyrePagella" w:cs="Times New Roman"/>
          <w:b w:val="0"/>
          <w:bCs w:val="0"/>
          <w:sz w:val="22"/>
          <w:szCs w:val="22"/>
          <w:lang w:eastAsia="zh-CN" w:bidi="ar-SA"/>
        </w:rPr>
        <w:t xml:space="preserve">, H2O, </w:t>
      </w:r>
      <w:proofErr w:type="spellStart"/>
      <w:r w:rsidRPr="008C7F13">
        <w:rPr>
          <w:rFonts w:ascii="TeXGyrePagella" w:eastAsia="Times New Roman" w:hAnsi="TeXGyrePagella" w:cs="Times New Roman"/>
          <w:b w:val="0"/>
          <w:bCs w:val="0"/>
          <w:sz w:val="22"/>
          <w:szCs w:val="22"/>
          <w:lang w:eastAsia="zh-CN" w:bidi="ar-SA"/>
        </w:rPr>
        <w:t>sklearn</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tensorflow</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AutoML</w:t>
      </w:r>
      <w:proofErr w:type="spellEnd"/>
      <w:r w:rsidR="001F03D5" w:rsidRPr="008C7F13">
        <w:rPr>
          <w:rFonts w:ascii="TeXGyrePagella" w:eastAsia="Times New Roman" w:hAnsi="TeXGyrePagella" w:cs="Times New Roman"/>
          <w:b w:val="0"/>
          <w:bCs w:val="0"/>
          <w:sz w:val="22"/>
          <w:szCs w:val="22"/>
          <w:lang w:eastAsia="zh-CN" w:bidi="ar-SA"/>
        </w:rPr>
        <w:t xml:space="preserve">, </w:t>
      </w:r>
      <w:proofErr w:type="spellStart"/>
      <w:r w:rsidR="001F03D5" w:rsidRPr="008C7F13">
        <w:rPr>
          <w:rFonts w:ascii="TeXGyrePagella" w:eastAsia="Times New Roman" w:hAnsi="TeXGyrePagella" w:cs="Times New Roman"/>
          <w:b w:val="0"/>
          <w:bCs w:val="0"/>
          <w:sz w:val="22"/>
          <w:szCs w:val="22"/>
          <w:lang w:eastAsia="zh-CN" w:bidi="ar-SA"/>
        </w:rPr>
        <w:t>pycaret</w:t>
      </w:r>
      <w:proofErr w:type="spellEnd"/>
      <w:r w:rsidR="00743928" w:rsidRPr="008C7F13">
        <w:rPr>
          <w:rFonts w:ascii="TeXGyrePagella" w:eastAsia="Times New Roman" w:hAnsi="TeXGyrePagella" w:cs="Times New Roman"/>
          <w:b w:val="0"/>
          <w:bCs w:val="0"/>
          <w:sz w:val="22"/>
          <w:szCs w:val="22"/>
          <w:lang w:eastAsia="zh-CN" w:bidi="ar-SA"/>
        </w:rPr>
        <w:t>.</w:t>
      </w:r>
    </w:p>
    <w:p w14:paraId="4264855F" w14:textId="16D3DFB6" w:rsidR="007975DD" w:rsidRPr="008C7F13" w:rsidRDefault="00DB63B7"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 xml:space="preserve">Math </w:t>
      </w:r>
      <w:r w:rsidR="00EE493A" w:rsidRPr="008C7F13">
        <w:rPr>
          <w:rFonts w:ascii="TeXGyrePagella" w:eastAsia="Times New Roman" w:hAnsi="TeXGyrePagella" w:cs="Times New Roman"/>
          <w:sz w:val="22"/>
          <w:szCs w:val="22"/>
          <w:lang w:eastAsia="zh-CN" w:bidi="ar-SA"/>
        </w:rPr>
        <w:t>Optimization</w:t>
      </w:r>
      <w:r w:rsidR="00EE493A" w:rsidRPr="008C7F13">
        <w:rPr>
          <w:rFonts w:ascii="TeXGyrePagella" w:eastAsia="Times New Roman" w:hAnsi="TeXGyrePagella" w:cs="Times New Roman"/>
          <w:b w:val="0"/>
          <w:bCs w:val="0"/>
          <w:sz w:val="22"/>
          <w:szCs w:val="22"/>
          <w:lang w:eastAsia="zh-CN" w:bidi="ar-SA"/>
        </w:rPr>
        <w:t xml:space="preserve">: AIMMS, </w:t>
      </w:r>
      <w:proofErr w:type="spellStart"/>
      <w:r w:rsidR="00EE493A" w:rsidRPr="008C7F13">
        <w:rPr>
          <w:rFonts w:ascii="TeXGyrePagella" w:eastAsia="Times New Roman" w:hAnsi="TeXGyrePagella" w:cs="Times New Roman"/>
          <w:b w:val="0"/>
          <w:bCs w:val="0"/>
          <w:sz w:val="22"/>
          <w:szCs w:val="22"/>
          <w:lang w:eastAsia="zh-CN" w:bidi="ar-SA"/>
        </w:rPr>
        <w:t>Pyomo</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Minizinc</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JuMP</w:t>
      </w:r>
      <w:proofErr w:type="spellEnd"/>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b w:val="0"/>
          <w:bCs w:val="0"/>
          <w:sz w:val="22"/>
          <w:szCs w:val="22"/>
          <w:lang w:eastAsia="zh-CN" w:bidi="ar-SA"/>
        </w:rPr>
        <w:t xml:space="preserve"> </w:t>
      </w:r>
      <w:r w:rsidR="00743928" w:rsidRP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Solver</w:t>
      </w:r>
      <w:r w:rsidR="00704A26"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CPLEX, GUROBI, CBC</w:t>
      </w:r>
      <w:r w:rsidR="00743928" w:rsidRPr="008C7F13">
        <w:rPr>
          <w:rFonts w:ascii="TeXGyrePagella" w:eastAsia="Times New Roman" w:hAnsi="TeXGyrePagella" w:cs="Times New Roman"/>
          <w:b w:val="0"/>
          <w:bCs w:val="0"/>
          <w:sz w:val="22"/>
          <w:szCs w:val="22"/>
          <w:lang w:eastAsia="zh-CN" w:bidi="ar-SA"/>
        </w:rPr>
        <w:t>.</w:t>
      </w:r>
    </w:p>
    <w:p w14:paraId="78029448" w14:textId="7F4D9E2B" w:rsidR="007975DD" w:rsidRPr="008C7F13" w:rsidRDefault="00501519"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Database</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Clickhouse</w:t>
      </w:r>
      <w:proofErr w:type="spellEnd"/>
      <w:r w:rsidRPr="008C7F13">
        <w:rPr>
          <w:rFonts w:ascii="TeXGyrePagella" w:eastAsia="Times New Roman" w:hAnsi="TeXGyrePagella" w:cs="Times New Roman"/>
          <w:b w:val="0"/>
          <w:bCs w:val="0"/>
          <w:sz w:val="22"/>
          <w:szCs w:val="22"/>
          <w:lang w:eastAsia="zh-CN" w:bidi="ar-SA"/>
        </w:rPr>
        <w:t xml:space="preserve">, Redshift, </w:t>
      </w:r>
      <w:r w:rsidR="006B3624" w:rsidRPr="008C7F13">
        <w:rPr>
          <w:rFonts w:ascii="TeXGyrePagella" w:eastAsia="Times New Roman" w:hAnsi="TeXGyrePagella" w:cs="Times New Roman"/>
          <w:b w:val="0"/>
          <w:bCs w:val="0"/>
          <w:sz w:val="22"/>
          <w:szCs w:val="22"/>
          <w:lang w:eastAsia="zh-CN" w:bidi="ar-SA"/>
        </w:rPr>
        <w:t>Athena</w:t>
      </w:r>
      <w:r w:rsidR="001F03D5"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Mysql</w:t>
      </w:r>
      <w:proofErr w:type="spellEnd"/>
      <w:r w:rsidR="008C7F13">
        <w:rPr>
          <w:rFonts w:ascii="TeXGyrePagella" w:eastAsia="Times New Roman" w:hAnsi="TeXGyrePagella" w:cs="Times New Roman"/>
          <w:b w:val="0"/>
          <w:bCs w:val="0"/>
          <w:sz w:val="22"/>
          <w:szCs w:val="22"/>
          <w:lang w:eastAsia="zh-CN" w:bidi="ar-SA"/>
        </w:rPr>
        <w:t>.</w:t>
      </w:r>
      <w:r w:rsidR="00704A26" w:rsidRPr="008C7F13">
        <w:rPr>
          <w:rFonts w:ascii="TeXGyrePagella" w:eastAsia="Times New Roman" w:hAnsi="TeXGyrePagella" w:cs="Times New Roman"/>
          <w:b w:val="0"/>
          <w:bCs w:val="0"/>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proofErr w:type="gramStart"/>
      <w:r w:rsidRPr="008C7F13">
        <w:rPr>
          <w:rFonts w:ascii="TeXGyrePagella" w:eastAsia="Times New Roman" w:hAnsi="TeXGyrePagella" w:cs="Times New Roman"/>
          <w:sz w:val="22"/>
          <w:szCs w:val="22"/>
          <w:lang w:eastAsia="zh-CN" w:bidi="ar-SA"/>
        </w:rPr>
        <w:t>Visualization</w:t>
      </w:r>
      <w:proofErr w:type="gramEnd"/>
      <w:r w:rsidR="00EE493A" w:rsidRPr="008C7F13">
        <w:rPr>
          <w:rFonts w:ascii="TeXGyrePagella" w:eastAsia="Times New Roman" w:hAnsi="TeXGyrePagella" w:cs="Times New Roman"/>
          <w:sz w:val="22"/>
          <w:szCs w:val="22"/>
          <w:lang w:eastAsia="zh-CN" w:bidi="ar-SA"/>
        </w:rPr>
        <w:t>:</w:t>
      </w:r>
      <w:r w:rsidR="00EE493A" w:rsidRPr="008C7F13">
        <w:rPr>
          <w:rFonts w:ascii="TeXGyrePagella" w:eastAsia="Times New Roman" w:hAnsi="TeXGyrePagella" w:cs="Times New Roman"/>
          <w:b w:val="0"/>
          <w:bCs w:val="0"/>
          <w:sz w:val="22"/>
          <w:szCs w:val="22"/>
          <w:lang w:eastAsia="zh-CN" w:bidi="ar-SA"/>
        </w:rPr>
        <w:t xml:space="preserve"> </w:t>
      </w:r>
      <w:r w:rsidR="002D3FEA" w:rsidRPr="008C7F13">
        <w:rPr>
          <w:rFonts w:ascii="TeXGyrePagella" w:eastAsia="Times New Roman" w:hAnsi="TeXGyrePagella" w:cs="Times New Roman"/>
          <w:b w:val="0"/>
          <w:bCs w:val="0"/>
          <w:sz w:val="22"/>
          <w:szCs w:val="22"/>
          <w:lang w:eastAsia="zh-CN" w:bidi="ar-SA"/>
        </w:rPr>
        <w:t xml:space="preserve">Superset, </w:t>
      </w:r>
      <w:r w:rsidR="00EE493A" w:rsidRPr="008C7F13">
        <w:rPr>
          <w:rFonts w:ascii="TeXGyrePagella" w:eastAsia="Times New Roman" w:hAnsi="TeXGyrePagella" w:cs="Times New Roman"/>
          <w:b w:val="0"/>
          <w:bCs w:val="0"/>
          <w:sz w:val="22"/>
          <w:szCs w:val="22"/>
          <w:lang w:eastAsia="zh-CN" w:bidi="ar-SA"/>
        </w:rPr>
        <w:t>Shiny,</w:t>
      </w:r>
      <w:r w:rsidR="002D3FEA"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Tableau</w:t>
      </w:r>
      <w:r w:rsidR="00743928" w:rsidRPr="008C7F13">
        <w:rPr>
          <w:rFonts w:ascii="TeXGyrePagella" w:eastAsia="Times New Roman" w:hAnsi="TeXGyrePagella" w:cs="Times New Roman"/>
          <w:b w:val="0"/>
          <w:bCs w:val="0"/>
          <w:sz w:val="22"/>
          <w:szCs w:val="22"/>
          <w:lang w:eastAsia="zh-CN" w:bidi="ar-SA"/>
        </w:rPr>
        <w:t>.</w:t>
      </w:r>
    </w:p>
    <w:p w14:paraId="6249754A" w14:textId="77777777" w:rsidR="008C7F13" w:rsidRPr="008C7F13" w:rsidRDefault="008C7F13" w:rsidP="008C7F13">
      <w:pPr>
        <w:rPr>
          <w:lang w:eastAsia="zh-CN" w:bidi="ar-SA"/>
        </w:rPr>
      </w:pPr>
    </w:p>
    <w:p w14:paraId="04C271AE" w14:textId="45854550" w:rsidR="002D3FEA" w:rsidRPr="001B1EDB" w:rsidRDefault="00EE493A" w:rsidP="001B1EDB">
      <w:pPr>
        <w:pStyle w:val="Heading1"/>
        <w:tabs>
          <w:tab w:val="left" w:pos="9206"/>
        </w:tabs>
        <w:rPr>
          <w:rFonts w:asciiTheme="minorHAnsi" w:hAnsiTheme="minorHAnsi" w:cstheme="minorHAnsi"/>
          <w:sz w:val="32"/>
          <w:szCs w:val="32"/>
          <w:u w:val="none"/>
        </w:rPr>
      </w:pPr>
      <w:bookmarkStart w:id="0" w:name="_bookmark0"/>
      <w:bookmarkEnd w:id="0"/>
      <w:r w:rsidRPr="00936843">
        <w:rPr>
          <w:rFonts w:asciiTheme="minorHAnsi" w:hAnsiTheme="minorHAnsi" w:cstheme="minorHAnsi"/>
        </w:rPr>
        <w:t>Ex</w:t>
      </w:r>
      <w:r w:rsidRPr="00936843">
        <w:rPr>
          <w:rFonts w:asciiTheme="minorHAnsi" w:hAnsiTheme="minorHAnsi" w:cstheme="minorHAnsi"/>
          <w:sz w:val="32"/>
          <w:szCs w:val="32"/>
        </w:rPr>
        <w:t>perience</w:t>
      </w:r>
      <w:r w:rsidRPr="00936843">
        <w:rPr>
          <w:rFonts w:asciiTheme="minorHAnsi" w:hAnsiTheme="minorHAnsi" w:cstheme="minorHAnsi"/>
          <w:sz w:val="32"/>
          <w:szCs w:val="32"/>
        </w:rPr>
        <w:tab/>
      </w:r>
    </w:p>
    <w:p w14:paraId="5FBD7CDB" w14:textId="02A0AF3D" w:rsidR="002D3FEA" w:rsidRPr="00B625EE" w:rsidRDefault="002D3FEA" w:rsidP="00D16B48">
      <w:pPr>
        <w:pStyle w:val="Heading2"/>
        <w:tabs>
          <w:tab w:val="left" w:pos="7895"/>
        </w:tabs>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Thomasnet.com                                                                    Remote/NYC</w:t>
      </w:r>
    </w:p>
    <w:p w14:paraId="3FCAA33E" w14:textId="0F990AB2" w:rsidR="002D3FEA" w:rsidRPr="00D16B48" w:rsidRDefault="002D3FEA">
      <w:pPr>
        <w:spacing w:before="2" w:line="218" w:lineRule="auto"/>
        <w:ind w:left="334" w:hanging="220"/>
        <w:rPr>
          <w:rFonts w:ascii="TeXGyrePagella" w:eastAsia="Times New Roman" w:hAnsi="TeXGyrePagella" w:cs="Times New Roman"/>
          <w:sz w:val="26"/>
          <w:szCs w:val="26"/>
          <w:lang w:eastAsia="zh-CN" w:bidi="ar-SA"/>
        </w:rPr>
      </w:pPr>
      <w:r w:rsidRPr="00D16B48">
        <w:rPr>
          <w:rFonts w:ascii="TeXGyrePagella" w:eastAsia="Times New Roman" w:hAnsi="TeXGyrePagella" w:cs="Times New Roman"/>
          <w:b/>
          <w:bCs/>
          <w:sz w:val="26"/>
          <w:szCs w:val="26"/>
          <w:lang w:eastAsia="zh-CN" w:bidi="ar-SA"/>
        </w:rPr>
        <w:t xml:space="preserve">Lead data scientist </w:t>
      </w:r>
      <w:r w:rsidR="000031DC" w:rsidRPr="00D16B48">
        <w:rPr>
          <w:rFonts w:ascii="TeXGyrePagella" w:eastAsia="Times New Roman" w:hAnsi="TeXGyrePagella" w:cs="Times New Roman"/>
          <w:b/>
          <w:bCs/>
          <w:sz w:val="26"/>
          <w:szCs w:val="26"/>
          <w:lang w:eastAsia="zh-CN" w:bidi="ar-SA"/>
        </w:rPr>
        <w:t xml:space="preserve">                                                                    </w:t>
      </w:r>
      <w:r w:rsidR="00487B55" w:rsidRPr="00D16B48">
        <w:rPr>
          <w:rFonts w:ascii="TeXGyrePagella" w:eastAsia="Times New Roman" w:hAnsi="TeXGyrePagella" w:cs="Times New Roman"/>
          <w:b/>
          <w:bCs/>
          <w:sz w:val="26"/>
          <w:szCs w:val="26"/>
          <w:lang w:eastAsia="zh-CN" w:bidi="ar-SA"/>
        </w:rPr>
        <w:t xml:space="preserve">             </w:t>
      </w:r>
      <w:r w:rsidR="001F03D5">
        <w:rPr>
          <w:rFonts w:ascii="TeXGyrePagella" w:eastAsia="Times New Roman" w:hAnsi="TeXGyrePagella" w:cs="Times New Roman"/>
          <w:b/>
          <w:bCs/>
          <w:sz w:val="26"/>
          <w:szCs w:val="26"/>
          <w:lang w:eastAsia="zh-CN" w:bidi="ar-SA"/>
        </w:rPr>
        <w:t xml:space="preserve">    </w:t>
      </w:r>
      <w:r w:rsidR="000031DC" w:rsidRPr="00D16B48">
        <w:rPr>
          <w:rFonts w:ascii="TeXGyrePagella" w:eastAsia="Times New Roman" w:hAnsi="TeXGyrePagella" w:cs="Times New Roman"/>
          <w:b/>
          <w:bCs/>
          <w:sz w:val="26"/>
          <w:szCs w:val="26"/>
          <w:lang w:eastAsia="zh-CN" w:bidi="ar-SA"/>
        </w:rPr>
        <w:t>2021.4-current</w:t>
      </w:r>
    </w:p>
    <w:p w14:paraId="75F84BD5" w14:textId="20A1BF1A" w:rsidR="00D16B48" w:rsidRPr="002F2A27" w:rsidRDefault="000031DC" w:rsidP="001F03D5">
      <w:pPr>
        <w:spacing w:before="2" w:line="218" w:lineRule="auto"/>
        <w:ind w:left="334"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Report</w:t>
      </w:r>
      <w:r w:rsidR="00501519" w:rsidRPr="002F2A27">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to head of data and AI.</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Managing 2 data scientists, 3 data</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engineers.</w:t>
      </w:r>
    </w:p>
    <w:p w14:paraId="3575AD35" w14:textId="72B03CC9" w:rsidR="002D3FEA" w:rsidRPr="001F03D5" w:rsidRDefault="002D3FEA" w:rsidP="002D3FEA">
      <w:pPr>
        <w:spacing w:before="2" w:line="218" w:lineRule="auto"/>
        <w:ind w:left="334"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sz w:val="24"/>
          <w:szCs w:val="24"/>
          <w:lang w:eastAsia="zh-CN" w:bidi="ar-SA"/>
        </w:rPr>
        <w:t>I started se</w:t>
      </w:r>
      <w:r w:rsidR="000031DC" w:rsidRPr="001F03D5">
        <w:rPr>
          <w:rFonts w:ascii="TeXGyrePagella" w:eastAsia="Times New Roman" w:hAnsi="TeXGyrePagella" w:cs="Times New Roman"/>
          <w:sz w:val="24"/>
          <w:szCs w:val="24"/>
          <w:lang w:eastAsia="zh-CN" w:bidi="ar-SA"/>
        </w:rPr>
        <w:t xml:space="preserve">veral 0 to 1 data </w:t>
      </w:r>
      <w:r w:rsidR="00501519" w:rsidRPr="001F03D5">
        <w:rPr>
          <w:rFonts w:ascii="TeXGyrePagella" w:eastAsia="Times New Roman" w:hAnsi="TeXGyrePagella" w:cs="Times New Roman"/>
          <w:sz w:val="24"/>
          <w:szCs w:val="24"/>
          <w:lang w:eastAsia="zh-CN" w:bidi="ar-SA"/>
        </w:rPr>
        <w:t>initiative</w:t>
      </w:r>
      <w:r w:rsidR="000031DC" w:rsidRPr="001F03D5">
        <w:rPr>
          <w:rFonts w:ascii="TeXGyrePagella" w:eastAsia="Times New Roman" w:hAnsi="TeXGyrePagella" w:cs="Times New Roman"/>
          <w:sz w:val="24"/>
          <w:szCs w:val="24"/>
          <w:lang w:eastAsia="zh-CN" w:bidi="ar-SA"/>
        </w:rPr>
        <w:t xml:space="preserve"> at </w:t>
      </w:r>
      <w:proofErr w:type="spellStart"/>
      <w:r w:rsidR="000031DC" w:rsidRPr="001F03D5">
        <w:rPr>
          <w:rFonts w:ascii="TeXGyrePagella" w:eastAsia="Times New Roman" w:hAnsi="TeXGyrePagella" w:cs="Times New Roman"/>
          <w:sz w:val="24"/>
          <w:szCs w:val="24"/>
          <w:lang w:eastAsia="zh-CN" w:bidi="ar-SA"/>
        </w:rPr>
        <w:t>Thomasnet</w:t>
      </w:r>
      <w:proofErr w:type="spellEnd"/>
      <w:r w:rsidR="00D16B48" w:rsidRPr="001F03D5">
        <w:rPr>
          <w:rFonts w:ascii="TeXGyrePagella" w:eastAsia="Times New Roman" w:hAnsi="TeXGyrePagella" w:cs="Times New Roman"/>
          <w:sz w:val="24"/>
          <w:szCs w:val="24"/>
          <w:lang w:eastAsia="zh-CN" w:bidi="ar-SA"/>
        </w:rPr>
        <w:t xml:space="preserve"> including:</w:t>
      </w:r>
    </w:p>
    <w:p w14:paraId="5419A593" w14:textId="5969D73C" w:rsidR="000031DC" w:rsidRPr="004C0927" w:rsidRDefault="000031DC" w:rsidP="002D3FEA">
      <w:pPr>
        <w:spacing w:before="2" w:line="218" w:lineRule="auto"/>
        <w:ind w:left="334" w:hanging="220"/>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Internal facing:</w:t>
      </w:r>
    </w:p>
    <w:p w14:paraId="0A13ADA3" w14:textId="2C439CC0" w:rsidR="000031DC" w:rsidRPr="002F2A27" w:rsidRDefault="00501519"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Appl</w:t>
      </w:r>
      <w:r w:rsidR="0045244E">
        <w:rPr>
          <w:rFonts w:ascii="TeXGyrePagella" w:eastAsia="Times New Roman" w:hAnsi="TeXGyrePagella" w:cs="Times New Roman"/>
          <w:sz w:val="24"/>
          <w:szCs w:val="24"/>
          <w:lang w:eastAsia="zh-CN" w:bidi="ar-SA"/>
        </w:rPr>
        <w:t>ying</w:t>
      </w:r>
      <w:r w:rsidR="000031DC" w:rsidRPr="002F2A27">
        <w:rPr>
          <w:rFonts w:ascii="TeXGyrePagella" w:eastAsia="Times New Roman" w:hAnsi="TeXGyrePagella" w:cs="Times New Roman"/>
          <w:sz w:val="24"/>
          <w:szCs w:val="24"/>
          <w:lang w:eastAsia="zh-CN" w:bidi="ar-SA"/>
        </w:rPr>
        <w:t xml:space="preserve"> </w:t>
      </w:r>
      <w:proofErr w:type="spellStart"/>
      <w:r w:rsidR="000031DC" w:rsidRPr="002F2A27">
        <w:rPr>
          <w:rFonts w:ascii="TeXGyrePagella" w:eastAsia="Times New Roman" w:hAnsi="TeXGyrePagella" w:cs="Times New Roman"/>
          <w:sz w:val="24"/>
          <w:szCs w:val="24"/>
          <w:lang w:eastAsia="zh-CN" w:bidi="ar-SA"/>
        </w:rPr>
        <w:t>Auto</w:t>
      </w:r>
      <w:r w:rsidR="002D1E3F">
        <w:rPr>
          <w:rFonts w:ascii="TeXGyrePagella" w:eastAsia="Times New Roman" w:hAnsi="TeXGyrePagella" w:cs="Times New Roman"/>
          <w:sz w:val="24"/>
          <w:szCs w:val="24"/>
          <w:lang w:eastAsia="zh-CN" w:bidi="ar-SA"/>
        </w:rPr>
        <w:t>ML</w:t>
      </w:r>
      <w:proofErr w:type="spellEnd"/>
      <w:r w:rsidR="002D1E3F">
        <w:rPr>
          <w:rFonts w:ascii="TeXGyrePagella" w:eastAsia="Times New Roman" w:hAnsi="TeXGyrePagella" w:cs="Times New Roman"/>
          <w:sz w:val="24"/>
          <w:szCs w:val="24"/>
          <w:lang w:eastAsia="zh-CN" w:bidi="ar-SA"/>
        </w:rPr>
        <w:t xml:space="preserve"> </w:t>
      </w:r>
      <w:r w:rsidR="000031DC" w:rsidRPr="002F2A27">
        <w:rPr>
          <w:rFonts w:ascii="TeXGyrePagella" w:eastAsia="Times New Roman" w:hAnsi="TeXGyrePagella" w:cs="Times New Roman"/>
          <w:sz w:val="24"/>
          <w:szCs w:val="24"/>
          <w:lang w:eastAsia="zh-CN" w:bidi="ar-SA"/>
        </w:rPr>
        <w:t>to predict customer churn</w:t>
      </w:r>
      <w:r w:rsidRPr="002F2A27">
        <w:rPr>
          <w:rFonts w:ascii="TeXGyrePagella" w:eastAsia="Times New Roman" w:hAnsi="TeXGyrePagella" w:cs="Times New Roman"/>
          <w:sz w:val="24"/>
          <w:szCs w:val="24"/>
          <w:lang w:eastAsia="zh-CN" w:bidi="ar-SA"/>
        </w:rPr>
        <w:t xml:space="preserve"> using AWS suit</w:t>
      </w:r>
      <w:r w:rsidR="008C7F13">
        <w:rPr>
          <w:rFonts w:ascii="TeXGyrePagella" w:eastAsia="Times New Roman" w:hAnsi="TeXGyrePagella" w:cs="Times New Roman"/>
          <w:sz w:val="24"/>
          <w:szCs w:val="24"/>
          <w:lang w:eastAsia="zh-CN" w:bidi="ar-SA"/>
        </w:rPr>
        <w:t>e</w:t>
      </w:r>
      <w:r w:rsidRPr="002F2A27">
        <w:rPr>
          <w:rFonts w:ascii="TeXGyrePagella" w:eastAsia="Times New Roman" w:hAnsi="TeXGyrePagella" w:cs="Times New Roman"/>
          <w:sz w:val="24"/>
          <w:szCs w:val="24"/>
          <w:lang w:eastAsia="zh-CN" w:bidi="ar-SA"/>
        </w:rPr>
        <w:t>.</w:t>
      </w:r>
      <w:r w:rsidR="001F03D5">
        <w:rPr>
          <w:rFonts w:ascii="TeXGyrePagella" w:eastAsia="Times New Roman" w:hAnsi="TeXGyrePagella" w:cs="Times New Roman"/>
          <w:sz w:val="24"/>
          <w:szCs w:val="24"/>
          <w:lang w:eastAsia="zh-CN" w:bidi="ar-SA"/>
        </w:rPr>
        <w:t xml:space="preserve"> </w:t>
      </w:r>
    </w:p>
    <w:p w14:paraId="0A3A90D2" w14:textId="73212F19" w:rsidR="000031DC" w:rsidRPr="002F2A27" w:rsidRDefault="00936843"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w:t>
      </w:r>
      <w:r w:rsidR="000031DC" w:rsidRPr="002F2A27">
        <w:rPr>
          <w:rFonts w:ascii="TeXGyrePagella" w:eastAsia="Times New Roman" w:hAnsi="TeXGyrePagella" w:cs="Times New Roman"/>
          <w:sz w:val="24"/>
          <w:szCs w:val="24"/>
          <w:lang w:eastAsia="zh-CN" w:bidi="ar-SA"/>
        </w:rPr>
        <w:t>ecommend</w:t>
      </w:r>
      <w:r w:rsidRPr="002F2A27">
        <w:rPr>
          <w:rFonts w:ascii="TeXGyrePagella" w:eastAsia="Times New Roman" w:hAnsi="TeXGyrePagella" w:cs="Times New Roman"/>
          <w:sz w:val="24"/>
          <w:szCs w:val="24"/>
          <w:lang w:eastAsia="zh-CN" w:bidi="ar-SA"/>
        </w:rPr>
        <w:t>ing</w:t>
      </w:r>
      <w:r w:rsidR="000031DC" w:rsidRPr="002F2A27">
        <w:rPr>
          <w:rFonts w:ascii="TeXGyrePagella" w:eastAsia="Times New Roman" w:hAnsi="TeXGyrePagella" w:cs="Times New Roman"/>
          <w:sz w:val="24"/>
          <w:szCs w:val="24"/>
          <w:lang w:eastAsia="zh-CN" w:bidi="ar-SA"/>
        </w:rPr>
        <w:t xml:space="preserve"> products </w:t>
      </w:r>
      <w:r w:rsidRPr="002F2A27">
        <w:rPr>
          <w:rFonts w:ascii="TeXGyrePagella" w:eastAsia="Times New Roman" w:hAnsi="TeXGyrePagella" w:cs="Times New Roman"/>
          <w:sz w:val="24"/>
          <w:szCs w:val="24"/>
          <w:lang w:eastAsia="zh-CN" w:bidi="ar-SA"/>
        </w:rPr>
        <w:t xml:space="preserve">portfolio </w:t>
      </w:r>
      <w:r w:rsidR="000031DC" w:rsidRPr="002F2A27">
        <w:rPr>
          <w:rFonts w:ascii="TeXGyrePagella" w:eastAsia="Times New Roman" w:hAnsi="TeXGyrePagella" w:cs="Times New Roman"/>
          <w:sz w:val="24"/>
          <w:szCs w:val="24"/>
          <w:lang w:eastAsia="zh-CN" w:bidi="ar-SA"/>
        </w:rPr>
        <w:t>to advertisers to maximize ROI</w:t>
      </w:r>
      <w:r w:rsidRPr="002F2A27">
        <w:rPr>
          <w:rFonts w:ascii="TeXGyrePagella" w:eastAsia="Times New Roman" w:hAnsi="TeXGyrePagella" w:cs="Times New Roman"/>
          <w:sz w:val="24"/>
          <w:szCs w:val="24"/>
          <w:lang w:eastAsia="zh-CN" w:bidi="ar-SA"/>
        </w:rPr>
        <w:t xml:space="preserve"> using integer programming optimization.</w:t>
      </w:r>
    </w:p>
    <w:p w14:paraId="7B424F8F" w14:textId="6B60914C" w:rsidR="000031DC" w:rsidRDefault="000031DC"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Br</w:t>
      </w:r>
      <w:r w:rsidR="0045244E">
        <w:rPr>
          <w:rFonts w:ascii="TeXGyrePagella" w:eastAsia="Times New Roman" w:hAnsi="TeXGyrePagella" w:cs="Times New Roman"/>
          <w:sz w:val="24"/>
          <w:szCs w:val="24"/>
          <w:lang w:eastAsia="zh-CN" w:bidi="ar-SA"/>
        </w:rPr>
        <w:t>ining</w:t>
      </w:r>
      <w:r w:rsidRPr="002F2A27">
        <w:rPr>
          <w:rFonts w:ascii="TeXGyrePagella" w:eastAsia="Times New Roman" w:hAnsi="TeXGyrePagella" w:cs="Times New Roman"/>
          <w:sz w:val="24"/>
          <w:szCs w:val="24"/>
          <w:lang w:eastAsia="zh-CN" w:bidi="ar-SA"/>
        </w:rPr>
        <w:t xml:space="preserve"> Superset, Datahub</w:t>
      </w:r>
      <w:r w:rsidR="0045244E">
        <w:rPr>
          <w:rFonts w:ascii="TeXGyrePagella" w:eastAsia="Times New Roman" w:hAnsi="TeXGyrePagella" w:cs="Times New Roman"/>
          <w:sz w:val="24"/>
          <w:szCs w:val="24"/>
          <w:lang w:eastAsia="zh-CN" w:bidi="ar-SA"/>
        </w:rPr>
        <w:t xml:space="preserve">, </w:t>
      </w:r>
      <w:r w:rsidR="00DB63B7">
        <w:rPr>
          <w:rFonts w:ascii="TeXGyrePagella" w:eastAsia="Times New Roman" w:hAnsi="TeXGyrePagella" w:cs="Times New Roman"/>
          <w:sz w:val="24"/>
          <w:szCs w:val="24"/>
          <w:lang w:eastAsia="zh-CN" w:bidi="ar-SA"/>
        </w:rPr>
        <w:t xml:space="preserve">and </w:t>
      </w:r>
      <w:r w:rsidRPr="002F2A27">
        <w:rPr>
          <w:rFonts w:ascii="TeXGyrePagella" w:eastAsia="Times New Roman" w:hAnsi="TeXGyrePagella" w:cs="Times New Roman"/>
          <w:sz w:val="24"/>
          <w:szCs w:val="24"/>
          <w:lang w:eastAsia="zh-CN" w:bidi="ar-SA"/>
        </w:rPr>
        <w:t xml:space="preserve">Amundsen to the company for better data governance and </w:t>
      </w:r>
      <w:r w:rsidR="00501519" w:rsidRPr="002F2A27">
        <w:rPr>
          <w:rFonts w:ascii="TeXGyrePagella" w:eastAsia="Times New Roman" w:hAnsi="TeXGyrePagella" w:cs="Times New Roman"/>
          <w:sz w:val="24"/>
          <w:szCs w:val="24"/>
          <w:lang w:eastAsia="zh-CN" w:bidi="ar-SA"/>
        </w:rPr>
        <w:t>visualization</w:t>
      </w:r>
      <w:r w:rsidRPr="002F2A27">
        <w:rPr>
          <w:rFonts w:ascii="TeXGyrePagella" w:eastAsia="Times New Roman" w:hAnsi="TeXGyrePagella" w:cs="Times New Roman"/>
          <w:sz w:val="24"/>
          <w:szCs w:val="24"/>
          <w:lang w:eastAsia="zh-CN" w:bidi="ar-SA"/>
        </w:rPr>
        <w:t xml:space="preserve">. </w:t>
      </w:r>
    </w:p>
    <w:p w14:paraId="73364278" w14:textId="7FC8E4CB" w:rsidR="001F03D5" w:rsidRPr="002F2A27" w:rsidRDefault="001F03D5"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Buil</w:t>
      </w:r>
      <w:r w:rsidR="0045244E">
        <w:rPr>
          <w:rFonts w:ascii="TeXGyrePagella" w:eastAsia="Times New Roman" w:hAnsi="TeXGyrePagella" w:cs="Times New Roman"/>
          <w:sz w:val="24"/>
          <w:szCs w:val="24"/>
          <w:lang w:eastAsia="zh-CN" w:bidi="ar-SA"/>
        </w:rPr>
        <w:t>ding</w:t>
      </w:r>
      <w:r>
        <w:rPr>
          <w:rFonts w:ascii="TeXGyrePagella" w:eastAsia="Times New Roman" w:hAnsi="TeXGyrePagella" w:cs="Times New Roman"/>
          <w:sz w:val="24"/>
          <w:szCs w:val="24"/>
          <w:lang w:eastAsia="zh-CN" w:bidi="ar-SA"/>
        </w:rPr>
        <w:t xml:space="preserve"> the first in-house data analytic python library.</w:t>
      </w:r>
    </w:p>
    <w:p w14:paraId="1961B485" w14:textId="498FB6FC" w:rsidR="000031DC" w:rsidRPr="004C0927" w:rsidRDefault="000031DC" w:rsidP="000031DC">
      <w:pPr>
        <w:spacing w:before="2" w:line="218" w:lineRule="auto"/>
        <w:ind w:left="114"/>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External facing:</w:t>
      </w:r>
    </w:p>
    <w:p w14:paraId="296BBC36" w14:textId="159E93F8"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 xml:space="preserve">Created </w:t>
      </w:r>
      <w:r w:rsidR="00936843" w:rsidRPr="002F2A27">
        <w:rPr>
          <w:rFonts w:ascii="TeXGyrePagella" w:eastAsia="Times New Roman" w:hAnsi="TeXGyrePagella" w:cs="Times New Roman"/>
          <w:sz w:val="24"/>
          <w:szCs w:val="24"/>
          <w:lang w:eastAsia="zh-CN" w:bidi="ar-SA"/>
        </w:rPr>
        <w:t xml:space="preserve">time series </w:t>
      </w:r>
      <w:r w:rsidRPr="002F2A27">
        <w:rPr>
          <w:rFonts w:ascii="TeXGyrePagella" w:eastAsia="Times New Roman" w:hAnsi="TeXGyrePagella" w:cs="Times New Roman"/>
          <w:sz w:val="24"/>
          <w:szCs w:val="24"/>
          <w:lang w:eastAsia="zh-CN" w:bidi="ar-SA"/>
        </w:rPr>
        <w:t>anomaly detection of sourcing activities for hedge funds.</w:t>
      </w:r>
    </w:p>
    <w:p w14:paraId="5A04ADE1" w14:textId="1B92FC88"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Created sourcing trend and correlation of stock price/revenue for hedge funds and Bloomberg.</w:t>
      </w:r>
    </w:p>
    <w:p w14:paraId="71F29BF4" w14:textId="09D5CF04" w:rsidR="000031DC" w:rsidRPr="002F2A27" w:rsidRDefault="000031DC"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 xml:space="preserve">Working on TMX index to track supplier chain status in the USA. </w:t>
      </w:r>
      <w:r w:rsidR="003B50CE">
        <w:rPr>
          <w:rFonts w:ascii="TeXGyrePagella" w:eastAsia="Times New Roman" w:hAnsi="TeXGyrePagella" w:cs="Times New Roman"/>
          <w:sz w:val="24"/>
          <w:szCs w:val="24"/>
          <w:lang w:eastAsia="zh-CN" w:bidi="ar-SA"/>
        </w:rPr>
        <w:t>TMX is u</w:t>
      </w:r>
      <w:r w:rsidRPr="002F2A27">
        <w:rPr>
          <w:rFonts w:ascii="TeXGyrePagella" w:eastAsia="Times New Roman" w:hAnsi="TeXGyrePagella" w:cs="Times New Roman"/>
          <w:sz w:val="24"/>
          <w:szCs w:val="24"/>
          <w:lang w:eastAsia="zh-CN" w:bidi="ar-SA"/>
        </w:rPr>
        <w:t>sed by researchers from Carnegie Me</w:t>
      </w:r>
      <w:r w:rsidR="0051746A">
        <w:rPr>
          <w:rFonts w:ascii="TeXGyrePagella" w:eastAsia="Times New Roman" w:hAnsi="TeXGyrePagella" w:cs="Times New Roman"/>
          <w:sz w:val="24"/>
          <w:szCs w:val="24"/>
          <w:lang w:eastAsia="zh-CN" w:bidi="ar-SA"/>
        </w:rPr>
        <w:t>l</w:t>
      </w:r>
      <w:r w:rsidRPr="002F2A27">
        <w:rPr>
          <w:rFonts w:ascii="TeXGyrePagella" w:eastAsia="Times New Roman" w:hAnsi="TeXGyrePagella" w:cs="Times New Roman"/>
          <w:sz w:val="24"/>
          <w:szCs w:val="24"/>
          <w:lang w:eastAsia="zh-CN" w:bidi="ar-SA"/>
        </w:rPr>
        <w:t xml:space="preserve">lon University for </w:t>
      </w:r>
      <w:r w:rsidR="00936843" w:rsidRPr="002F2A27">
        <w:rPr>
          <w:rFonts w:ascii="TeXGyrePagella" w:eastAsia="Times New Roman" w:hAnsi="TeXGyrePagella" w:cs="Times New Roman"/>
          <w:sz w:val="24"/>
          <w:szCs w:val="24"/>
          <w:lang w:eastAsia="zh-CN" w:bidi="ar-SA"/>
        </w:rPr>
        <w:t>C</w:t>
      </w:r>
      <w:r w:rsidRPr="002F2A27">
        <w:rPr>
          <w:rFonts w:ascii="TeXGyrePagella" w:eastAsia="Times New Roman" w:hAnsi="TeXGyrePagella" w:cs="Times New Roman"/>
          <w:sz w:val="24"/>
          <w:szCs w:val="24"/>
          <w:lang w:eastAsia="zh-CN" w:bidi="ar-SA"/>
        </w:rPr>
        <w:t>ongressional hearing</w:t>
      </w:r>
      <w:r w:rsidR="00E61316">
        <w:rPr>
          <w:rFonts w:ascii="TeXGyrePagella" w:eastAsia="Times New Roman" w:hAnsi="TeXGyrePagella" w:cs="Times New Roman"/>
          <w:sz w:val="24"/>
          <w:szCs w:val="24"/>
          <w:lang w:eastAsia="zh-CN" w:bidi="ar-SA"/>
        </w:rPr>
        <w:t xml:space="preserve"> on supply chain</w:t>
      </w:r>
      <w:r w:rsidRPr="002F2A27">
        <w:rPr>
          <w:rFonts w:ascii="TeXGyrePagella" w:eastAsia="Times New Roman" w:hAnsi="TeXGyrePagella" w:cs="Times New Roman"/>
          <w:sz w:val="24"/>
          <w:szCs w:val="24"/>
          <w:lang w:eastAsia="zh-CN" w:bidi="ar-SA"/>
        </w:rPr>
        <w:t xml:space="preserve">, and </w:t>
      </w:r>
      <w:r w:rsidR="00501519" w:rsidRPr="002F2A27">
        <w:rPr>
          <w:rFonts w:ascii="TeXGyrePagella" w:eastAsia="Times New Roman" w:hAnsi="TeXGyrePagella" w:cs="Times New Roman"/>
          <w:sz w:val="24"/>
          <w:szCs w:val="24"/>
          <w:lang w:eastAsia="zh-CN" w:bidi="ar-SA"/>
        </w:rPr>
        <w:t xml:space="preserve">University of </w:t>
      </w:r>
      <w:r w:rsidRPr="002F2A27">
        <w:rPr>
          <w:rFonts w:ascii="TeXGyrePagella" w:eastAsia="Times New Roman" w:hAnsi="TeXGyrePagella" w:cs="Times New Roman"/>
          <w:sz w:val="24"/>
          <w:szCs w:val="24"/>
          <w:lang w:eastAsia="zh-CN" w:bidi="ar-SA"/>
        </w:rPr>
        <w:t>Hong</w:t>
      </w:r>
      <w:r w:rsidR="001F03D5">
        <w:rPr>
          <w:rFonts w:ascii="TeXGyrePagella" w:eastAsia="Times New Roman" w:hAnsi="TeXGyrePagella" w:cs="Times New Roman"/>
          <w:sz w:val="24"/>
          <w:szCs w:val="24"/>
          <w:lang w:eastAsia="zh-CN" w:bidi="ar-SA"/>
        </w:rPr>
        <w:t xml:space="preserve"> K</w:t>
      </w:r>
      <w:r w:rsidRPr="002F2A27">
        <w:rPr>
          <w:rFonts w:ascii="TeXGyrePagella" w:eastAsia="Times New Roman" w:hAnsi="TeXGyrePagella" w:cs="Times New Roman"/>
          <w:sz w:val="24"/>
          <w:szCs w:val="24"/>
          <w:lang w:eastAsia="zh-CN" w:bidi="ar-SA"/>
        </w:rPr>
        <w:t xml:space="preserve">ong </w:t>
      </w:r>
      <w:r w:rsidR="00501519" w:rsidRPr="002F2A27">
        <w:rPr>
          <w:rFonts w:ascii="TeXGyrePagella" w:eastAsia="Times New Roman" w:hAnsi="TeXGyrePagella" w:cs="Times New Roman"/>
          <w:sz w:val="24"/>
          <w:szCs w:val="24"/>
          <w:lang w:eastAsia="zh-CN" w:bidi="ar-SA"/>
        </w:rPr>
        <w:t>for covid related study.</w:t>
      </w:r>
    </w:p>
    <w:p w14:paraId="468AAAF6" w14:textId="77777777" w:rsidR="002D3FEA" w:rsidRPr="002F2A27" w:rsidRDefault="002D3FEA" w:rsidP="002F2A27">
      <w:pPr>
        <w:spacing w:before="2" w:line="218" w:lineRule="auto"/>
        <w:rPr>
          <w:rFonts w:ascii="TeXGyrePagella" w:eastAsia="Times New Roman" w:hAnsi="TeXGyrePagella" w:cs="Times New Roman"/>
          <w:sz w:val="24"/>
          <w:szCs w:val="24"/>
          <w:lang w:eastAsia="zh-CN" w:bidi="ar-SA"/>
        </w:rPr>
      </w:pPr>
    </w:p>
    <w:p w14:paraId="6ED646E9" w14:textId="77777777" w:rsidR="004D2AF3" w:rsidRDefault="004D2AF3" w:rsidP="00D16B48">
      <w:pPr>
        <w:pStyle w:val="Heading2"/>
        <w:tabs>
          <w:tab w:val="left" w:pos="7895"/>
        </w:tabs>
        <w:jc w:val="left"/>
        <w:rPr>
          <w:rFonts w:ascii="TeXGyrePagella" w:eastAsia="Times New Roman" w:hAnsi="TeXGyrePagella" w:cs="Times New Roman"/>
          <w:sz w:val="32"/>
          <w:szCs w:val="32"/>
          <w:lang w:eastAsia="zh-CN" w:bidi="ar-SA"/>
        </w:rPr>
      </w:pPr>
    </w:p>
    <w:p w14:paraId="73C672B2" w14:textId="5A2C4169" w:rsidR="003A3959" w:rsidRPr="00B625EE" w:rsidRDefault="003A3959"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lastRenderedPageBreak/>
        <w:t>G</w:t>
      </w:r>
      <w:r w:rsidR="0004533E" w:rsidRPr="00B625EE">
        <w:rPr>
          <w:rFonts w:ascii="TeXGyrePagella" w:eastAsia="Times New Roman" w:hAnsi="TeXGyrePagella" w:cs="Times New Roman"/>
          <w:sz w:val="32"/>
          <w:szCs w:val="32"/>
          <w:lang w:eastAsia="zh-CN" w:bidi="ar-SA"/>
        </w:rPr>
        <w:t xml:space="preserve">lobal </w:t>
      </w:r>
      <w:r w:rsidRPr="00B625EE">
        <w:rPr>
          <w:rFonts w:ascii="TeXGyrePagella" w:eastAsia="Times New Roman" w:hAnsi="TeXGyrePagella" w:cs="Times New Roman"/>
          <w:sz w:val="32"/>
          <w:szCs w:val="32"/>
          <w:lang w:eastAsia="zh-CN" w:bidi="ar-SA"/>
        </w:rPr>
        <w:t>Associates</w:t>
      </w:r>
      <w:r w:rsidR="00D16B48" w:rsidRPr="00B625EE">
        <w:rPr>
          <w:rFonts w:ascii="TeXGyrePagella" w:eastAsia="Times New Roman" w:hAnsi="TeXGyrePagella" w:cs="Times New Roman"/>
          <w:sz w:val="32"/>
          <w:szCs w:val="32"/>
          <w:lang w:eastAsia="zh-CN" w:bidi="ar-SA"/>
        </w:rPr>
        <w:t xml:space="preserve"> </w:t>
      </w:r>
      <w:r w:rsidR="00B625EE">
        <w:rPr>
          <w:rFonts w:ascii="TeXGyrePagella" w:eastAsia="Times New Roman" w:hAnsi="TeXGyrePagella" w:cs="Times New Roman"/>
          <w:sz w:val="32"/>
          <w:szCs w:val="32"/>
          <w:lang w:eastAsia="zh-CN" w:bidi="ar-SA"/>
        </w:rPr>
        <w:t>Consulting</w:t>
      </w:r>
      <w:r w:rsidR="00D16B48" w:rsidRPr="00B625EE">
        <w:rPr>
          <w:rFonts w:ascii="TeXGyrePagella" w:eastAsia="Times New Roman" w:hAnsi="TeXGyrePagella" w:cs="Times New Roman"/>
          <w:sz w:val="32"/>
          <w:szCs w:val="32"/>
          <w:lang w:eastAsia="zh-CN" w:bidi="ar-SA"/>
        </w:rPr>
        <w:t xml:space="preserve">                                        </w:t>
      </w:r>
      <w:r w:rsidRPr="00B625EE">
        <w:rPr>
          <w:rFonts w:ascii="TeXGyrePagella" w:eastAsia="Times New Roman" w:hAnsi="TeXGyrePagella" w:cs="Times New Roman"/>
          <w:sz w:val="32"/>
          <w:szCs w:val="32"/>
          <w:lang w:eastAsia="zh-CN" w:bidi="ar-SA"/>
        </w:rPr>
        <w:t>Cincinn</w:t>
      </w:r>
      <w:r w:rsidR="00D16B48" w:rsidRPr="00B625EE">
        <w:rPr>
          <w:rFonts w:ascii="TeXGyrePagella" w:eastAsia="Times New Roman" w:hAnsi="TeXGyrePagella" w:cs="Times New Roman"/>
          <w:sz w:val="32"/>
          <w:szCs w:val="32"/>
          <w:lang w:eastAsia="zh-CN" w:bidi="ar-SA"/>
        </w:rPr>
        <w:t xml:space="preserve">ati, </w:t>
      </w:r>
      <w:r w:rsidRPr="00B625EE">
        <w:rPr>
          <w:rFonts w:ascii="TeXGyrePagella" w:eastAsia="Times New Roman" w:hAnsi="TeXGyrePagella" w:cs="Times New Roman"/>
          <w:sz w:val="32"/>
          <w:szCs w:val="32"/>
          <w:lang w:eastAsia="zh-CN" w:bidi="ar-SA"/>
        </w:rPr>
        <w:t>OH</w:t>
      </w:r>
    </w:p>
    <w:p w14:paraId="1F2B00EA" w14:textId="08C0657D" w:rsidR="003A3959" w:rsidRDefault="003A3959" w:rsidP="00947CC2">
      <w:pPr>
        <w:tabs>
          <w:tab w:val="left" w:pos="7717"/>
        </w:tabs>
        <w:spacing w:line="306" w:lineRule="exact"/>
        <w:jc w:val="both"/>
        <w:rPr>
          <w:rFonts w:ascii="TeXGyrePagella" w:eastAsia="Times New Roman" w:hAnsi="TeXGyrePagella" w:cs="Times New Roman"/>
          <w:b/>
          <w:bCs/>
          <w:sz w:val="26"/>
          <w:szCs w:val="26"/>
          <w:lang w:eastAsia="zh-CN" w:bidi="ar-SA"/>
        </w:rPr>
      </w:pPr>
      <w:r w:rsidRPr="002F55B1">
        <w:rPr>
          <w:rFonts w:ascii="TeXGyrePagella" w:eastAsia="Times New Roman" w:hAnsi="TeXGyrePagella" w:cs="Times New Roman"/>
          <w:b/>
          <w:bCs/>
          <w:sz w:val="26"/>
          <w:szCs w:val="26"/>
          <w:lang w:eastAsia="zh-CN" w:bidi="ar-SA"/>
        </w:rPr>
        <w:t>Lead Data Science Consultant at Kroger</w:t>
      </w:r>
      <w:r w:rsidR="00936843" w:rsidRPr="002F55B1">
        <w:rPr>
          <w:rFonts w:ascii="TeXGyrePagella" w:eastAsia="Times New Roman" w:hAnsi="TeXGyrePagella" w:cs="Times New Roman"/>
          <w:b/>
          <w:bCs/>
          <w:sz w:val="26"/>
          <w:szCs w:val="26"/>
          <w:lang w:eastAsia="zh-CN" w:bidi="ar-SA"/>
        </w:rPr>
        <w:t>/</w:t>
      </w:r>
      <w:r w:rsidRPr="002F55B1">
        <w:rPr>
          <w:rFonts w:ascii="TeXGyrePagella" w:eastAsia="Times New Roman" w:hAnsi="TeXGyrePagella" w:cs="Times New Roman"/>
          <w:b/>
          <w:bCs/>
          <w:sz w:val="26"/>
          <w:szCs w:val="26"/>
          <w:lang w:eastAsia="zh-CN" w:bidi="ar-SA"/>
        </w:rPr>
        <w:t>84.51</w:t>
      </w:r>
      <w:r w:rsidR="00D16B48" w:rsidRPr="002F55B1">
        <w:rPr>
          <w:rFonts w:ascii="TeXGyrePagella" w:eastAsia="Times New Roman" w:hAnsi="TeXGyrePagella" w:cs="Times New Roman"/>
          <w:b/>
          <w:bCs/>
          <w:sz w:val="26"/>
          <w:szCs w:val="26"/>
          <w:lang w:eastAsia="zh-CN" w:bidi="ar-SA"/>
        </w:rPr>
        <w:t xml:space="preserve">                           </w:t>
      </w:r>
      <w:r w:rsidRPr="002F55B1">
        <w:rPr>
          <w:rFonts w:ascii="TeXGyrePagella" w:eastAsia="Times New Roman" w:hAnsi="TeXGyrePagella" w:cs="Times New Roman"/>
          <w:b/>
          <w:bCs/>
          <w:sz w:val="26"/>
          <w:szCs w:val="26"/>
          <w:lang w:eastAsia="zh-CN" w:bidi="ar-SA"/>
        </w:rPr>
        <w:t>2017.9–</w:t>
      </w:r>
      <w:r w:rsidR="002D3FEA" w:rsidRPr="002F55B1">
        <w:rPr>
          <w:rFonts w:ascii="TeXGyrePagella" w:eastAsia="Times New Roman" w:hAnsi="TeXGyrePagella" w:cs="Times New Roman"/>
          <w:b/>
          <w:bCs/>
          <w:sz w:val="26"/>
          <w:szCs w:val="26"/>
          <w:lang w:eastAsia="zh-CN" w:bidi="ar-SA"/>
        </w:rPr>
        <w:t>2021.</w:t>
      </w:r>
      <w:r w:rsidR="000031DC" w:rsidRPr="002F55B1">
        <w:rPr>
          <w:rFonts w:ascii="TeXGyrePagella" w:eastAsia="Times New Roman" w:hAnsi="TeXGyrePagella" w:cs="Times New Roman"/>
          <w:b/>
          <w:bCs/>
          <w:sz w:val="26"/>
          <w:szCs w:val="26"/>
          <w:lang w:eastAsia="zh-CN" w:bidi="ar-SA"/>
        </w:rPr>
        <w:t>4</w:t>
      </w:r>
    </w:p>
    <w:p w14:paraId="4FCEDA5D" w14:textId="5C6B29D2" w:rsidR="003A3959" w:rsidRPr="004C0927" w:rsidRDefault="003A3959" w:rsidP="00947CC2">
      <w:pPr>
        <w:pStyle w:val="BodyText"/>
        <w:spacing w:before="73"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Order-picking Staﬀ Daily Scheduling System Optimization: </w:t>
      </w:r>
    </w:p>
    <w:p w14:paraId="5AB316E2" w14:textId="37F6B602" w:rsidR="003A3959" w:rsidRPr="002F2A27" w:rsidRDefault="003A3959" w:rsidP="00947CC2">
      <w:pPr>
        <w:pStyle w:val="BodyText"/>
        <w:spacing w:before="73" w:line="213" w:lineRule="auto"/>
        <w:ind w:right="178"/>
        <w:jc w:val="both"/>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 xml:space="preserve">The </w:t>
      </w:r>
      <w:r w:rsidR="00A60A53" w:rsidRPr="002F2A27">
        <w:rPr>
          <w:rFonts w:ascii="TeXGyrePagella" w:eastAsia="Times New Roman" w:hAnsi="TeXGyrePagella" w:cs="Times New Roman"/>
          <w:lang w:eastAsia="zh-CN" w:bidi="ar-SA"/>
        </w:rPr>
        <w:t>staff scheduling</w:t>
      </w:r>
      <w:r w:rsidRPr="002F2A27">
        <w:rPr>
          <w:rFonts w:ascii="TeXGyrePagella" w:eastAsia="Times New Roman" w:hAnsi="TeXGyrePagella" w:cs="Times New Roman"/>
          <w:lang w:eastAsia="zh-CN" w:bidi="ar-SA"/>
        </w:rPr>
        <w:t xml:space="preserve"> system is </w:t>
      </w:r>
      <w:r w:rsidR="00A60A53" w:rsidRPr="002F2A27">
        <w:rPr>
          <w:rFonts w:ascii="TeXGyrePagella" w:eastAsia="Times New Roman" w:hAnsi="TeXGyrePagella" w:cs="Times New Roman"/>
          <w:lang w:eastAsia="zh-CN" w:bidi="ar-SA"/>
        </w:rPr>
        <w:t>built to optimize</w:t>
      </w:r>
      <w:r w:rsidRPr="002F2A27">
        <w:rPr>
          <w:rFonts w:ascii="TeXGyrePagella" w:eastAsia="Times New Roman" w:hAnsi="TeXGyrePagella" w:cs="Times New Roman"/>
          <w:lang w:eastAsia="zh-CN" w:bidi="ar-SA"/>
        </w:rPr>
        <w:t xml:space="preserve"> the number of staff </w:t>
      </w:r>
      <w:r w:rsidR="00A60A53" w:rsidRPr="002F2A27">
        <w:rPr>
          <w:rFonts w:ascii="TeXGyrePagella" w:eastAsia="Times New Roman" w:hAnsi="TeXGyrePagella" w:cs="Times New Roman"/>
          <w:lang w:eastAsia="zh-CN" w:bidi="ar-SA"/>
        </w:rPr>
        <w:t>required to</w:t>
      </w:r>
      <w:r w:rsidRPr="002F2A27">
        <w:rPr>
          <w:rFonts w:ascii="TeXGyrePagella" w:eastAsia="Times New Roman" w:hAnsi="TeXGyrePagella" w:cs="Times New Roman"/>
          <w:lang w:eastAsia="zh-CN" w:bidi="ar-SA"/>
        </w:rPr>
        <w:t xml:space="preserve"> picking orders at each hour. Time-series based forecasting model was used to predict the orders. The project save</w:t>
      </w:r>
      <w:r w:rsidR="00A60A53">
        <w:rPr>
          <w:rFonts w:ascii="TeXGyrePagella" w:eastAsia="Times New Roman" w:hAnsi="TeXGyrePagella" w:cs="Times New Roman"/>
          <w:lang w:eastAsia="zh-CN" w:bidi="ar-SA"/>
        </w:rPr>
        <w:t>d</w:t>
      </w:r>
      <w:r w:rsidRPr="002F2A27">
        <w:rPr>
          <w:rFonts w:ascii="TeXGyrePagella" w:eastAsia="Times New Roman" w:hAnsi="TeXGyrePagella" w:cs="Times New Roman"/>
          <w:lang w:eastAsia="zh-CN" w:bidi="ar-SA"/>
        </w:rPr>
        <w:t xml:space="preserve"> about 20</w:t>
      </w:r>
      <w:r w:rsidR="001F03D5">
        <w:rPr>
          <w:rFonts w:ascii="TeXGyrePagella" w:eastAsia="Times New Roman" w:hAnsi="TeXGyrePagella" w:cs="Times New Roman"/>
          <w:lang w:eastAsia="zh-CN" w:bidi="ar-SA"/>
        </w:rPr>
        <w:t>%</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to 30% labor</w:t>
      </w:r>
      <w:r w:rsidR="005A02EE">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cost </w:t>
      </w:r>
      <w:r w:rsidR="001B1EDB">
        <w:rPr>
          <w:rFonts w:ascii="TeXGyrePagella" w:eastAsia="Times New Roman" w:hAnsi="TeXGyrePagella" w:cs="Times New Roman"/>
          <w:lang w:eastAsia="zh-CN" w:bidi="ar-SA"/>
        </w:rPr>
        <w:t>(~$200 million)</w:t>
      </w:r>
      <w:r w:rsidR="001B1EDB" w:rsidRPr="002F2A27">
        <w:rPr>
          <w:rFonts w:ascii="TeXGyrePagella" w:eastAsia="Times New Roman" w:hAnsi="TeXGyrePagella" w:cs="Times New Roman"/>
          <w:lang w:eastAsia="zh-CN" w:bidi="ar-SA"/>
        </w:rPr>
        <w:t xml:space="preserve"> </w:t>
      </w:r>
      <w:r w:rsidR="00A60A53">
        <w:rPr>
          <w:rFonts w:ascii="TeXGyrePagella" w:eastAsia="Times New Roman" w:hAnsi="TeXGyrePagella" w:cs="Times New Roman"/>
          <w:lang w:eastAsia="zh-CN" w:bidi="ar-SA"/>
        </w:rPr>
        <w:t>compared to</w:t>
      </w:r>
      <w:r w:rsidRPr="002F2A27">
        <w:rPr>
          <w:rFonts w:ascii="TeXGyrePagella" w:eastAsia="Times New Roman" w:hAnsi="TeXGyrePagella" w:cs="Times New Roman"/>
          <w:lang w:eastAsia="zh-CN" w:bidi="ar-SA"/>
        </w:rPr>
        <w:t xml:space="preserve"> the previous implementation. This</w:t>
      </w:r>
      <w:r w:rsidR="005A02EE">
        <w:rPr>
          <w:rFonts w:ascii="TeXGyrePagella" w:eastAsia="Times New Roman" w:hAnsi="TeXGyrePagella" w:cs="Times New Roman"/>
          <w:lang w:eastAsia="zh-CN" w:bidi="ar-SA"/>
        </w:rPr>
        <w:t xml:space="preserve"> was</w:t>
      </w:r>
      <w:r w:rsidRPr="002F2A27">
        <w:rPr>
          <w:rFonts w:ascii="TeXGyrePagella" w:eastAsia="Times New Roman" w:hAnsi="TeXGyrePagella" w:cs="Times New Roman"/>
          <w:lang w:eastAsia="zh-CN" w:bidi="ar-SA"/>
        </w:rPr>
        <w:t xml:space="preserve"> escalated as one of top priority </w:t>
      </w:r>
      <w:r w:rsidR="005A02EE">
        <w:rPr>
          <w:rFonts w:ascii="TeXGyrePagella" w:eastAsia="Times New Roman" w:hAnsi="TeXGyrePagella" w:cs="Times New Roman"/>
          <w:lang w:eastAsia="zh-CN" w:bidi="ar-SA"/>
        </w:rPr>
        <w:t>at Kroger</w:t>
      </w:r>
      <w:r w:rsidRPr="002F2A27">
        <w:rPr>
          <w:rFonts w:ascii="TeXGyrePagella" w:eastAsia="Times New Roman" w:hAnsi="TeXGyrePagella" w:cs="Times New Roman"/>
          <w:lang w:eastAsia="zh-CN" w:bidi="ar-SA"/>
        </w:rPr>
        <w:t xml:space="preserve"> </w:t>
      </w:r>
      <w:r w:rsidR="00E9472C" w:rsidRPr="002F2A27">
        <w:rPr>
          <w:rFonts w:ascii="TeXGyrePagella" w:eastAsia="Times New Roman" w:hAnsi="TeXGyrePagella" w:cs="Times New Roman"/>
          <w:lang w:eastAsia="zh-CN" w:bidi="ar-SA"/>
        </w:rPr>
        <w:t xml:space="preserve">to </w:t>
      </w:r>
      <w:r w:rsidRPr="002F2A27">
        <w:rPr>
          <w:rFonts w:ascii="TeXGyrePagella" w:eastAsia="Times New Roman" w:hAnsi="TeXGyrePagella" w:cs="Times New Roman"/>
          <w:lang w:eastAsia="zh-CN" w:bidi="ar-SA"/>
        </w:rPr>
        <w:t>respond to COVID19.</w:t>
      </w:r>
    </w:p>
    <w:p w14:paraId="32F8D36B" w14:textId="77777777" w:rsidR="00947CC2" w:rsidRDefault="00947CC2" w:rsidP="003A3959">
      <w:pPr>
        <w:pStyle w:val="BodyText"/>
        <w:spacing w:before="3" w:line="213" w:lineRule="auto"/>
        <w:ind w:left="100" w:right="178"/>
        <w:jc w:val="both"/>
        <w:rPr>
          <w:rFonts w:ascii="TeXGyrePagella" w:eastAsia="Times New Roman" w:hAnsi="TeXGyrePagella" w:cs="Times New Roman"/>
          <w:lang w:eastAsia="zh-CN" w:bidi="ar-SA"/>
        </w:rPr>
      </w:pPr>
    </w:p>
    <w:p w14:paraId="5D085102" w14:textId="0ED3819F" w:rsidR="007975DD" w:rsidRPr="002F2A27" w:rsidRDefault="003A3959" w:rsidP="00947CC2">
      <w:pPr>
        <w:pStyle w:val="BodyText"/>
        <w:spacing w:before="3" w:line="214" w:lineRule="auto"/>
        <w:ind w:right="173"/>
        <w:jc w:val="both"/>
        <w:rPr>
          <w:rFonts w:ascii="TeXGyrePagella" w:eastAsia="Times New Roman" w:hAnsi="TeXGyrePagella" w:cs="Times New Roman"/>
          <w:lang w:eastAsia="zh-CN" w:bidi="ar-SA"/>
        </w:rPr>
      </w:pPr>
      <w:r w:rsidRPr="004C0927">
        <w:rPr>
          <w:rFonts w:ascii="TeXGyrePagella" w:eastAsia="Times New Roman" w:hAnsi="TeXGyrePagella" w:cs="Times New Roman"/>
          <w:b/>
          <w:bCs/>
          <w:lang w:eastAsia="zh-CN" w:bidi="ar-SA"/>
        </w:rPr>
        <w:t>Inventory Control:</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1. I buil</w:t>
      </w:r>
      <w:r w:rsidR="00932EB0">
        <w:rPr>
          <w:rFonts w:ascii="TeXGyrePagella" w:eastAsia="Times New Roman" w:hAnsi="TeXGyrePagella" w:cs="Times New Roman"/>
          <w:lang w:eastAsia="zh-CN" w:bidi="ar-SA"/>
        </w:rPr>
        <w:t>t</w:t>
      </w:r>
      <w:r w:rsidRPr="002F2A27">
        <w:rPr>
          <w:rFonts w:ascii="TeXGyrePagella" w:eastAsia="Times New Roman" w:hAnsi="TeXGyrePagella" w:cs="Times New Roman"/>
          <w:lang w:eastAsia="zh-CN" w:bidi="ar-SA"/>
        </w:rPr>
        <w:t xml:space="preserve"> the inventory replenishment routing model based on traveling salesman problem. 2. A comprehensive staﬀ activity graph was created to track the activity</w:t>
      </w:r>
      <w:r w:rsidR="00487B55" w:rsidRPr="002F2A27">
        <w:rPr>
          <w:rFonts w:ascii="TeXGyrePagella" w:eastAsia="Times New Roman" w:hAnsi="TeXGyrePagella" w:cs="Times New Roman"/>
          <w:lang w:eastAsia="zh-CN" w:bidi="ar-SA"/>
        </w:rPr>
        <w:t xml:space="preserve"> and </w:t>
      </w:r>
      <w:r w:rsidRPr="002F2A27">
        <w:rPr>
          <w:rFonts w:ascii="TeXGyrePagella" w:eastAsia="Times New Roman" w:hAnsi="TeXGyrePagella" w:cs="Times New Roman"/>
          <w:lang w:eastAsia="zh-CN" w:bidi="ar-SA"/>
        </w:rPr>
        <w:t>idle time. 3. Heuristic-based restock strategy was created to alert the restock point based on BOH.</w:t>
      </w:r>
      <w:r w:rsidR="001F03D5">
        <w:rPr>
          <w:rFonts w:ascii="TeXGyrePagella" w:eastAsia="Times New Roman" w:hAnsi="TeXGyrePagella" w:cs="Times New Roman"/>
          <w:lang w:eastAsia="zh-CN" w:bidi="ar-SA"/>
        </w:rPr>
        <w:t xml:space="preserve"> </w:t>
      </w:r>
    </w:p>
    <w:p w14:paraId="3D55F951" w14:textId="77777777" w:rsidR="003A3959" w:rsidRPr="00936843" w:rsidRDefault="003A3959" w:rsidP="003A3959">
      <w:pPr>
        <w:pStyle w:val="Heading2"/>
        <w:tabs>
          <w:tab w:val="left" w:pos="7895"/>
        </w:tabs>
        <w:ind w:left="0"/>
        <w:jc w:val="left"/>
        <w:rPr>
          <w:rFonts w:asciiTheme="minorHAnsi" w:eastAsia="Arial Unicode MS" w:hAnsiTheme="minorHAnsi" w:cstheme="minorHAnsi"/>
          <w:w w:val="99"/>
        </w:rPr>
      </w:pPr>
    </w:p>
    <w:p w14:paraId="2318A10E" w14:textId="645B8632" w:rsidR="007975DD" w:rsidRPr="00B625EE" w:rsidRDefault="00EE493A"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 xml:space="preserve">Kroger, </w:t>
      </w:r>
      <w:r w:rsidRPr="00B625EE">
        <w:rPr>
          <w:rFonts w:ascii="TeXGyrePagella" w:eastAsia="Times New Roman" w:hAnsi="TeXGyrePagella" w:cs="Times New Roman"/>
          <w:i/>
          <w:iCs/>
          <w:sz w:val="32"/>
          <w:szCs w:val="32"/>
          <w:lang w:eastAsia="zh-CN" w:bidi="ar-SA"/>
        </w:rPr>
        <w:t xml:space="preserve">partner with </w:t>
      </w:r>
      <w:r w:rsidR="00D16B48" w:rsidRPr="00B625EE">
        <w:rPr>
          <w:rFonts w:ascii="TeXGyrePagella" w:eastAsia="Times New Roman" w:hAnsi="TeXGyrePagella" w:cs="Times New Roman"/>
          <w:i/>
          <w:iCs/>
          <w:sz w:val="32"/>
          <w:szCs w:val="32"/>
          <w:lang w:eastAsia="zh-CN" w:bidi="ar-SA"/>
        </w:rPr>
        <w:t xml:space="preserve">Large Scaled Optimization </w:t>
      </w:r>
      <w:proofErr w:type="spellStart"/>
      <w:r w:rsidR="00D16B48" w:rsidRPr="00B625EE">
        <w:rPr>
          <w:rFonts w:ascii="TeXGyrePagella" w:eastAsia="Times New Roman" w:hAnsi="TeXGyrePagella" w:cs="Times New Roman"/>
          <w:i/>
          <w:iCs/>
          <w:sz w:val="32"/>
          <w:szCs w:val="32"/>
          <w:lang w:eastAsia="zh-CN" w:bidi="ar-SA"/>
        </w:rPr>
        <w:t>lab@WSU</w:t>
      </w:r>
      <w:proofErr w:type="spellEnd"/>
      <w:r w:rsidR="00B625EE" w:rsidRPr="00B625EE">
        <w:rPr>
          <w:rFonts w:ascii="TeXGyrePagella" w:eastAsia="Times New Roman" w:hAnsi="TeXGyrePagella" w:cs="Times New Roman"/>
          <w:sz w:val="32"/>
          <w:szCs w:val="32"/>
          <w:lang w:eastAsia="zh-CN" w:bidi="ar-SA"/>
        </w:rPr>
        <w:t xml:space="preserve"> </w:t>
      </w:r>
    </w:p>
    <w:p w14:paraId="02E75C13" w14:textId="52DA3187" w:rsidR="007975DD" w:rsidRPr="00B625EE" w:rsidRDefault="00EE493A" w:rsidP="00947CC2">
      <w:pPr>
        <w:tabs>
          <w:tab w:val="left" w:pos="8143"/>
        </w:tabs>
        <w:spacing w:line="306" w:lineRule="exact"/>
        <w:jc w:val="both"/>
        <w:rPr>
          <w:rFonts w:ascii="TeXGyrePagella" w:eastAsia="Times New Roman" w:hAnsi="TeXGyrePagella" w:cs="Times New Roman"/>
          <w:b/>
          <w:bCs/>
          <w:sz w:val="26"/>
          <w:szCs w:val="26"/>
          <w:lang w:eastAsia="zh-CN" w:bidi="ar-SA"/>
        </w:rPr>
      </w:pPr>
      <w:r w:rsidRPr="00B625EE">
        <w:rPr>
          <w:rFonts w:ascii="TeXGyrePagella" w:eastAsia="Times New Roman" w:hAnsi="TeXGyrePagella" w:cs="Times New Roman"/>
          <w:b/>
          <w:bCs/>
          <w:sz w:val="26"/>
          <w:szCs w:val="26"/>
          <w:lang w:eastAsia="zh-CN" w:bidi="ar-SA"/>
        </w:rPr>
        <w:t>Operations Research Consultant at Kroge</w:t>
      </w:r>
      <w:r w:rsidR="00D16B48" w:rsidRPr="00B625EE">
        <w:rPr>
          <w:rFonts w:ascii="TeXGyrePagella" w:eastAsia="Times New Roman" w:hAnsi="TeXGyrePagella" w:cs="Times New Roman"/>
          <w:b/>
          <w:bCs/>
          <w:sz w:val="26"/>
          <w:szCs w:val="26"/>
          <w:lang w:eastAsia="zh-CN" w:bidi="ar-SA"/>
        </w:rPr>
        <w:t xml:space="preserve">r                                          </w:t>
      </w:r>
      <w:r w:rsidRPr="00B625EE">
        <w:rPr>
          <w:rFonts w:ascii="TeXGyrePagella" w:eastAsia="Times New Roman" w:hAnsi="TeXGyrePagella" w:cs="Times New Roman"/>
          <w:b/>
          <w:bCs/>
          <w:sz w:val="26"/>
          <w:szCs w:val="26"/>
          <w:lang w:eastAsia="zh-CN" w:bidi="ar-SA"/>
        </w:rPr>
        <w:t>2012–2017</w:t>
      </w:r>
    </w:p>
    <w:p w14:paraId="1CCCF063" w14:textId="2E619FA7" w:rsidR="0004533E" w:rsidRPr="004C0927" w:rsidRDefault="00EE493A" w:rsidP="00947CC2">
      <w:pPr>
        <w:pStyle w:val="BodyText"/>
        <w:spacing w:before="72"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Simulation and Optimization </w:t>
      </w:r>
      <w:r w:rsidR="00A707DF">
        <w:rPr>
          <w:rFonts w:ascii="TeXGyrePagella" w:eastAsia="Times New Roman" w:hAnsi="TeXGyrePagella" w:cs="Times New Roman"/>
          <w:b/>
          <w:bCs/>
          <w:lang w:eastAsia="zh-CN" w:bidi="ar-SA"/>
        </w:rPr>
        <w:t xml:space="preserve">for </w:t>
      </w:r>
      <w:r w:rsidRPr="004C0927">
        <w:rPr>
          <w:rFonts w:ascii="TeXGyrePagella" w:eastAsia="Times New Roman" w:hAnsi="TeXGyrePagella" w:cs="Times New Roman"/>
          <w:b/>
          <w:bCs/>
          <w:lang w:eastAsia="zh-CN" w:bidi="ar-SA"/>
        </w:rPr>
        <w:t xml:space="preserve">Pharmacy Inventory Management </w:t>
      </w:r>
    </w:p>
    <w:p w14:paraId="6AB87112" w14:textId="59A85471" w:rsidR="00D16B48" w:rsidRDefault="00D16B48" w:rsidP="00947CC2">
      <w:pPr>
        <w:pStyle w:val="BodyText"/>
        <w:spacing w:before="120" w:line="214" w:lineRule="auto"/>
        <w:ind w:right="173" w:hanging="220"/>
        <w:rPr>
          <w:rFonts w:ascii="TeXGyrePagella" w:eastAsia="Times New Roman" w:hAnsi="TeXGyrePagella" w:cs="Times New Roman"/>
          <w:lang w:eastAsia="zh-CN" w:bidi="ar-SA"/>
        </w:rPr>
      </w:pPr>
      <w:r>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From media</w:t>
      </w:r>
      <w:r w:rsidR="00487B55" w:rsidRPr="002F2A27">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 xml:space="preserve">"The Kroger Co. aspired to improve the inventory at the company’s more than 1,950 pharmacy locations. A transparent simulation and optimization model is designed for pharmacy inventory management. The system enabled the company to reduce out-of-stocks by 1.5 million prescriptions, lowered inventory by more than $100million, and yielded additional revenue of more than $70 million since Oct 2011." </w:t>
      </w:r>
    </w:p>
    <w:p w14:paraId="25700E83" w14:textId="796D9831" w:rsidR="002F2A27" w:rsidRDefault="00EE493A" w:rsidP="00947CC2">
      <w:pPr>
        <w:pStyle w:val="BodyText"/>
        <w:spacing w:before="120" w:line="214" w:lineRule="auto"/>
        <w:ind w:right="173"/>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This project is</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awarded 2013 Franz Edelman Finalist for Achievement in Operations Research and Management Science–the </w:t>
      </w:r>
      <w:r w:rsidR="003C7D96" w:rsidRPr="002F2A27">
        <w:rPr>
          <w:rFonts w:ascii="TeXGyrePagella" w:eastAsia="Times New Roman" w:hAnsi="TeXGyrePagella" w:cs="Times New Roman"/>
          <w:lang w:eastAsia="zh-CN" w:bidi="ar-SA"/>
        </w:rPr>
        <w:t>Superbowl</w:t>
      </w:r>
      <w:r w:rsidRPr="002F2A27">
        <w:rPr>
          <w:rFonts w:ascii="TeXGyrePagella" w:eastAsia="Times New Roman" w:hAnsi="TeXGyrePagella" w:cs="Times New Roman"/>
          <w:lang w:eastAsia="zh-CN" w:bidi="ar-SA"/>
        </w:rPr>
        <w:t xml:space="preserve"> competition of optimization and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machine learning</w:t>
      </w:r>
      <w:r w:rsidR="001F03D5">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I am core member for </w:t>
      </w:r>
      <w:r w:rsidR="001F03D5">
        <w:rPr>
          <w:rFonts w:ascii="TeXGyrePagella" w:eastAsia="Times New Roman" w:hAnsi="TeXGyrePagella" w:cs="Times New Roman"/>
          <w:lang w:eastAsia="zh-CN" w:bidi="ar-SA"/>
        </w:rPr>
        <w:t xml:space="preserve">simulation and </w:t>
      </w:r>
      <w:r w:rsidRPr="002F2A27">
        <w:rPr>
          <w:rFonts w:ascii="TeXGyrePagella" w:eastAsia="Times New Roman" w:hAnsi="TeXGyrePagella" w:cs="Times New Roman"/>
          <w:lang w:eastAsia="zh-CN" w:bidi="ar-SA"/>
        </w:rPr>
        <w:t xml:space="preserve">optimization algorithm </w:t>
      </w:r>
      <w:r w:rsidR="005A02EE" w:rsidRPr="002F2A27">
        <w:rPr>
          <w:rFonts w:ascii="TeXGyrePagella" w:eastAsia="Times New Roman" w:hAnsi="TeXGyrePagella" w:cs="Times New Roman"/>
          <w:lang w:eastAsia="zh-CN" w:bidi="ar-SA"/>
        </w:rPr>
        <w:t>design</w:t>
      </w:r>
      <w:r w:rsidR="005A02EE">
        <w:rPr>
          <w:rFonts w:ascii="TeXGyrePagella" w:eastAsia="Times New Roman" w:hAnsi="TeXGyrePagella" w:cs="Times New Roman"/>
          <w:lang w:eastAsia="zh-CN" w:bidi="ar-SA"/>
        </w:rPr>
        <w:t xml:space="preserve"> and</w:t>
      </w:r>
      <w:r w:rsidRPr="002F2A27">
        <w:rPr>
          <w:rFonts w:ascii="TeXGyrePagella" w:eastAsia="Times New Roman" w:hAnsi="TeXGyrePagella" w:cs="Times New Roman"/>
          <w:lang w:eastAsia="zh-CN" w:bidi="ar-SA"/>
        </w:rPr>
        <w:t xml:space="preserve"> lead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the follow-up implementation of other categories.</w:t>
      </w:r>
    </w:p>
    <w:p w14:paraId="7C749758" w14:textId="77777777" w:rsidR="005A02EE" w:rsidRDefault="005A02EE" w:rsidP="00D16B48">
      <w:pPr>
        <w:pStyle w:val="BodyText"/>
        <w:spacing w:before="72" w:line="213" w:lineRule="auto"/>
        <w:ind w:left="220" w:right="178"/>
        <w:rPr>
          <w:rFonts w:ascii="TeXGyrePagella" w:eastAsia="Times New Roman" w:hAnsi="TeXGyrePagella" w:cs="Times New Roman"/>
          <w:lang w:eastAsia="zh-CN" w:bidi="ar-SA"/>
        </w:rPr>
      </w:pPr>
    </w:p>
    <w:p w14:paraId="50193225" w14:textId="74050704" w:rsidR="005A02EE" w:rsidRPr="00D16B48" w:rsidRDefault="005A02EE" w:rsidP="005A02EE">
      <w:pPr>
        <w:pStyle w:val="BodyText"/>
        <w:spacing w:before="72" w:line="213" w:lineRule="auto"/>
        <w:ind w:right="178"/>
        <w:jc w:val="both"/>
        <w:rPr>
          <w:rFonts w:ascii="TeXGyrePagella" w:eastAsia="Times New Roman" w:hAnsi="TeXGyrePagella" w:cs="Times New Roman"/>
          <w:b/>
          <w:bCs/>
          <w:lang w:eastAsia="zh-CN" w:bidi="ar-SA"/>
        </w:rPr>
      </w:pPr>
      <w:r w:rsidRPr="00D16B48">
        <w:rPr>
          <w:rFonts w:ascii="TeXGyrePagella" w:eastAsia="Times New Roman" w:hAnsi="TeXGyrePagella" w:cs="Times New Roman"/>
          <w:b/>
          <w:bCs/>
          <w:lang w:eastAsia="zh-CN" w:bidi="ar-SA"/>
        </w:rPr>
        <w:t xml:space="preserve">Forecast and Optimization for Clinics: </w:t>
      </w:r>
    </w:p>
    <w:p w14:paraId="131A92D6" w14:textId="687BA648" w:rsidR="002F2A27" w:rsidRPr="002F2A27" w:rsidRDefault="005A02EE" w:rsidP="003A60B0">
      <w:pPr>
        <w:pStyle w:val="BodyText"/>
        <w:spacing w:before="3" w:line="213" w:lineRule="auto"/>
        <w:ind w:right="178"/>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The problem is to accurately forecast the number of patients by visiting reason at each</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clinic,</w:t>
      </w:r>
      <w:r w:rsidR="00932EB0">
        <w:rPr>
          <w:rFonts w:ascii="TeXGyrePagella" w:eastAsia="Times New Roman" w:hAnsi="TeXGyrePagella" w:cs="Times New Roman"/>
          <w:lang w:eastAsia="zh-CN" w:bidi="ar-SA"/>
        </w:rPr>
        <w:t xml:space="preserve"> then</w:t>
      </w:r>
      <w:r w:rsidRPr="002F2A27">
        <w:rPr>
          <w:rFonts w:ascii="TeXGyrePagella" w:eastAsia="Times New Roman" w:hAnsi="TeXGyrePagella" w:cs="Times New Roman"/>
          <w:lang w:eastAsia="zh-CN" w:bidi="ar-SA"/>
        </w:rPr>
        <w:t xml:space="preserve"> </w:t>
      </w:r>
      <w:r w:rsidR="00A707DF" w:rsidRPr="002F2A27">
        <w:rPr>
          <w:rFonts w:ascii="TeXGyrePagella" w:eastAsia="Times New Roman" w:hAnsi="TeXGyrePagella" w:cs="Times New Roman"/>
          <w:lang w:eastAsia="zh-CN" w:bidi="ar-SA"/>
        </w:rPr>
        <w:t>to</w:t>
      </w:r>
      <w:r w:rsidR="00A707DF">
        <w:rPr>
          <w:rFonts w:ascii="TeXGyrePagella" w:eastAsia="Times New Roman" w:hAnsi="TeXGyrePagella" w:cs="Times New Roman"/>
          <w:lang w:eastAsia="zh-CN" w:bidi="ar-SA"/>
        </w:rPr>
        <w:t xml:space="preserve"> optimize</w:t>
      </w:r>
      <w:r w:rsidRPr="002F2A27">
        <w:rPr>
          <w:rFonts w:ascii="TeXGyrePagella" w:eastAsia="Times New Roman" w:hAnsi="TeXGyrePagella" w:cs="Times New Roman"/>
          <w:lang w:eastAsia="zh-CN" w:bidi="ar-SA"/>
        </w:rPr>
        <w:t xml:space="preserve"> the nurse shifts, and pharmacy inventory. Sophisticated forecast </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models that utilize inputs from time, weather, social media data like Google trend queries </w:t>
      </w:r>
      <w:r w:rsidR="00A707DF">
        <w:rPr>
          <w:rFonts w:ascii="TeXGyrePagella" w:eastAsia="Times New Roman" w:hAnsi="TeXGyrePagella" w:cs="Times New Roman"/>
          <w:lang w:eastAsia="zh-CN" w:bidi="ar-SA"/>
        </w:rPr>
        <w:t>were</w:t>
      </w:r>
      <w:r w:rsidRPr="002F2A27">
        <w:rPr>
          <w:rFonts w:ascii="TeXGyrePagella" w:eastAsia="Times New Roman" w:hAnsi="TeXGyrePagella" w:cs="Times New Roman"/>
          <w:lang w:eastAsia="zh-CN" w:bidi="ar-SA"/>
        </w:rPr>
        <w:t xml:space="preserve"> used to predict the number of visits. These forecasts serve as input to calculate the inventory necessary for each type of sickness, and the allocation of medical personnel and their shifts. The overall goal is to improve customer service and increase the number of clinics from 136 to 500 in three to five years. A nurse scheduling system is also developed to minimize costs.</w:t>
      </w:r>
    </w:p>
    <w:p w14:paraId="5E269C62" w14:textId="204EA964" w:rsidR="001B1EDB" w:rsidRDefault="002F2A27" w:rsidP="008C7F13">
      <w:pPr>
        <w:pStyle w:val="NormalWeb"/>
        <w:shd w:val="clear" w:color="auto" w:fill="FFFFFF"/>
        <w:rPr>
          <w:rFonts w:ascii="TeXGyrePagella" w:hAnsi="TeXGyrePagella"/>
        </w:rPr>
      </w:pPr>
      <w:r w:rsidRPr="00D16B48">
        <w:rPr>
          <w:rFonts w:ascii="TeXGyrePagella" w:hAnsi="TeXGyrePagella"/>
          <w:b/>
          <w:bCs/>
        </w:rPr>
        <w:t xml:space="preserve">Promotion Planning Optimization: </w:t>
      </w:r>
      <w:r>
        <w:rPr>
          <w:rFonts w:ascii="TeXGyrePagella" w:hAnsi="TeXGyrePagella"/>
        </w:rPr>
        <w:t xml:space="preserve">A MILP optimization model was jointly developed with </w:t>
      </w:r>
      <w:proofErr w:type="spellStart"/>
      <w:r w:rsidRPr="00A60A53">
        <w:rPr>
          <w:rFonts w:ascii="TeXGyrePagella" w:hAnsi="TeXGyrePagella"/>
          <w:i/>
          <w:iCs/>
        </w:rPr>
        <w:t>A.</w:t>
      </w:r>
      <w:proofErr w:type="gramStart"/>
      <w:r w:rsidRPr="00A60A53">
        <w:rPr>
          <w:rFonts w:ascii="TeXGyrePagella" w:hAnsi="TeXGyrePagella"/>
          <w:i/>
          <w:iCs/>
        </w:rPr>
        <w:t>T.Kearney</w:t>
      </w:r>
      <w:proofErr w:type="spellEnd"/>
      <w:proofErr w:type="gramEnd"/>
      <w:r>
        <w:rPr>
          <w:rFonts w:ascii="TeXGyrePagella" w:hAnsi="TeXGyrePagella"/>
        </w:rPr>
        <w:t xml:space="preserve"> using AIMMS to build </w:t>
      </w:r>
      <w:r w:rsidR="00932EB0">
        <w:rPr>
          <w:rFonts w:ascii="TeXGyrePagella" w:hAnsi="TeXGyrePagella"/>
        </w:rPr>
        <w:t>quarterly</w:t>
      </w:r>
      <w:r w:rsidR="002F55B1">
        <w:rPr>
          <w:rFonts w:ascii="TeXGyrePagella" w:hAnsi="TeXGyrePagella"/>
        </w:rPr>
        <w:t xml:space="preserve"> </w:t>
      </w:r>
      <w:r w:rsidRPr="00D16B48">
        <w:rPr>
          <w:rFonts w:ascii="TeXGyrePagella" w:hAnsi="TeXGyrePagella"/>
        </w:rPr>
        <w:t>promotion</w:t>
      </w:r>
      <w:r>
        <w:rPr>
          <w:rFonts w:ascii="TeXGyrePagella" w:hAnsi="TeXGyrePagella"/>
        </w:rPr>
        <w:t xml:space="preserve"> plan and assortment selection to maximize the overall revenue gain. </w:t>
      </w:r>
      <w:r w:rsidR="00A60A53">
        <w:rPr>
          <w:rFonts w:ascii="TeXGyrePagella" w:hAnsi="TeXGyrePagella"/>
        </w:rPr>
        <w:t>The s</w:t>
      </w:r>
      <w:r>
        <w:rPr>
          <w:rFonts w:ascii="TeXGyrePagella" w:hAnsi="TeXGyrePagella"/>
        </w:rPr>
        <w:t>ystem is implemented in 2014 and save</w:t>
      </w:r>
      <w:r w:rsidR="00D16B48">
        <w:rPr>
          <w:rFonts w:ascii="TeXGyrePagella" w:hAnsi="TeXGyrePagella"/>
        </w:rPr>
        <w:t xml:space="preserve">d </w:t>
      </w:r>
      <w:r>
        <w:rPr>
          <w:rFonts w:ascii="TeXGyrePagella" w:hAnsi="TeXGyrePagella"/>
        </w:rPr>
        <w:t xml:space="preserve">about </w:t>
      </w:r>
      <w:r w:rsidR="00D16B48">
        <w:rPr>
          <w:rFonts w:ascii="TeXGyrePagella" w:hAnsi="TeXGyrePagella"/>
        </w:rPr>
        <w:t>3</w:t>
      </w:r>
      <w:r>
        <w:rPr>
          <w:rFonts w:ascii="TeXGyrePagella" w:hAnsi="TeXGyrePagella"/>
        </w:rPr>
        <w:t>%</w:t>
      </w:r>
      <w:r w:rsidR="001B1EDB">
        <w:rPr>
          <w:rFonts w:ascii="TeXGyrePagella" w:hAnsi="TeXGyrePagella"/>
        </w:rPr>
        <w:t xml:space="preserve"> </w:t>
      </w:r>
      <w:r>
        <w:rPr>
          <w:rFonts w:ascii="TeXGyrePagella" w:hAnsi="TeXGyrePagella"/>
        </w:rPr>
        <w:t>(~</w:t>
      </w:r>
      <w:r w:rsidR="001B1EDB">
        <w:rPr>
          <w:rFonts w:ascii="TeXGyrePagella" w:hAnsi="TeXGyrePagella"/>
        </w:rPr>
        <w:t>$</w:t>
      </w:r>
      <w:r>
        <w:rPr>
          <w:rFonts w:ascii="TeXGyrePagella" w:hAnsi="TeXGyrePagella"/>
        </w:rPr>
        <w:t xml:space="preserve">2.5 billion) of the total </w:t>
      </w:r>
      <w:r w:rsidR="00A60A53">
        <w:rPr>
          <w:rFonts w:ascii="TeXGyrePagella" w:hAnsi="TeXGyrePagella"/>
        </w:rPr>
        <w:t xml:space="preserve">products </w:t>
      </w:r>
      <w:r>
        <w:rPr>
          <w:rFonts w:ascii="TeXGyrePagella" w:hAnsi="TeXGyrePagella"/>
        </w:rPr>
        <w:t xml:space="preserve">purchasing cost annually. </w:t>
      </w:r>
      <w:r w:rsidR="00A60A53">
        <w:rPr>
          <w:rFonts w:ascii="TeXGyrePagella" w:hAnsi="TeXGyrePagella"/>
        </w:rPr>
        <w:t xml:space="preserve"> </w:t>
      </w:r>
    </w:p>
    <w:p w14:paraId="74CDCBAC" w14:textId="77777777" w:rsidR="008C7F13" w:rsidRPr="008C7F13" w:rsidRDefault="008C7F13" w:rsidP="008C7F13">
      <w:pPr>
        <w:pStyle w:val="NormalWeb"/>
        <w:shd w:val="clear" w:color="auto" w:fill="FFFFFF"/>
        <w:rPr>
          <w:rFonts w:ascii="TeXGyrePagella" w:hAnsi="TeXGyrePagella"/>
        </w:rPr>
      </w:pPr>
    </w:p>
    <w:p w14:paraId="1DDBFC63" w14:textId="77777777" w:rsidR="00947CC2" w:rsidRDefault="00947CC2" w:rsidP="001B1EDB">
      <w:pPr>
        <w:pStyle w:val="Heading2"/>
        <w:tabs>
          <w:tab w:val="left" w:pos="7895"/>
        </w:tabs>
        <w:jc w:val="left"/>
        <w:rPr>
          <w:rFonts w:ascii="TeXGyrePagella" w:eastAsia="Times New Roman" w:hAnsi="TeXGyrePagella" w:cs="Times New Roman"/>
          <w:sz w:val="28"/>
          <w:szCs w:val="28"/>
          <w:lang w:eastAsia="zh-CN" w:bidi="ar-SA"/>
        </w:rPr>
      </w:pPr>
    </w:p>
    <w:p w14:paraId="707E3AC8" w14:textId="5474BF4E" w:rsidR="001B1EDB" w:rsidRPr="00D16B48" w:rsidRDefault="001B1EDB" w:rsidP="001B1EDB">
      <w:pPr>
        <w:pStyle w:val="Heading2"/>
        <w:tabs>
          <w:tab w:val="left" w:pos="7895"/>
        </w:tabs>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lastRenderedPageBreak/>
        <w:t>Wright State University</w:t>
      </w:r>
      <w:r>
        <w:rPr>
          <w:rFonts w:ascii="TeXGyrePagella" w:eastAsia="Times New Roman" w:hAnsi="TeXGyrePagella" w:cs="Times New Roman"/>
          <w:sz w:val="28"/>
          <w:szCs w:val="28"/>
          <w:lang w:eastAsia="zh-CN" w:bidi="ar-SA"/>
        </w:rPr>
        <w:t xml:space="preserve">                                                                    </w:t>
      </w:r>
      <w:r w:rsidRPr="00D16B48">
        <w:rPr>
          <w:rFonts w:ascii="TeXGyrePagella" w:eastAsia="Times New Roman" w:hAnsi="TeXGyrePagella" w:cs="Times New Roman"/>
          <w:sz w:val="28"/>
          <w:szCs w:val="28"/>
          <w:lang w:eastAsia="zh-CN" w:bidi="ar-SA"/>
        </w:rPr>
        <w:t>Dayton, OH</w:t>
      </w:r>
    </w:p>
    <w:p w14:paraId="35A1F941" w14:textId="604AC19C" w:rsidR="001B1EDB" w:rsidRPr="001B1EDB" w:rsidRDefault="001B1EDB" w:rsidP="001B1EDB">
      <w:pPr>
        <w:spacing w:before="2" w:line="218" w:lineRule="auto"/>
        <w:ind w:left="334" w:hanging="220"/>
        <w:rPr>
          <w:rFonts w:ascii="TeXGyrePagella" w:eastAsia="Times New Roman" w:hAnsi="TeXGyrePagella" w:cs="Times New Roman"/>
          <w:b/>
          <w:bCs/>
          <w:sz w:val="26"/>
          <w:szCs w:val="26"/>
          <w:lang w:eastAsia="zh-CN" w:bidi="ar-SA"/>
        </w:rPr>
      </w:pPr>
      <w:r w:rsidRPr="001B1EDB">
        <w:rPr>
          <w:rFonts w:ascii="TeXGyrePagella" w:eastAsia="Times New Roman" w:hAnsi="TeXGyrePagella" w:cs="Times New Roman"/>
          <w:b/>
          <w:bCs/>
          <w:sz w:val="26"/>
          <w:szCs w:val="26"/>
          <w:lang w:eastAsia="zh-CN" w:bidi="ar-SA"/>
        </w:rPr>
        <w:t>Graduate Research and Teaching Assistant</w:t>
      </w:r>
      <w:r w:rsidR="00A60A53">
        <w:rPr>
          <w:rFonts w:ascii="TeXGyrePagella" w:eastAsia="Times New Roman" w:hAnsi="TeXGyrePagella" w:cs="Times New Roman"/>
          <w:b/>
          <w:bCs/>
          <w:sz w:val="26"/>
          <w:szCs w:val="26"/>
          <w:lang w:eastAsia="zh-CN" w:bidi="ar-SA"/>
        </w:rPr>
        <w:t xml:space="preserve">  </w:t>
      </w:r>
      <w:r w:rsidRPr="001B1EDB">
        <w:rPr>
          <w:rFonts w:ascii="TeXGyrePagella" w:eastAsia="Times New Roman" w:hAnsi="TeXGyrePagella" w:cs="Times New Roman"/>
          <w:b/>
          <w:bCs/>
          <w:sz w:val="26"/>
          <w:szCs w:val="26"/>
          <w:lang w:eastAsia="zh-CN" w:bidi="ar-SA"/>
        </w:rPr>
        <w:t xml:space="preserve">                                   2011–2017</w:t>
      </w:r>
    </w:p>
    <w:p w14:paraId="21E40111" w14:textId="77777777" w:rsidR="001B1EDB" w:rsidRDefault="001B1EDB" w:rsidP="001B1EDB">
      <w:pPr>
        <w:spacing w:before="18" w:line="218" w:lineRule="auto"/>
        <w:ind w:left="334" w:right="85" w:hanging="220"/>
        <w:rPr>
          <w:rFonts w:ascii="TeXGyrePagella" w:eastAsia="Times New Roman" w:hAnsi="TeXGyrePagella" w:cs="Times New Roman"/>
          <w:i/>
          <w:iCs/>
          <w:sz w:val="24"/>
          <w:szCs w:val="24"/>
          <w:lang w:eastAsia="zh-CN" w:bidi="ar-SA"/>
        </w:rPr>
      </w:pPr>
      <w:r w:rsidRPr="004C0927">
        <w:rPr>
          <w:rFonts w:ascii="TeXGyrePagella" w:eastAsia="Times New Roman" w:hAnsi="TeXGyrePagella" w:cs="Times New Roman"/>
          <w:b/>
          <w:bCs/>
          <w:sz w:val="24"/>
          <w:szCs w:val="24"/>
          <w:lang w:eastAsia="zh-CN" w:bidi="ar-SA"/>
        </w:rPr>
        <w:t xml:space="preserve">PhD Dissertation: </w:t>
      </w:r>
      <w:r w:rsidRPr="001F03D5">
        <w:rPr>
          <w:rFonts w:ascii="TeXGyrePagella" w:eastAsia="Times New Roman" w:hAnsi="TeXGyrePagella" w:cs="Times New Roman"/>
          <w:i/>
          <w:iCs/>
          <w:sz w:val="24"/>
          <w:szCs w:val="24"/>
          <w:lang w:eastAsia="zh-CN" w:bidi="ar-SA"/>
        </w:rPr>
        <w:t xml:space="preserve">Data mining techniques and mathematical models for the optimal scholarship allocation problem for a state university. </w:t>
      </w:r>
    </w:p>
    <w:p w14:paraId="4309A378" w14:textId="05976ECC" w:rsidR="001B1EDB" w:rsidRDefault="003A60B0" w:rsidP="001B1EDB">
      <w:pPr>
        <w:spacing w:before="18" w:line="218" w:lineRule="auto"/>
        <w:ind w:left="334" w:right="85" w:hanging="220"/>
        <w:rPr>
          <w:rFonts w:ascii="TeXGyrePagella" w:eastAsia="Times New Roman" w:hAnsi="TeXGyrePagella" w:cs="Times New Roman"/>
          <w:sz w:val="24"/>
          <w:szCs w:val="24"/>
          <w:lang w:eastAsia="zh-CN" w:bidi="ar-SA"/>
        </w:rPr>
      </w:pPr>
      <w:r w:rsidRPr="003A60B0">
        <w:rPr>
          <w:rFonts w:ascii="TeXGyrePagella" w:eastAsia="Times New Roman" w:hAnsi="TeXGyrePagella" w:cs="Times New Roman"/>
          <w:sz w:val="24"/>
          <w:szCs w:val="24"/>
          <w:lang w:eastAsia="zh-CN" w:bidi="ar-SA"/>
        </w:rPr>
        <w:t>Enrollment r</w:t>
      </w:r>
      <w:r w:rsidR="001B1EDB" w:rsidRPr="003A60B0">
        <w:rPr>
          <w:rFonts w:ascii="TeXGyrePagella" w:eastAsia="Times New Roman" w:hAnsi="TeXGyrePagella" w:cs="Times New Roman"/>
          <w:sz w:val="24"/>
          <w:szCs w:val="24"/>
          <w:lang w:eastAsia="zh-CN" w:bidi="ar-SA"/>
        </w:rPr>
        <w:t xml:space="preserve">evenue increased about </w:t>
      </w:r>
      <w:r w:rsidRPr="003A60B0">
        <w:rPr>
          <w:rFonts w:ascii="TeXGyrePagella" w:eastAsia="Times New Roman" w:hAnsi="TeXGyrePagella" w:cs="Times New Roman"/>
          <w:sz w:val="24"/>
          <w:szCs w:val="24"/>
          <w:lang w:eastAsia="zh-CN" w:bidi="ar-SA"/>
        </w:rPr>
        <w:t>$</w:t>
      </w:r>
      <w:r w:rsidR="001B1EDB" w:rsidRPr="003A60B0">
        <w:rPr>
          <w:rFonts w:ascii="TeXGyrePagella" w:eastAsia="Times New Roman" w:hAnsi="TeXGyrePagella" w:cs="Times New Roman"/>
          <w:sz w:val="24"/>
          <w:szCs w:val="24"/>
          <w:lang w:eastAsia="zh-CN" w:bidi="ar-SA"/>
        </w:rPr>
        <w:t>5 million per year</w:t>
      </w:r>
      <w:r w:rsidRPr="003A60B0">
        <w:rPr>
          <w:rFonts w:ascii="TeXGyrePagella" w:eastAsia="Times New Roman" w:hAnsi="TeXGyrePagella" w:cs="Times New Roman"/>
          <w:sz w:val="24"/>
          <w:szCs w:val="24"/>
          <w:lang w:eastAsia="zh-CN" w:bidi="ar-SA"/>
        </w:rPr>
        <w:t xml:space="preserve"> from year 2014 to 2017.</w:t>
      </w:r>
    </w:p>
    <w:p w14:paraId="1D823212" w14:textId="77777777" w:rsidR="003A60B0" w:rsidRPr="003A60B0" w:rsidRDefault="003A60B0" w:rsidP="001B1EDB">
      <w:pPr>
        <w:spacing w:before="18" w:line="218" w:lineRule="auto"/>
        <w:ind w:left="334" w:right="85" w:hanging="220"/>
        <w:rPr>
          <w:rFonts w:ascii="TeXGyrePagella" w:eastAsia="Times New Roman" w:hAnsi="TeXGyrePagella" w:cs="Times New Roman"/>
          <w:i/>
          <w:iCs/>
          <w:sz w:val="24"/>
          <w:szCs w:val="24"/>
          <w:lang w:eastAsia="zh-CN" w:bidi="ar-SA"/>
        </w:rPr>
      </w:pPr>
    </w:p>
    <w:p w14:paraId="13859DA2"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b/>
          <w:bCs/>
          <w:sz w:val="24"/>
          <w:szCs w:val="24"/>
          <w:lang w:eastAsia="zh-CN" w:bidi="ar-SA"/>
        </w:rPr>
        <w:t>Main Advisors</w:t>
      </w:r>
      <w:r w:rsidRPr="002F2A27">
        <w:rPr>
          <w:rFonts w:ascii="TeXGyrePagella" w:eastAsia="Times New Roman" w:hAnsi="TeXGyrePagella" w:cs="Times New Roman"/>
          <w:sz w:val="24"/>
          <w:szCs w:val="24"/>
          <w:lang w:eastAsia="zh-CN" w:bidi="ar-SA"/>
        </w:rPr>
        <w:t xml:space="preserve">: </w:t>
      </w:r>
    </w:p>
    <w:p w14:paraId="0FC62714"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proofErr w:type="spellStart"/>
      <w:r w:rsidRPr="002F2A27">
        <w:rPr>
          <w:rFonts w:ascii="TeXGyrePagella" w:eastAsia="Times New Roman" w:hAnsi="TeXGyrePagella" w:cs="Times New Roman"/>
          <w:sz w:val="24"/>
          <w:szCs w:val="24"/>
          <w:lang w:eastAsia="zh-CN" w:bidi="ar-SA"/>
        </w:rPr>
        <w:t>Xinhui</w:t>
      </w:r>
      <w:proofErr w:type="spellEnd"/>
      <w:r w:rsidRPr="002F2A27">
        <w:rPr>
          <w:rFonts w:ascii="TeXGyrePagella" w:eastAsia="Times New Roman" w:hAnsi="TeXGyrePagella" w:cs="Times New Roman"/>
          <w:sz w:val="24"/>
          <w:szCs w:val="24"/>
          <w:lang w:eastAsia="zh-CN" w:bidi="ar-SA"/>
        </w:rPr>
        <w:t xml:space="preserve"> Zhang (Head of supply chain and operations research at Alibaba),  </w:t>
      </w:r>
    </w:p>
    <w:p w14:paraId="0DC4CFE0"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Pratik Parikh (Chair of Dept of Industrial Engineering, University of Louisville)</w:t>
      </w:r>
      <w:r w:rsidR="00932EB0">
        <w:rPr>
          <w:rFonts w:ascii="TeXGyrePagella" w:eastAsia="Times New Roman" w:hAnsi="TeXGyrePagella" w:cs="Times New Roman"/>
          <w:sz w:val="24"/>
          <w:szCs w:val="24"/>
          <w:lang w:eastAsia="zh-CN" w:bidi="ar-SA"/>
        </w:rPr>
        <w:t xml:space="preserve">,  </w:t>
      </w:r>
    </w:p>
    <w:p w14:paraId="63D11892" w14:textId="3FD5F27F" w:rsidR="001B1EDB"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Nan Kong (Purdue University).</w:t>
      </w:r>
    </w:p>
    <w:p w14:paraId="53D955A6" w14:textId="77777777" w:rsidR="00932EB0" w:rsidRPr="002F2A27"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p>
    <w:p w14:paraId="67A87B0B" w14:textId="77777777" w:rsidR="001B1EDB" w:rsidRPr="002F2A27" w:rsidRDefault="001B1EDB" w:rsidP="001B1EDB">
      <w:pPr>
        <w:spacing w:before="2" w:line="218" w:lineRule="auto"/>
        <w:ind w:left="334" w:hanging="220"/>
        <w:rPr>
          <w:rFonts w:ascii="TeXGyrePagella" w:eastAsia="Times New Roman" w:hAnsi="TeXGyrePagella" w:cs="Times New Roman"/>
          <w:sz w:val="24"/>
          <w:szCs w:val="24"/>
          <w:lang w:eastAsia="zh-CN" w:bidi="ar-SA"/>
        </w:rPr>
      </w:pPr>
      <w:r w:rsidRPr="004C0927">
        <w:rPr>
          <w:rFonts w:ascii="TeXGyrePagella" w:eastAsia="Times New Roman" w:hAnsi="TeXGyrePagella" w:cs="Times New Roman"/>
          <w:b/>
          <w:bCs/>
          <w:sz w:val="24"/>
          <w:szCs w:val="24"/>
          <w:lang w:eastAsia="zh-CN" w:bidi="ar-SA"/>
        </w:rPr>
        <w:t>Teaching Assistant</w:t>
      </w:r>
      <w:r w:rsidRPr="002F2A27">
        <w:rPr>
          <w:rFonts w:ascii="TeXGyrePagella" w:eastAsia="Times New Roman" w:hAnsi="TeXGyrePagella" w:cs="Times New Roman"/>
          <w:sz w:val="24"/>
          <w:szCs w:val="24"/>
          <w:lang w:eastAsia="zh-CN" w:bidi="ar-SA"/>
        </w:rPr>
        <w:t>: 1. Intro of Machine Learning Models. 2. Intro of Deterministic Operations Research Models.</w:t>
      </w:r>
    </w:p>
    <w:p w14:paraId="38F886E7" w14:textId="77777777" w:rsidR="00487B55" w:rsidRPr="002F2A27" w:rsidRDefault="00487B55" w:rsidP="00C22B06">
      <w:pPr>
        <w:pStyle w:val="Heading2"/>
        <w:spacing w:before="215"/>
        <w:ind w:left="0"/>
        <w:rPr>
          <w:rFonts w:ascii="TeXGyrePagella" w:eastAsia="Times New Roman" w:hAnsi="TeXGyrePagella" w:cs="Times New Roman"/>
          <w:b w:val="0"/>
          <w:bCs w:val="0"/>
          <w:lang w:eastAsia="zh-CN" w:bidi="ar-SA"/>
        </w:rPr>
      </w:pPr>
    </w:p>
    <w:p w14:paraId="53C9A4C9" w14:textId="77777777" w:rsidR="001F03D5" w:rsidRDefault="00EE493A" w:rsidP="001F03D5">
      <w:pPr>
        <w:pStyle w:val="Heading2"/>
        <w:tabs>
          <w:tab w:val="left" w:pos="7895"/>
        </w:tabs>
        <w:ind w:left="0"/>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t>Pro Bono</w:t>
      </w:r>
    </w:p>
    <w:p w14:paraId="379FCF75" w14:textId="7AACD739" w:rsidR="00487B55" w:rsidRPr="001F03D5" w:rsidRDefault="00EE493A" w:rsidP="001F03D5">
      <w:pPr>
        <w:pStyle w:val="Heading2"/>
        <w:tabs>
          <w:tab w:val="left" w:pos="7895"/>
        </w:tabs>
        <w:ind w:left="0"/>
        <w:jc w:val="left"/>
        <w:rPr>
          <w:rFonts w:ascii="TeXGyrePagella" w:eastAsia="Times New Roman" w:hAnsi="TeXGyrePagella" w:cs="Times New Roman"/>
          <w:b w:val="0"/>
          <w:bCs w:val="0"/>
          <w:sz w:val="28"/>
          <w:szCs w:val="28"/>
          <w:lang w:eastAsia="zh-CN" w:bidi="ar-SA"/>
        </w:rPr>
      </w:pPr>
      <w:r w:rsidRPr="001F03D5">
        <w:rPr>
          <w:rFonts w:ascii="TeXGyrePagella" w:eastAsia="Times New Roman" w:hAnsi="TeXGyrePagella" w:cs="Times New Roman"/>
          <w:lang w:eastAsia="zh-CN" w:bidi="ar-SA"/>
        </w:rPr>
        <w:t>NYC Dog Care Stores Weekly Staﬀ Scheduling Optimization:</w:t>
      </w:r>
      <w:r w:rsidRPr="002F2A27">
        <w:rPr>
          <w:rFonts w:ascii="TeXGyrePagella" w:eastAsia="Times New Roman" w:hAnsi="TeXGyrePagella" w:cs="Times New Roman"/>
          <w:lang w:eastAsia="zh-CN" w:bidi="ar-SA"/>
        </w:rPr>
        <w:t xml:space="preserve"> </w:t>
      </w:r>
      <w:r w:rsidRPr="001F03D5">
        <w:rPr>
          <w:rFonts w:ascii="TeXGyrePagella" w:eastAsia="Times New Roman" w:hAnsi="TeXGyrePagella" w:cs="Times New Roman"/>
          <w:b w:val="0"/>
          <w:bCs w:val="0"/>
          <w:lang w:eastAsia="zh-CN" w:bidi="ar-SA"/>
        </w:rPr>
        <w:t>I helped a dog care store with 4 locations to create a weekly staﬀ scheduling system with various constraints such as: staﬀ schedule preference, locations preference, demand coverage, and cross-skills satisfaction.</w:t>
      </w:r>
    </w:p>
    <w:p w14:paraId="3AC0F969" w14:textId="35516313" w:rsidR="007975DD" w:rsidRPr="002F2A27" w:rsidRDefault="00EE493A" w:rsidP="00C22B06">
      <w:pPr>
        <w:spacing w:before="3" w:line="213" w:lineRule="auto"/>
        <w:ind w:left="120" w:right="178" w:hangingChars="50" w:hanging="120"/>
        <w:jc w:val="both"/>
        <w:rPr>
          <w:rFonts w:ascii="TeXGyrePagella" w:eastAsia="Times New Roman" w:hAnsi="TeXGyrePagella" w:cs="Times New Roman"/>
          <w:sz w:val="24"/>
          <w:szCs w:val="24"/>
          <w:lang w:eastAsia="zh-CN" w:bidi="ar-SA"/>
        </w:rPr>
      </w:pPr>
      <w:r w:rsidRPr="00D16B48">
        <w:rPr>
          <w:rFonts w:ascii="TeXGyrePagella" w:eastAsia="Times New Roman" w:hAnsi="TeXGyrePagella" w:cs="Times New Roman"/>
          <w:b/>
          <w:bCs/>
          <w:sz w:val="24"/>
          <w:szCs w:val="24"/>
          <w:lang w:eastAsia="zh-CN" w:bidi="ar-SA"/>
        </w:rPr>
        <w:t>Cincinnati Public</w:t>
      </w:r>
      <w:r w:rsidR="001F03D5">
        <w:rPr>
          <w:rFonts w:ascii="TeXGyrePagella" w:eastAsia="Times New Roman" w:hAnsi="TeXGyrePagella" w:cs="Times New Roman"/>
          <w:b/>
          <w:bCs/>
          <w:sz w:val="24"/>
          <w:szCs w:val="24"/>
          <w:lang w:eastAsia="zh-CN" w:bidi="ar-SA"/>
        </w:rPr>
        <w:t xml:space="preserve"> </w:t>
      </w:r>
      <w:r w:rsidRPr="00D16B48">
        <w:rPr>
          <w:rFonts w:ascii="TeXGyrePagella" w:eastAsia="Times New Roman" w:hAnsi="TeXGyrePagella" w:cs="Times New Roman"/>
          <w:b/>
          <w:bCs/>
          <w:sz w:val="24"/>
          <w:szCs w:val="24"/>
          <w:lang w:eastAsia="zh-CN" w:bidi="ar-SA"/>
        </w:rPr>
        <w:t xml:space="preserve">School Bus Routing Optimization: </w:t>
      </w:r>
      <w:r w:rsidRPr="002F2A27">
        <w:rPr>
          <w:rFonts w:ascii="TeXGyrePagella" w:eastAsia="Times New Roman" w:hAnsi="TeXGyrePagella" w:cs="Times New Roman"/>
          <w:sz w:val="24"/>
          <w:szCs w:val="24"/>
          <w:lang w:eastAsia="zh-CN" w:bidi="ar-SA"/>
        </w:rPr>
        <w:t>I wrote the core optimization</w:t>
      </w:r>
      <w:r w:rsidR="00D8181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algorithm. The result is comparable to MIT’s solution for the Boston public schools.</w:t>
      </w:r>
    </w:p>
    <w:p w14:paraId="182D07B1" w14:textId="24C0F29E" w:rsidR="007975DD" w:rsidRDefault="007975DD"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p w14:paraId="19286819" w14:textId="1224081C" w:rsidR="001B1EDB" w:rsidRPr="002F2A27" w:rsidRDefault="001B1EDB"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sectPr w:rsidR="001B1EDB" w:rsidRPr="002F2A27" w:rsidSect="00487B55">
      <w:footerReference w:type="default" r:id="rId9"/>
      <w:pgSz w:w="12240" w:h="15840"/>
      <w:pgMar w:top="1440" w:right="1440" w:bottom="1440" w:left="1440" w:header="0" w:footer="18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2CFC" w14:textId="77777777" w:rsidR="00FC452E" w:rsidRDefault="00FC452E">
      <w:r>
        <w:separator/>
      </w:r>
    </w:p>
  </w:endnote>
  <w:endnote w:type="continuationSeparator" w:id="0">
    <w:p w14:paraId="0F00185F" w14:textId="77777777" w:rsidR="00FC452E" w:rsidRDefault="00FC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eXGyrePagella">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3D1" w14:textId="77777777" w:rsidR="007975DD" w:rsidRDefault="001F0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CD6336" wp14:editId="21B89BB4">
              <wp:simplePos x="0" y="0"/>
              <wp:positionH relativeFrom="page">
                <wp:posOffset>6546215</wp:posOffset>
              </wp:positionH>
              <wp:positionV relativeFrom="page">
                <wp:posOffset>8719820</wp:posOffset>
              </wp:positionV>
              <wp:extent cx="247650" cy="2336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0822" w14:textId="39670782" w:rsidR="007975DD" w:rsidRDefault="007975DD">
                          <w:pPr>
                            <w:spacing w:before="29"/>
                            <w:ind w:left="6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D6336" id="_x0000_t202" coordsize="21600,21600" o:spt="202" path="m,l,21600r21600,l21600,xe">
              <v:stroke joinstyle="miter"/>
              <v:path gradientshapeok="t" o:connecttype="rect"/>
            </v:shapetype>
            <v:shape id="Text Box 3" o:spid="_x0000_s1027" type="#_x0000_t202" style="position:absolute;margin-left:515.45pt;margin-top:686.6pt;width:19.5pt;height:1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" filled="f" stroked="f">
              <v:path arrowok="t"/>
              <v:textbox inset="0,0,0,0">
                <w:txbxContent>
                  <w:p w14:paraId="585A0822" w14:textId="39670782" w:rsidR="007975DD" w:rsidRDefault="007975DD">
                    <w:pPr>
                      <w:spacing w:before="29"/>
                      <w:ind w:left="60"/>
                      <w:rPr>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0E8B" w14:textId="77777777" w:rsidR="00FC452E" w:rsidRDefault="00FC452E">
      <w:r>
        <w:separator/>
      </w:r>
    </w:p>
  </w:footnote>
  <w:footnote w:type="continuationSeparator" w:id="0">
    <w:p w14:paraId="30826011" w14:textId="77777777" w:rsidR="00FC452E" w:rsidRDefault="00FC4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5070"/>
    <w:multiLevelType w:val="hybridMultilevel"/>
    <w:tmpl w:val="0116FD06"/>
    <w:lvl w:ilvl="0" w:tplc="48AEA742">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453B1A5E"/>
    <w:multiLevelType w:val="hybridMultilevel"/>
    <w:tmpl w:val="92E4AC26"/>
    <w:lvl w:ilvl="0" w:tplc="1D5843C6">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 w15:restartNumberingAfterBreak="0">
    <w:nsid w:val="5A3C7C01"/>
    <w:multiLevelType w:val="hybridMultilevel"/>
    <w:tmpl w:val="F0E41194"/>
    <w:lvl w:ilvl="0" w:tplc="CD38732C">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DD"/>
    <w:rsid w:val="BBF750F3"/>
    <w:rsid w:val="F3FFFD11"/>
    <w:rsid w:val="000031DC"/>
    <w:rsid w:val="0004533E"/>
    <w:rsid w:val="000F66B7"/>
    <w:rsid w:val="001B1EDB"/>
    <w:rsid w:val="001F03D5"/>
    <w:rsid w:val="002D1E3F"/>
    <w:rsid w:val="002D3FEA"/>
    <w:rsid w:val="002F2A27"/>
    <w:rsid w:val="002F55B1"/>
    <w:rsid w:val="003256F0"/>
    <w:rsid w:val="00335321"/>
    <w:rsid w:val="00351A97"/>
    <w:rsid w:val="0039499E"/>
    <w:rsid w:val="003A3959"/>
    <w:rsid w:val="003A60B0"/>
    <w:rsid w:val="003B50CE"/>
    <w:rsid w:val="003C0888"/>
    <w:rsid w:val="003C7D96"/>
    <w:rsid w:val="0045244E"/>
    <w:rsid w:val="00487B55"/>
    <w:rsid w:val="00493497"/>
    <w:rsid w:val="004C0927"/>
    <w:rsid w:val="004D2AF3"/>
    <w:rsid w:val="00501519"/>
    <w:rsid w:val="0051746A"/>
    <w:rsid w:val="005A02EE"/>
    <w:rsid w:val="006B3624"/>
    <w:rsid w:val="00704A26"/>
    <w:rsid w:val="00720926"/>
    <w:rsid w:val="00743928"/>
    <w:rsid w:val="007975DD"/>
    <w:rsid w:val="007F0A46"/>
    <w:rsid w:val="008C7F13"/>
    <w:rsid w:val="008E330F"/>
    <w:rsid w:val="00932EB0"/>
    <w:rsid w:val="00936843"/>
    <w:rsid w:val="00947CC2"/>
    <w:rsid w:val="009652C2"/>
    <w:rsid w:val="009E0340"/>
    <w:rsid w:val="009F5713"/>
    <w:rsid w:val="009F6501"/>
    <w:rsid w:val="00A60A53"/>
    <w:rsid w:val="00A707DF"/>
    <w:rsid w:val="00B625EE"/>
    <w:rsid w:val="00B70177"/>
    <w:rsid w:val="00B856F2"/>
    <w:rsid w:val="00BA0927"/>
    <w:rsid w:val="00C22B06"/>
    <w:rsid w:val="00CD7303"/>
    <w:rsid w:val="00D16B48"/>
    <w:rsid w:val="00D81817"/>
    <w:rsid w:val="00D97CE6"/>
    <w:rsid w:val="00DB63B7"/>
    <w:rsid w:val="00DE3F95"/>
    <w:rsid w:val="00E32482"/>
    <w:rsid w:val="00E61316"/>
    <w:rsid w:val="00E67AD0"/>
    <w:rsid w:val="00E9472C"/>
    <w:rsid w:val="00EE493A"/>
    <w:rsid w:val="00F42D8E"/>
    <w:rsid w:val="00F9282B"/>
    <w:rsid w:val="00F977D6"/>
    <w:rsid w:val="00FC452E"/>
    <w:rsid w:val="00FC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73348"/>
  <w15:docId w15:val="{9D9390A9-218A-FC44-BA65-F6B01F0D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Palatino Linotype" w:eastAsia="Palatino Linotype" w:hAnsi="Palatino Linotype" w:cs="Palatino Linotype"/>
      <w:sz w:val="22"/>
      <w:szCs w:val="22"/>
      <w:lang w:eastAsia="en-US" w:bidi="en-US"/>
    </w:rPr>
  </w:style>
  <w:style w:type="paragraph" w:styleId="Heading1">
    <w:name w:val="heading 1"/>
    <w:basedOn w:val="Normal"/>
    <w:next w:val="Normal"/>
    <w:uiPriority w:val="1"/>
    <w:qFormat/>
    <w:pPr>
      <w:ind w:left="100"/>
      <w:outlineLvl w:val="0"/>
    </w:pPr>
    <w:rPr>
      <w:rFonts w:ascii="Arial" w:eastAsia="Arial" w:hAnsi="Arial" w:cs="Arial"/>
      <w:b/>
      <w:bCs/>
      <w:sz w:val="34"/>
      <w:szCs w:val="34"/>
      <w:u w:val="single" w:color="000000"/>
    </w:rPr>
  </w:style>
  <w:style w:type="paragraph" w:styleId="Heading2">
    <w:name w:val="heading 2"/>
    <w:basedOn w:val="Normal"/>
    <w:next w:val="Normal"/>
    <w:uiPriority w:val="1"/>
    <w:qFormat/>
    <w:pPr>
      <w:spacing w:before="92" w:line="306" w:lineRule="exact"/>
      <w:ind w:left="100"/>
      <w:jc w:val="both"/>
      <w:outlineLvl w:val="1"/>
    </w:pPr>
    <w:rPr>
      <w:b/>
      <w:bCs/>
      <w:sz w:val="24"/>
      <w:szCs w:val="24"/>
    </w:rPr>
  </w:style>
  <w:style w:type="paragraph" w:styleId="Heading3">
    <w:name w:val="heading 3"/>
    <w:basedOn w:val="Normal"/>
    <w:next w:val="Normal"/>
    <w:link w:val="Heading3Char"/>
    <w:semiHidden/>
    <w:unhideWhenUsed/>
    <w:qFormat/>
    <w:rsid w:val="00351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semiHidden/>
    <w:rsid w:val="00351A97"/>
    <w:rPr>
      <w:rFonts w:asciiTheme="majorHAnsi" w:eastAsiaTheme="majorEastAsia" w:hAnsiTheme="majorHAnsi" w:cstheme="majorBidi"/>
      <w:color w:val="243F60" w:themeColor="accent1" w:themeShade="7F"/>
      <w:sz w:val="24"/>
      <w:szCs w:val="24"/>
      <w:lang w:eastAsia="en-US" w:bidi="en-US"/>
    </w:rPr>
  </w:style>
  <w:style w:type="paragraph" w:styleId="Header">
    <w:name w:val="header"/>
    <w:basedOn w:val="Normal"/>
    <w:link w:val="HeaderChar"/>
    <w:rsid w:val="00CD7303"/>
    <w:pPr>
      <w:tabs>
        <w:tab w:val="center" w:pos="4680"/>
        <w:tab w:val="right" w:pos="9360"/>
      </w:tabs>
    </w:pPr>
  </w:style>
  <w:style w:type="character" w:customStyle="1" w:styleId="HeaderChar">
    <w:name w:val="Header Char"/>
    <w:basedOn w:val="DefaultParagraphFont"/>
    <w:link w:val="Header"/>
    <w:rsid w:val="00CD7303"/>
    <w:rPr>
      <w:rFonts w:ascii="Palatino Linotype" w:eastAsia="Palatino Linotype" w:hAnsi="Palatino Linotype" w:cs="Palatino Linotype"/>
      <w:sz w:val="22"/>
      <w:szCs w:val="22"/>
      <w:lang w:eastAsia="en-US" w:bidi="en-US"/>
    </w:rPr>
  </w:style>
  <w:style w:type="paragraph" w:styleId="Footer">
    <w:name w:val="footer"/>
    <w:basedOn w:val="Normal"/>
    <w:link w:val="FooterChar"/>
    <w:rsid w:val="00CD7303"/>
    <w:pPr>
      <w:tabs>
        <w:tab w:val="center" w:pos="4680"/>
        <w:tab w:val="right" w:pos="9360"/>
      </w:tabs>
    </w:pPr>
  </w:style>
  <w:style w:type="character" w:customStyle="1" w:styleId="FooterChar">
    <w:name w:val="Footer Char"/>
    <w:basedOn w:val="DefaultParagraphFont"/>
    <w:link w:val="Footer"/>
    <w:rsid w:val="00CD7303"/>
    <w:rPr>
      <w:rFonts w:ascii="Palatino Linotype" w:eastAsia="Palatino Linotype" w:hAnsi="Palatino Linotype" w:cs="Palatino Linotype"/>
      <w:sz w:val="22"/>
      <w:szCs w:val="22"/>
      <w:lang w:eastAsia="en-US" w:bidi="en-US"/>
    </w:rPr>
  </w:style>
  <w:style w:type="paragraph" w:styleId="ListParagraph">
    <w:name w:val="List Paragraph"/>
    <w:basedOn w:val="Normal"/>
    <w:uiPriority w:val="99"/>
    <w:rsid w:val="002D3FEA"/>
    <w:pPr>
      <w:ind w:left="720"/>
      <w:contextualSpacing/>
    </w:pPr>
  </w:style>
  <w:style w:type="paragraph" w:styleId="NormalWeb">
    <w:name w:val="Normal (Web)"/>
    <w:basedOn w:val="Normal"/>
    <w:uiPriority w:val="99"/>
    <w:unhideWhenUsed/>
    <w:rsid w:val="002F2A27"/>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5429">
      <w:bodyDiv w:val="1"/>
      <w:marLeft w:val="0"/>
      <w:marRight w:val="0"/>
      <w:marTop w:val="0"/>
      <w:marBottom w:val="0"/>
      <w:divBdr>
        <w:top w:val="none" w:sz="0" w:space="0" w:color="auto"/>
        <w:left w:val="none" w:sz="0" w:space="0" w:color="auto"/>
        <w:bottom w:val="none" w:sz="0" w:space="0" w:color="auto"/>
        <w:right w:val="none" w:sz="0" w:space="0" w:color="auto"/>
      </w:divBdr>
    </w:div>
    <w:div w:id="685249252">
      <w:bodyDiv w:val="1"/>
      <w:marLeft w:val="0"/>
      <w:marRight w:val="0"/>
      <w:marTop w:val="0"/>
      <w:marBottom w:val="0"/>
      <w:divBdr>
        <w:top w:val="none" w:sz="0" w:space="0" w:color="auto"/>
        <w:left w:val="none" w:sz="0" w:space="0" w:color="auto"/>
        <w:bottom w:val="none" w:sz="0" w:space="0" w:color="auto"/>
        <w:right w:val="none" w:sz="0" w:space="0" w:color="auto"/>
      </w:divBdr>
    </w:div>
    <w:div w:id="2060592865">
      <w:bodyDiv w:val="1"/>
      <w:marLeft w:val="0"/>
      <w:marRight w:val="0"/>
      <w:marTop w:val="0"/>
      <w:marBottom w:val="0"/>
      <w:divBdr>
        <w:top w:val="none" w:sz="0" w:space="0" w:color="auto"/>
        <w:left w:val="none" w:sz="0" w:space="0" w:color="auto"/>
        <w:bottom w:val="none" w:sz="0" w:space="0" w:color="auto"/>
        <w:right w:val="none" w:sz="0" w:space="0" w:color="auto"/>
      </w:divBdr>
      <w:divsChild>
        <w:div w:id="1430345884">
          <w:marLeft w:val="0"/>
          <w:marRight w:val="0"/>
          <w:marTop w:val="0"/>
          <w:marBottom w:val="0"/>
          <w:divBdr>
            <w:top w:val="none" w:sz="0" w:space="0" w:color="auto"/>
            <w:left w:val="none" w:sz="0" w:space="0" w:color="auto"/>
            <w:bottom w:val="none" w:sz="0" w:space="0" w:color="auto"/>
            <w:right w:val="none" w:sz="0" w:space="0" w:color="auto"/>
          </w:divBdr>
          <w:divsChild>
            <w:div w:id="1450006413">
              <w:marLeft w:val="0"/>
              <w:marRight w:val="0"/>
              <w:marTop w:val="0"/>
              <w:marBottom w:val="0"/>
              <w:divBdr>
                <w:top w:val="none" w:sz="0" w:space="0" w:color="auto"/>
                <w:left w:val="none" w:sz="0" w:space="0" w:color="auto"/>
                <w:bottom w:val="none" w:sz="0" w:space="0" w:color="auto"/>
                <w:right w:val="none" w:sz="0" w:space="0" w:color="auto"/>
              </w:divBdr>
              <w:divsChild>
                <w:div w:id="1095858955">
                  <w:marLeft w:val="0"/>
                  <w:marRight w:val="0"/>
                  <w:marTop w:val="0"/>
                  <w:marBottom w:val="0"/>
                  <w:divBdr>
                    <w:top w:val="none" w:sz="0" w:space="0" w:color="auto"/>
                    <w:left w:val="none" w:sz="0" w:space="0" w:color="auto"/>
                    <w:bottom w:val="none" w:sz="0" w:space="0" w:color="auto"/>
                    <w:right w:val="none" w:sz="0" w:space="0" w:color="auto"/>
                  </w:divBdr>
                  <w:divsChild>
                    <w:div w:id="28184305">
                      <w:marLeft w:val="0"/>
                      <w:marRight w:val="0"/>
                      <w:marTop w:val="0"/>
                      <w:marBottom w:val="0"/>
                      <w:divBdr>
                        <w:top w:val="none" w:sz="0" w:space="0" w:color="auto"/>
                        <w:left w:val="none" w:sz="0" w:space="0" w:color="auto"/>
                        <w:bottom w:val="none" w:sz="0" w:space="0" w:color="auto"/>
                        <w:right w:val="none" w:sz="0" w:space="0" w:color="auto"/>
                      </w:divBdr>
                    </w:div>
                  </w:divsChild>
                </w:div>
                <w:div w:id="281500325">
                  <w:marLeft w:val="0"/>
                  <w:marRight w:val="0"/>
                  <w:marTop w:val="0"/>
                  <w:marBottom w:val="0"/>
                  <w:divBdr>
                    <w:top w:val="none" w:sz="0" w:space="0" w:color="auto"/>
                    <w:left w:val="none" w:sz="0" w:space="0" w:color="auto"/>
                    <w:bottom w:val="none" w:sz="0" w:space="0" w:color="auto"/>
                    <w:right w:val="none" w:sz="0" w:space="0" w:color="auto"/>
                  </w:divBdr>
                  <w:divsChild>
                    <w:div w:id="65423696">
                      <w:marLeft w:val="0"/>
                      <w:marRight w:val="0"/>
                      <w:marTop w:val="0"/>
                      <w:marBottom w:val="0"/>
                      <w:divBdr>
                        <w:top w:val="none" w:sz="0" w:space="0" w:color="auto"/>
                        <w:left w:val="none" w:sz="0" w:space="0" w:color="auto"/>
                        <w:bottom w:val="none" w:sz="0" w:space="0" w:color="auto"/>
                        <w:right w:val="none" w:sz="0" w:space="0" w:color="auto"/>
                      </w:divBdr>
                    </w:div>
                  </w:divsChild>
                </w:div>
                <w:div w:id="1676150791">
                  <w:marLeft w:val="0"/>
                  <w:marRight w:val="0"/>
                  <w:marTop w:val="0"/>
                  <w:marBottom w:val="0"/>
                  <w:divBdr>
                    <w:top w:val="none" w:sz="0" w:space="0" w:color="auto"/>
                    <w:left w:val="none" w:sz="0" w:space="0" w:color="auto"/>
                    <w:bottom w:val="none" w:sz="0" w:space="0" w:color="auto"/>
                    <w:right w:val="none" w:sz="0" w:space="0" w:color="auto"/>
                  </w:divBdr>
                  <w:divsChild>
                    <w:div w:id="189883128">
                      <w:marLeft w:val="0"/>
                      <w:marRight w:val="0"/>
                      <w:marTop w:val="0"/>
                      <w:marBottom w:val="0"/>
                      <w:divBdr>
                        <w:top w:val="none" w:sz="0" w:space="0" w:color="auto"/>
                        <w:left w:val="none" w:sz="0" w:space="0" w:color="auto"/>
                        <w:bottom w:val="none" w:sz="0" w:space="0" w:color="auto"/>
                        <w:right w:val="none" w:sz="0" w:space="0" w:color="auto"/>
                      </w:divBdr>
                    </w:div>
                  </w:divsChild>
                </w:div>
                <w:div w:id="323826607">
                  <w:marLeft w:val="0"/>
                  <w:marRight w:val="0"/>
                  <w:marTop w:val="0"/>
                  <w:marBottom w:val="0"/>
                  <w:divBdr>
                    <w:top w:val="none" w:sz="0" w:space="0" w:color="auto"/>
                    <w:left w:val="none" w:sz="0" w:space="0" w:color="auto"/>
                    <w:bottom w:val="none" w:sz="0" w:space="0" w:color="auto"/>
                    <w:right w:val="none" w:sz="0" w:space="0" w:color="auto"/>
                  </w:divBdr>
                  <w:divsChild>
                    <w:div w:id="27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stark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Wang, Shuai</cp:lastModifiedBy>
  <cp:revision>23</cp:revision>
  <cp:lastPrinted>2021-12-09T19:43:00Z</cp:lastPrinted>
  <dcterms:created xsi:type="dcterms:W3CDTF">2021-12-09T19:43:00Z</dcterms:created>
  <dcterms:modified xsi:type="dcterms:W3CDTF">2021-12-09T23:15:00Z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TexpadTeX CGPDFContext backend: 550</vt:lpwstr>
  </property>
  <property fmtid="{D5CDD505-2E9C-101B-9397-08002B2CF9AE}" pid="4" name="LastSaved">
    <vt:filetime>2021-03-18T00:00:00Z</vt:filetime>
  </property>
  <property fmtid="{D5CDD505-2E9C-101B-9397-08002B2CF9AE}" pid="5" name="KSOProductBuildVer">
    <vt:lpwstr>1033-3.1.1.5096</vt:lpwstr>
  </property>
</Properties>
</file>