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关于组织开展2023年（第29批）青岛市企业技术中心认定工作的通知</w:t>
      </w:r>
    </w:p>
    <w:p/>
    <w:p>
      <w:r>
        <w:t>各有关单位：</w:t>
      </w:r>
    </w:p>
    <w:p>
      <w:r>
        <w:t>为深入实施创新驱动发展战略，进一步强化企业技术创新主体地位，鼓励和引导企业不断提高自主创新能力，根据《青岛市企业技术中心认定管理办法（2019年修订）》，我委将组织开展2023年（第29批）青岛市企业技术中心认定工作。有关事项通知如下。</w:t>
      </w:r>
    </w:p>
    <w:p>
      <w:r>
        <w:t>一、申请企业需符合《青岛市企业技术中心认定管理办法（2019年修订）》第四条所要求的基本条件。</w:t>
      </w:r>
    </w:p>
    <w:p>
      <w:r>
        <w:t>二、各区市、功能区发展改革主管部门为推荐单位，组织开展辖区内企业推荐申报工作，并做好政策解释。</w:t>
      </w:r>
    </w:p>
    <w:p>
      <w:r>
        <w:t>三、按照青岛市企业技术中心认定管理办法，各推荐单位对申报单位申请材料的内容和真实性进行现场初审，择优推荐。每个推荐单位推荐青岛市企业技术中心数量原则上不超过5家，符合下列2类条件之一的区市和功能区，可增加1个推荐名额（上限为2个）：</w:t>
      </w:r>
    </w:p>
    <w:p>
      <w:r>
        <w:t>1.对在战略性新兴产业集群培育、推进双创工作成效明显，列入2022年国家或省级拟督查激励公示名单的区市；</w:t>
      </w:r>
    </w:p>
    <w:p>
      <w:r>
        <w:t>2.国家、省级战略性新兴产业集群所在区市和功能区；</w:t>
      </w:r>
    </w:p>
    <w:p>
      <w:r>
        <w:t>3.根据2022年青岛市企业技术中心运行评价情况，总体评价为较好的区市和功能区。</w:t>
      </w:r>
    </w:p>
    <w:p>
      <w:r>
        <w:t>四、各推荐单位在初审时应注意，企业技术中心申请材料中必须包括《规模以上工业法人单位研发项目情况》（107-1表，国统字〔2015〕95号）和《规模以上工业法人单位研发活动及相关情况》（107-2表，国统字〔2015〕95号）。请指导企业高度重视107表填报工作，确保统计数据真实、全面、准确，企业技术中心评价数据表中有关数据应与107表一致。</w:t>
      </w:r>
    </w:p>
    <w:p>
      <w:r>
        <w:t>五、请将青岛市企业技术中心申请材料（含申请报告、评价数据表、真实性承诺）及推荐单位的推荐文件（含拟申报市级企业技术中心汇总表）于2023年10月10日（星期二）报送我委（收件方式另行通知）。我委将组织专家进行评审，择优认定。请各申报单位及时与推荐单位联系，联系方式见附件。</w:t>
      </w:r>
    </w:p>
    <w:p>
      <w:r>
        <w:t>附件：申报咨询联系方式</w:t>
      </w:r>
    </w:p>
    <w:p/>
    <w:p>
      <w:r>
        <w:t>青岛市发展和改革委员会</w:t>
      </w:r>
    </w:p>
    <w:p>
      <w:r>
        <w:t>2023年8月23日</w:t>
      </w:r>
    </w:p>
    <w:p>
      <w:r>
        <w:t>附件</w:t>
      </w:r>
    </w:p>
    <w:p/>
    <w:p>
      <w:r>
        <w:t>申报咨询联系方式</w:t>
      </w:r>
    </w:p>
    <w:p>
      <w:r>
        <w:t>市南区发展改革局：                51989690</w:t>
      </w:r>
    </w:p>
    <w:p>
      <w:r>
        <w:t>市北区发展改革局：                85801348</w:t>
      </w:r>
    </w:p>
    <w:p>
      <w:r>
        <w:t>李沧区发展改革局：                87894165</w:t>
      </w:r>
    </w:p>
    <w:p>
      <w:r>
        <w:t>崂山区发展改革局：                88998252</w:t>
      </w:r>
    </w:p>
    <w:p>
      <w:r>
        <w:t>西海岸新区发展改革局：            86989508</w:t>
      </w:r>
    </w:p>
    <w:p>
      <w:r>
        <w:t>城阳区发展改革局：                87866321</w:t>
      </w:r>
    </w:p>
    <w:p>
      <w:r>
        <w:t>即墨区发展改革局：                88551468</w:t>
      </w:r>
    </w:p>
    <w:p>
      <w:r>
        <w:t>胶州市发展改革局：                82288303</w:t>
      </w:r>
    </w:p>
    <w:p>
      <w:r>
        <w:t>平度市发展改革局：                87361726</w:t>
      </w:r>
    </w:p>
    <w:p>
      <w:r>
        <w:t>莱西市发展改革局：                88405906</w:t>
      </w:r>
    </w:p>
    <w:p>
      <w:r>
        <w:t>高新区经济发展促进部：            68686931</w:t>
      </w:r>
    </w:p>
    <w:p>
      <w:r>
        <w:t>青岛自贸片区经济发展部：          86767597</w:t>
      </w:r>
    </w:p>
    <w:p>
      <w:r>
        <w:t>青岛蓝谷管理局经发和投促部：      67720215</w:t>
      </w:r>
    </w:p>
    <w:p>
      <w:r>
        <w:t>青岛轨道交通产业示范区产业发展部：87701820</w:t>
      </w:r>
    </w:p>
    <w:p>
      <w:r>
        <w:t>上合示范区经济发展部：            85279073</w:t>
      </w:r>
    </w:p>
    <w:p/>
    <w:p>
      <w:r>
        <w:t>青岛市发展改革委：       85913035  85913007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