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关于组织开展2023年度高新技术企业认定工作的通知</w:t>
      </w:r>
    </w:p>
    <w:p>
      <w:r>
        <w:t>各区（市、功能区）科技主管部门、财政局、税务局，西海岸新区科技主管部门、财政局、税务局，各有关单位：</w:t>
      </w:r>
    </w:p>
    <w:p>
      <w:r>
        <w:t>按照科技部、财政部、国家税务总局《高新技术企业认定管理办法》（国科发火〔2016〕32号，以下简称“认定办法”）和《高新技术企业认定管理工作指引》（国科发火〔2016〕195号，以下简称“工作指引”）有关要求，根据《青岛市高新技术企业认定管理工作方案（试行）》（以下简称“工作方案”）规定，现将2023年度高新技术企业认定工作有关事项通知如下：</w:t>
      </w:r>
    </w:p>
    <w:p>
      <w:r>
        <w:t>一、申报范围</w:t>
      </w:r>
    </w:p>
    <w:p>
      <w:r>
        <w:t>1.青岛市行政区域内的居民企业，符合认定办法第十一条有关规定，均可申请高企认定。</w:t>
      </w:r>
    </w:p>
    <w:p>
      <w:r>
        <w:t>2.2020年认定的高企企业名称发生变化的，须先完成高企名称变更后再提出认定申请。</w:t>
      </w:r>
    </w:p>
    <w:p>
      <w:r>
        <w:t>二、认定程序</w:t>
      </w:r>
    </w:p>
    <w:p>
      <w:r>
        <w:t>（一）自我评价</w:t>
      </w:r>
    </w:p>
    <w:p>
      <w:r>
        <w:t>企业应对照“认定办法”和“工作指引”进行自我评价。</w:t>
      </w:r>
    </w:p>
    <w:p>
      <w:r>
        <w:t>（二）注册登记</w:t>
      </w:r>
    </w:p>
    <w:p>
      <w:r>
        <w:t>新注册企业用户登录“科学技术部政务服务平台”（fuwu.most.gov.cn），注册单位用户（法人）账号，在网络系统上确认激活后（注册操作程序见附件1），依据网站提示开展后续申报工作。</w:t>
      </w:r>
    </w:p>
    <w:p>
      <w:r>
        <w:t>（三）网络填报</w:t>
      </w:r>
    </w:p>
    <w:p>
      <w:r>
        <w:t>2023年度高企认定采取常态化申报，分批次统筹评审方式进行。申报企业登录“科学技术部政务服务平台”，填写《高新技术企业认定申请书》，生成并打印《高新技术企业认定申请书》封皮并盖章后，连同附件材料彩色扫描成PDF格式，一并上传。</w:t>
      </w:r>
    </w:p>
    <w:p>
      <w:r>
        <w:t>上传材料需确保签字盖章齐全、清晰完整、证据有效。申报企业对提交材料负主体责任，签订诚信承诺书（附件2）,明确最终上缴存档材料内容与系统填报内容一致。对涉密企业，须将申报材料进行脱密，确保涉密信息安全。</w:t>
      </w:r>
    </w:p>
    <w:p>
      <w:r>
        <w:t>注意：①区（市）审查推荐和专家评审均依据系统填报数据和上传的证明材料，企业完成材料上传后，可参照《高新技术企业申报材料审查对照表》（附件3）进行自检，确认上传材料及附件的完整性。</w:t>
      </w:r>
    </w:p>
    <w:p>
      <w:r>
        <w:t>②证明材料上传要严格按照申报系统每部分（如：知识产权情况表、企业研究开发费用情况表等）下方的“附件”要求上传。</w:t>
      </w:r>
    </w:p>
    <w:p>
      <w:r>
        <w:t>③申报企业需填写《青岛市信用综合服务平台查询及采集授权书》（附件4）并作为“其他附件”的第一页上传。</w:t>
      </w:r>
    </w:p>
    <w:p>
      <w:r>
        <w:t>④企业提交受理机构时应选择所在区（市）科技主管部门，不可直接提交至市认定机构。</w:t>
      </w:r>
    </w:p>
    <w:p>
      <w:r>
        <w:t>（四）区（市）审查推荐</w:t>
      </w:r>
    </w:p>
    <w:p>
      <w:r>
        <w:t>区（市）科技主管部门登录“高新技术企业认定管理工作网”，按照《高新技术企业申报材料审查对照表》（附件3）要求逐项对企业提交的申报材料进行审查，确保材料的完整性，在明确研发活动真实存在前提下，尤其注意核查申报数据与证明材料一致性。同时加强与应急管理、市场监管及生态环境等部门的沟通协同，就企业申请认定前一年内是否发生重大安全、重大质量事故或严重环境违法行为出具意见。</w:t>
      </w:r>
    </w:p>
    <w:p>
      <w:r>
        <w:t>各区（市）科技主管部门填写推荐函及《区（市）推荐上报高新技术企业及服务机构汇总表》（附件5）、《高企认定管理区（市）承诺书》（附件8）纸质版加盖公章，在每批次申报截止日期后一周内报送青岛市科技服务中心，同时将可编辑电子版、盖章扫描件发送至“青岛市科技服务中心”金宏账号。</w:t>
      </w:r>
    </w:p>
    <w:p>
      <w:r>
        <w:t>（五）大数据筛查</w:t>
      </w:r>
    </w:p>
    <w:p>
      <w:r>
        <w:t>市认定机构将各区（市）推荐的待评审企业信息通过大数据进行比对，同步建立申报企业诚信数据库。对通过比对企业，移交专家评审；对存疑企业，由区（市）联系企业核实整改并进一步补充完善；对偏差较大或通过数据改动最终得分有明显提高企业，要求企业做出情况说明并视具体情况判定是否允许参与评审；拒不说明情况或恶意调整数据的，按照青岛市社会信用体系建设工作有关要求纳入诚信建设黑名单，并与有关部门共享。</w:t>
      </w:r>
    </w:p>
    <w:p>
      <w:r>
        <w:t>（六）专家评审</w:t>
      </w:r>
    </w:p>
    <w:p>
      <w:r>
        <w:t>市认定机构组织专家对企业申报材料进行评审，经专家评审符合《认定办法》第十一条相关条件且创新能力综合得分达到70分以上（不含70分）的企业进入下一环节。评审结束后，企业可登录“科学技术部政务服务平台”查看评审结果。评审未通过企业可根据评审情况整改后，可进一步完善申报材料参加下批评审。</w:t>
      </w:r>
    </w:p>
    <w:p>
      <w:r>
        <w:t>（七）市认定机构综合审查、认定报备</w:t>
      </w:r>
    </w:p>
    <w:p>
      <w:r>
        <w:t>结合专家组评审意见，市认定机构对已通过专家评审企业进行综合审查，可根据情况对部分企业进行“现场问询”或“实地核查”。市认定机构根据综合审查情况研究确定认定名单，上报全国认定领导小组办公室。</w:t>
      </w:r>
    </w:p>
    <w:p>
      <w:r>
        <w:t>（八）公示公告</w:t>
      </w:r>
    </w:p>
    <w:p>
      <w:r>
        <w:t>经认定报备企业，在“高新技术企业认定管理工作网”公示10个工作日。公示无异议的，由全国认定领导小组办公室予以备案，核发证书编号，并在“高新技术企业认定管理工作网”上公告企业名单，由市认定机构向企业颁发统一印制的高新技术企业证书，认定时间以公示时间为准。</w:t>
      </w:r>
    </w:p>
    <w:p>
      <w:r>
        <w:t>（九）材料提交</w:t>
      </w:r>
    </w:p>
    <w:p>
      <w:r>
        <w:t>企业申报材料包含电子申报材料和纸质申报材料两部分。通过认定的企业在公告发布后10个工作日内，将《高新技术企业认定申请书》及相关附件胶装成册，向注册地所在区（市）科技主管部门提交完整的纸质版、电子版申报材料各一份，企业自身留存一份备查。</w:t>
      </w:r>
    </w:p>
    <w:p>
      <w:r>
        <w:t>纸质申报材料应统一编制页码，每部分之间用彩页隔开，正反面打印，书籍式胶装成册（书脊处由上至下打印企业名称及认定年度）并加盖企业公章。纸质申报材料须与上传电子文本一致，其中，研究开发费用专项审计报告和高新技术产品（服务）收入专项审计报告须为原件。区（市）科技主管部门应准备专门的申报材料档案存放场所，妥善保管企业书面材料。</w:t>
      </w:r>
    </w:p>
    <w:p>
      <w:r>
        <w:t>三、时间安排</w:t>
      </w:r>
    </w:p>
    <w:p>
      <w:r>
        <w:t>2023年高新技术企业认定工作依旧采取常态化申报、分批次评审的方式进行。全年计划分2-3批组织评审，第一批受理截止时间为6月16日（周五），第二批为8月18日（周五），第三批视情组织，具体截止时间请关注市科技局网站。请申报企业掌握好时间节点，争取早申报早评审。</w:t>
      </w:r>
    </w:p>
    <w:p>
      <w:r>
        <w:t>因区（市）科技主管部门需审核、推荐申报材料，企业向所在区（市）科技主管部门提交网络填报材料的截止时间以区（市）通知为准。区（市）科技主管部门需在每批申报截止前，在系统提交推荐企业认定申报材料。</w:t>
      </w:r>
    </w:p>
    <w:p>
      <w:r>
        <w:t>四、有关要求</w:t>
      </w:r>
    </w:p>
    <w:p>
      <w:r>
        <w:t>（一）全面实施企业诚信承诺制。企业应树立自主申报意识，对申报材料的真实性、有效性、完整性和合法性负主体责任，出具诚信承诺书（附件2）及知识产权共有权属人声明（附件6）、同意第三方机构查阅有关高企主要数据，填写《青岛市信用综合服务平台查询及采集授权书》（附件4）作为“其他附件”第一页扫描上传提交。企业销售收入、总收入等有关数据与纳税申报系统不一致的，财务会计报告中主要财务数据当年末与次年初不一致的，须提供文字说明。涉密企业应按照国家有关保密工作规定，将申报材料做脱密处理，确保涉密信息安全。企业上传电子版申报材料后须认真检查，确保签字盖章齐全、清晰完整、证据有效；存档材料内容须与系统填报内容一致。</w:t>
      </w:r>
    </w:p>
    <w:p>
      <w:r>
        <w:t>（二）加强中介机构管理。从事高企认定工作的会计师事务所、税务师事务所等，要恪守从业准则，提升执业水平。依据《认定办法》《工作指引》出具专项报告的中介机构，需出具诚信承诺书并作为附件材料提交（附件7）。区（市）需在《推荐上报高新技术企业及服务机构汇总表》（附件5）中完整、准确地填报参与的服务机构。市认定机构将运用大数据筛查、比对等方式加强对中介机构审计（鉴证）报告审验、企业申报信息审核，不定期发布中介机构服务质效及中介机构黑名单。对涉及参与提供虚假申请材料的中介服务机构，将按有关规定进行处理。</w:t>
      </w:r>
    </w:p>
    <w:p>
      <w:r>
        <w:t>（三）提高服务和责任意识。各区（市）要严格落实中央八项规定精神，切实加强关键环节和重点岗位的廉政风险防控。要加强政策宣传，主动服务和指导企业申报，按照《高企认定管理区（市）承诺书》（附件8）要求，把好审核关，确保申报和推荐工作的公正性和规范化操作，不得委托或指定任何单位、部门和个人为企业撰写申报材料，不得直接受理非申报企业报送材料。</w:t>
      </w:r>
    </w:p>
    <w:p>
      <w:r>
        <w:t>市认定机构在申报、评审等过程中，不委托任何单位或个人从事评审、认定等代理服务工作。各项通知和信息以市科技局网站发布为准，请申报企业保持警惕，避免上当受骗，造成不必要的损失。</w:t>
      </w:r>
    </w:p>
    <w:p>
      <w:r>
        <w:t>上述通知未尽事宜，按照国家相关规定办理。</w:t>
      </w:r>
    </w:p>
    <w:p>
      <w:r>
        <w:t>五、联系方式</w:t>
      </w:r>
    </w:p>
    <w:p>
      <w:r>
        <w:t>1.区（市）科技主管部门咨询电话：</w:t>
      </w:r>
    </w:p>
    <w:p>
      <w:r>
        <w:t>市南区科技局       51989024</w:t>
      </w:r>
    </w:p>
    <w:p>
      <w:r>
        <w:t>市北区科技局       83087107</w:t>
      </w:r>
    </w:p>
    <w:p>
      <w:r>
        <w:t>李沧区科技局       67707686</w:t>
      </w:r>
    </w:p>
    <w:p>
      <w:r>
        <w:t>崂山区科创委       88999909</w:t>
      </w:r>
    </w:p>
    <w:p>
      <w:r>
        <w:t>西海岸新区科技局   85161795</w:t>
      </w:r>
    </w:p>
    <w:p>
      <w:r>
        <w:t>城阳区科技局       87866475</w:t>
      </w:r>
    </w:p>
    <w:p>
      <w:r>
        <w:t>即墨区科技局       88519934</w:t>
      </w:r>
    </w:p>
    <w:p>
      <w:r>
        <w:t>胶州市科工信局     82288230</w:t>
      </w:r>
    </w:p>
    <w:p>
      <w:r>
        <w:t>平度市工信局       88382077</w:t>
      </w:r>
    </w:p>
    <w:p>
      <w:r>
        <w:t>莱西市科协         88405639</w:t>
      </w:r>
    </w:p>
    <w:p>
      <w:r>
        <w:t>高新区科技创新部   82020767</w:t>
      </w:r>
    </w:p>
    <w:p>
      <w:r>
        <w:t>自贸片区经济发展部 86767641</w:t>
      </w:r>
    </w:p>
    <w:p>
      <w:r>
        <w:t>2.市高企服务咨询电话：</w:t>
      </w:r>
    </w:p>
    <w:p>
      <w:r>
        <w:t>青岛市科技服务中心  85631057  85938025</w:t>
      </w:r>
    </w:p>
    <w:p>
      <w:r>
        <w:t>3.市高企认定机构咨询电话：</w:t>
      </w:r>
    </w:p>
    <w:p>
      <w:r>
        <w:t>市科技局科技企业服务处  85911346</w:t>
      </w:r>
    </w:p>
    <w:p>
      <w:r>
        <w:t>市财政局税政处          85855902</w:t>
      </w:r>
    </w:p>
    <w:p>
      <w:r>
        <w:t>市税务局所得税处        83931229</w:t>
      </w:r>
    </w:p>
    <w:p>
      <w:r>
        <w:t>4.QQ咨询:</w:t>
      </w:r>
    </w:p>
    <w:p>
      <w:r>
        <w:t>工作交流1群：218554860（已满）</w:t>
      </w:r>
    </w:p>
    <w:p>
      <w:r>
        <w:t>工作交流2群：193921684（已满）</w:t>
      </w:r>
    </w:p>
    <w:p>
      <w:r>
        <w:t>工作交流3群：634880107</w:t>
      </w:r>
    </w:p>
    <w:p>
      <w:r>
        <w:t>工作交流4群：455078931</w:t>
      </w:r>
    </w:p>
    <w:p>
      <w:r>
        <w:t>（往年咨询群仍可使用，无需重复加群）</w:t>
      </w:r>
    </w:p>
    <w:p>
      <w:r>
        <w:t>附件1：科技部政务服务平台登录简要说明.doc</w:t>
      </w:r>
    </w:p>
    <w:p>
      <w:r>
        <w:t>附件2：企业诚信承诺书.doc</w:t>
      </w:r>
    </w:p>
    <w:p>
      <w:r>
        <w:t>附件3：高新技术企业申报材料审查对照表.xls</w:t>
      </w:r>
    </w:p>
    <w:p>
      <w:r>
        <w:t>附件4：青岛市信用综合服务平台查询及采集授权书.pdf</w:t>
      </w:r>
    </w:p>
    <w:p>
      <w:r>
        <w:t>附件5：（区）市推荐上报高新技术企业及中介机构汇总表.xls</w:t>
      </w:r>
    </w:p>
    <w:p>
      <w:r>
        <w:t>附件6：知识产权共有权属人声明.doc</w:t>
      </w:r>
    </w:p>
    <w:p>
      <w:r>
        <w:t>附件7：中介机构诚信承诺书.doc</w:t>
      </w:r>
    </w:p>
    <w:p>
      <w:r>
        <w:t>附件8：高企认定管理区（市）承诺书.doc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