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註: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紅字體是司會者要說的話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8.00000000000001" w:before="72" w:line="360" w:lineRule="auto"/>
        <w:jc w:val="both"/>
        <w:rPr>
          <w:rFonts w:ascii="DFKai-SB" w:cs="DFKai-SB" w:eastAsia="DFKai-SB" w:hAnsi="DFKai-SB"/>
          <w:color w:val="ff0000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1.奏  樂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請同心來敬拜上帝</w:t>
      </w:r>
    </w:p>
    <w:p w:rsidR="00000000" w:rsidDel="00000000" w:rsidP="00000000" w:rsidRDefault="00000000" w:rsidRPr="00000000" w14:paraId="00000003">
      <w:pPr>
        <w:spacing w:after="48.00000000000001" w:line="360" w:lineRule="auto"/>
        <w:ind w:firstLine="1400"/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2"/>
          <w:szCs w:val="22"/>
          <w:rtl w:val="0"/>
        </w:rPr>
        <w:t xml:space="preserve">(不必說。唱271首-上帝降臨佇祂的聖殿)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8.00000000000001" w:line="360" w:lineRule="auto"/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2.宣  召  (直接讀宣召經文，不必說『宣召』兩字，也不必說經文的出處)</w:t>
      </w:r>
    </w:p>
    <w:p w:rsidR="00000000" w:rsidDel="00000000" w:rsidP="00000000" w:rsidRDefault="00000000" w:rsidRPr="00000000" w14:paraId="00000005">
      <w:pPr>
        <w:spacing w:after="48.00000000000001" w:line="360" w:lineRule="auto"/>
        <w:ind w:left="1400" w:hanging="1400"/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3.聖  詩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相與來吟詩謳咾上帝，聖詩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首，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首</w:t>
      </w: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(琴彈到最後一行說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請起立來吟全首!</w:t>
      </w: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line="360" w:lineRule="auto"/>
        <w:ind w:left="1400" w:hanging="1400"/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4.主禱文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此時請咱猶原徛的，作伙用主教示咱的主禱文來祈禱</w:t>
      </w:r>
      <w:r w:rsidDel="00000000" w:rsidR="00000000" w:rsidRPr="00000000">
        <w:rPr>
          <w:rFonts w:ascii="DFKai-SB" w:cs="DFKai-SB" w:eastAsia="DFKai-SB" w:hAnsi="DFKai-SB"/>
          <w:color w:val="000000"/>
          <w:sz w:val="22"/>
          <w:szCs w:val="22"/>
          <w:rtl w:val="0"/>
        </w:rPr>
        <w:t xml:space="preserve">(主禱文結束後說</w:t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請坐</w:t>
      </w:r>
      <w:r w:rsidDel="00000000" w:rsidR="00000000" w:rsidRPr="00000000">
        <w:rPr>
          <w:rFonts w:ascii="DFKai-SB" w:cs="DFKai-SB" w:eastAsia="DFKai-SB" w:hAnsi="DFKai-SB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2200" w:hanging="1960"/>
        <w:jc w:val="both"/>
        <w:rPr>
          <w:rFonts w:ascii="DFKai-SB" w:cs="DFKai-SB" w:eastAsia="DFKai-SB" w:hAnsi="DFKai-SB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「使徒信經」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請咱作伙來讀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告白咱的信仰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8.00000000000001" w:line="320" w:lineRule="auto"/>
        <w:ind w:left="2760" w:hanging="600"/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2"/>
          <w:szCs w:val="22"/>
          <w:rtl w:val="0"/>
        </w:rPr>
        <w:t xml:space="preserve">(註:「  」一季更換一次</w:t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color w:val="000000"/>
          <w:sz w:val="22"/>
          <w:szCs w:val="22"/>
          <w:rtl w:val="0"/>
        </w:rPr>
        <w:t xml:space="preserve">1-3月:使徒信經、4-6月:新的誡命、7-9月:十誡、10-12月:長老會信仰告白)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8.00000000000001" w:line="360" w:lineRule="auto"/>
        <w:ind w:left="1400" w:hanging="1400"/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5.啟應文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相與用啟應文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篇來應答上帝的話，啟應文在聖詩後面。啟應文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篇，咱相與來啓應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8.00000000000001" w:line="360" w:lineRule="auto"/>
        <w:ind w:left="1400" w:hanging="1400"/>
        <w:jc w:val="both"/>
        <w:rPr>
          <w:rFonts w:ascii="DFKai-SB" w:cs="DFKai-SB" w:eastAsia="DFKai-SB" w:hAnsi="DFKai-SB"/>
          <w:color w:val="000000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6.祈  禱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同心來祈禱 </w:t>
      </w:r>
      <w:r w:rsidDel="00000000" w:rsidR="00000000" w:rsidRPr="00000000">
        <w:rPr>
          <w:rFonts w:ascii="DFKai-SB" w:cs="DFKai-SB" w:eastAsia="DFKai-SB" w:hAnsi="DFKai-SB"/>
          <w:color w:val="000000"/>
          <w:sz w:val="22"/>
          <w:szCs w:val="22"/>
          <w:rtl w:val="0"/>
        </w:rPr>
        <w:t xml:space="preserve">(祈禱應包含感恩、認罪、祈求。不要含有私人的祈禱內容。時間三分鐘左右。祈禱後唱330首-主,聽阮祈禱)</w:t>
      </w:r>
    </w:p>
    <w:p w:rsidR="00000000" w:rsidDel="00000000" w:rsidP="00000000" w:rsidRDefault="00000000" w:rsidRPr="00000000" w14:paraId="0000000B">
      <w:pPr>
        <w:spacing w:after="48.00000000000001" w:line="360" w:lineRule="auto"/>
        <w:jc w:val="both"/>
        <w:rPr>
          <w:rFonts w:ascii="DFKai-SB" w:cs="DFKai-SB" w:eastAsia="DFKai-SB" w:hAnsi="DFKai-SB"/>
          <w:color w:val="ff0000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7.獻  詩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此時請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來謳咾，亻因所欲獻唱的詩歌是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8.00000000000001" w:line="360" w:lineRule="auto"/>
        <w:ind w:left="1400" w:hanging="1400"/>
        <w:jc w:val="both"/>
        <w:rPr>
          <w:rFonts w:ascii="DFKai-SB" w:cs="DFKai-SB" w:eastAsia="DFKai-SB" w:hAnsi="DFKai-SB"/>
          <w:color w:val="ff0000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8.聖  經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請作伙來恭讀上帝的話</w:t>
      </w:r>
      <w:r w:rsidDel="00000000" w:rsidR="00000000" w:rsidRPr="00000000">
        <w:rPr>
          <w:rFonts w:ascii="PMingLiu" w:cs="PMingLiu" w:eastAsia="PMingLiu" w:hAnsi="PMingLiu"/>
          <w:color w:val="ff0000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記載在新(舊)約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書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章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節，台語漢字本聖經是在第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頁。新(舊)約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書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章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節。台語漢字本聖經是在第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頁。</w:t>
      </w:r>
      <w:r w:rsidDel="00000000" w:rsidR="00000000" w:rsidRPr="00000000">
        <w:rPr>
          <w:rFonts w:ascii="DFKai-SB" w:cs="DFKai-SB" w:eastAsia="DFKai-SB" w:hAnsi="DFKai-SB"/>
          <w:color w:val="000000"/>
          <w:sz w:val="22"/>
          <w:szCs w:val="22"/>
          <w:rtl w:val="0"/>
        </w:rPr>
        <w:t xml:space="preserve">讀完後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願上帝賜福領受祂的話又照祂的話來行的人。</w:t>
      </w:r>
    </w:p>
    <w:p w:rsidR="00000000" w:rsidDel="00000000" w:rsidP="00000000" w:rsidRDefault="00000000" w:rsidRPr="00000000" w14:paraId="0000000D">
      <w:pPr>
        <w:spacing w:after="48.00000000000001" w:line="360" w:lineRule="auto"/>
        <w:jc w:val="both"/>
        <w:rPr>
          <w:rFonts w:ascii="DFKai-SB" w:cs="DFKai-SB" w:eastAsia="DFKai-SB" w:hAnsi="DFKai-SB"/>
          <w:color w:val="ff0000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9.講  道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請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牧師講道，題目是</w:t>
      </w:r>
      <w:r w:rsidDel="00000000" w:rsidR="00000000" w:rsidRPr="00000000">
        <w:rPr>
          <w:rFonts w:ascii="PMingLiu" w:cs="PMingLiu" w:eastAsia="PMingLiu" w:hAnsi="PMingLiu"/>
          <w:color w:val="ff0000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8.00000000000001" w:line="360" w:lineRule="auto"/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10.祈  禱  (牧師祈禱後馬上站回司會台。唱395首第二節)</w:t>
      </w:r>
    </w:p>
    <w:p w:rsidR="00000000" w:rsidDel="00000000" w:rsidP="00000000" w:rsidRDefault="00000000" w:rsidRPr="00000000" w14:paraId="0000000F">
      <w:pPr>
        <w:spacing w:after="48.00000000000001" w:line="360" w:lineRule="auto"/>
        <w:ind w:left="1540" w:hanging="1540"/>
        <w:jc w:val="both"/>
        <w:rPr>
          <w:rFonts w:ascii="DFKai-SB" w:cs="DFKai-SB" w:eastAsia="DFKai-SB" w:hAnsi="DFKai-SB"/>
          <w:color w:val="ff0000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11.金  句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請咱相與來讀今仔日的金句，佇週報第二頁程序的下面，</w:t>
      </w:r>
    </w:p>
    <w:p w:rsidR="00000000" w:rsidDel="00000000" w:rsidP="00000000" w:rsidRDefault="00000000" w:rsidRPr="00000000" w14:paraId="00000010">
      <w:pPr>
        <w:spacing w:after="48.00000000000001" w:line="360" w:lineRule="auto"/>
        <w:ind w:left="1200" w:firstLine="280"/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新(舊)約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書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章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節，我先讀一次，接續大家讀兩次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8.00000000000001" w:line="360" w:lineRule="auto"/>
        <w:ind w:left="1540" w:hanging="1540"/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12.聖  詩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相與來吟詩回應上帝的話，聖詩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首，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首</w:t>
      </w: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(琴彈到最後一行說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請起立來吟全首!</w:t>
      </w:r>
      <w:r w:rsidDel="00000000" w:rsidR="00000000" w:rsidRPr="00000000">
        <w:rPr>
          <w:rFonts w:ascii="DFKai-SB" w:cs="DFKai-SB" w:eastAsia="DFKai-SB" w:hAnsi="DFKai-SB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8.00000000000001" w:line="360" w:lineRule="auto"/>
        <w:ind w:left="1680" w:hanging="1680"/>
        <w:jc w:val="both"/>
        <w:rPr>
          <w:rFonts w:ascii="DFKai-SB" w:cs="DFKai-SB" w:eastAsia="DFKai-SB" w:hAnsi="DFKai-SB"/>
          <w:color w:val="ff0000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13.代  禱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此時是公禱的時間，請牧師帶咱來代禱。</w:t>
      </w:r>
      <w:r w:rsidDel="00000000" w:rsidR="00000000" w:rsidRPr="00000000">
        <w:rPr>
          <w:rFonts w:ascii="DFKai-SB" w:cs="DFKai-SB" w:eastAsia="DFKai-SB" w:hAnsi="DFKai-SB"/>
          <w:color w:val="000000"/>
          <w:sz w:val="22"/>
          <w:szCs w:val="22"/>
          <w:rtl w:val="0"/>
        </w:rPr>
        <w:t xml:space="preserve">(代禱後唱348首複歌，唱完後說: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請坐</w:t>
      </w:r>
      <w:r w:rsidDel="00000000" w:rsidR="00000000" w:rsidRPr="00000000">
        <w:rPr>
          <w:rFonts w:ascii="DFKai-SB" w:cs="DFKai-SB" w:eastAsia="DFKai-SB" w:hAnsi="DFKai-SB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8.00000000000001" w:line="360" w:lineRule="auto"/>
        <w:ind w:left="1540" w:hanging="1540"/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14.奉  獻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請咱用感恩的心來奉獻。</w:t>
      </w: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(待司獻者一起走至禮拜堂的一半時說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請起立相與來吟奉獻詩。</w:t>
      </w: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走下講台奉獻並面向講台唱奉獻詩380首，唱完奉獻詩，司會要做奉獻禱告，禱告結束後說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請坐</w:t>
      </w: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48.00000000000001" w:line="360" w:lineRule="auto"/>
        <w:ind w:left="1540" w:hanging="1540"/>
        <w:jc w:val="both"/>
        <w:rPr>
          <w:rFonts w:ascii="DFKai-SB" w:cs="DFKai-SB" w:eastAsia="DFKai-SB" w:hAnsi="DFKai-SB"/>
          <w:color w:val="ff0000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   報  告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報告。請看週報第3頁，教會消息第一點……</w:t>
      </w: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(報告要簡要，不用一字不漏的念，教界消息不用報告)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奉獻的部份若有錯誤，請向幹事更正。週間聚會及下週聖工事奉請自己看，以上</w:t>
      </w:r>
    </w:p>
    <w:p w:rsidR="00000000" w:rsidDel="00000000" w:rsidP="00000000" w:rsidRDefault="00000000" w:rsidRPr="00000000" w14:paraId="00000015">
      <w:pPr>
        <w:spacing w:after="48.00000000000001" w:line="360" w:lineRule="auto"/>
        <w:ind w:left="1540" w:hanging="1540"/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000000"/>
          <w:sz w:val="22"/>
          <w:szCs w:val="22"/>
          <w:rtl w:val="0"/>
        </w:rPr>
        <w:t xml:space="preserve">介  紹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請牧師補充報告或介紹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8.00000000000001" w:line="360" w:lineRule="auto"/>
        <w:ind w:left="1540" w:hanging="1540"/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15.尾獻詩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此時請來吟尾獻詩，聖詩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首，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首，吟詩後請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u w:val="single"/>
          <w:rtl w:val="0"/>
        </w:rPr>
        <w:t xml:space="preserve">  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牧師祝禱。</w:t>
      </w: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(琴彈到最後一行說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color w:val="ff0000"/>
          <w:sz w:val="22"/>
          <w:szCs w:val="22"/>
          <w:rtl w:val="0"/>
        </w:rPr>
        <w:t xml:space="preserve">請起立! </w:t>
      </w:r>
      <w:r w:rsidDel="00000000" w:rsidR="00000000" w:rsidRPr="00000000">
        <w:rPr>
          <w:rFonts w:ascii="DFKai-SB" w:cs="DFKai-SB" w:eastAsia="DFKai-SB" w:hAnsi="DFKai-SB"/>
          <w:color w:val="000000"/>
          <w:sz w:val="22"/>
          <w:szCs w:val="22"/>
          <w:rtl w:val="0"/>
        </w:rPr>
        <w:t xml:space="preserve">吟唱時回座位站立</w:t>
      </w: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48.00000000000001" w:line="360" w:lineRule="auto"/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16.祝  禱</w:t>
      </w:r>
    </w:p>
    <w:p w:rsidR="00000000" w:rsidDel="00000000" w:rsidP="00000000" w:rsidRDefault="00000000" w:rsidRPr="00000000" w14:paraId="00000018">
      <w:pPr>
        <w:spacing w:after="48.00000000000001" w:line="360" w:lineRule="auto"/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17.阿們頌  不必說『阿們頌』，吟唱時站上司會台。</w:t>
      </w:r>
    </w:p>
    <w:sectPr>
      <w:pgSz w:h="16838" w:w="11906" w:orient="portrait"/>
      <w:pgMar w:bottom="624" w:top="624" w:left="1021" w:right="1021" w:header="227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B1AB0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 w:customStyle="1">
    <w:name w:val="頁首 字元"/>
    <w:basedOn w:val="a0"/>
    <w:link w:val="a4"/>
    <w:uiPriority w:val="99"/>
    <w:rsid w:val="00FB1AB0"/>
    <w:rPr>
      <w:rFonts w:ascii="Times New Roman" w:cs="Times New Roman" w:eastAsia="新細明體" w:hAnsi="Times New Roman"/>
      <w:sz w:val="20"/>
      <w:szCs w:val="20"/>
    </w:rPr>
  </w:style>
  <w:style w:type="paragraph" w:styleId="a4">
    <w:name w:val="header"/>
    <w:basedOn w:val="a"/>
    <w:link w:val="a3"/>
    <w:uiPriority w:val="99"/>
    <w:rsid w:val="00FB1AB0"/>
    <w:pPr>
      <w:tabs>
        <w:tab w:val="center" w:pos="4153"/>
        <w:tab w:val="right" w:pos="8306"/>
      </w:tabs>
      <w:snapToGrid w:val="0"/>
    </w:pPr>
    <w:rPr>
      <w:rFonts w:ascii="Times New Roman" w:cs="Times New Roman" w:eastAsia="新細明體" w:hAnsi="Times New Roman"/>
      <w:sz w:val="20"/>
      <w:szCs w:val="20"/>
    </w:rPr>
  </w:style>
  <w:style w:type="character" w:styleId="1" w:customStyle="1">
    <w:name w:val="頁首 字元1"/>
    <w:basedOn w:val="a0"/>
    <w:uiPriority w:val="99"/>
    <w:semiHidden w:val="1"/>
    <w:rsid w:val="00FB1AB0"/>
    <w:rPr>
      <w:sz w:val="20"/>
      <w:szCs w:val="20"/>
    </w:rPr>
  </w:style>
  <w:style w:type="paragraph" w:styleId="a5">
    <w:name w:val="Balloon Text"/>
    <w:basedOn w:val="a"/>
    <w:link w:val="a6"/>
    <w:uiPriority w:val="99"/>
    <w:semiHidden w:val="1"/>
    <w:unhideWhenUsed w:val="1"/>
    <w:rsid w:val="00F52D6A"/>
    <w:rPr>
      <w:rFonts w:asciiTheme="majorHAnsi" w:cstheme="majorBidi" w:eastAsiaTheme="majorEastAsia" w:hAnsiTheme="majorHAnsi"/>
      <w:sz w:val="18"/>
      <w:szCs w:val="18"/>
    </w:rPr>
  </w:style>
  <w:style w:type="character" w:styleId="a6" w:customStyle="1">
    <w:name w:val="註解方塊文字 字元"/>
    <w:basedOn w:val="a0"/>
    <w:link w:val="a5"/>
    <w:uiPriority w:val="99"/>
    <w:semiHidden w:val="1"/>
    <w:rsid w:val="00F52D6A"/>
    <w:rPr>
      <w:rFonts w:asciiTheme="majorHAnsi" w:cstheme="majorBidi" w:eastAsiaTheme="majorEastAsia" w:hAnsiTheme="majorHAnsi"/>
      <w:sz w:val="18"/>
      <w:szCs w:val="18"/>
    </w:rPr>
  </w:style>
  <w:style w:type="paragraph" w:styleId="a7">
    <w:name w:val="footer"/>
    <w:basedOn w:val="a"/>
    <w:link w:val="a8"/>
    <w:uiPriority w:val="99"/>
    <w:unhideWhenUsed w:val="1"/>
    <w:rsid w:val="009A29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basedOn w:val="a0"/>
    <w:link w:val="a7"/>
    <w:uiPriority w:val="99"/>
    <w:rsid w:val="009A2902"/>
    <w:rPr>
      <w:sz w:val="20"/>
      <w:szCs w:val="20"/>
    </w:rPr>
  </w:style>
  <w:style w:type="paragraph" w:styleId="a9">
    <w:name w:val="List Paragraph"/>
    <w:basedOn w:val="a"/>
    <w:uiPriority w:val="34"/>
    <w:qFormat w:val="1"/>
    <w:rsid w:val="00F61FD1"/>
    <w:pPr>
      <w:ind w:left="480" w:leftChars="200"/>
    </w:pPr>
  </w:style>
  <w:style w:type="character" w:styleId="aa">
    <w:name w:val="Placeholder Text"/>
    <w:basedOn w:val="a0"/>
    <w:uiPriority w:val="99"/>
    <w:semiHidden w:val="1"/>
    <w:rsid w:val="00530235"/>
    <w:rPr>
      <w:color w:val="808080"/>
    </w:rPr>
  </w:style>
  <w:style w:type="paragraph" w:styleId="ab">
    <w:name w:val="Body Text"/>
    <w:basedOn w:val="a"/>
    <w:link w:val="ac"/>
    <w:rsid w:val="003222B1"/>
    <w:rPr>
      <w:rFonts w:ascii="Times New Roman" w:cs="Times New Roman" w:eastAsia="標楷體" w:hAnsi="Times New Roman"/>
      <w:sz w:val="32"/>
      <w:szCs w:val="24"/>
    </w:rPr>
  </w:style>
  <w:style w:type="character" w:styleId="ac" w:customStyle="1">
    <w:name w:val="本文 字元"/>
    <w:basedOn w:val="a0"/>
    <w:link w:val="ab"/>
    <w:rsid w:val="003222B1"/>
    <w:rPr>
      <w:rFonts w:ascii="Times New Roman" w:cs="Times New Roman" w:eastAsia="標楷體" w:hAnsi="Times New Roman"/>
      <w:sz w:val="32"/>
      <w:szCs w:val="24"/>
    </w:rPr>
  </w:style>
  <w:style w:type="character" w:styleId="apple-converted-space" w:customStyle="1">
    <w:name w:val="apple-converted-space"/>
    <w:basedOn w:val="a0"/>
    <w:rsid w:val="00DC6F3C"/>
  </w:style>
  <w:style w:type="paragraph" w:styleId="yiv697836348msonormal" w:customStyle="1">
    <w:name w:val="yiv697836348msonormal"/>
    <w:basedOn w:val="a"/>
    <w:uiPriority w:val="99"/>
    <w:rsid w:val="00877AEE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character" w:styleId="ad">
    <w:name w:val="Hyperlink"/>
    <w:basedOn w:val="a0"/>
    <w:uiPriority w:val="99"/>
    <w:unhideWhenUsed w:val="1"/>
    <w:rsid w:val="0054372A"/>
    <w:rPr>
      <w:color w:val="0000ff"/>
      <w:u w:val="single"/>
    </w:rPr>
  </w:style>
  <w:style w:type="paragraph" w:styleId="ae">
    <w:name w:val="No Spacing"/>
    <w:uiPriority w:val="1"/>
    <w:qFormat w:val="1"/>
    <w:rsid w:val="008B7542"/>
    <w:pPr>
      <w:widowControl w:val="0"/>
    </w:pPr>
    <w:rPr>
      <w:rFonts w:ascii="Times New Roman" w:cs="Times New Roman" w:eastAsia="新細明體" w:hAnsi="Times New Roman"/>
      <w:szCs w:val="24"/>
    </w:rPr>
  </w:style>
  <w:style w:type="paragraph" w:styleId="Web">
    <w:name w:val="Normal (Web)"/>
    <w:basedOn w:val="a"/>
    <w:uiPriority w:val="99"/>
    <w:unhideWhenUsed w:val="1"/>
    <w:rsid w:val="00052BCA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character" w:styleId="v17" w:customStyle="1">
    <w:name w:val="v17"/>
    <w:basedOn w:val="a0"/>
    <w:rsid w:val="00052BCA"/>
  </w:style>
  <w:style w:type="character" w:styleId="bstw" w:customStyle="1">
    <w:name w:val="bstw"/>
    <w:basedOn w:val="a0"/>
    <w:rsid w:val="00DE219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UC3awxAfjF99Ilc4uwuwWSh0Q==">CgMxLjAyCGguZ2pkZ3hzOAByITFnd2tpTExPcWViUmYtRjZvOHpFRlg2aWh1alRka0dPcQ==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2020-01-04T08:20:00Z</dcterms:created>
  <dc:creator>Chi Cheng Liao</dc:creator>
</cp:coreProperties>
</file>