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snapToGrid w:val="false"/>
        <w:spacing w:before="0" w:after="0" w:line="240" w:lineRule="auto"/>
        <w:ind/>
        <w:jc w:val="both"/>
        <w:rPr>
          <w:rFonts w:ascii="等线" w:hAnsi="等线" w:eastAsia="等线"/>
          <w:color w:val="000000"/>
          <w:sz w:val="36"/>
          <w:szCs w:val="36"/>
        </w:rPr>
      </w:pPr>
      <w:r>
        <w:rPr>
          <w:rFonts w:ascii="等线" w:hAnsi="等线" w:eastAsia="等线"/>
          <w:b w:val="true"/>
          <w:bCs w:val="true"/>
          <w:color w:val="000000"/>
          <w:sz w:val="36"/>
          <w:szCs w:val="36"/>
        </w:rPr>
        <w:t>选题的目的及意义</w:t>
      </w:r>
    </w:p>
    <w:p>
      <w:pPr>
        <w:snapToGrid w:val="false"/>
        <w:spacing w:before="0" w:after="0" w:line="240" w:lineRule="auto"/>
        <w:ind w:firstLine="492"/>
        <w:jc w:val="both"/>
        <w:rPr>
          <w:rFonts w:ascii="等线" w:hAnsi="等线" w:eastAsia="等线"/>
          <w:color w:val="000000"/>
          <w:sz w:val="24"/>
          <w:szCs w:val="24"/>
        </w:rPr>
      </w:pPr>
      <w:r>
        <w:rPr>
          <w:rFonts w:ascii="等线" w:hAnsi="等线" w:eastAsia="等线"/>
          <w:color w:val="000000"/>
          <w:sz w:val="24"/>
          <w:szCs w:val="24"/>
        </w:rPr>
        <w:t>随着时代的发展、科技的进步，计算机的各类技术全面高速发展，网络的世界变得越来越丰富多彩和方便快捷。在未来社会里，人们的日常生活和工作将会越来越网络化、虚拟化、商务化。电子商务已然成为了当今社会的一种潮流，而网购就是比较有代表性的一类，其中网上书店就是最普遍的一种网购之一，它能让每一个消费者轻松方便地通过网上购物就能买到自己心仪的图书。</w:t>
      </w:r>
    </w:p>
    <w:p>
      <w:pPr>
        <w:snapToGrid w:val="false"/>
        <w:spacing w:before="0" w:after="0" w:line="240" w:lineRule="auto"/>
        <w:ind w:firstLine="492"/>
        <w:jc w:val="both"/>
        <w:rPr>
          <w:rFonts w:ascii="等线" w:hAnsi="等线" w:eastAsia="等线"/>
          <w:color w:val="000000"/>
          <w:sz w:val="24"/>
          <w:szCs w:val="24"/>
        </w:rPr>
      </w:pPr>
      <w:r>
        <w:rPr>
          <w:rFonts w:ascii="等线" w:hAnsi="等线" w:eastAsia="等线"/>
          <w:color w:val="000000"/>
          <w:sz w:val="24"/>
          <w:szCs w:val="24"/>
        </w:rPr>
        <w:t>相对比于传统书店，网上书店具有一定的先天优势。首先，网上书店不会受到地理位置和时间的制约，能够面对的是来自全球的购书者，也能让购书者在任何时间购买图书；其次，网上书店减少了图书在生产过程和销售过程中的许多中间环节，节省了交易的时间，降低了经营的成本。</w:t>
      </w:r>
    </w:p>
    <w:p>
      <w:pPr>
        <w:snapToGrid w:val="false"/>
        <w:spacing w:before="0" w:after="0" w:line="240" w:lineRule="auto"/>
        <w:ind w:firstLine="492"/>
        <w:jc w:val="both"/>
        <w:rPr>
          <w:rFonts w:ascii="等线" w:hAnsi="等线" w:eastAsia="等线"/>
          <w:color w:val="000000"/>
          <w:sz w:val="24"/>
          <w:szCs w:val="24"/>
        </w:rPr>
      </w:pPr>
      <w:r>
        <w:rPr>
          <w:rFonts w:ascii="等线" w:hAnsi="等线" w:eastAsia="等线"/>
          <w:color w:val="000000"/>
          <w:sz w:val="24"/>
          <w:szCs w:val="24"/>
        </w:rPr>
        <w:t>在网络高速发展的时代下，我立足于设计一个集购买图书、付款完成交易、配送、售后等功能于一体的网上书店。为此，本人选择《图书商城管理系统》此题目。</w:t>
      </w:r>
    </w:p>
    <w:p>
      <w:pPr>
        <w:snapToGrid w:val="false"/>
        <w:spacing w:before="0" w:after="0" w:line="240" w:lineRule="auto"/>
        <w:ind/>
        <w:jc w:val="both"/>
        <w:rPr>
          <w:rFonts w:ascii="等线" w:hAnsi="等线" w:eastAsia="等线"/>
          <w:b w:val="true"/>
          <w:bCs w:val="true"/>
          <w:color w:val="000000"/>
          <w:sz w:val="36"/>
          <w:szCs w:val="36"/>
        </w:rPr>
      </w:pPr>
      <w:r>
        <w:rPr>
          <w:rFonts w:ascii="等线" w:hAnsi="等线" w:eastAsia="等线"/>
          <w:b w:val="true"/>
          <w:bCs w:val="true"/>
          <w:color w:val="000000"/>
          <w:sz w:val="36"/>
          <w:szCs w:val="36"/>
        </w:rPr>
        <w:t>与本课题相关的国内外研究现状</w:t>
      </w:r>
    </w:p>
    <w:p>
      <w:pPr>
        <w:numPr>
          <w:ilvl w:val="0"/>
          <w:numId w:val="35"/>
        </w:numPr>
        <w:snapToGrid w:val="false"/>
        <w:spacing w:before="0" w:after="0" w:line="240" w:lineRule="auto"/>
        <w:ind w:left="720" w:hanging="720"/>
        <w:jc w:val="both"/>
        <w:rPr>
          <w:rFonts w:ascii="等线" w:hAnsi="等线" w:eastAsia="等线"/>
          <w:color w:val="000000"/>
          <w:sz w:val="24"/>
          <w:szCs w:val="24"/>
        </w:rPr>
      </w:pPr>
      <w:r>
        <w:rPr>
          <w:rFonts w:hint="eastAsia"/>
        </w:rPr>
      </w:r>
      <w:r>
        <w:rPr>
          <w:rFonts w:ascii="等线" w:hAnsi="等线" w:eastAsia="等线"/>
          <w:color w:val="000000"/>
          <w:sz w:val="24"/>
          <w:szCs w:val="24"/>
        </w:rPr>
        <w:t>国内网上书店和实体书店研究现状</w:t>
      </w:r>
    </w:p>
    <w:p>
      <w:pPr>
        <w:snapToGrid w:val="false"/>
        <w:spacing w:before="0" w:after="0" w:line="240" w:lineRule="auto"/>
        <w:ind w:firstLine="492"/>
        <w:jc w:val="both"/>
        <w:rPr>
          <w:rFonts w:ascii="等线" w:hAnsi="等线" w:eastAsia="等线"/>
          <w:color w:val="000000"/>
          <w:sz w:val="24"/>
          <w:szCs w:val="24"/>
        </w:rPr>
      </w:pPr>
      <w:r>
        <w:rPr>
          <w:rFonts w:ascii="等线" w:hAnsi="等线" w:eastAsia="等线"/>
          <w:color w:val="000000"/>
          <w:sz w:val="24"/>
          <w:szCs w:val="24"/>
        </w:rPr>
        <w:t>近年来，在国内有关于电子商务下的网上购物的行为有了许多的研究，报刊杂志讨论的文章不在少数。</w:t>
      </w:r>
    </w:p>
    <w:p>
      <w:pPr>
        <w:snapToGrid w:val="false"/>
        <w:spacing w:before="0" w:after="0" w:line="240" w:lineRule="auto"/>
        <w:ind w:firstLine="492"/>
        <w:jc w:val="both"/>
        <w:rPr>
          <w:rFonts w:ascii="等线" w:hAnsi="等线" w:eastAsia="等线"/>
          <w:color w:val="666666"/>
          <w:sz w:val="24"/>
          <w:szCs w:val="24"/>
        </w:rPr>
      </w:pPr>
      <w:r>
        <w:rPr>
          <w:rFonts w:ascii="等线" w:hAnsi="等线" w:eastAsia="等线"/>
          <w:color w:val="000000"/>
          <w:sz w:val="24"/>
          <w:szCs w:val="24"/>
        </w:rPr>
        <w:t>根据统计，截止至2</w:t>
      </w:r>
      <w:r>
        <w:rPr>
          <w:rFonts w:ascii="Arial" w:hAnsi="Arial" w:eastAsia="Arial"/>
          <w:color w:val="000000"/>
          <w:sz w:val="24"/>
          <w:szCs w:val="24"/>
        </w:rPr>
        <w:t>02</w:t>
      </w:r>
      <w:r>
        <w:rPr>
          <w:rFonts w:ascii="Arial" w:hAnsi="Arial" w:eastAsia="Arial"/>
          <w:color w:val="000000"/>
          <w:sz w:val="24"/>
          <w:szCs w:val="24"/>
        </w:rPr>
        <w:t>1</w:t>
      </w:r>
      <w:r>
        <w:rPr>
          <w:rFonts w:ascii="等线" w:hAnsi="等线" w:eastAsia="等线"/>
          <w:color w:val="000000"/>
          <w:sz w:val="24"/>
          <w:szCs w:val="24"/>
        </w:rPr>
        <w:t>年，我国网民规模为</w:t>
      </w:r>
      <w:r>
        <w:rPr>
          <w:rFonts w:ascii="等线" w:hAnsi="等线" w:eastAsia="等线"/>
          <w:color w:val="000000"/>
          <w:sz w:val="24"/>
          <w:szCs w:val="24"/>
        </w:rPr>
        <w:t>10.11</w:t>
      </w:r>
      <w:r>
        <w:rPr>
          <w:rFonts w:ascii="等线" w:hAnsi="等线" w:eastAsia="等线"/>
          <w:color w:val="000000"/>
          <w:sz w:val="24"/>
          <w:szCs w:val="24"/>
        </w:rPr>
        <w:t>亿，</w:t>
      </w:r>
      <w:r>
        <w:rPr>
          <w:rFonts w:ascii="等线" w:hAnsi="等线" w:eastAsia="等线"/>
          <w:color w:val="000000"/>
          <w:sz w:val="24"/>
          <w:szCs w:val="24"/>
        </w:rPr>
        <w:t>较2020年12月增长了2175万，</w:t>
      </w:r>
      <w:r>
        <w:rPr>
          <w:rFonts w:ascii="等线" w:hAnsi="等线" w:eastAsia="等线"/>
          <w:color w:val="000000"/>
          <w:sz w:val="24"/>
          <w:szCs w:val="24"/>
        </w:rPr>
        <w:t>互联网普及率达到了7</w:t>
      </w:r>
      <w:r>
        <w:rPr>
          <w:rFonts w:ascii="Arial" w:hAnsi="Arial" w:eastAsia="Arial"/>
          <w:color w:val="000000"/>
          <w:sz w:val="24"/>
          <w:szCs w:val="24"/>
        </w:rPr>
        <w:t>1.6</w:t>
      </w:r>
      <w:r>
        <w:rPr>
          <w:rFonts w:ascii="等线" w:hAnsi="等线" w:eastAsia="等线"/>
          <w:color w:val="000000"/>
          <w:sz w:val="24"/>
          <w:szCs w:val="24"/>
        </w:rPr>
        <w:t>％，较2</w:t>
      </w:r>
      <w:r>
        <w:rPr>
          <w:rFonts w:ascii="Arial" w:hAnsi="Arial" w:eastAsia="Arial"/>
          <w:color w:val="000000"/>
          <w:sz w:val="24"/>
          <w:szCs w:val="24"/>
        </w:rPr>
        <w:t>020</w:t>
      </w:r>
      <w:r>
        <w:rPr>
          <w:rFonts w:ascii="等线" w:hAnsi="等线" w:eastAsia="等线"/>
          <w:color w:val="000000"/>
          <w:sz w:val="24"/>
          <w:szCs w:val="24"/>
        </w:rPr>
        <w:t>年</w:t>
      </w:r>
      <w:r>
        <w:rPr>
          <w:rFonts w:ascii="等线" w:hAnsi="等线" w:eastAsia="等线"/>
          <w:color w:val="000000"/>
          <w:sz w:val="24"/>
          <w:szCs w:val="24"/>
        </w:rPr>
        <w:t>12</w:t>
      </w:r>
      <w:r>
        <w:rPr>
          <w:rFonts w:ascii="等线" w:hAnsi="等线" w:eastAsia="等线"/>
          <w:color w:val="000000"/>
          <w:sz w:val="24"/>
          <w:szCs w:val="24"/>
        </w:rPr>
        <w:t>月提升了</w:t>
      </w:r>
      <w:r>
        <w:rPr>
          <w:rFonts w:ascii="等线" w:hAnsi="等线" w:eastAsia="等线"/>
          <w:color w:val="000000"/>
          <w:sz w:val="24"/>
          <w:szCs w:val="24"/>
        </w:rPr>
        <w:t>1.2</w:t>
      </w:r>
      <w:r>
        <w:rPr>
          <w:rFonts w:ascii="等线" w:hAnsi="等线" w:eastAsia="等线"/>
          <w:color w:val="000000"/>
          <w:sz w:val="24"/>
          <w:szCs w:val="24"/>
        </w:rPr>
        <w:t>的百分点</w:t>
      </w:r>
      <w:r>
        <w:rPr>
          <w:rFonts w:ascii="等线" w:hAnsi="等线" w:eastAsia="等线"/>
          <w:color w:val="000000"/>
          <w:sz w:val="24"/>
          <w:szCs w:val="24"/>
        </w:rPr>
        <w:t>，网民使用手机上网的比例为99.6％。</w:t>
      </w:r>
      <w:r>
        <w:rPr>
          <w:rFonts w:ascii="等线" w:hAnsi="等线" w:eastAsia="等线"/>
          <w:color w:val="000000"/>
          <w:sz w:val="24"/>
          <w:szCs w:val="24"/>
        </w:rPr>
        <w:t>自2</w:t>
      </w:r>
      <w:r>
        <w:rPr>
          <w:rFonts w:ascii="Arial" w:hAnsi="Arial" w:eastAsia="Arial"/>
          <w:color w:val="000000"/>
          <w:sz w:val="24"/>
          <w:szCs w:val="24"/>
        </w:rPr>
        <w:t>013</w:t>
      </w:r>
      <w:r>
        <w:rPr>
          <w:rFonts w:ascii="等线" w:hAnsi="等线" w:eastAsia="等线"/>
          <w:color w:val="000000"/>
          <w:sz w:val="24"/>
          <w:szCs w:val="24"/>
        </w:rPr>
        <w:t>年起，我国已经连续</w:t>
      </w:r>
      <w:r>
        <w:rPr>
          <w:rFonts w:ascii="等线" w:hAnsi="等线" w:eastAsia="等线"/>
          <w:color w:val="000000"/>
          <w:sz w:val="24"/>
          <w:szCs w:val="24"/>
        </w:rPr>
        <w:t>九</w:t>
      </w:r>
      <w:r>
        <w:rPr>
          <w:rFonts w:ascii="等线" w:hAnsi="等线" w:eastAsia="等线"/>
          <w:color w:val="000000"/>
          <w:sz w:val="24"/>
          <w:szCs w:val="24"/>
        </w:rPr>
        <w:t>年成为全世界最大的网络零售市场。截止至2</w:t>
      </w:r>
      <w:r>
        <w:rPr>
          <w:rFonts w:ascii="Arial" w:hAnsi="Arial" w:eastAsia="Arial"/>
          <w:color w:val="000000"/>
          <w:sz w:val="24"/>
          <w:szCs w:val="24"/>
        </w:rPr>
        <w:t>02</w:t>
      </w:r>
      <w:r>
        <w:rPr>
          <w:rFonts w:ascii="Arial" w:hAnsi="Arial" w:eastAsia="Arial"/>
          <w:color w:val="000000"/>
          <w:sz w:val="24"/>
          <w:szCs w:val="24"/>
        </w:rPr>
        <w:t>1年</w:t>
      </w:r>
      <w:r>
        <w:rPr>
          <w:rFonts w:ascii="等线" w:hAnsi="等线" w:eastAsia="等线"/>
          <w:color w:val="000000"/>
          <w:sz w:val="24"/>
          <w:szCs w:val="24"/>
        </w:rPr>
        <w:t>，我国网络购物用户规模达到了</w:t>
      </w:r>
      <w:r>
        <w:rPr>
          <w:rFonts w:ascii="等线" w:hAnsi="等线" w:eastAsia="等线"/>
          <w:color w:val="000000"/>
          <w:sz w:val="24"/>
          <w:szCs w:val="24"/>
        </w:rPr>
        <w:t>8.12</w:t>
      </w:r>
      <w:r>
        <w:rPr>
          <w:rFonts w:ascii="等线" w:hAnsi="等线" w:eastAsia="等线"/>
          <w:color w:val="000000"/>
          <w:sz w:val="24"/>
          <w:szCs w:val="24"/>
        </w:rPr>
        <w:t>亿，</w:t>
      </w:r>
      <w:r>
        <w:rPr>
          <w:rFonts w:ascii="等线" w:hAnsi="等线" w:eastAsia="等线"/>
          <w:color w:val="000000"/>
          <w:sz w:val="24"/>
          <w:szCs w:val="24"/>
        </w:rPr>
        <w:t>2021年前11个月</w:t>
      </w:r>
      <w:r>
        <w:rPr>
          <w:rFonts w:ascii="等线" w:hAnsi="等线" w:eastAsia="等线"/>
          <w:color w:val="000000"/>
          <w:sz w:val="24"/>
          <w:szCs w:val="24"/>
        </w:rPr>
        <w:t>网上零售额达1</w:t>
      </w:r>
      <w:r>
        <w:rPr>
          <w:rFonts w:ascii="Arial" w:hAnsi="Arial" w:eastAsia="Arial"/>
          <w:color w:val="000000"/>
          <w:sz w:val="24"/>
          <w:szCs w:val="24"/>
        </w:rPr>
        <w:t>1.</w:t>
      </w:r>
      <w:r>
        <w:rPr>
          <w:rFonts w:ascii="Arial" w:hAnsi="Arial" w:eastAsia="Arial"/>
          <w:color w:val="000000"/>
          <w:sz w:val="24"/>
          <w:szCs w:val="24"/>
        </w:rPr>
        <w:t>87</w:t>
      </w:r>
      <w:r>
        <w:rPr>
          <w:rFonts w:ascii="等线" w:hAnsi="等线" w:eastAsia="等线"/>
          <w:color w:val="000000"/>
          <w:sz w:val="24"/>
          <w:szCs w:val="24"/>
        </w:rPr>
        <w:t>万亿，</w:t>
      </w:r>
      <w:r>
        <w:rPr>
          <w:rFonts w:ascii="等线" w:hAnsi="等线" w:eastAsia="等线"/>
          <w:color w:val="000000"/>
          <w:sz w:val="24"/>
          <w:szCs w:val="24"/>
        </w:rPr>
        <w:t>同比</w:t>
      </w:r>
      <w:r>
        <w:rPr>
          <w:rFonts w:ascii="等线" w:hAnsi="等线" w:eastAsia="等线"/>
          <w:color w:val="000000"/>
          <w:sz w:val="24"/>
          <w:szCs w:val="24"/>
        </w:rPr>
        <w:t>增长了1</w:t>
      </w:r>
      <w:r>
        <w:rPr>
          <w:rFonts w:ascii="Arial" w:hAnsi="Arial" w:eastAsia="Arial"/>
          <w:color w:val="000000"/>
          <w:sz w:val="24"/>
          <w:szCs w:val="24"/>
        </w:rPr>
        <w:t>5.4</w:t>
      </w:r>
      <w:r>
        <w:rPr>
          <w:rFonts w:ascii="等线" w:hAnsi="等线" w:eastAsia="等线"/>
          <w:color w:val="000000"/>
          <w:sz w:val="24"/>
          <w:szCs w:val="24"/>
        </w:rPr>
        <w:t>％</w:t>
      </w:r>
      <w:r>
        <w:rPr>
          <w:rFonts w:ascii="等线" w:hAnsi="等线" w:eastAsia="等线"/>
          <w:color w:val="666666"/>
          <w:sz w:val="20"/>
          <w:szCs w:val="20"/>
        </w:rPr>
        <w:t>。</w:t>
      </w:r>
      <w:r>
        <w:rPr>
          <w:rFonts w:ascii="等线" w:hAnsi="等线" w:eastAsia="等线"/>
          <w:color w:val="121212"/>
          <w:sz w:val="24"/>
          <w:szCs w:val="24"/>
          <w:shd w:val="clear" w:fill="FFFFFF"/>
        </w:rPr>
        <w:t>网上图书销售</w:t>
      </w:r>
      <w:r>
        <w:rPr>
          <w:rFonts w:ascii="等线" w:hAnsi="等线" w:eastAsia="等线"/>
          <w:color w:val="121212"/>
          <w:sz w:val="24"/>
          <w:szCs w:val="24"/>
          <w:shd w:val="clear" w:fill="FFFFFF"/>
        </w:rPr>
        <w:t>在图书零售市场渠道结构中的占比高达79.03%。</w:t>
      </w:r>
      <w:r>
        <w:rPr>
          <w:rFonts w:ascii="等线" w:hAnsi="等线" w:eastAsia="等线"/>
          <w:color w:val="666666"/>
          <w:sz w:val="24"/>
          <w:szCs w:val="24"/>
        </w:rPr>
        <w:t>国内学者认为，网络的便利正在改变人们的购书习惯，实体书店正在遭受网上书店带来的巨大冲击，承受着诸多的生存挑战。不过，即便网上书店有众多的优势，但是传统的实体书店和网上书店所面对的顾客群还是会有所不同的，因此建议实体书店要结合网上书店一起经营。</w:t>
      </w:r>
    </w:p>
    <w:p>
      <w:pPr>
        <w:numPr>
          <w:ilvl w:val="0"/>
          <w:numId w:val="35"/>
        </w:numPr>
        <w:snapToGrid w:val="false"/>
        <w:spacing w:before="0" w:after="0" w:line="240" w:lineRule="auto"/>
        <w:ind w:left="720" w:hanging="720"/>
        <w:jc w:val="both"/>
        <w:rPr>
          <w:rFonts w:ascii="等线" w:hAnsi="等线" w:eastAsia="等线"/>
          <w:color w:val="666666"/>
          <w:sz w:val="24"/>
          <w:szCs w:val="24"/>
        </w:rPr>
      </w:pPr>
      <w:r>
        <w:rPr>
          <w:rFonts w:hint="eastAsia"/>
        </w:rPr>
      </w:r>
      <w:r>
        <w:rPr>
          <w:rFonts w:ascii="等线" w:hAnsi="等线" w:eastAsia="等线"/>
          <w:color w:val="666666"/>
          <w:sz w:val="24"/>
          <w:szCs w:val="24"/>
        </w:rPr>
        <w:t>国内网上书店现状</w:t>
      </w:r>
    </w:p>
    <w:p>
      <w:pPr>
        <w:snapToGrid w:val="false"/>
        <w:spacing w:before="0" w:after="0" w:line="240" w:lineRule="auto"/>
        <w:ind w:firstLine="492"/>
        <w:jc w:val="both"/>
        <w:rPr>
          <w:rFonts w:ascii="等线" w:hAnsi="等线" w:eastAsia="等线"/>
          <w:color w:val="000000"/>
          <w:sz w:val="24"/>
          <w:szCs w:val="24"/>
        </w:rPr>
      </w:pPr>
      <w:r>
        <w:rPr>
          <w:rFonts w:ascii="等线" w:hAnsi="等线" w:eastAsia="等线"/>
          <w:color w:val="000000"/>
          <w:sz w:val="24"/>
          <w:szCs w:val="24"/>
        </w:rPr>
        <w:t>从目前的网上图书购买市场来看，现在的网上书店主要分成了三大类型：</w:t>
      </w:r>
    </w:p>
    <w:p>
      <w:pPr>
        <w:snapToGrid w:val="false"/>
        <w:spacing w:before="0" w:after="0" w:line="240" w:lineRule="auto"/>
        <w:ind w:firstLineChars="200"/>
        <w:jc w:val="both"/>
        <w:rPr>
          <w:rFonts w:ascii="等线" w:hAnsi="等线" w:eastAsia="等线"/>
          <w:color w:val="000000"/>
          <w:sz w:val="24"/>
          <w:szCs w:val="24"/>
        </w:rPr>
      </w:pPr>
      <w:r>
        <w:rPr>
          <w:rFonts w:ascii="等线" w:hAnsi="等线" w:eastAsia="等线"/>
          <w:color w:val="000000"/>
          <w:sz w:val="24"/>
          <w:szCs w:val="24"/>
        </w:rPr>
        <w:t>第一个类型是以传统的实体书店为依托组建的网上书店，具有代表性的例子为新华书店网上书城。</w:t>
      </w:r>
      <w:r>
        <w:rPr>
          <w:rFonts w:ascii="等线" w:hAnsi="等线" w:eastAsia="等线"/>
          <w:color w:val="000000"/>
          <w:sz w:val="24"/>
          <w:szCs w:val="24"/>
        </w:rPr>
        <w:t>特点是保持了实体书店的品种和类别全面，不会有图书的缺失和遗漏。</w:t>
      </w:r>
    </w:p>
    <w:p>
      <w:pPr>
        <w:snapToGrid w:val="false"/>
        <w:spacing w:before="0" w:after="0" w:line="240" w:lineRule="auto"/>
        <w:ind w:firstLineChars="200"/>
        <w:jc w:val="both"/>
        <w:rPr>
          <w:rFonts w:ascii="等线" w:hAnsi="等线" w:eastAsia="等线"/>
          <w:color w:val="000000"/>
          <w:sz w:val="24"/>
          <w:szCs w:val="24"/>
        </w:rPr>
      </w:pPr>
      <w:r>
        <w:rPr>
          <w:rFonts w:ascii="等线" w:hAnsi="等线" w:eastAsia="等线"/>
          <w:color w:val="000000"/>
          <w:sz w:val="24"/>
          <w:szCs w:val="24"/>
        </w:rPr>
        <w:t>第二个类型是出版社建立的网上书店，具有代表性的例子为中国互动出版网、99网上书城。</w:t>
      </w:r>
      <w:r>
        <w:rPr>
          <w:rFonts w:ascii="等线" w:hAnsi="等线" w:eastAsia="等线"/>
          <w:color w:val="000000"/>
          <w:sz w:val="24"/>
          <w:szCs w:val="24"/>
        </w:rPr>
        <w:t>特点是结合了出版社自身的特色，在其网站中开办网上购书，对在此出版社出版的图书能在第一时间进行售卖，用户能比在其它平台的用户先行购买。</w:t>
      </w:r>
    </w:p>
    <w:p>
      <w:pPr>
        <w:snapToGrid w:val="false"/>
        <w:spacing w:before="0" w:after="0" w:line="240" w:lineRule="auto"/>
        <w:ind w:firstLineChars="200"/>
        <w:jc w:val="both"/>
        <w:rPr>
          <w:rFonts w:ascii="等线" w:hAnsi="等线" w:eastAsia="等线"/>
          <w:color w:val="000000"/>
          <w:sz w:val="24"/>
          <w:szCs w:val="24"/>
        </w:rPr>
      </w:pPr>
      <w:r>
        <w:rPr>
          <w:rFonts w:ascii="等线" w:hAnsi="等线" w:eastAsia="等线"/>
          <w:color w:val="000000"/>
          <w:sz w:val="24"/>
          <w:szCs w:val="24"/>
        </w:rPr>
        <w:t>第三个类型是将图书作为附属产品，具有代表性的例子为京东商城、淘宝商城、苏宁易购。</w:t>
      </w:r>
      <w:r>
        <w:rPr>
          <w:rFonts w:ascii="等线" w:hAnsi="等线" w:eastAsia="等线"/>
          <w:color w:val="000000"/>
          <w:sz w:val="24"/>
          <w:szCs w:val="24"/>
        </w:rPr>
        <w:t>特点是此类图书是依托于综合性的购物平台中进行售卖，客户在够买其他物品的时候有几率在平台观测的图书的售卖，增大了图书的销售可能和增加了图书销售的潜在客户。</w:t>
      </w:r>
    </w:p>
    <w:p>
      <w:pPr>
        <w:numPr>
          <w:ilvl w:val="0"/>
          <w:numId w:val="35"/>
        </w:numPr>
        <w:snapToGrid w:val="false"/>
        <w:spacing w:before="0" w:after="0" w:line="240" w:lineRule="auto"/>
        <w:ind w:left="720" w:hanging="720"/>
        <w:jc w:val="both"/>
        <w:rPr>
          <w:rFonts w:ascii="等线" w:hAnsi="等线" w:eastAsia="等线"/>
          <w:color w:val="000000"/>
          <w:sz w:val="24"/>
          <w:szCs w:val="24"/>
        </w:rPr>
      </w:pPr>
      <w:r>
        <w:rPr>
          <w:rFonts w:hint="eastAsia"/>
        </w:rPr>
      </w:r>
      <w:r>
        <w:rPr>
          <w:rFonts w:ascii="等线" w:hAnsi="等线" w:eastAsia="等线"/>
          <w:color w:val="000000"/>
          <w:sz w:val="24"/>
          <w:szCs w:val="24"/>
        </w:rPr>
        <w:t>国内实体书店现状</w:t>
      </w:r>
    </w:p>
    <w:p>
      <w:pPr>
        <w:snapToGrid w:val="false"/>
        <w:spacing w:before="0" w:after="0" w:line="240" w:lineRule="auto"/>
        <w:ind w:firstLineChars="200"/>
        <w:jc w:val="both"/>
        <w:rPr>
          <w:rFonts w:ascii="等线" w:hAnsi="等线" w:eastAsia="等线"/>
          <w:color w:val="000000"/>
          <w:sz w:val="24"/>
          <w:szCs w:val="24"/>
        </w:rPr>
      </w:pPr>
      <w:r>
        <w:rPr>
          <w:rFonts w:ascii="等线" w:hAnsi="等线" w:eastAsia="等线"/>
          <w:color w:val="000000"/>
          <w:sz w:val="24"/>
          <w:szCs w:val="24"/>
        </w:rPr>
        <w:t>受到网络高速发展和疫情的双重冲击，实体书店是经营惨淡，许多的实书</w:t>
      </w:r>
    </w:p>
    <w:p>
      <w:pPr>
        <w:snapToGrid w:val="false"/>
        <w:spacing w:before="0" w:after="0" w:line="240" w:lineRule="auto"/>
        <w:ind/>
        <w:jc w:val="both"/>
        <w:rPr>
          <w:rFonts w:ascii="等线" w:hAnsi="等线" w:eastAsia="等线"/>
          <w:color w:val="000000"/>
          <w:sz w:val="24"/>
          <w:szCs w:val="24"/>
        </w:rPr>
      </w:pPr>
      <w:r>
        <w:rPr>
          <w:rFonts w:ascii="等线" w:hAnsi="等线" w:eastAsia="等线"/>
          <w:color w:val="000000"/>
          <w:sz w:val="24"/>
          <w:szCs w:val="24"/>
        </w:rPr>
        <w:t>书店都面临着倒闭的境况。由于自身承担着包括店面租金、水电费、维护费的高昂经营成本，加上受到网上书店的优惠折扣及方便购买和收获的对比，实体书店已然陷入到了近乎无解的局面。若是无法找出出路，实体书店的减少甚至消亡也许只是时间问题。</w:t>
      </w:r>
    </w:p>
    <w:p>
      <w:pPr>
        <w:numPr>
          <w:ilvl w:val="0"/>
          <w:numId w:val="35"/>
        </w:numPr>
        <w:snapToGrid w:val="false"/>
        <w:spacing w:before="0" w:after="0" w:line="240" w:lineRule="auto"/>
        <w:ind w:left="720" w:hanging="720"/>
        <w:jc w:val="both"/>
        <w:rPr>
          <w:rFonts w:ascii="等线" w:hAnsi="等线" w:eastAsia="等线"/>
          <w:color w:val="000000"/>
          <w:sz w:val="24"/>
          <w:szCs w:val="24"/>
        </w:rPr>
      </w:pPr>
      <w:r>
        <w:rPr>
          <w:rFonts w:hint="eastAsia"/>
        </w:rPr>
      </w:r>
      <w:r>
        <w:rPr>
          <w:rFonts w:ascii="等线" w:hAnsi="等线" w:eastAsia="等线"/>
          <w:color w:val="000000"/>
          <w:sz w:val="24"/>
          <w:szCs w:val="24"/>
        </w:rPr>
        <w:t>国外网上书店现状</w:t>
      </w:r>
    </w:p>
    <w:p>
      <w:pPr>
        <w:numPr>
          <w:ilvl w:val="0"/>
          <w:numId w:val="33"/>
        </w:numPr>
        <w:snapToGrid w:val="false"/>
        <w:spacing w:before="0" w:after="0" w:line="240" w:lineRule="auto"/>
        <w:ind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美国的亚马逊网上书店。亚马逊网上书店成立于20世纪末，是全球电子商务的典型成功模范，在亚马逊网上书店，购书者们可以购买到近150万种英文图书，从1999年开始，亚马逊开始增加销售的产品种类，现在除了图书相关的产品以外，还包括服装、电器、玩具等多种商品。</w:t>
      </w:r>
      <w:r>
        <w:rPr>
          <w:rFonts w:hint="eastAsia"/>
        </w:rPr>
      </w:r>
      <w:r>
        <w:rPr>
          <w:rFonts w:ascii="等线" w:hAnsi="等线" w:eastAsia="等线"/>
          <w:color w:val="000000"/>
          <w:sz w:val="24"/>
          <w:szCs w:val="24"/>
        </w:rPr>
        <w:t>用户可以在购买图书的同时够买其他生活用品。</w:t>
      </w:r>
    </w:p>
    <w:p>
      <w:pPr>
        <w:numPr>
          <w:ilvl w:val="0"/>
          <w:numId w:val="33"/>
        </w:numPr>
        <w:snapToGrid w:val="false"/>
        <w:spacing w:before="0" w:after="0" w:line="240" w:lineRule="auto"/>
        <w:ind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美国的巴诺网上书店。巴诺书店成立于1997年，主要销售产品为图书、音乐制品、印刷品、杂志和软件等，是网上图书销售增长最快的书店。</w:t>
      </w:r>
      <w:r>
        <w:rPr>
          <w:rFonts w:hint="eastAsia"/>
        </w:rPr>
      </w:r>
      <w:r>
        <w:rPr>
          <w:rFonts w:ascii="等线" w:hAnsi="等线" w:eastAsia="等线"/>
          <w:color w:val="000000"/>
          <w:sz w:val="24"/>
          <w:szCs w:val="24"/>
        </w:rPr>
        <w:t>巴诺网上书店的最大特点是针对学生进行相应的教材售卖，以学生的喜爱方式进行图书供应，以电子邮件的形式快速地通知客户图书的发运方式，并且可以退换。当学生完成购书行为后，巴诺网上书店的服务并没有结束。首先网上书店会根据上次的购书情况，推出“推荐书目”，随后还会免费提供各种详细的备课资料、参考资料以及工具书，将网上书店塑造成学生的良师益友。</w:t>
      </w:r>
    </w:p>
    <w:p>
      <w:pPr>
        <w:numPr>
          <w:ilvl w:val="0"/>
          <w:numId w:val="33"/>
        </w:numPr>
        <w:snapToGrid w:val="false"/>
        <w:spacing w:before="0" w:after="0" w:line="240" w:lineRule="auto"/>
        <w:ind w:hangingChars="160" w:firstLine="492"/>
        <w:jc w:val="both"/>
        <w:rPr>
          <w:rFonts w:ascii="等线" w:hAnsi="等线" w:eastAsia="等线"/>
          <w:color w:val="000000"/>
          <w:sz w:val="24"/>
          <w:szCs w:val="24"/>
        </w:rPr>
      </w:pPr>
      <w:r>
        <w:rPr>
          <w:rFonts w:hint="eastAsia"/>
        </w:rPr>
      </w:r>
      <w:r>
        <w:rPr>
          <w:rFonts w:ascii="等线" w:hAnsi="等线" w:eastAsia="等线"/>
          <w:color w:val="000000"/>
          <w:sz w:val="24"/>
          <w:szCs w:val="24"/>
        </w:rPr>
        <w:t>BOOKSAMILLIONINC书店。该书店于1998年开通网上图书销售功能和业务，为美国第三图书连锁店。</w:t>
      </w:r>
      <w:r>
        <w:rPr>
          <w:rFonts w:hint="eastAsia"/>
        </w:rPr>
      </w:r>
      <w:r>
        <w:rPr>
          <w:rFonts w:ascii="等线" w:hAnsi="等线" w:eastAsia="等线"/>
          <w:color w:val="000000"/>
          <w:sz w:val="24"/>
          <w:szCs w:val="24"/>
        </w:rPr>
        <w:t>该书店提供全方位的图书馆信息和双向交流的渠道，使得顾客和顾客、顾客和卖家、卖家和卖家之间都能进行沟通，让卖书的方式不断完善、不断创新，顾客也有更好的购书体验和购书欲望。</w:t>
      </w:r>
    </w:p>
    <w:p>
      <w:pPr>
        <w:snapToGrid w:val="false"/>
        <w:spacing w:before="0" w:after="0" w:line="240" w:lineRule="auto"/>
        <w:ind w:left="720" w:firstLine="492"/>
        <w:jc w:val="both"/>
        <w:rPr>
          <w:rFonts w:ascii="等线" w:hAnsi="等线" w:eastAsia="等线"/>
          <w:color w:val="000000"/>
          <w:sz w:val="24"/>
          <w:szCs w:val="24"/>
        </w:rPr>
      </w:pPr>
      <w:r>
        <w:rPr>
          <w:rFonts w:ascii="等线" w:hAnsi="等线" w:eastAsia="等线"/>
          <w:color w:val="000000"/>
          <w:sz w:val="24"/>
          <w:szCs w:val="24"/>
        </w:rPr>
      </w:r>
    </w:p>
    <w:p>
      <w:pPr>
        <w:snapToGrid w:val="false"/>
        <w:spacing w:before="0" w:after="0" w:line="240" w:lineRule="auto"/>
        <w:ind/>
        <w:jc w:val="both"/>
        <w:rPr>
          <w:rFonts w:ascii="等线" w:hAnsi="等线" w:eastAsia="等线"/>
          <w:b w:val="true"/>
          <w:bCs w:val="true"/>
          <w:color w:val="000000"/>
          <w:sz w:val="36"/>
          <w:szCs w:val="36"/>
        </w:rPr>
      </w:pPr>
      <w:r>
        <w:rPr>
          <w:rFonts w:ascii="等线" w:hAnsi="等线" w:eastAsia="等线"/>
          <w:b w:val="true"/>
          <w:bCs w:val="true"/>
          <w:color w:val="000000"/>
          <w:sz w:val="36"/>
          <w:szCs w:val="36"/>
        </w:rPr>
        <w:t>课题研究的可行性分析</w:t>
      </w:r>
    </w:p>
    <w:p>
      <w:pPr>
        <w:snapToGrid w:val="false"/>
        <w:spacing w:before="0" w:after="0" w:line="240" w:lineRule="auto"/>
        <w:ind/>
        <w:jc w:val="both"/>
        <w:rPr>
          <w:rFonts w:ascii="等线" w:hAnsi="等线" w:eastAsia="等线"/>
          <w:color w:val="000000"/>
          <w:sz w:val="24"/>
          <w:szCs w:val="24"/>
        </w:rPr>
      </w:pPr>
      <w:r>
        <w:rPr>
          <w:rFonts w:ascii="等线" w:hAnsi="等线" w:eastAsia="等线"/>
          <w:color w:val="000000"/>
          <w:sz w:val="24"/>
          <w:szCs w:val="24"/>
        </w:rPr>
        <w:t>第一，近年来，随着国家对计算机发展的大力支持，电子商务已然步入了一个崭新的高速发展阶段，人们对于电子商务的使用时间和使用频率大大增加。通过对于数据的解析，在网上购买图书的比例日益增长。我认为研究关于《图书商城管理系统》的课题有很大的发展空间，既可以满足人们对于购书的需求，也能带来可观的经济收益，从时代背景和用户需求分析是可行的。</w:t>
      </w:r>
    </w:p>
    <w:p>
      <w:pPr>
        <w:snapToGrid w:val="false"/>
        <w:spacing w:before="0" w:after="0" w:line="240" w:lineRule="auto"/>
        <w:ind w:firstLineChars="200"/>
        <w:jc w:val="both"/>
        <w:rPr>
          <w:rFonts w:ascii="等线" w:hAnsi="等线" w:eastAsia="等线"/>
          <w:color w:val="000000"/>
          <w:sz w:val="24"/>
          <w:szCs w:val="24"/>
        </w:rPr>
      </w:pPr>
      <w:r>
        <w:rPr>
          <w:rFonts w:ascii="等线" w:hAnsi="等线" w:eastAsia="等线"/>
          <w:color w:val="000000"/>
          <w:sz w:val="24"/>
          <w:szCs w:val="24"/>
        </w:rPr>
        <w:t>第二，现有的成熟的商城系统与图书管理系统，主要包括了界面模块、数据模块和管理模块。在此基础上我设计的图书商场管理系统划分为前台与后台两大模块，前台模块主要包括用户模块、分类模块、图书模块、查询模块、购物车模块和购书订单模块；后台模块主要包括了管理员模块、分类模块、图书模块、处理订单模块，在结构上进一步完善了现有系统且从技术上是可行的。</w:t>
      </w:r>
    </w:p>
    <w:p>
      <w:pPr>
        <w:snapToGrid w:val="false"/>
        <w:spacing w:before="0" w:after="0" w:line="240" w:lineRule="auto"/>
        <w:ind/>
        <w:jc w:val="both"/>
        <w:rPr>
          <w:rFonts w:ascii="等线" w:hAnsi="等线" w:eastAsia="等线"/>
          <w:b w:val="true"/>
          <w:bCs w:val="true"/>
          <w:color w:val="000000"/>
          <w:sz w:val="36"/>
          <w:szCs w:val="36"/>
        </w:rPr>
      </w:pPr>
      <w:r>
        <w:rPr>
          <w:rFonts w:ascii="等线" w:hAnsi="等线" w:eastAsia="等线"/>
          <w:b w:val="true"/>
          <w:bCs w:val="true"/>
          <w:color w:val="000000"/>
          <w:sz w:val="36"/>
          <w:szCs w:val="36"/>
        </w:rPr>
        <w:t>课题研究策略、步骤和方法</w:t>
      </w:r>
    </w:p>
    <w:p>
      <w:pPr>
        <w:snapToGrid w:val="false"/>
        <w:spacing w:before="0" w:after="0" w:line="240" w:lineRule="auto"/>
        <w:ind/>
        <w:jc w:val="both"/>
        <w:rPr>
          <w:rFonts w:ascii="等线" w:hAnsi="等线" w:eastAsia="等线"/>
          <w:color w:val="000000"/>
          <w:sz w:val="24"/>
          <w:szCs w:val="24"/>
        </w:rPr>
      </w:pPr>
      <w:r>
        <w:rPr>
          <w:rFonts w:ascii="等线" w:hAnsi="等线" w:eastAsia="等线"/>
          <w:color w:val="000000"/>
          <w:sz w:val="24"/>
          <w:szCs w:val="24"/>
        </w:rPr>
        <w:t>研究策略：对现有的商城系统和图书管理系统进行研究与分析，学习相关的知识，并对其缺点和不足加以优化。在此基础上学习基于图书的算法，将推荐算法加入系统，对我的图书商城管理系统进行升级，使系统可以通过用户的浏览记录、购书记录、搜索记录等相关信息对用户作出个性化推荐，以便用户获得更佳的购书体验。</w:t>
      </w:r>
    </w:p>
    <w:p>
      <w:pPr>
        <w:snapToGrid w:val="false"/>
        <w:spacing w:before="0" w:after="0" w:line="240" w:lineRule="auto"/>
        <w:ind/>
        <w:jc w:val="both"/>
        <w:rPr>
          <w:rFonts w:ascii="等线" w:hAnsi="等线" w:eastAsia="等线"/>
          <w:color w:val="000000"/>
          <w:sz w:val="24"/>
          <w:szCs w:val="24"/>
        </w:rPr>
      </w:pPr>
      <w:r>
        <w:rPr>
          <w:rFonts w:ascii="等线" w:hAnsi="等线" w:eastAsia="等线"/>
          <w:color w:val="000000"/>
          <w:sz w:val="24"/>
          <w:szCs w:val="24"/>
        </w:rPr>
        <w:t>研究</w:t>
      </w:r>
      <w:r>
        <w:rPr>
          <w:rFonts w:ascii="等线" w:hAnsi="等线" w:eastAsia="等线"/>
          <w:color w:val="000000"/>
          <w:sz w:val="24"/>
          <w:szCs w:val="24"/>
        </w:rPr>
        <w:t>方法：</w:t>
      </w:r>
      <w:r>
        <w:rPr>
          <w:rFonts w:ascii="等线" w:hAnsi="等线" w:eastAsia="等线"/>
          <w:color w:val="000000"/>
          <w:sz w:val="24"/>
          <w:szCs w:val="24"/>
        </w:rPr>
        <w:t>本课题选择win10操作系统及Google浏览器作为运行环境，系统体系结构模式选用（B/S），同时选用Python、Html、CSS、Java、JAVAScript，运用Mysql作为数据库，应用系统框架选择Django和springboot，系统集成开发环境基于IDE。</w:t>
      </w:r>
    </w:p>
    <w:p>
      <w:pPr>
        <w:snapToGrid w:val="false"/>
        <w:spacing w:before="0" w:after="0" w:line="240" w:lineRule="auto"/>
        <w:ind/>
        <w:jc w:val="both"/>
        <w:rPr>
          <w:rFonts w:ascii="等线" w:hAnsi="等线" w:eastAsia="等线"/>
          <w:color w:val="000000"/>
          <w:sz w:val="24"/>
          <w:szCs w:val="24"/>
        </w:rPr>
      </w:pPr>
      <w:r>
        <w:rPr>
          <w:rFonts w:ascii="等线" w:hAnsi="等线" w:eastAsia="等线"/>
          <w:color w:val="000000"/>
          <w:sz w:val="24"/>
          <w:szCs w:val="24"/>
        </w:rPr>
        <w:t>研究步骤：</w:t>
      </w:r>
    </w:p>
    <w:p>
      <w:pPr>
        <w:numPr>
          <w:ilvl w:val="0"/>
          <w:numId w:val="34"/>
        </w:numPr>
        <w:snapToGrid w:val="false"/>
        <w:spacing w:before="0" w:after="0" w:line="240" w:lineRule="auto"/>
        <w:ind w:leftChars="228"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阅读python、商城系统、图书管理系统、网络爬虫等内容的相关书籍和资料。</w:t>
      </w:r>
    </w:p>
    <w:p>
      <w:pPr>
        <w:numPr>
          <w:ilvl w:val="0"/>
          <w:numId w:val="34"/>
        </w:numPr>
        <w:snapToGrid w:val="false"/>
        <w:spacing w:before="0" w:after="0" w:line="240" w:lineRule="auto"/>
        <w:ind w:leftChars="228"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根据掌握的知识和资料，制定开发计划，确定系统的开发目标及其可行性。</w:t>
      </w:r>
    </w:p>
    <w:p>
      <w:pPr>
        <w:numPr>
          <w:ilvl w:val="0"/>
          <w:numId w:val="34"/>
        </w:numPr>
        <w:snapToGrid w:val="false"/>
        <w:spacing w:before="0" w:after="0" w:line="240" w:lineRule="auto"/>
        <w:ind w:leftChars="228"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需求分析，对系统需要实现的功能进行详细的需求分析。</w:t>
      </w:r>
    </w:p>
    <w:p>
      <w:pPr>
        <w:numPr>
          <w:ilvl w:val="0"/>
          <w:numId w:val="34"/>
        </w:numPr>
        <w:snapToGrid w:val="false"/>
        <w:spacing w:before="0" w:after="0" w:line="240" w:lineRule="auto"/>
        <w:ind w:leftChars="228"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系统分析，从抽象概念层次上确定系统的要素、结构、构成并得到系统的逻辑模型。</w:t>
      </w:r>
    </w:p>
    <w:p>
      <w:pPr>
        <w:numPr>
          <w:ilvl w:val="0"/>
          <w:numId w:val="34"/>
        </w:numPr>
        <w:snapToGrid w:val="false"/>
        <w:spacing w:before="0" w:after="0" w:line="240" w:lineRule="auto"/>
        <w:ind w:leftChars="228"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系统设计，细化我的系统分析，得到制作系统实现的详细设计方案。</w:t>
      </w:r>
    </w:p>
    <w:p>
      <w:pPr>
        <w:numPr>
          <w:ilvl w:val="0"/>
          <w:numId w:val="34"/>
        </w:numPr>
        <w:snapToGrid w:val="false"/>
        <w:spacing w:before="0" w:after="0" w:line="240" w:lineRule="auto"/>
        <w:ind w:leftChars="228"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编写系统，编写各个模块的代码。</w:t>
      </w:r>
    </w:p>
    <w:p>
      <w:pPr>
        <w:numPr>
          <w:ilvl w:val="0"/>
          <w:numId w:val="34"/>
        </w:numPr>
        <w:snapToGrid w:val="false"/>
        <w:spacing w:before="0" w:after="0" w:line="240" w:lineRule="auto"/>
        <w:ind w:leftChars="228"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测试程序，对程序进行检测，并对有问题的地方进行修改和优化。</w:t>
      </w:r>
    </w:p>
    <w:p>
      <w:pPr>
        <w:numPr>
          <w:ilvl w:val="0"/>
          <w:numId w:val="34"/>
        </w:numPr>
        <w:snapToGrid w:val="false"/>
        <w:spacing w:before="0" w:after="0" w:line="240" w:lineRule="auto"/>
        <w:ind w:leftChars="228" w:hangingChars="160"/>
        <w:jc w:val="both"/>
        <w:rPr>
          <w:rFonts w:ascii="等线" w:hAnsi="等线" w:eastAsia="等线"/>
          <w:color w:val="000000"/>
          <w:sz w:val="24"/>
          <w:szCs w:val="24"/>
        </w:rPr>
      </w:pPr>
      <w:r>
        <w:rPr>
          <w:rFonts w:hint="eastAsia"/>
        </w:rPr>
      </w:r>
      <w:r>
        <w:rPr>
          <w:rFonts w:ascii="等线" w:hAnsi="等线" w:eastAsia="等线"/>
          <w:color w:val="000000"/>
          <w:sz w:val="24"/>
          <w:szCs w:val="24"/>
        </w:rPr>
        <w:t>模拟用户测试系统，观察是否存在漏洞。</w:t>
      </w:r>
    </w:p>
    <w:p>
      <w:pPr>
        <w:snapToGrid w:val="false"/>
        <w:spacing w:before="0" w:after="0" w:line="240" w:lineRule="auto"/>
        <w:ind/>
        <w:jc w:val="both"/>
        <w:rPr>
          <w:rFonts w:ascii="等线" w:hAnsi="等线" w:eastAsia="等线"/>
          <w:color w:val="000000"/>
          <w:sz w:val="24"/>
          <w:szCs w:val="24"/>
        </w:rPr>
      </w:pPr>
      <w:r>
        <w:rPr>
          <w:rFonts w:ascii="等线" w:hAnsi="等线" w:eastAsia="等线"/>
          <w:color w:val="000000"/>
          <w:sz w:val="24"/>
          <w:szCs w:val="24"/>
        </w:rPr>
      </w:r>
    </w:p>
    <w:p>
      <w:pPr>
        <w:snapToGrid w:val="false"/>
        <w:spacing w:before="0" w:after="0" w:line="240" w:lineRule="auto"/>
        <w:ind/>
        <w:jc w:val="both"/>
        <w:rPr>
          <w:rFonts w:ascii="等线" w:hAnsi="等线" w:eastAsia="等线"/>
          <w:b w:val="true"/>
          <w:bCs w:val="true"/>
          <w:color w:val="000000"/>
          <w:sz w:val="36"/>
          <w:szCs w:val="36"/>
        </w:rPr>
      </w:pPr>
      <w:r>
        <w:rPr>
          <w:rFonts w:ascii="等线" w:hAnsi="等线" w:eastAsia="等线"/>
          <w:b w:val="true"/>
          <w:bCs w:val="true"/>
          <w:color w:val="000000"/>
          <w:sz w:val="36"/>
          <w:szCs w:val="36"/>
        </w:rPr>
        <w:t>预期成果形式描述</w:t>
      </w:r>
    </w:p>
    <w:p>
      <w:pPr>
        <w:snapToGrid w:val="false"/>
        <w:spacing w:before="0" w:after="0" w:line="240" w:lineRule="auto"/>
        <w:ind w:firstLine="492"/>
        <w:jc w:val="both"/>
        <w:rPr>
          <w:rFonts w:ascii="等线" w:hAnsi="等线" w:eastAsia="等线"/>
          <w:color w:val="000000"/>
          <w:sz w:val="24"/>
          <w:szCs w:val="24"/>
        </w:rPr>
      </w:pPr>
      <w:r>
        <w:rPr>
          <w:rFonts w:ascii="等线" w:hAnsi="等线" w:eastAsia="等线"/>
          <w:color w:val="000000"/>
          <w:sz w:val="24"/>
          <w:szCs w:val="24"/>
        </w:rPr>
        <w:t>消费者可以通过输入自己的信息，注册成为图书商城的用户，并且通过完成“选择自己的读书爱好”成为图书商城的会员。当用户有了具体的图书目标时，用户可以通过搜查系统来查找自己想要的书籍或者书籍类型。当用户陷入书荒时，系统会通过用户的“读书爱好”给用户相关的推荐。用户也可以在图书商城的首页查看图书商城在本月、本季度和本年度的热销榜。当用户纠结于是否要购买某图书时，用户可以通过查看已购买该图书的顾客的评价，决定是否购买。</w:t>
      </w:r>
    </w:p>
    <w:p>
      <w:pPr>
        <w:snapToGrid w:val="false"/>
        <w:spacing w:before="0" w:after="0" w:line="240" w:lineRule="auto"/>
        <w:ind w:firstLine="492"/>
        <w:jc w:val="both"/>
        <w:rPr>
          <w:rFonts w:ascii="等线" w:hAnsi="等线" w:eastAsia="等线"/>
          <w:color w:val="000000"/>
          <w:sz w:val="24"/>
          <w:szCs w:val="24"/>
        </w:rPr>
      </w:pPr>
      <w:r>
        <w:rPr>
          <w:rFonts w:ascii="等线" w:hAnsi="等线" w:eastAsia="等线"/>
          <w:color w:val="000000"/>
          <w:sz w:val="24"/>
          <w:szCs w:val="24"/>
        </w:rPr>
        <w:t>通过购物车，用户可以对自己所选中的图书进行挑选、修改和删除，并且完成支付。在完成付款后，用户可以在收到图书后对该图书进行售后评价，完成评价后有几率获得优惠券。</w:t>
      </w:r>
    </w:p>
    <w:sectPr w:rsidR="00C604EC">
      <w:pgSz w:w="11906" w:h="16838"/>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rFonts w:hint="default" w:ascii="等线" w:hAnsi="等线" w:eastAsia="等线"/>
        <w:bCs/>
      </w:rPr>
    </w:lvl>
    <w:lvl w:ilvl="1" w:tentative="false">
      <w:start w:val="1"/>
      <w:numFmt w:val="lowerLetter"/>
      <w:lvlText w:val="%2)"/>
      <w:lvlJc w:val="left"/>
      <w:pPr>
        <w:ind w:left="840" w:hanging="420"/>
      </w:pPr>
      <w:rPr>
        <w:rFonts w:hint="default" w:ascii="等线" w:hAnsi="等线" w:eastAsia="等线"/>
        <w:bCs/>
      </w:rPr>
    </w:lvl>
    <w:lvl w:ilvl="2" w:tentative="false">
      <w:start w:val="1"/>
      <w:numFmt w:val="lowerRoman"/>
      <w:lvlText w:val="%3."/>
      <w:lvlJc w:val="left"/>
      <w:pPr>
        <w:ind w:left="1260" w:hanging="420"/>
      </w:pPr>
      <w:rPr>
        <w:rFonts w:hint="default" w:ascii="等线" w:hAnsi="等线" w:eastAsia="等线"/>
        <w:bCs/>
      </w:rPr>
    </w:lvl>
    <w:lvl w:ilvl="3" w:tentative="false">
      <w:start w:val="1"/>
      <w:numFmt w:val="decimal"/>
      <w:lvlText w:val="%4."/>
      <w:lvlJc w:val="left"/>
      <w:pPr>
        <w:ind w:left="1680" w:hanging="420"/>
      </w:pPr>
      <w:rPr>
        <w:rFonts w:hint="default" w:ascii="等线" w:hAnsi="等线" w:eastAsia="等线"/>
        <w:bCs/>
      </w:rPr>
    </w:lvl>
    <w:lvl w:ilvl="4" w:tentative="false">
      <w:start w:val="1"/>
      <w:numFmt w:val="lowerLetter"/>
      <w:lvlText w:val="%5)"/>
      <w:lvlJc w:val="left"/>
      <w:pPr>
        <w:ind w:left="2100" w:hanging="420"/>
      </w:pPr>
      <w:rPr>
        <w:rFonts w:hint="default" w:ascii="等线" w:hAnsi="等线" w:eastAsia="等线"/>
        <w:bCs/>
      </w:rPr>
    </w:lvl>
    <w:lvl w:ilvl="5" w:tentative="false">
      <w:start w:val="1"/>
      <w:numFmt w:val="lowerRoman"/>
      <w:lvlText w:val="%6."/>
      <w:lvlJc w:val="left"/>
      <w:pPr>
        <w:ind w:left="2520" w:hanging="420"/>
      </w:pPr>
      <w:rPr>
        <w:rFonts w:hint="default" w:ascii="等线" w:hAnsi="等线" w:eastAsia="等线"/>
        <w:bCs/>
      </w:rPr>
    </w:lvl>
    <w:lvl w:ilvl="6" w:tentative="false">
      <w:start w:val="1"/>
      <w:numFmt w:val="decimal"/>
      <w:lvlText w:val="%7."/>
      <w:lvlJc w:val="left"/>
      <w:pPr>
        <w:ind w:left="2940" w:hanging="420"/>
      </w:pPr>
      <w:rPr>
        <w:rFonts w:hint="default" w:ascii="等线" w:hAnsi="等线" w:eastAsia="等线"/>
        <w:bCs/>
      </w:rPr>
    </w:lvl>
    <w:lvl w:ilvl="7" w:tentative="false">
      <w:start w:val="1"/>
      <w:numFmt w:val="lowerLetter"/>
      <w:lvlText w:val="%8)"/>
      <w:lvlJc w:val="left"/>
      <w:pPr>
        <w:ind w:left="3360" w:hanging="420"/>
      </w:pPr>
      <w:rPr>
        <w:rFonts w:hint="default" w:ascii="等线" w:hAnsi="等线" w:eastAsia="等线"/>
        <w:bCs/>
      </w:rPr>
    </w:lvl>
    <w:lvl w:ilvl="8" w:tentative="false">
      <w:start w:val="1"/>
      <w:numFmt w:val="lowerRoman"/>
      <w:lvlText w:val="%9."/>
      <w:lvlJc w:val="left"/>
      <w:pPr>
        <w:ind w:left="3780" w:hanging="420"/>
      </w:pPr>
      <w:rPr>
        <w:rFonts w:hint="default" w:ascii="等线" w:hAnsi="等线" w:eastAsia="等线"/>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