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napToGrid w:val="0"/>
        <w:spacing w:beforeLines="50" w:afterLines="50"/>
        <w:jc w:val="center"/>
        <w:outlineLvl w:val="0"/>
        <w:rPr>
          <w:rFonts w:ascii="黑体" w:hAnsi="黑体" w:eastAsia="黑体"/>
          <w:b/>
          <w:sz w:val="30"/>
          <w:szCs w:val="30"/>
        </w:rPr>
      </w:pPr>
      <w:bookmarkStart w:id="0" w:name="_Toc501710488"/>
      <w:bookmarkStart w:id="1" w:name="_Toc17400"/>
      <w:bookmarkStart w:id="2" w:name="_Toc29337"/>
      <w:r>
        <w:rPr>
          <w:rFonts w:hint="eastAsia" w:ascii="黑体" w:hAnsi="黑体" w:eastAsia="黑体"/>
          <w:b/>
          <w:sz w:val="30"/>
          <w:szCs w:val="30"/>
        </w:rPr>
        <w:t>重庆邮电大学本科毕业设计（论文）开题报告</w:t>
      </w:r>
      <w:bookmarkEnd w:id="0"/>
      <w:bookmarkEnd w:id="1"/>
      <w:bookmarkEnd w:id="2"/>
    </w:p>
    <w:tbl>
      <w:tblPr>
        <w:tblStyle w:val="2"/>
        <w:tblW w:w="89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3455"/>
        <w:gridCol w:w="1371"/>
        <w:gridCol w:w="2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89"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ascii="宋体" w:hAnsi="宋体" w:eastAsia="宋体" w:cs="宋体"/>
                <w:sz w:val="24"/>
              </w:rPr>
            </w:pPr>
            <w:r>
              <w:rPr>
                <w:rFonts w:hint="eastAsia" w:ascii="宋体" w:hAnsi="宋体" w:eastAsia="宋体" w:cs="宋体"/>
                <w:sz w:val="24"/>
              </w:rPr>
              <w:t>题    目</w:t>
            </w:r>
          </w:p>
        </w:tc>
        <w:tc>
          <w:tcPr>
            <w:tcW w:w="7766" w:type="dxa"/>
            <w:gridSpan w:val="3"/>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ascii="宋体" w:hAnsi="宋体" w:eastAsia="宋体" w:cs="宋体"/>
                <w:sz w:val="24"/>
              </w:rPr>
            </w:pPr>
            <w:bookmarkStart w:id="19" w:name="_GoBack"/>
            <w:r>
              <w:rPr>
                <w:rFonts w:hint="eastAsia"/>
                <w:sz w:val="24"/>
                <w:szCs w:val="24"/>
              </w:rPr>
              <w:t>基于Springboot框架的“校园资料分享微信小程序”的设计与实现</w:t>
            </w:r>
            <w:bookmarkEnd w:id="1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8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4"/>
              </w:rPr>
            </w:pPr>
            <w:r>
              <w:rPr>
                <w:rFonts w:hint="eastAsia" w:ascii="宋体" w:hAnsi="宋体" w:eastAsia="宋体" w:cs="宋体"/>
                <w:sz w:val="24"/>
              </w:rPr>
              <w:t>学生姓名</w:t>
            </w:r>
          </w:p>
        </w:tc>
        <w:tc>
          <w:tcPr>
            <w:tcW w:w="3455" w:type="dxa"/>
            <w:tcBorders>
              <w:top w:val="single" w:color="auto" w:sz="4" w:space="0"/>
              <w:left w:val="single" w:color="auto" w:sz="4" w:space="0"/>
              <w:bottom w:val="single" w:color="auto" w:sz="4" w:space="0"/>
              <w:right w:val="single" w:color="auto" w:sz="4" w:space="0"/>
            </w:tcBorders>
            <w:vAlign w:val="center"/>
          </w:tcPr>
          <w:p>
            <w:pPr>
              <w:jc w:val="center"/>
              <w:rPr>
                <w:rFonts w:hint="default" w:ascii="宋体" w:hAnsi="宋体" w:eastAsia="宋体" w:cs="宋体"/>
                <w:sz w:val="24"/>
                <w:lang w:val="en-US" w:eastAsia="zh-CN"/>
              </w:rPr>
            </w:pPr>
            <w:r>
              <w:rPr>
                <w:rFonts w:hint="eastAsia" w:ascii="宋体" w:hAnsi="宋体" w:eastAsia="宋体" w:cs="宋体"/>
                <w:sz w:val="24"/>
                <w:lang w:val="en-US" w:eastAsia="zh-CN"/>
              </w:rPr>
              <w:t>何思帆</w:t>
            </w:r>
          </w:p>
        </w:tc>
        <w:tc>
          <w:tcPr>
            <w:tcW w:w="137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4"/>
              </w:rPr>
            </w:pPr>
            <w:r>
              <w:rPr>
                <w:rFonts w:hint="eastAsia" w:ascii="宋体" w:hAnsi="宋体" w:eastAsia="宋体" w:cs="宋体"/>
                <w:sz w:val="24"/>
              </w:rPr>
              <w:t>学    号</w:t>
            </w:r>
          </w:p>
        </w:tc>
        <w:tc>
          <w:tcPr>
            <w:tcW w:w="294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hint="default" w:ascii="宋体" w:hAnsi="宋体" w:eastAsia="宋体" w:cs="宋体"/>
                <w:sz w:val="24"/>
                <w:lang w:val="en-US" w:eastAsia="zh-CN"/>
              </w:rPr>
            </w:pPr>
            <w:r>
              <w:rPr>
                <w:rFonts w:hint="eastAsia" w:ascii="宋体" w:hAnsi="宋体" w:eastAsia="宋体" w:cs="宋体"/>
                <w:sz w:val="24"/>
                <w:lang w:val="en-US" w:eastAsia="zh-CN"/>
              </w:rPr>
              <w:t>2018215097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8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4"/>
              </w:rPr>
            </w:pPr>
            <w:r>
              <w:rPr>
                <w:rFonts w:hint="eastAsia" w:ascii="宋体" w:hAnsi="宋体" w:eastAsia="宋体" w:cs="宋体"/>
                <w:sz w:val="24"/>
              </w:rPr>
              <w:t>指导教师</w:t>
            </w:r>
          </w:p>
        </w:tc>
        <w:tc>
          <w:tcPr>
            <w:tcW w:w="345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lang w:val="en-US" w:eastAsia="zh-CN"/>
              </w:rPr>
            </w:pPr>
            <w:r>
              <w:rPr>
                <w:rFonts w:hint="eastAsia"/>
                <w:sz w:val="24"/>
                <w:szCs w:val="24"/>
              </w:rPr>
              <w:t>蒋敉</w:t>
            </w:r>
          </w:p>
        </w:tc>
        <w:tc>
          <w:tcPr>
            <w:tcW w:w="137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4"/>
              </w:rPr>
            </w:pPr>
            <w:r>
              <w:rPr>
                <w:rFonts w:hint="eastAsia" w:ascii="宋体" w:hAnsi="宋体" w:eastAsia="宋体" w:cs="宋体"/>
                <w:sz w:val="24"/>
              </w:rPr>
              <w:t>所在单位</w:t>
            </w:r>
          </w:p>
        </w:tc>
        <w:tc>
          <w:tcPr>
            <w:tcW w:w="294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ascii="宋体" w:hAnsi="宋体" w:eastAsia="宋体" w:cs="宋体"/>
                <w:sz w:val="24"/>
              </w:rPr>
            </w:pPr>
            <w:r>
              <w:rPr>
                <w:rFonts w:hint="eastAsia"/>
                <w:sz w:val="24"/>
                <w:szCs w:val="24"/>
              </w:rPr>
              <w:t>国际学院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955" w:type="dxa"/>
            <w:gridSpan w:val="4"/>
            <w:tcBorders>
              <w:top w:val="single" w:color="auto" w:sz="4" w:space="0"/>
            </w:tcBorders>
            <w:shd w:val="clear" w:color="auto" w:fill="F5F5F5"/>
            <w:vAlign w:val="center"/>
          </w:tcPr>
          <w:p>
            <w:pPr>
              <w:spacing w:before="100" w:beforeAutospacing="1" w:after="100" w:afterAutospacing="1"/>
              <w:rPr>
                <w:rFonts w:ascii="宋体" w:hAnsi="宋体" w:eastAsia="宋体" w:cs="宋体"/>
                <w:sz w:val="24"/>
              </w:rPr>
            </w:pPr>
            <w:r>
              <w:rPr>
                <w:rFonts w:hint="eastAsia" w:ascii="宋体" w:hAnsi="宋体" w:eastAsia="宋体" w:cs="宋体"/>
                <w:sz w:val="24"/>
              </w:rPr>
              <w:t>一、选题背景（综述本课题研究现状、选题目的及意义）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9" w:hRule="atLeast"/>
        </w:trPr>
        <w:tc>
          <w:tcPr>
            <w:tcW w:w="8955" w:type="dxa"/>
            <w:gridSpan w:val="4"/>
            <w:tcBorders>
              <w:bottom w:val="single" w:color="auto" w:sz="4" w:space="0"/>
            </w:tcBorders>
          </w:tcPr>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beforeAutospacing="0" w:afterAutospacing="0" w:line="360" w:lineRule="auto"/>
              <w:ind w:firstLine="482"/>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随着社会科技的变革与发展，纸质材料使用率的随之逐渐减少，电子材料使用率随之逐渐增加，当下校园资料的分享事业必将迎来前所未有的发展机遇。但目前校园的电子资料的寻找效率较低，往往一个符合要求的电子材料需要花费较大的功夫才能找到，然而，不同年级学生之间缺少信息互通机制，资源分散，各自为阵，缺少串联，所以亟需相应的平台对这些资源进行整合，以发挥出最大的经济效益。</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beforeAutospacing="0" w:afterAutospacing="0" w:line="360" w:lineRule="auto"/>
              <w:ind w:firstLine="482"/>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随着国家政策对于绿色环保的重视，纸质材料的使用让木材的消耗变得十分大，导致国家环保绿色情形相对严峻。然而，因为科技的发展，电子材料的使用可以很大程度上改善环保情况，符合国家的环保政策。</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beforeAutospacing="0" w:afterAutospacing="0" w:line="360" w:lineRule="auto"/>
              <w:ind w:firstLine="482"/>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校园资料分享微信小程序将从电子资料管理单位、资料提供单位、资料接受单位三个角度出发，加强三者之间的信息共享，使得电子资料的提供者和接收者在中间这个校园资料分享微信小程序一体化，以此来最大化地利用各种现有资源，同时也为两者提供便利。</w:t>
            </w:r>
          </w:p>
          <w:p>
            <w:pPr>
              <w:numPr>
                <w:ilvl w:val="0"/>
                <w:numId w:val="0"/>
              </w:numPr>
              <w:snapToGrid w:val="0"/>
              <w:spacing w:before="100" w:beforeAutospacing="1" w:after="100" w:afterAutospacing="1" w:line="300" w:lineRule="auto"/>
              <w:ind w:leftChars="200"/>
              <w:rPr>
                <w:rFonts w:hint="default" w:ascii="宋体" w:hAnsi="宋体" w:eastAsia="宋体" w:cs="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955" w:type="dxa"/>
            <w:gridSpan w:val="4"/>
            <w:shd w:val="clear" w:color="auto" w:fill="F8F8F8"/>
            <w:vAlign w:val="center"/>
          </w:tcPr>
          <w:p>
            <w:pPr>
              <w:spacing w:before="100" w:beforeAutospacing="1" w:after="100" w:afterAutospacing="1"/>
              <w:rPr>
                <w:rFonts w:ascii="宋体" w:hAnsi="宋体" w:eastAsia="宋体" w:cs="宋体"/>
                <w:sz w:val="24"/>
              </w:rPr>
            </w:pPr>
            <w:r>
              <w:rPr>
                <w:rFonts w:hint="eastAsia" w:ascii="宋体" w:hAnsi="宋体" w:eastAsia="宋体" w:cs="宋体"/>
                <w:sz w:val="24"/>
              </w:rPr>
              <w:t>二、研究目标和内容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8955" w:type="dxa"/>
            <w:gridSpan w:val="4"/>
            <w:tcBorders>
              <w:bottom w:val="single" w:color="auto" w:sz="4" w:space="0"/>
            </w:tcBorders>
          </w:tcPr>
          <w:p>
            <w:pPr>
              <w:keepNext w:val="0"/>
              <w:keepLines w:val="0"/>
              <w:pageBreakBefore w:val="0"/>
              <w:widowControl w:val="0"/>
              <w:kinsoku/>
              <w:wordWrap/>
              <w:overflowPunct/>
              <w:topLinePunct w:val="0"/>
              <w:autoSpaceDE/>
              <w:autoSpaceDN/>
              <w:bidi w:val="0"/>
              <w:adjustRightInd/>
              <w:snapToGrid w:val="0"/>
              <w:spacing w:beforeAutospacing="0" w:afterAutospacing="0" w:line="360" w:lineRule="auto"/>
              <w:ind w:firstLine="480" w:firstLineChars="200"/>
              <w:textAlignment w:val="auto"/>
              <w:rPr>
                <w:rFonts w:hint="eastAsia" w:ascii="宋体" w:hAnsi="宋体" w:eastAsia="宋体" w:cs="宋体"/>
                <w:sz w:val="24"/>
              </w:rPr>
            </w:pPr>
            <w:r>
              <w:rPr>
                <w:rFonts w:hint="eastAsia" w:ascii="宋体" w:hAnsi="宋体" w:eastAsia="宋体" w:cs="宋体"/>
                <w:sz w:val="24"/>
              </w:rPr>
              <w:t>2.1研究目标</w:t>
            </w:r>
          </w:p>
          <w:p>
            <w:pPr>
              <w:keepNext w:val="0"/>
              <w:keepLines w:val="0"/>
              <w:pageBreakBefore w:val="0"/>
              <w:widowControl w:val="0"/>
              <w:kinsoku/>
              <w:wordWrap/>
              <w:overflowPunct/>
              <w:topLinePunct w:val="0"/>
              <w:autoSpaceDE/>
              <w:autoSpaceDN/>
              <w:bidi w:val="0"/>
              <w:adjustRightInd/>
              <w:snapToGrid w:val="0"/>
              <w:spacing w:beforeAutospacing="0" w:afterAutospacing="0" w:line="360" w:lineRule="auto"/>
              <w:ind w:firstLine="482" w:firstLineChars="200"/>
              <w:textAlignment w:val="auto"/>
              <w:rPr>
                <w:rFonts w:hint="eastAsia" w:ascii="宋体" w:hAnsi="宋体" w:eastAsia="宋体" w:cs="宋体"/>
                <w:b/>
                <w:bCs/>
                <w:sz w:val="24"/>
                <w:lang w:val="en-US" w:eastAsia="zh-CN"/>
              </w:rPr>
            </w:pPr>
            <w:r>
              <w:rPr>
                <w:rFonts w:hint="eastAsia" w:ascii="宋体" w:hAnsi="宋体" w:eastAsia="宋体" w:cs="宋体"/>
                <w:b/>
                <w:bCs/>
                <w:sz w:val="24"/>
                <w:lang w:val="en-US" w:eastAsia="zh-CN"/>
              </w:rPr>
              <w:t>本小程序基于Springboot框架，针对于校园各种电子文档的交易连通问题。本小程序将从用户服务平台、管理员后台两个角度出发，用户服务平台为用户提供电子资料查询和下载服务以及上传服务。管理员后台则为上传的电子资料进行审批和落实上传。</w:t>
            </w:r>
          </w:p>
          <w:p>
            <w:pPr>
              <w:keepNext w:val="0"/>
              <w:keepLines w:val="0"/>
              <w:pageBreakBefore w:val="0"/>
              <w:widowControl w:val="0"/>
              <w:kinsoku/>
              <w:wordWrap/>
              <w:overflowPunct/>
              <w:topLinePunct w:val="0"/>
              <w:autoSpaceDE/>
              <w:autoSpaceDN/>
              <w:bidi w:val="0"/>
              <w:adjustRightInd/>
              <w:snapToGrid w:val="0"/>
              <w:spacing w:beforeAutospacing="0" w:afterAutospacing="0" w:line="360" w:lineRule="auto"/>
              <w:ind w:firstLine="482" w:firstLineChars="200"/>
              <w:textAlignment w:val="auto"/>
              <w:rPr>
                <w:rFonts w:hint="eastAsia" w:ascii="宋体" w:hAnsi="宋体" w:eastAsia="宋体" w:cs="宋体"/>
                <w:b/>
                <w:bCs/>
                <w:sz w:val="24"/>
                <w:lang w:val="en-US" w:eastAsia="zh-CN"/>
              </w:rPr>
            </w:pPr>
            <w:r>
              <w:rPr>
                <w:rFonts w:hint="eastAsia" w:ascii="宋体" w:hAnsi="宋体" w:eastAsia="宋体" w:cs="宋体"/>
                <w:b/>
                <w:bCs/>
                <w:sz w:val="24"/>
                <w:lang w:val="en-US" w:eastAsia="zh-CN"/>
              </w:rPr>
              <w:t>2.2主要研究内容</w:t>
            </w:r>
          </w:p>
          <w:p>
            <w:pPr>
              <w:keepNext w:val="0"/>
              <w:keepLines w:val="0"/>
              <w:pageBreakBefore w:val="0"/>
              <w:widowControl w:val="0"/>
              <w:kinsoku/>
              <w:wordWrap/>
              <w:overflowPunct/>
              <w:topLinePunct w:val="0"/>
              <w:autoSpaceDE/>
              <w:autoSpaceDN/>
              <w:bidi w:val="0"/>
              <w:adjustRightInd/>
              <w:snapToGrid w:val="0"/>
              <w:spacing w:beforeAutospacing="0" w:afterAutospacing="0" w:line="360" w:lineRule="auto"/>
              <w:ind w:firstLine="482" w:firstLineChars="200"/>
              <w:textAlignment w:val="auto"/>
              <w:rPr>
                <w:rFonts w:hint="eastAsia" w:ascii="宋体" w:hAnsi="宋体" w:eastAsia="宋体" w:cs="宋体"/>
                <w:b/>
                <w:bCs/>
                <w:sz w:val="24"/>
                <w:lang w:val="en-US" w:eastAsia="zh-CN"/>
              </w:rPr>
            </w:pPr>
            <w:r>
              <w:rPr>
                <w:rFonts w:hint="eastAsia" w:ascii="宋体" w:hAnsi="宋体" w:eastAsia="宋体" w:cs="宋体"/>
                <w:b/>
                <w:bCs/>
                <w:sz w:val="24"/>
                <w:lang w:val="en-US" w:eastAsia="zh-CN"/>
              </w:rPr>
              <w:t>本系统将定义</w:t>
            </w:r>
            <w:r>
              <w:rPr>
                <w:rFonts w:hint="eastAsia" w:ascii="宋体" w:hAnsi="宋体" w:cs="宋体"/>
                <w:b/>
                <w:bCs/>
                <w:sz w:val="24"/>
                <w:lang w:val="en-US" w:eastAsia="zh-CN"/>
              </w:rPr>
              <w:t>三</w:t>
            </w:r>
            <w:r>
              <w:rPr>
                <w:rFonts w:hint="eastAsia" w:ascii="宋体" w:hAnsi="宋体" w:eastAsia="宋体" w:cs="宋体"/>
                <w:b/>
                <w:bCs/>
                <w:sz w:val="24"/>
                <w:lang w:val="en-US" w:eastAsia="zh-CN"/>
              </w:rPr>
              <w:t>个角色，分别对应于程序管理员和普通用户</w:t>
            </w:r>
            <w:r>
              <w:rPr>
                <w:rFonts w:hint="eastAsia" w:ascii="宋体" w:hAnsi="宋体" w:cs="宋体"/>
                <w:b/>
                <w:bCs/>
                <w:sz w:val="24"/>
                <w:lang w:val="en-US" w:eastAsia="zh-CN"/>
              </w:rPr>
              <w:t>和教师</w:t>
            </w:r>
            <w:r>
              <w:rPr>
                <w:rFonts w:hint="eastAsia" w:ascii="宋体" w:hAnsi="宋体" w:eastAsia="宋体" w:cs="宋体"/>
                <w:b/>
                <w:bCs/>
                <w:sz w:val="24"/>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val="0"/>
              <w:spacing w:beforeAutospacing="0" w:afterAutospacing="0" w:line="360" w:lineRule="auto"/>
              <w:ind w:firstLine="482" w:firstLineChars="200"/>
              <w:textAlignment w:val="auto"/>
              <w:rPr>
                <w:rFonts w:ascii="宋体" w:hAnsi="宋体" w:eastAsia="宋体" w:cs="宋体"/>
                <w:b/>
                <w:bCs/>
                <w:sz w:val="24"/>
              </w:rPr>
            </w:pPr>
            <w:r>
              <w:rPr>
                <w:rFonts w:hint="eastAsia" w:ascii="宋体" w:hAnsi="宋体" w:eastAsia="宋体" w:cs="宋体"/>
                <w:b/>
                <w:bCs/>
                <w:sz w:val="24"/>
                <w:lang w:eastAsia="zh-CN"/>
              </w:rPr>
              <w:t>程序管理员：</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360" w:lineRule="auto"/>
              <w:ind w:left="718" w:leftChars="342" w:firstLine="0" w:firstLineChars="0"/>
              <w:textAlignment w:val="auto"/>
              <w:rPr>
                <w:rFonts w:hint="eastAsia" w:ascii="宋体" w:hAnsi="宋体" w:cs="宋体"/>
                <w:b/>
                <w:bCs/>
                <w:sz w:val="24"/>
                <w:lang w:val="en-US" w:eastAsia="zh-CN"/>
              </w:rPr>
            </w:pPr>
            <w:r>
              <w:rPr>
                <w:rFonts w:hint="eastAsia" w:ascii="宋体" w:hAnsi="宋体" w:eastAsia="宋体" w:cs="宋体"/>
                <w:b/>
                <w:bCs/>
                <w:sz w:val="24"/>
                <w:lang w:eastAsia="zh-CN"/>
              </w:rPr>
              <w:t>审核上传材料</w:t>
            </w:r>
            <w:r>
              <w:rPr>
                <w:rFonts w:hint="default" w:ascii="宋体" w:hAnsi="宋体" w:eastAsia="宋体" w:cs="宋体"/>
                <w:b/>
                <w:bCs/>
                <w:sz w:val="24"/>
                <w:lang w:val="en-US" w:eastAsia="zh-CN"/>
              </w:rPr>
              <w:t>:</w:t>
            </w:r>
            <w:r>
              <w:rPr>
                <w:rFonts w:hint="eastAsia" w:ascii="宋体" w:hAnsi="宋体" w:eastAsia="宋体" w:cs="宋体"/>
                <w:b/>
                <w:bCs/>
                <w:sz w:val="24"/>
                <w:lang w:val="en-US" w:eastAsia="zh-CN"/>
              </w:rPr>
              <w:t>审核用户上传的相关资料是否合理合法，提高材料的准确率</w:t>
            </w:r>
            <w:r>
              <w:rPr>
                <w:rFonts w:hint="eastAsia" w:ascii="宋体" w:hAnsi="宋体" w:cs="宋体"/>
                <w:b/>
                <w:bCs/>
                <w:sz w:val="24"/>
                <w:lang w:val="en-US" w:eastAsia="zh-CN"/>
              </w:rPr>
              <w:t>；设置用户权限</w:t>
            </w:r>
            <w:r>
              <w:rPr>
                <w:rFonts w:hint="default" w:ascii="宋体" w:hAnsi="宋体" w:cs="宋体"/>
                <w:b/>
                <w:bCs/>
                <w:sz w:val="24"/>
                <w:lang w:val="en-US" w:eastAsia="zh-CN"/>
              </w:rPr>
              <w:t>:</w:t>
            </w:r>
            <w:r>
              <w:rPr>
                <w:rFonts w:hint="eastAsia" w:ascii="宋体" w:hAnsi="宋体" w:cs="宋体"/>
                <w:b/>
                <w:bCs/>
                <w:sz w:val="24"/>
                <w:lang w:val="en-US" w:eastAsia="zh-CN"/>
              </w:rPr>
              <w:t>给予管理员权限设置用户的身份权限；</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360" w:lineRule="auto"/>
              <w:ind w:left="718" w:leftChars="342" w:firstLine="0" w:firstLineChars="0"/>
              <w:textAlignment w:val="auto"/>
              <w:rPr>
                <w:rFonts w:ascii="宋体" w:hAnsi="宋体" w:eastAsia="宋体" w:cs="宋体"/>
                <w:b/>
                <w:bCs/>
                <w:sz w:val="24"/>
              </w:rPr>
            </w:pPr>
            <w:r>
              <w:rPr>
                <w:rFonts w:hint="eastAsia" w:ascii="宋体" w:hAnsi="宋体" w:cs="宋体"/>
                <w:b/>
                <w:bCs/>
                <w:sz w:val="24"/>
                <w:lang w:val="en-US" w:eastAsia="zh-CN"/>
              </w:rPr>
              <w:t>教师信息汇总：可加入教师信息对应相应的资料以提高查找资料的高效性。</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360" w:lineRule="auto"/>
              <w:textAlignment w:val="auto"/>
              <w:rPr>
                <w:rFonts w:ascii="宋体" w:hAnsi="宋体" w:eastAsia="宋体" w:cs="宋体"/>
                <w:b/>
                <w:bCs/>
                <w:sz w:val="24"/>
              </w:rPr>
            </w:pPr>
          </w:p>
          <w:p>
            <w:pPr>
              <w:keepNext w:val="0"/>
              <w:keepLines w:val="0"/>
              <w:pageBreakBefore w:val="0"/>
              <w:widowControl w:val="0"/>
              <w:numPr>
                <w:ilvl w:val="0"/>
                <w:numId w:val="1"/>
              </w:numPr>
              <w:kinsoku/>
              <w:wordWrap/>
              <w:overflowPunct/>
              <w:topLinePunct w:val="0"/>
              <w:autoSpaceDE/>
              <w:autoSpaceDN/>
              <w:bidi w:val="0"/>
              <w:adjustRightInd/>
              <w:snapToGrid w:val="0"/>
              <w:spacing w:beforeAutospacing="0" w:afterAutospacing="0" w:line="360" w:lineRule="auto"/>
              <w:ind w:firstLine="482" w:firstLineChars="200"/>
              <w:textAlignment w:val="auto"/>
              <w:rPr>
                <w:rFonts w:ascii="宋体" w:hAnsi="宋体" w:eastAsia="宋体" w:cs="宋体"/>
                <w:b/>
                <w:bCs/>
                <w:sz w:val="24"/>
              </w:rPr>
            </w:pPr>
            <w:r>
              <w:rPr>
                <w:rFonts w:hint="eastAsia" w:ascii="宋体" w:hAnsi="宋体" w:eastAsia="宋体" w:cs="宋体"/>
                <w:b/>
                <w:bCs/>
                <w:sz w:val="24"/>
                <w:lang w:eastAsia="zh-CN"/>
              </w:rPr>
              <w:t>用户：</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360" w:lineRule="auto"/>
              <w:ind w:firstLine="723" w:firstLineChars="300"/>
              <w:textAlignment w:val="auto"/>
              <w:rPr>
                <w:rFonts w:hint="eastAsia"/>
                <w:b/>
                <w:bCs/>
                <w:sz w:val="24"/>
                <w:lang w:val="en-US" w:eastAsia="zh-CN"/>
              </w:rPr>
            </w:pPr>
            <w:r>
              <w:rPr>
                <w:rFonts w:hint="eastAsia"/>
                <w:b/>
                <w:bCs/>
                <w:sz w:val="24"/>
              </w:rPr>
              <w:t>微信用户授权</w:t>
            </w:r>
            <w:r>
              <w:rPr>
                <w:rFonts w:hint="default"/>
                <w:b/>
                <w:bCs/>
                <w:sz w:val="24"/>
                <w:lang w:val="en-US"/>
              </w:rPr>
              <w:t>:</w:t>
            </w:r>
            <w:r>
              <w:rPr>
                <w:rFonts w:hint="eastAsia"/>
                <w:b/>
                <w:bCs/>
                <w:sz w:val="24"/>
                <w:lang w:val="en-US" w:eastAsia="zh-CN"/>
              </w:rPr>
              <w:t>使用该小程序应绑定对应的微信；</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360" w:lineRule="auto"/>
              <w:ind w:firstLine="723" w:firstLineChars="300"/>
              <w:textAlignment w:val="auto"/>
              <w:rPr>
                <w:rFonts w:hint="eastAsia"/>
                <w:b/>
                <w:bCs/>
                <w:sz w:val="24"/>
                <w:lang w:val="en-US" w:eastAsia="zh-CN"/>
              </w:rPr>
            </w:pPr>
            <w:r>
              <w:rPr>
                <w:rFonts w:hint="eastAsia"/>
                <w:b/>
                <w:bCs/>
                <w:sz w:val="24"/>
              </w:rPr>
              <w:t>上传相关资料</w:t>
            </w:r>
            <w:r>
              <w:rPr>
                <w:rFonts w:hint="default"/>
                <w:b/>
                <w:bCs/>
                <w:sz w:val="24"/>
                <w:lang w:val="en-US"/>
              </w:rPr>
              <w:t>:</w:t>
            </w:r>
            <w:r>
              <w:rPr>
                <w:rFonts w:hint="eastAsia"/>
                <w:b/>
                <w:bCs/>
                <w:sz w:val="24"/>
                <w:lang w:val="en-US" w:eastAsia="zh-CN"/>
              </w:rPr>
              <w:t>设立专栏上传相关资料和资料说明。</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360" w:lineRule="auto"/>
              <w:ind w:firstLine="723" w:firstLineChars="300"/>
              <w:textAlignment w:val="auto"/>
              <w:rPr>
                <w:rFonts w:hint="eastAsia"/>
                <w:b/>
                <w:bCs/>
                <w:sz w:val="24"/>
                <w:lang w:val="en-US" w:eastAsia="zh-CN"/>
              </w:rPr>
            </w:pPr>
            <w:r>
              <w:rPr>
                <w:rFonts w:hint="eastAsia"/>
                <w:b/>
                <w:bCs/>
                <w:sz w:val="24"/>
              </w:rPr>
              <w:t>设置密码和有效期</w:t>
            </w:r>
            <w:r>
              <w:rPr>
                <w:rFonts w:hint="default"/>
                <w:b/>
                <w:bCs/>
                <w:sz w:val="24"/>
                <w:lang w:val="en-US"/>
              </w:rPr>
              <w:t>:</w:t>
            </w:r>
            <w:r>
              <w:rPr>
                <w:rFonts w:hint="eastAsia"/>
                <w:b/>
                <w:bCs/>
                <w:sz w:val="24"/>
                <w:lang w:val="en-US" w:eastAsia="zh-CN"/>
              </w:rPr>
              <w:t>作为文件上传者设置文件的提取密码和文件保存的有效期。</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360" w:lineRule="auto"/>
              <w:ind w:firstLine="723" w:firstLineChars="300"/>
              <w:textAlignment w:val="auto"/>
              <w:rPr>
                <w:rFonts w:hint="eastAsia"/>
                <w:b/>
                <w:bCs/>
                <w:sz w:val="24"/>
                <w:lang w:val="en-US" w:eastAsia="zh-CN"/>
              </w:rPr>
            </w:pPr>
            <w:r>
              <w:rPr>
                <w:rFonts w:hint="eastAsia"/>
                <w:b/>
                <w:bCs/>
                <w:sz w:val="24"/>
              </w:rPr>
              <w:t>输入密码提取资料</w:t>
            </w:r>
            <w:r>
              <w:rPr>
                <w:rFonts w:hint="default"/>
                <w:b/>
                <w:bCs/>
                <w:sz w:val="24"/>
                <w:lang w:val="en-US"/>
              </w:rPr>
              <w:t>:</w:t>
            </w:r>
            <w:r>
              <w:rPr>
                <w:rFonts w:hint="eastAsia"/>
                <w:b/>
                <w:bCs/>
                <w:sz w:val="24"/>
                <w:lang w:val="en-US" w:eastAsia="zh-CN"/>
              </w:rPr>
              <w:t>作为文件需求者可输入密码后预览相关文件并下载。</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360" w:lineRule="auto"/>
              <w:ind w:firstLine="723" w:firstLineChars="300"/>
              <w:textAlignment w:val="auto"/>
              <w:rPr>
                <w:rFonts w:hint="eastAsia"/>
                <w:b/>
                <w:bCs/>
                <w:sz w:val="24"/>
                <w:lang w:val="en-US" w:eastAsia="zh-CN"/>
              </w:rPr>
            </w:pPr>
            <w:r>
              <w:rPr>
                <w:rFonts w:hint="eastAsia"/>
                <w:b/>
                <w:bCs/>
                <w:sz w:val="24"/>
                <w:lang w:eastAsia="zh-CN"/>
              </w:rPr>
              <w:t>用户个人中心积分制</w:t>
            </w:r>
            <w:r>
              <w:rPr>
                <w:rFonts w:hint="default"/>
                <w:b/>
                <w:bCs/>
                <w:sz w:val="24"/>
                <w:lang w:val="en-US" w:eastAsia="zh-CN"/>
              </w:rPr>
              <w:t>:</w:t>
            </w:r>
            <w:r>
              <w:rPr>
                <w:rFonts w:hint="eastAsia"/>
                <w:b/>
                <w:bCs/>
                <w:sz w:val="24"/>
                <w:lang w:val="en-US" w:eastAsia="zh-CN"/>
              </w:rPr>
              <w:t>上传的文件被下载可获得积分，其积分可用于下载其它文件，这一设定可提高用户积极性。</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360" w:lineRule="auto"/>
              <w:ind w:firstLine="723" w:firstLineChars="300"/>
              <w:textAlignment w:val="auto"/>
              <w:rPr>
                <w:rFonts w:hint="eastAsia"/>
                <w:b/>
                <w:bCs/>
                <w:sz w:val="24"/>
                <w:lang w:val="en-US" w:eastAsia="zh-CN"/>
              </w:rPr>
            </w:pPr>
            <w:r>
              <w:rPr>
                <w:rFonts w:hint="eastAsia"/>
                <w:b/>
                <w:bCs/>
                <w:sz w:val="24"/>
                <w:lang w:eastAsia="zh-CN"/>
              </w:rPr>
              <w:t>用户相关文件讨论区</w:t>
            </w:r>
            <w:r>
              <w:rPr>
                <w:rFonts w:hint="default"/>
                <w:b/>
                <w:bCs/>
                <w:sz w:val="24"/>
                <w:lang w:val="en-US" w:eastAsia="zh-CN"/>
              </w:rPr>
              <w:t>:</w:t>
            </w:r>
            <w:r>
              <w:rPr>
                <w:rFonts w:hint="eastAsia"/>
                <w:b/>
                <w:bCs/>
                <w:sz w:val="24"/>
                <w:lang w:val="en-US" w:eastAsia="zh-CN"/>
              </w:rPr>
              <w:t>每个文件专栏下方有专属该文件的讨论区，在获取了该文件后可参加讨论。</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360" w:lineRule="auto"/>
              <w:ind w:firstLine="723" w:firstLineChars="300"/>
              <w:textAlignment w:val="auto"/>
              <w:rPr>
                <w:rFonts w:hint="eastAsia"/>
                <w:b/>
                <w:bCs/>
                <w:sz w:val="24"/>
                <w:lang w:val="en-US" w:eastAsia="zh-CN"/>
              </w:rPr>
            </w:pPr>
            <w:r>
              <w:rPr>
                <w:rFonts w:hint="eastAsia"/>
                <w:b/>
                <w:bCs/>
                <w:sz w:val="24"/>
                <w:lang w:eastAsia="zh-CN"/>
              </w:rPr>
              <w:t>分享文件给微信好友</w:t>
            </w:r>
            <w:r>
              <w:rPr>
                <w:rFonts w:hint="default"/>
                <w:b/>
                <w:bCs/>
                <w:sz w:val="24"/>
                <w:lang w:val="en-US" w:eastAsia="zh-CN"/>
              </w:rPr>
              <w:t>:</w:t>
            </w:r>
            <w:r>
              <w:rPr>
                <w:rFonts w:hint="eastAsia"/>
                <w:b/>
                <w:bCs/>
                <w:sz w:val="24"/>
                <w:lang w:val="en-US" w:eastAsia="zh-CN"/>
              </w:rPr>
              <w:t>可将该文件分享给好友，加入新用户。</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360" w:lineRule="auto"/>
              <w:ind w:firstLine="723" w:firstLineChars="300"/>
              <w:textAlignment w:val="auto"/>
              <w:rPr>
                <w:rFonts w:hint="eastAsia"/>
                <w:b/>
                <w:bCs/>
                <w:sz w:val="24"/>
                <w:lang w:val="en-US" w:eastAsia="zh-CN"/>
              </w:rPr>
            </w:pPr>
            <w:r>
              <w:rPr>
                <w:rFonts w:hint="eastAsia"/>
                <w:b/>
                <w:bCs/>
                <w:sz w:val="24"/>
                <w:lang w:eastAsia="zh-CN"/>
              </w:rPr>
              <w:t>文件分类</w:t>
            </w:r>
            <w:r>
              <w:rPr>
                <w:rFonts w:hint="default"/>
                <w:b/>
                <w:bCs/>
                <w:sz w:val="24"/>
                <w:lang w:val="en-US" w:eastAsia="zh-CN"/>
              </w:rPr>
              <w:t>:</w:t>
            </w:r>
            <w:r>
              <w:rPr>
                <w:rFonts w:hint="eastAsia"/>
                <w:b/>
                <w:bCs/>
                <w:sz w:val="24"/>
                <w:lang w:val="en-US" w:eastAsia="zh-CN"/>
              </w:rPr>
              <w:t>将文件进行分类提高用户使用效率。</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360" w:lineRule="auto"/>
              <w:ind w:firstLine="723" w:firstLineChars="300"/>
              <w:textAlignment w:val="auto"/>
              <w:rPr>
                <w:rFonts w:hint="eastAsia"/>
                <w:b/>
                <w:bCs/>
                <w:sz w:val="24"/>
                <w:lang w:val="en-US" w:eastAsia="zh-CN"/>
              </w:rPr>
            </w:pPr>
            <w:r>
              <w:rPr>
                <w:rFonts w:hint="eastAsia"/>
                <w:b/>
                <w:bCs/>
                <w:sz w:val="24"/>
                <w:lang w:eastAsia="zh-CN"/>
              </w:rPr>
              <w:t>文件投票排名</w:t>
            </w:r>
            <w:r>
              <w:rPr>
                <w:rFonts w:hint="default"/>
                <w:b/>
                <w:bCs/>
                <w:sz w:val="24"/>
                <w:lang w:val="en-US" w:eastAsia="zh-CN"/>
              </w:rPr>
              <w:t>:</w:t>
            </w:r>
            <w:r>
              <w:rPr>
                <w:rFonts w:hint="eastAsia"/>
                <w:b/>
                <w:bCs/>
                <w:sz w:val="24"/>
                <w:lang w:val="en-US" w:eastAsia="zh-CN"/>
              </w:rPr>
              <w:t>以不同年级为单位进行文件投票排名。</w:t>
            </w:r>
            <w:r>
              <w:rPr>
                <w:rFonts w:hint="eastAsia"/>
                <w:b/>
                <w:bCs/>
                <w:sz w:val="24"/>
                <w:lang w:eastAsia="zh-CN"/>
              </w:rPr>
              <w:t>快速搜索文件</w:t>
            </w:r>
            <w:r>
              <w:rPr>
                <w:rFonts w:hint="default"/>
                <w:b/>
                <w:bCs/>
                <w:sz w:val="24"/>
                <w:lang w:val="en-US" w:eastAsia="zh-CN"/>
              </w:rPr>
              <w:t>:</w:t>
            </w:r>
            <w:r>
              <w:rPr>
                <w:rFonts w:hint="eastAsia"/>
                <w:b/>
                <w:bCs/>
                <w:sz w:val="24"/>
                <w:lang w:val="en-US" w:eastAsia="zh-CN"/>
              </w:rPr>
              <w:t>可通过关键词对文件进行快速搜索查询。</w:t>
            </w:r>
          </w:p>
          <w:p>
            <w:pPr>
              <w:keepNext w:val="0"/>
              <w:keepLines w:val="0"/>
              <w:pageBreakBefore w:val="0"/>
              <w:widowControl w:val="0"/>
              <w:numPr>
                <w:ilvl w:val="0"/>
                <w:numId w:val="1"/>
              </w:numPr>
              <w:kinsoku/>
              <w:wordWrap/>
              <w:overflowPunct/>
              <w:topLinePunct w:val="0"/>
              <w:autoSpaceDE/>
              <w:autoSpaceDN/>
              <w:bidi w:val="0"/>
              <w:adjustRightInd/>
              <w:snapToGrid w:val="0"/>
              <w:spacing w:beforeAutospacing="0" w:afterAutospacing="0" w:line="360" w:lineRule="auto"/>
              <w:ind w:left="0" w:leftChars="0" w:firstLine="482" w:firstLineChars="200"/>
              <w:textAlignment w:val="auto"/>
              <w:rPr>
                <w:rFonts w:hint="eastAsia"/>
                <w:b/>
                <w:bCs/>
                <w:sz w:val="24"/>
                <w:lang w:val="en-US" w:eastAsia="zh-CN"/>
              </w:rPr>
            </w:pPr>
            <w:r>
              <w:rPr>
                <w:rFonts w:hint="eastAsia"/>
                <w:b/>
                <w:bCs/>
                <w:sz w:val="24"/>
                <w:lang w:val="en-US" w:eastAsia="zh-CN"/>
              </w:rPr>
              <w:t>教师：</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360" w:lineRule="auto"/>
              <w:ind w:leftChars="200"/>
              <w:textAlignment w:val="auto"/>
              <w:rPr>
                <w:rFonts w:hint="default"/>
                <w:b/>
                <w:bCs/>
                <w:sz w:val="24"/>
                <w:lang w:val="en-US" w:eastAsia="zh-CN"/>
              </w:rPr>
            </w:pPr>
            <w:r>
              <w:rPr>
                <w:rFonts w:hint="eastAsia"/>
                <w:b/>
                <w:bCs/>
                <w:sz w:val="24"/>
                <w:lang w:val="en-US" w:eastAsia="zh-CN"/>
              </w:rPr>
              <w:t xml:space="preserve">  普通用户可申请成为教师，教师有权限观看部分下载量较大的电子文件并给予其重点标记，普通用户可直接通过教师的重点标记快速找到需求的电子文件。</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360" w:lineRule="auto"/>
              <w:ind w:leftChars="200"/>
              <w:textAlignment w:val="auto"/>
              <w:rPr>
                <w:rFonts w:hint="default"/>
                <w:sz w:val="24"/>
                <w:lang w:val="en-US" w:eastAsia="zh-CN"/>
              </w:rPr>
            </w:pPr>
            <w:r>
              <w:rPr>
                <w:rFonts w:hint="eastAsia"/>
                <w:b/>
                <w:bCs/>
                <w:sz w:val="24"/>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955" w:type="dxa"/>
            <w:gridSpan w:val="4"/>
            <w:shd w:val="clear" w:color="auto" w:fill="F8F8F8"/>
            <w:vAlign w:val="center"/>
          </w:tcPr>
          <w:p>
            <w:pPr>
              <w:spacing w:before="100" w:beforeAutospacing="1" w:after="100" w:afterAutospacing="1"/>
              <w:rPr>
                <w:rFonts w:hint="eastAsia" w:ascii="宋体" w:hAnsi="宋体" w:eastAsia="宋体" w:cs="宋体"/>
                <w:sz w:val="24"/>
                <w:lang w:val="en-US" w:eastAsia="zh-CN"/>
              </w:rPr>
            </w:pPr>
            <w:r>
              <w:rPr>
                <w:rFonts w:hint="eastAsia" w:ascii="宋体" w:hAnsi="宋体" w:eastAsia="宋体" w:cs="宋体"/>
                <w:sz w:val="24"/>
              </w:rPr>
              <w:t>三、研究方案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63" w:hRule="atLeast"/>
        </w:trPr>
        <w:tc>
          <w:tcPr>
            <w:tcW w:w="8955" w:type="dxa"/>
            <w:gridSpan w:val="4"/>
            <w:tcBorders>
              <w:bottom w:val="single" w:color="auto" w:sz="4" w:space="0"/>
            </w:tcBorders>
          </w:tcPr>
          <w:p>
            <w:pPr>
              <w:keepNext w:val="0"/>
              <w:keepLines w:val="0"/>
              <w:pageBreakBefore w:val="0"/>
              <w:widowControl w:val="0"/>
              <w:kinsoku/>
              <w:wordWrap/>
              <w:overflowPunct/>
              <w:topLinePunct w:val="0"/>
              <w:autoSpaceDE/>
              <w:autoSpaceDN/>
              <w:bidi w:val="0"/>
              <w:adjustRightInd/>
              <w:snapToGrid w:val="0"/>
              <w:spacing w:beforeAutospacing="0" w:afterAutospacing="0" w:line="300" w:lineRule="auto"/>
              <w:ind w:firstLine="480" w:firstLineChars="200"/>
              <w:textAlignment w:val="auto"/>
              <w:rPr>
                <w:rFonts w:hint="eastAsia" w:ascii="宋体" w:hAnsi="宋体" w:eastAsia="宋体" w:cs="宋体"/>
                <w:sz w:val="24"/>
              </w:rPr>
            </w:pPr>
            <w:r>
              <w:rPr>
                <w:rFonts w:hint="eastAsia" w:ascii="宋体" w:hAnsi="宋体" w:eastAsia="宋体" w:cs="宋体"/>
                <w:sz w:val="24"/>
              </w:rPr>
              <w:t>3.1研究方法</w:t>
            </w:r>
          </w:p>
          <w:p>
            <w:pPr>
              <w:keepNext w:val="0"/>
              <w:keepLines w:val="0"/>
              <w:pageBreakBefore w:val="0"/>
              <w:widowControl w:val="0"/>
              <w:numPr>
                <w:ilvl w:val="0"/>
                <w:numId w:val="2"/>
              </w:numPr>
              <w:kinsoku/>
              <w:wordWrap/>
              <w:overflowPunct/>
              <w:topLinePunct w:val="0"/>
              <w:autoSpaceDE/>
              <w:autoSpaceDN/>
              <w:bidi w:val="0"/>
              <w:adjustRightInd/>
              <w:snapToGrid w:val="0"/>
              <w:spacing w:beforeAutospacing="0" w:afterAutospacing="0" w:line="300" w:lineRule="auto"/>
              <w:ind w:firstLine="480" w:firstLineChars="20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根据程序的需求，查阅相关的文献资料，了解该程序的需求，进行需求分析，学习相关的技术内容。</w:t>
            </w:r>
          </w:p>
          <w:p>
            <w:pPr>
              <w:keepNext w:val="0"/>
              <w:keepLines w:val="0"/>
              <w:pageBreakBefore w:val="0"/>
              <w:widowControl w:val="0"/>
              <w:numPr>
                <w:ilvl w:val="0"/>
                <w:numId w:val="2"/>
              </w:numPr>
              <w:kinsoku/>
              <w:wordWrap/>
              <w:overflowPunct/>
              <w:topLinePunct w:val="0"/>
              <w:autoSpaceDE/>
              <w:autoSpaceDN/>
              <w:bidi w:val="0"/>
              <w:adjustRightInd/>
              <w:snapToGrid w:val="0"/>
              <w:spacing w:beforeAutospacing="0" w:afterAutospacing="0" w:line="300" w:lineRule="auto"/>
              <w:ind w:firstLine="480" w:firstLineChars="20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根据学习的内容和程序的需求，进行一定的尝试，在实践中完善认识。</w:t>
            </w:r>
          </w:p>
          <w:p>
            <w:pPr>
              <w:keepNext w:val="0"/>
              <w:keepLines w:val="0"/>
              <w:pageBreakBefore w:val="0"/>
              <w:widowControl w:val="0"/>
              <w:numPr>
                <w:ilvl w:val="0"/>
                <w:numId w:val="2"/>
              </w:numPr>
              <w:kinsoku/>
              <w:wordWrap/>
              <w:overflowPunct/>
              <w:topLinePunct w:val="0"/>
              <w:autoSpaceDE/>
              <w:autoSpaceDN/>
              <w:bidi w:val="0"/>
              <w:adjustRightInd/>
              <w:snapToGrid w:val="0"/>
              <w:spacing w:beforeAutospacing="0" w:afterAutospacing="0" w:line="300" w:lineRule="auto"/>
              <w:ind w:firstLine="480" w:firstLineChars="20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根据相关类似程序的数据库，进行数据库的整体设计。</w:t>
            </w:r>
          </w:p>
          <w:p>
            <w:pPr>
              <w:keepNext w:val="0"/>
              <w:keepLines w:val="0"/>
              <w:pageBreakBefore w:val="0"/>
              <w:widowControl w:val="0"/>
              <w:numPr>
                <w:ilvl w:val="0"/>
                <w:numId w:val="2"/>
              </w:numPr>
              <w:kinsoku/>
              <w:wordWrap/>
              <w:overflowPunct/>
              <w:topLinePunct w:val="0"/>
              <w:autoSpaceDE/>
              <w:autoSpaceDN/>
              <w:bidi w:val="0"/>
              <w:adjustRightInd/>
              <w:snapToGrid w:val="0"/>
              <w:spacing w:beforeAutospacing="0" w:afterAutospacing="0" w:line="300" w:lineRule="auto"/>
              <w:ind w:firstLine="480" w:firstLineChars="200"/>
              <w:textAlignment w:val="auto"/>
              <w:rPr>
                <w:rFonts w:ascii="宋体" w:hAnsi="宋体" w:eastAsia="宋体" w:cs="宋体"/>
                <w:sz w:val="24"/>
              </w:rPr>
            </w:pPr>
            <w:r>
              <w:rPr>
                <w:rFonts w:hint="eastAsia" w:ascii="宋体" w:hAnsi="宋体" w:eastAsia="宋体" w:cs="宋体"/>
                <w:sz w:val="24"/>
                <w:lang w:val="en-US" w:eastAsia="zh-CN"/>
              </w:rPr>
              <w:t>研究常用框架，选定Springboot作为该程序的主要后端框架。</w:t>
            </w:r>
          </w:p>
          <w:p>
            <w:pPr>
              <w:keepNext w:val="0"/>
              <w:keepLines w:val="0"/>
              <w:pageBreakBefore w:val="0"/>
              <w:widowControl w:val="0"/>
              <w:kinsoku/>
              <w:wordWrap/>
              <w:overflowPunct/>
              <w:topLinePunct w:val="0"/>
              <w:autoSpaceDE/>
              <w:autoSpaceDN/>
              <w:bidi w:val="0"/>
              <w:adjustRightInd/>
              <w:snapToGrid w:val="0"/>
              <w:spacing w:beforeAutospacing="0" w:afterAutospacing="0" w:line="300" w:lineRule="auto"/>
              <w:ind w:firstLine="480" w:firstLineChars="200"/>
              <w:textAlignment w:val="auto"/>
              <w:rPr>
                <w:rFonts w:hint="eastAsia" w:ascii="宋体" w:hAnsi="宋体" w:eastAsia="宋体" w:cs="宋体"/>
                <w:sz w:val="24"/>
              </w:rPr>
            </w:pPr>
            <w:r>
              <w:rPr>
                <w:rFonts w:hint="eastAsia" w:ascii="宋体" w:hAnsi="宋体" w:eastAsia="宋体" w:cs="宋体"/>
                <w:sz w:val="24"/>
              </w:rPr>
              <w:t>3.2实施步骤</w:t>
            </w:r>
          </w:p>
          <w:p>
            <w:pPr>
              <w:keepNext w:val="0"/>
              <w:keepLines w:val="0"/>
              <w:pageBreakBefore w:val="0"/>
              <w:widowControl w:val="0"/>
              <w:numPr>
                <w:ilvl w:val="0"/>
                <w:numId w:val="3"/>
              </w:numPr>
              <w:kinsoku/>
              <w:wordWrap/>
              <w:overflowPunct/>
              <w:topLinePunct w:val="0"/>
              <w:autoSpaceDE/>
              <w:autoSpaceDN/>
              <w:bidi w:val="0"/>
              <w:adjustRightInd/>
              <w:snapToGrid w:val="0"/>
              <w:spacing w:beforeAutospacing="0" w:afterAutospacing="0"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审题准备：查找整理相关资料，学习相应的知识。对本系统进行可行性研究、需求分析。</w:t>
            </w:r>
          </w:p>
          <w:p>
            <w:pPr>
              <w:keepNext w:val="0"/>
              <w:keepLines w:val="0"/>
              <w:pageBreakBefore w:val="0"/>
              <w:widowControl w:val="0"/>
              <w:numPr>
                <w:ilvl w:val="0"/>
                <w:numId w:val="3"/>
              </w:numPr>
              <w:kinsoku/>
              <w:wordWrap/>
              <w:overflowPunct/>
              <w:topLinePunct w:val="0"/>
              <w:autoSpaceDE/>
              <w:autoSpaceDN/>
              <w:bidi w:val="0"/>
              <w:adjustRightInd/>
              <w:snapToGrid w:val="0"/>
              <w:spacing w:beforeAutospacing="0" w:afterAutospacing="0"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系统设计：根据系统需求，进行概要设计与详细设计。设计有关系统功能模块。 </w:t>
            </w:r>
          </w:p>
          <w:p>
            <w:pPr>
              <w:keepNext w:val="0"/>
              <w:keepLines w:val="0"/>
              <w:pageBreakBefore w:val="0"/>
              <w:widowControl w:val="0"/>
              <w:numPr>
                <w:ilvl w:val="0"/>
                <w:numId w:val="3"/>
              </w:numPr>
              <w:kinsoku/>
              <w:wordWrap/>
              <w:overflowPunct/>
              <w:topLinePunct w:val="0"/>
              <w:autoSpaceDE/>
              <w:autoSpaceDN/>
              <w:bidi w:val="0"/>
              <w:adjustRightInd/>
              <w:snapToGrid w:val="0"/>
              <w:spacing w:beforeAutospacing="0" w:afterAutospacing="0"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编写程序：根据模块设计，编写相应代码，实现系统。 </w:t>
            </w:r>
          </w:p>
          <w:p>
            <w:pPr>
              <w:keepNext w:val="0"/>
              <w:keepLines w:val="0"/>
              <w:pageBreakBefore w:val="0"/>
              <w:widowControl w:val="0"/>
              <w:numPr>
                <w:ilvl w:val="0"/>
                <w:numId w:val="3"/>
              </w:numPr>
              <w:kinsoku/>
              <w:wordWrap/>
              <w:overflowPunct/>
              <w:topLinePunct w:val="0"/>
              <w:autoSpaceDE/>
              <w:autoSpaceDN/>
              <w:bidi w:val="0"/>
              <w:adjustRightInd/>
              <w:snapToGrid w:val="0"/>
              <w:spacing w:beforeAutospacing="0" w:afterAutospacing="0" w:line="30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测试和优化：进行系统测试和优化。</w:t>
            </w:r>
          </w:p>
          <w:p>
            <w:pPr>
              <w:keepNext w:val="0"/>
              <w:keepLines w:val="0"/>
              <w:pageBreakBefore w:val="0"/>
              <w:widowControl w:val="0"/>
              <w:numPr>
                <w:ilvl w:val="0"/>
                <w:numId w:val="3"/>
              </w:numPr>
              <w:kinsoku/>
              <w:wordWrap/>
              <w:overflowPunct/>
              <w:topLinePunct w:val="0"/>
              <w:autoSpaceDE/>
              <w:autoSpaceDN/>
              <w:bidi w:val="0"/>
              <w:adjustRightInd/>
              <w:snapToGrid w:val="0"/>
              <w:spacing w:beforeAutospacing="0" w:afterAutospacing="0" w:line="300" w:lineRule="auto"/>
              <w:ind w:firstLine="480" w:firstLineChars="20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完成论文：结合开发过程文档，完成论文撰写。</w:t>
            </w:r>
          </w:p>
          <w:p>
            <w:pPr>
              <w:keepNext w:val="0"/>
              <w:keepLines w:val="0"/>
              <w:pageBreakBefore w:val="0"/>
              <w:widowControl w:val="0"/>
              <w:kinsoku/>
              <w:wordWrap/>
              <w:overflowPunct/>
              <w:topLinePunct w:val="0"/>
              <w:autoSpaceDE/>
              <w:autoSpaceDN/>
              <w:bidi w:val="0"/>
              <w:adjustRightInd/>
              <w:snapToGrid w:val="0"/>
              <w:spacing w:before="157" w:beforeLines="50" w:beforeAutospacing="0" w:afterAutospacing="0" w:line="300" w:lineRule="auto"/>
              <w:ind w:firstLine="480" w:firstLineChars="200"/>
              <w:textAlignment w:val="auto"/>
              <w:rPr>
                <w:rFonts w:hint="eastAsia" w:ascii="宋体" w:hAnsi="宋体" w:eastAsia="宋体" w:cs="宋体"/>
                <w:sz w:val="24"/>
              </w:rPr>
            </w:pPr>
            <w:r>
              <w:rPr>
                <w:rFonts w:hint="eastAsia" w:ascii="宋体" w:hAnsi="宋体" w:eastAsia="宋体" w:cs="宋体"/>
                <w:sz w:val="24"/>
              </w:rPr>
              <w:t>3.3拟解决的主要问题及措施</w:t>
            </w:r>
          </w:p>
          <w:p>
            <w:pPr>
              <w:keepNext w:val="0"/>
              <w:keepLines w:val="0"/>
              <w:pageBreakBefore w:val="0"/>
              <w:widowControl w:val="0"/>
              <w:numPr>
                <w:ilvl w:val="0"/>
                <w:numId w:val="4"/>
              </w:numPr>
              <w:kinsoku/>
              <w:wordWrap/>
              <w:overflowPunct/>
              <w:topLinePunct w:val="0"/>
              <w:autoSpaceDE/>
              <w:autoSpaceDN/>
              <w:bidi w:val="0"/>
              <w:adjustRightInd/>
              <w:snapToGrid w:val="0"/>
              <w:spacing w:beforeAutospacing="0" w:afterAutospacing="0" w:line="300" w:lineRule="auto"/>
              <w:ind w:left="-60" w:leftChars="0" w:firstLine="480" w:firstLineChars="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相关分享的业务具体内容不是特别熟悉</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300" w:lineRule="auto"/>
              <w:ind w:left="420" w:leftChars="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解决措施：</w:t>
            </w:r>
            <w:r>
              <w:rPr>
                <w:rFonts w:hint="default" w:ascii="宋体" w:hAnsi="宋体" w:eastAsia="宋体" w:cs="宋体"/>
                <w:sz w:val="24"/>
                <w:lang w:val="en-US" w:eastAsia="zh-CN"/>
              </w:rPr>
              <w:t>查阅相关论文资料，咨询相关人员，进行需求获取</w:t>
            </w:r>
          </w:p>
          <w:p>
            <w:pPr>
              <w:keepNext w:val="0"/>
              <w:keepLines w:val="0"/>
              <w:pageBreakBefore w:val="0"/>
              <w:widowControl w:val="0"/>
              <w:numPr>
                <w:ilvl w:val="0"/>
                <w:numId w:val="4"/>
              </w:numPr>
              <w:kinsoku/>
              <w:wordWrap/>
              <w:overflowPunct/>
              <w:topLinePunct w:val="0"/>
              <w:autoSpaceDE/>
              <w:autoSpaceDN/>
              <w:bidi w:val="0"/>
              <w:adjustRightInd/>
              <w:snapToGrid w:val="0"/>
              <w:spacing w:beforeAutospacing="0" w:afterAutospacing="0" w:line="300" w:lineRule="auto"/>
              <w:ind w:left="-60" w:leftChars="0" w:firstLine="480" w:firstLineChars="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相关技术生疏或者不了解</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300" w:lineRule="auto"/>
              <w:ind w:left="420" w:left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解决措施：在尽量短的时间内对相关技术进行学习和运用，以保证尽早可运用于该程序中</w:t>
            </w:r>
          </w:p>
          <w:p>
            <w:pPr>
              <w:snapToGrid w:val="0"/>
              <w:spacing w:before="100" w:beforeAutospacing="1" w:after="100" w:afterAutospacing="1" w:line="300" w:lineRule="auto"/>
              <w:ind w:firstLine="480" w:firstLineChars="200"/>
              <w:rPr>
                <w:rFonts w:hint="eastAsia" w:ascii="宋体" w:hAnsi="宋体" w:eastAsia="宋体" w:cs="宋体"/>
                <w:sz w:val="24"/>
              </w:rPr>
            </w:pPr>
          </w:p>
          <w:p>
            <w:pPr>
              <w:snapToGrid w:val="0"/>
              <w:spacing w:before="100" w:beforeAutospacing="1" w:after="100" w:afterAutospacing="1" w:line="300" w:lineRule="auto"/>
              <w:ind w:firstLine="480" w:firstLineChars="200"/>
              <w:rPr>
                <w:rFonts w:ascii="宋体" w:hAnsi="宋体" w:eastAsia="宋体" w:cs="宋体"/>
                <w:sz w:val="24"/>
              </w:rPr>
            </w:pPr>
          </w:p>
          <w:p>
            <w:pPr>
              <w:snapToGrid w:val="0"/>
              <w:spacing w:before="100" w:beforeAutospacing="1" w:after="100" w:afterAutospacing="1" w:line="300" w:lineRule="auto"/>
              <w:ind w:firstLine="480" w:firstLineChars="200"/>
              <w:rPr>
                <w:rFonts w:ascii="宋体" w:hAnsi="宋体" w:eastAsia="宋体" w:cs="宋体"/>
                <w:sz w:val="24"/>
              </w:rPr>
            </w:pPr>
          </w:p>
          <w:p>
            <w:pPr>
              <w:snapToGrid w:val="0"/>
              <w:spacing w:before="100" w:beforeAutospacing="1" w:after="100" w:afterAutospacing="1" w:line="300" w:lineRule="auto"/>
              <w:ind w:firstLine="480" w:firstLineChars="200"/>
              <w:rPr>
                <w:rFonts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trPr>
        <w:tc>
          <w:tcPr>
            <w:tcW w:w="8955" w:type="dxa"/>
            <w:gridSpan w:val="4"/>
            <w:shd w:val="clear" w:color="auto" w:fill="F8F8F8"/>
            <w:vAlign w:val="center"/>
          </w:tcPr>
          <w:p>
            <w:pPr>
              <w:spacing w:before="100" w:beforeAutospacing="1" w:after="100" w:afterAutospacing="1"/>
              <w:rPr>
                <w:rFonts w:ascii="宋体" w:hAnsi="宋体" w:eastAsia="宋体" w:cs="宋体"/>
                <w:sz w:val="24"/>
              </w:rPr>
            </w:pPr>
            <w:r>
              <w:rPr>
                <w:rFonts w:hint="eastAsia" w:ascii="宋体" w:hAnsi="宋体" w:eastAsia="宋体" w:cs="宋体"/>
                <w:sz w:val="24"/>
              </w:rPr>
              <w:t>三、进度计划（按月编制）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7" w:hRule="atLeast"/>
        </w:trPr>
        <w:tc>
          <w:tcPr>
            <w:tcW w:w="8955" w:type="dxa"/>
            <w:gridSpan w:val="4"/>
            <w:tcBorders>
              <w:bottom w:val="single" w:color="auto" w:sz="4" w:space="0"/>
            </w:tcBorders>
          </w:tcPr>
          <w:tbl>
            <w:tblPr>
              <w:tblStyle w:val="2"/>
              <w:tblW w:w="87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8"/>
              <w:gridCol w:w="3591"/>
              <w:gridCol w:w="2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8" w:type="dxa"/>
                </w:tcPr>
                <w:p>
                  <w:pPr>
                    <w:ind w:right="-107" w:rightChars="-51"/>
                    <w:jc w:val="center"/>
                    <w:rPr>
                      <w:rFonts w:ascii="宋体" w:hAnsi="宋体" w:eastAsia="宋体" w:cs="宋体"/>
                      <w:sz w:val="24"/>
                    </w:rPr>
                  </w:pPr>
                  <w:r>
                    <w:rPr>
                      <w:rFonts w:hint="eastAsia" w:ascii="宋体" w:hAnsi="宋体" w:eastAsia="宋体" w:cs="宋体"/>
                      <w:sz w:val="24"/>
                    </w:rPr>
                    <w:t>时间</w:t>
                  </w:r>
                </w:p>
              </w:tc>
              <w:tc>
                <w:tcPr>
                  <w:tcW w:w="3591" w:type="dxa"/>
                </w:tcPr>
                <w:p>
                  <w:pPr>
                    <w:ind w:right="-107" w:rightChars="-51"/>
                    <w:jc w:val="center"/>
                    <w:rPr>
                      <w:rFonts w:ascii="宋体" w:hAnsi="宋体" w:eastAsia="宋体" w:cs="宋体"/>
                      <w:sz w:val="24"/>
                    </w:rPr>
                  </w:pPr>
                  <w:r>
                    <w:rPr>
                      <w:rFonts w:hint="eastAsia" w:ascii="宋体" w:hAnsi="宋体" w:eastAsia="宋体" w:cs="宋体"/>
                      <w:sz w:val="24"/>
                    </w:rPr>
                    <w:t>主要工作</w:t>
                  </w:r>
                </w:p>
              </w:tc>
              <w:tc>
                <w:tcPr>
                  <w:tcW w:w="2910" w:type="dxa"/>
                </w:tcPr>
                <w:p>
                  <w:pPr>
                    <w:ind w:right="-107" w:rightChars="-51"/>
                    <w:jc w:val="center"/>
                    <w:rPr>
                      <w:rFonts w:ascii="宋体" w:hAnsi="宋体" w:eastAsia="宋体" w:cs="宋体"/>
                      <w:sz w:val="24"/>
                    </w:rPr>
                  </w:pPr>
                  <w:r>
                    <w:rPr>
                      <w:rFonts w:hint="eastAsia" w:ascii="宋体" w:hAnsi="宋体" w:eastAsia="宋体" w:cs="宋体"/>
                      <w:sz w:val="24"/>
                    </w:rPr>
                    <w:t>预期阶段成果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8" w:type="dxa"/>
                </w:tcPr>
                <w:p>
                  <w:pPr>
                    <w:ind w:right="-107" w:rightChars="-51"/>
                    <w:jc w:val="center"/>
                    <w:rPr>
                      <w:rFonts w:hint="default" w:ascii="宋体" w:hAnsi="宋体" w:eastAsia="宋体" w:cs="宋体"/>
                      <w:sz w:val="24"/>
                      <w:lang w:val="en-US" w:eastAsia="zh-CN"/>
                    </w:rPr>
                  </w:pPr>
                  <w:bookmarkStart w:id="3" w:name="ktbg_jfsj1"/>
                  <w:bookmarkEnd w:id="3"/>
                  <w:r>
                    <w:rPr>
                      <w:rFonts w:hint="eastAsia" w:ascii="宋体" w:hAnsi="宋体" w:eastAsia="宋体" w:cs="宋体"/>
                      <w:sz w:val="24"/>
                      <w:lang w:val="en-US" w:eastAsia="zh-CN"/>
                    </w:rPr>
                    <w:t>2021-12</w:t>
                  </w:r>
                </w:p>
              </w:tc>
              <w:tc>
                <w:tcPr>
                  <w:tcW w:w="3591" w:type="dxa"/>
                </w:tcPr>
                <w:p>
                  <w:pPr>
                    <w:ind w:right="-107" w:rightChars="-51"/>
                    <w:rPr>
                      <w:rFonts w:ascii="宋体" w:hAnsi="宋体" w:eastAsia="宋体" w:cs="宋体"/>
                      <w:sz w:val="24"/>
                    </w:rPr>
                  </w:pPr>
                  <w:bookmarkStart w:id="4" w:name="ktbg_zygz1"/>
                  <w:bookmarkEnd w:id="4"/>
                  <w:r>
                    <w:rPr>
                      <w:rFonts w:hint="eastAsia" w:ascii="宋体" w:hAnsi="宋体" w:cs="宋体"/>
                      <w:kern w:val="0"/>
                      <w:sz w:val="24"/>
                    </w:rPr>
                    <w:t>确定毕业设计题目、完成选题工作，准备开题工作、查阅资料，做出需求分析，熟悉开发工具。</w:t>
                  </w:r>
                </w:p>
              </w:tc>
              <w:tc>
                <w:tcPr>
                  <w:tcW w:w="2910" w:type="dxa"/>
                </w:tcPr>
                <w:p>
                  <w:pPr>
                    <w:ind w:right="-107" w:rightChars="-51"/>
                    <w:jc w:val="center"/>
                    <w:rPr>
                      <w:rFonts w:ascii="宋体" w:hAnsi="宋体" w:eastAsia="宋体" w:cs="宋体"/>
                      <w:sz w:val="24"/>
                    </w:rPr>
                  </w:pPr>
                  <w:bookmarkStart w:id="5" w:name="ktbg_jdcg1"/>
                  <w:bookmarkEnd w:id="5"/>
                  <w:r>
                    <w:rPr>
                      <w:rFonts w:ascii="宋体" w:hAnsi="宋体" w:cs="宋体"/>
                      <w:sz w:val="24"/>
                    </w:rPr>
                    <w:t>确定毕业设计题目。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8" w:type="dxa"/>
                </w:tcPr>
                <w:p>
                  <w:pPr>
                    <w:ind w:right="-107" w:rightChars="-51"/>
                    <w:jc w:val="center"/>
                    <w:rPr>
                      <w:rFonts w:hint="default" w:ascii="宋体" w:hAnsi="宋体" w:eastAsia="宋体" w:cs="宋体"/>
                      <w:sz w:val="24"/>
                      <w:lang w:val="en-US" w:eastAsia="zh-CN"/>
                    </w:rPr>
                  </w:pPr>
                  <w:bookmarkStart w:id="6" w:name="ktbg_jfsj2"/>
                  <w:bookmarkEnd w:id="6"/>
                  <w:r>
                    <w:rPr>
                      <w:rFonts w:hint="eastAsia" w:ascii="宋体" w:hAnsi="宋体" w:eastAsia="宋体" w:cs="宋体"/>
                      <w:sz w:val="24"/>
                      <w:lang w:val="en-US" w:eastAsia="zh-CN"/>
                    </w:rPr>
                    <w:t>2022-01</w:t>
                  </w:r>
                </w:p>
              </w:tc>
              <w:tc>
                <w:tcPr>
                  <w:tcW w:w="3591" w:type="dxa"/>
                </w:tcPr>
                <w:p>
                  <w:pPr>
                    <w:ind w:right="-107" w:rightChars="-51"/>
                    <w:rPr>
                      <w:rFonts w:ascii="宋体" w:hAnsi="宋体" w:eastAsia="宋体" w:cs="宋体"/>
                      <w:sz w:val="24"/>
                    </w:rPr>
                  </w:pPr>
                  <w:bookmarkStart w:id="7" w:name="ktbg_zygz2"/>
                  <w:bookmarkEnd w:id="7"/>
                  <w:r>
                    <w:rPr>
                      <w:rFonts w:hint="eastAsia" w:ascii="宋体" w:hAnsi="宋体" w:cs="宋体"/>
                      <w:kern w:val="0"/>
                      <w:sz w:val="24"/>
                    </w:rPr>
                    <w:t>文献检索、资料搜集、做出需求分析，熟悉开发工具，撰写开题报告。</w:t>
                  </w:r>
                </w:p>
              </w:tc>
              <w:tc>
                <w:tcPr>
                  <w:tcW w:w="2910" w:type="dxa"/>
                </w:tcPr>
                <w:p>
                  <w:pPr>
                    <w:ind w:right="-107" w:rightChars="-51"/>
                    <w:rPr>
                      <w:rFonts w:ascii="宋体" w:hAnsi="宋体" w:eastAsia="宋体" w:cs="宋体"/>
                      <w:sz w:val="24"/>
                    </w:rPr>
                  </w:pPr>
                  <w:bookmarkStart w:id="8" w:name="ktbg_jdcg2"/>
                  <w:bookmarkEnd w:id="8"/>
                  <w:r>
                    <w:rPr>
                      <w:rFonts w:ascii="宋体" w:hAnsi="宋体" w:cs="宋体"/>
                      <w:sz w:val="24"/>
                    </w:rPr>
                    <w:t>撰写</w:t>
                  </w:r>
                  <w:r>
                    <w:rPr>
                      <w:rFonts w:hint="eastAsia" w:ascii="宋体" w:hAnsi="宋体" w:cs="宋体"/>
                      <w:sz w:val="24"/>
                    </w:rPr>
                    <w:t>提交</w:t>
                  </w:r>
                  <w:r>
                    <w:rPr>
                      <w:rFonts w:ascii="宋体" w:hAnsi="宋体" w:cs="宋体"/>
                      <w:sz w:val="24"/>
                    </w:rPr>
                    <w:t>开题报告、</w:t>
                  </w:r>
                  <w:r>
                    <w:rPr>
                      <w:rFonts w:ascii="宋体" w:hAnsi="宋体" w:cs="Helvetica"/>
                      <w:sz w:val="24"/>
                    </w:rPr>
                    <w:t>完成系统的概要设计和详细设计。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8" w:type="dxa"/>
                </w:tcPr>
                <w:p>
                  <w:pPr>
                    <w:ind w:right="-107" w:rightChars="-51"/>
                    <w:jc w:val="center"/>
                    <w:rPr>
                      <w:rFonts w:hint="default" w:ascii="宋体" w:hAnsi="宋体" w:eastAsia="宋体" w:cs="宋体"/>
                      <w:sz w:val="24"/>
                      <w:lang w:val="en-US" w:eastAsia="zh-CN"/>
                    </w:rPr>
                  </w:pPr>
                  <w:bookmarkStart w:id="9" w:name="ktbg_jfsj3"/>
                  <w:bookmarkEnd w:id="9"/>
                  <w:r>
                    <w:rPr>
                      <w:rFonts w:hint="eastAsia" w:ascii="宋体" w:hAnsi="宋体" w:eastAsia="宋体" w:cs="宋体"/>
                      <w:sz w:val="24"/>
                      <w:lang w:val="en-US" w:eastAsia="zh-CN"/>
                    </w:rPr>
                    <w:t>2022-02</w:t>
                  </w:r>
                </w:p>
              </w:tc>
              <w:tc>
                <w:tcPr>
                  <w:tcW w:w="3591" w:type="dxa"/>
                </w:tcPr>
                <w:p>
                  <w:pPr>
                    <w:ind w:right="-107" w:rightChars="-51"/>
                    <w:rPr>
                      <w:rFonts w:hint="default" w:ascii="宋体" w:hAnsi="宋体" w:eastAsia="宋体" w:cs="宋体"/>
                      <w:sz w:val="24"/>
                      <w:lang w:val="en-US" w:eastAsia="zh-CN"/>
                    </w:rPr>
                  </w:pPr>
                  <w:bookmarkStart w:id="10" w:name="ktbg_zygz3"/>
                  <w:bookmarkEnd w:id="10"/>
                  <w:r>
                    <w:rPr>
                      <w:rFonts w:hint="eastAsia" w:ascii="宋体" w:hAnsi="宋体" w:cs="宋体"/>
                      <w:sz w:val="24"/>
                    </w:rPr>
                    <w:t>对系统进行分析，确认需求，</w:t>
                  </w:r>
                  <w:r>
                    <w:rPr>
                      <w:rFonts w:hint="eastAsia" w:ascii="宋体" w:hAnsi="宋体" w:cs="宋体"/>
                      <w:sz w:val="24"/>
                      <w:lang w:val="en-US" w:eastAsia="zh-CN"/>
                    </w:rPr>
                    <w:t>在初期对于不熟悉的技术进行熟悉和学习，</w:t>
                  </w:r>
                  <w:r>
                    <w:rPr>
                      <w:rFonts w:hint="eastAsia" w:ascii="宋体" w:hAnsi="宋体" w:cs="宋体"/>
                      <w:sz w:val="24"/>
                    </w:rPr>
                    <w:t>完成设计</w:t>
                  </w:r>
                  <w:r>
                    <w:rPr>
                      <w:rFonts w:ascii="宋体" w:hAnsi="宋体" w:cs="宋体"/>
                      <w:sz w:val="24"/>
                    </w:rPr>
                    <w:t>并启动开发。</w:t>
                  </w:r>
                </w:p>
              </w:tc>
              <w:tc>
                <w:tcPr>
                  <w:tcW w:w="2910" w:type="dxa"/>
                </w:tcPr>
                <w:p>
                  <w:pPr>
                    <w:ind w:right="-107" w:rightChars="-51"/>
                    <w:rPr>
                      <w:rFonts w:ascii="宋体" w:hAnsi="宋体" w:eastAsia="宋体" w:cs="宋体"/>
                      <w:sz w:val="24"/>
                    </w:rPr>
                  </w:pPr>
                  <w:bookmarkStart w:id="11" w:name="ktbg_jdcg3"/>
                  <w:bookmarkEnd w:id="11"/>
                  <w:r>
                    <w:rPr>
                      <w:rFonts w:hint="eastAsia" w:ascii="宋体" w:hAnsi="宋体" w:cs="宋体"/>
                      <w:sz w:val="24"/>
                    </w:rPr>
                    <w:t>系统架构搭建、启动系统功能开发。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8" w:type="dxa"/>
                </w:tcPr>
                <w:p>
                  <w:pPr>
                    <w:ind w:right="-107" w:rightChars="-51"/>
                    <w:jc w:val="center"/>
                    <w:rPr>
                      <w:rFonts w:hint="default" w:ascii="宋体" w:hAnsi="宋体" w:eastAsia="宋体" w:cs="宋体"/>
                      <w:sz w:val="24"/>
                      <w:lang w:val="en-US" w:eastAsia="zh-CN"/>
                    </w:rPr>
                  </w:pPr>
                  <w:bookmarkStart w:id="12" w:name="ktbg_jfsj4"/>
                  <w:bookmarkEnd w:id="12"/>
                  <w:r>
                    <w:rPr>
                      <w:rFonts w:hint="eastAsia" w:ascii="宋体" w:hAnsi="宋体" w:eastAsia="宋体" w:cs="宋体"/>
                      <w:sz w:val="24"/>
                      <w:lang w:val="en-US" w:eastAsia="zh-CN"/>
                    </w:rPr>
                    <w:t>2022-03</w:t>
                  </w:r>
                </w:p>
              </w:tc>
              <w:tc>
                <w:tcPr>
                  <w:tcW w:w="3591" w:type="dxa"/>
                </w:tcPr>
                <w:p>
                  <w:pPr>
                    <w:ind w:right="-107" w:rightChars="-51"/>
                    <w:rPr>
                      <w:rFonts w:hint="eastAsia" w:ascii="宋体" w:hAnsi="宋体" w:eastAsia="宋体" w:cs="宋体"/>
                      <w:sz w:val="24"/>
                      <w:lang w:val="en-US" w:eastAsia="zh-CN"/>
                    </w:rPr>
                  </w:pPr>
                  <w:bookmarkStart w:id="13" w:name="ktbg_zygz4"/>
                  <w:bookmarkEnd w:id="13"/>
                  <w:r>
                    <w:rPr>
                      <w:rFonts w:hint="eastAsia" w:ascii="宋体" w:hAnsi="宋体" w:cs="宋体"/>
                      <w:sz w:val="24"/>
                    </w:rPr>
                    <w:t>实现系统（包括编码和测试等工作）、完成工作进展报告、中期检查工作</w:t>
                  </w:r>
                  <w:r>
                    <w:rPr>
                      <w:rFonts w:hint="eastAsia" w:ascii="宋体" w:hAnsi="宋体" w:cs="宋体"/>
                      <w:sz w:val="24"/>
                      <w:lang w:val="en-US" w:eastAsia="zh-CN"/>
                    </w:rPr>
                    <w:t>.</w:t>
                  </w:r>
                </w:p>
              </w:tc>
              <w:tc>
                <w:tcPr>
                  <w:tcW w:w="2910" w:type="dxa"/>
                </w:tcPr>
                <w:p>
                  <w:pPr>
                    <w:ind w:right="-107" w:rightChars="-51"/>
                    <w:rPr>
                      <w:rFonts w:hint="eastAsia" w:ascii="宋体" w:hAnsi="宋体" w:eastAsia="宋体" w:cs="宋体"/>
                      <w:sz w:val="24"/>
                      <w:lang w:eastAsia="zh-CN"/>
                    </w:rPr>
                  </w:pPr>
                  <w:bookmarkStart w:id="14" w:name="ktbg_jdcg4"/>
                  <w:bookmarkEnd w:id="14"/>
                  <w:r>
                    <w:rPr>
                      <w:rFonts w:hint="eastAsia" w:ascii="宋体" w:hAnsi="宋体" w:cs="宋体"/>
                      <w:sz w:val="24"/>
                    </w:rPr>
                    <w:t>基本完成系统功能开发</w:t>
                  </w:r>
                  <w:r>
                    <w:rPr>
                      <w:rFonts w:hint="eastAsia" w:ascii="宋体" w:hAnsi="宋体" w:cs="宋体"/>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8" w:type="dxa"/>
                </w:tcPr>
                <w:p>
                  <w:pPr>
                    <w:ind w:right="-107" w:rightChars="-51"/>
                    <w:jc w:val="center"/>
                    <w:rPr>
                      <w:rFonts w:ascii="宋体" w:hAnsi="宋体" w:eastAsia="宋体" w:cs="宋体"/>
                      <w:sz w:val="24"/>
                    </w:rPr>
                  </w:pPr>
                  <w:bookmarkStart w:id="15" w:name="ktbg_jfsj5"/>
                  <w:bookmarkEnd w:id="15"/>
                  <w:r>
                    <w:rPr>
                      <w:rFonts w:hint="eastAsia" w:ascii="宋体" w:hAnsi="宋体" w:cs="宋体"/>
                      <w:sz w:val="24"/>
                    </w:rPr>
                    <w:t>202</w:t>
                  </w:r>
                  <w:r>
                    <w:rPr>
                      <w:rFonts w:ascii="宋体" w:hAnsi="宋体" w:cs="宋体"/>
                      <w:sz w:val="24"/>
                    </w:rPr>
                    <w:t>2</w:t>
                  </w:r>
                  <w:r>
                    <w:rPr>
                      <w:rFonts w:hint="eastAsia" w:ascii="宋体" w:hAnsi="宋体" w:cs="宋体"/>
                      <w:sz w:val="24"/>
                    </w:rPr>
                    <w:t>-</w:t>
                  </w:r>
                  <w:r>
                    <w:rPr>
                      <w:rFonts w:ascii="宋体" w:hAnsi="宋体" w:cs="宋体"/>
                      <w:sz w:val="24"/>
                    </w:rPr>
                    <w:t>0</w:t>
                  </w:r>
                  <w:r>
                    <w:rPr>
                      <w:rFonts w:hint="eastAsia" w:ascii="宋体" w:hAnsi="宋体" w:cs="宋体"/>
                      <w:sz w:val="24"/>
                    </w:rPr>
                    <w:t>4</w:t>
                  </w:r>
                </w:p>
              </w:tc>
              <w:tc>
                <w:tcPr>
                  <w:tcW w:w="3591" w:type="dxa"/>
                </w:tcPr>
                <w:p>
                  <w:pPr>
                    <w:ind w:right="-107" w:rightChars="-51"/>
                    <w:rPr>
                      <w:rFonts w:ascii="宋体" w:hAnsi="宋体" w:eastAsia="宋体" w:cs="宋体"/>
                      <w:sz w:val="24"/>
                    </w:rPr>
                  </w:pPr>
                  <w:bookmarkStart w:id="16" w:name="ktbg_zygz5"/>
                  <w:bookmarkEnd w:id="16"/>
                  <w:r>
                    <w:rPr>
                      <w:rFonts w:ascii="宋体" w:hAnsi="宋体" w:cs="宋体"/>
                      <w:sz w:val="24"/>
                    </w:rPr>
                    <w:t>系统的测试和完善、系统演示以及撰写毕业论文初稿。</w:t>
                  </w:r>
                </w:p>
              </w:tc>
              <w:tc>
                <w:tcPr>
                  <w:tcW w:w="2910" w:type="dxa"/>
                </w:tcPr>
                <w:p>
                  <w:pPr>
                    <w:ind w:right="-107" w:rightChars="-51"/>
                    <w:rPr>
                      <w:rFonts w:ascii="宋体" w:hAnsi="宋体" w:eastAsia="宋体" w:cs="宋体"/>
                      <w:sz w:val="24"/>
                    </w:rPr>
                  </w:pPr>
                  <w:bookmarkStart w:id="17" w:name="ktbg_jdcg5"/>
                  <w:bookmarkEnd w:id="17"/>
                  <w:r>
                    <w:rPr>
                      <w:rFonts w:hint="eastAsia" w:ascii="宋体" w:hAnsi="宋体" w:cs="宋体"/>
                      <w:sz w:val="24"/>
                    </w:rPr>
                    <w:t>完成系统开发及优化，提交论文初稿。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8" w:type="dxa"/>
                </w:tcPr>
                <w:p>
                  <w:pPr>
                    <w:ind w:right="-107" w:rightChars="-51"/>
                    <w:jc w:val="center"/>
                    <w:rPr>
                      <w:rFonts w:ascii="宋体" w:hAnsi="宋体" w:eastAsia="宋体" w:cs="宋体"/>
                      <w:sz w:val="24"/>
                    </w:rPr>
                  </w:pPr>
                  <w:r>
                    <w:rPr>
                      <w:rFonts w:hint="eastAsia" w:ascii="宋体" w:hAnsi="宋体" w:cs="宋体"/>
                      <w:sz w:val="24"/>
                    </w:rPr>
                    <w:t>202</w:t>
                  </w:r>
                  <w:r>
                    <w:rPr>
                      <w:rFonts w:ascii="宋体" w:hAnsi="宋体" w:cs="宋体"/>
                      <w:sz w:val="24"/>
                    </w:rPr>
                    <w:t>2</w:t>
                  </w:r>
                  <w:r>
                    <w:rPr>
                      <w:rFonts w:hint="eastAsia" w:ascii="宋体" w:hAnsi="宋体" w:cs="宋体"/>
                      <w:sz w:val="24"/>
                    </w:rPr>
                    <w:t>-</w:t>
                  </w:r>
                  <w:r>
                    <w:rPr>
                      <w:rFonts w:ascii="宋体" w:hAnsi="宋体" w:cs="宋体"/>
                      <w:sz w:val="24"/>
                    </w:rPr>
                    <w:t>0</w:t>
                  </w:r>
                  <w:r>
                    <w:rPr>
                      <w:rFonts w:hint="eastAsia" w:ascii="宋体" w:hAnsi="宋体" w:cs="宋体"/>
                      <w:sz w:val="24"/>
                    </w:rPr>
                    <w:t>5</w:t>
                  </w:r>
                </w:p>
              </w:tc>
              <w:tc>
                <w:tcPr>
                  <w:tcW w:w="3591" w:type="dxa"/>
                </w:tcPr>
                <w:p>
                  <w:pPr>
                    <w:ind w:right="-107" w:rightChars="-51"/>
                    <w:rPr>
                      <w:rFonts w:ascii="宋体" w:hAnsi="宋体" w:eastAsia="宋体" w:cs="宋体"/>
                      <w:sz w:val="24"/>
                    </w:rPr>
                  </w:pPr>
                  <w:r>
                    <w:rPr>
                      <w:rFonts w:hint="eastAsia" w:ascii="宋体" w:hAnsi="宋体" w:cs="宋体"/>
                      <w:kern w:val="0"/>
                      <w:sz w:val="24"/>
                    </w:rPr>
                    <w:t>预答辩论文定稿、终稿。完成论文检测。准备正式毕业答辩。</w:t>
                  </w:r>
                </w:p>
              </w:tc>
              <w:tc>
                <w:tcPr>
                  <w:tcW w:w="2910" w:type="dxa"/>
                </w:tcPr>
                <w:p>
                  <w:pPr>
                    <w:ind w:right="-107" w:rightChars="-51"/>
                    <w:rPr>
                      <w:rFonts w:ascii="宋体" w:hAnsi="宋体" w:eastAsia="宋体" w:cs="宋体"/>
                      <w:sz w:val="24"/>
                    </w:rPr>
                  </w:pPr>
                  <w:r>
                    <w:rPr>
                      <w:rFonts w:ascii="宋体" w:hAnsi="宋体" w:cs="宋体"/>
                      <w:sz w:val="24"/>
                    </w:rPr>
                    <w:t>完成论文定稿、终稿。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8" w:type="dxa"/>
                </w:tcPr>
                <w:p>
                  <w:pPr>
                    <w:ind w:right="-107" w:rightChars="-51"/>
                    <w:jc w:val="center"/>
                    <w:rPr>
                      <w:rFonts w:ascii="宋体" w:hAnsi="宋体" w:eastAsia="宋体" w:cs="宋体"/>
                      <w:sz w:val="24"/>
                    </w:rPr>
                  </w:pPr>
                  <w:r>
                    <w:rPr>
                      <w:rFonts w:hint="eastAsia" w:ascii="宋体" w:hAnsi="宋体" w:cs="宋体"/>
                      <w:sz w:val="24"/>
                    </w:rPr>
                    <w:t>202</w:t>
                  </w:r>
                  <w:r>
                    <w:rPr>
                      <w:rFonts w:ascii="宋体" w:hAnsi="宋体" w:cs="宋体"/>
                      <w:sz w:val="24"/>
                    </w:rPr>
                    <w:t>2</w:t>
                  </w:r>
                  <w:r>
                    <w:rPr>
                      <w:rFonts w:hint="eastAsia" w:ascii="宋体" w:hAnsi="宋体" w:cs="宋体"/>
                      <w:sz w:val="24"/>
                    </w:rPr>
                    <w:t>-</w:t>
                  </w:r>
                  <w:r>
                    <w:rPr>
                      <w:rFonts w:ascii="宋体" w:hAnsi="宋体" w:cs="宋体"/>
                      <w:sz w:val="24"/>
                    </w:rPr>
                    <w:t>0</w:t>
                  </w:r>
                  <w:r>
                    <w:rPr>
                      <w:rFonts w:hint="eastAsia" w:ascii="宋体" w:hAnsi="宋体" w:cs="宋体"/>
                      <w:sz w:val="24"/>
                    </w:rPr>
                    <w:t>6</w:t>
                  </w:r>
                </w:p>
              </w:tc>
              <w:tc>
                <w:tcPr>
                  <w:tcW w:w="3591" w:type="dxa"/>
                </w:tcPr>
                <w:p>
                  <w:pPr>
                    <w:ind w:right="-107" w:rightChars="-51"/>
                    <w:rPr>
                      <w:rFonts w:ascii="宋体" w:hAnsi="宋体" w:eastAsia="宋体" w:cs="宋体"/>
                      <w:sz w:val="24"/>
                    </w:rPr>
                  </w:pPr>
                  <w:r>
                    <w:rPr>
                      <w:rFonts w:hint="eastAsia" w:ascii="宋体" w:hAnsi="宋体" w:cs="宋体"/>
                      <w:kern w:val="0"/>
                      <w:sz w:val="24"/>
                    </w:rPr>
                    <w:t>论文装订、教学档案终稿工作，提交交给老师；完成答辩PPT撰写，答辩。</w:t>
                  </w:r>
                </w:p>
              </w:tc>
              <w:tc>
                <w:tcPr>
                  <w:tcW w:w="2910" w:type="dxa"/>
                </w:tcPr>
                <w:p>
                  <w:pPr>
                    <w:ind w:right="-107" w:rightChars="-51"/>
                    <w:rPr>
                      <w:rFonts w:ascii="宋体" w:hAnsi="宋体" w:eastAsia="宋体" w:cs="宋体"/>
                      <w:sz w:val="24"/>
                    </w:rPr>
                  </w:pPr>
                  <w:bookmarkStart w:id="18" w:name="ktbg_jdcg6"/>
                  <w:r>
                    <w:rPr>
                      <w:rFonts w:ascii="宋体" w:hAnsi="宋体" w:cs="宋体"/>
                      <w:sz w:val="24"/>
                    </w:rPr>
                    <w:t>论文、教学档案终稿，答辩</w:t>
                  </w:r>
                  <w:bookmarkEnd w:id="18"/>
                  <w:r>
                    <w:rPr>
                      <w:rFonts w:ascii="宋体" w:hAnsi="宋体" w:cs="宋体"/>
                      <w:sz w:val="24"/>
                    </w:rPr>
                    <w:t>。</w:t>
                  </w:r>
                </w:p>
              </w:tc>
            </w:tr>
          </w:tbl>
          <w:p>
            <w:pPr>
              <w:spacing w:before="100" w:beforeAutospacing="1" w:after="100" w:afterAutospacing="1"/>
              <w:ind w:firstLine="480" w:firstLineChars="200"/>
              <w:rPr>
                <w:rFonts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955" w:type="dxa"/>
            <w:gridSpan w:val="4"/>
            <w:shd w:val="clear" w:color="auto" w:fill="F8F8F8"/>
            <w:vAlign w:val="center"/>
          </w:tcPr>
          <w:p>
            <w:pPr>
              <w:spacing w:before="100" w:beforeAutospacing="1" w:after="100" w:afterAutospacing="1"/>
              <w:rPr>
                <w:rFonts w:ascii="宋体" w:hAnsi="宋体" w:eastAsia="宋体" w:cs="宋体"/>
                <w:sz w:val="24"/>
              </w:rPr>
            </w:pPr>
            <w:r>
              <w:rPr>
                <w:rFonts w:hint="eastAsia" w:ascii="宋体" w:hAnsi="宋体" w:eastAsia="宋体" w:cs="宋体"/>
                <w:sz w:val="24"/>
              </w:rPr>
              <w:t>四、指导教师意见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2" w:hRule="atLeast"/>
        </w:trPr>
        <w:tc>
          <w:tcPr>
            <w:tcW w:w="8955" w:type="dxa"/>
            <w:gridSpan w:val="4"/>
          </w:tcPr>
          <w:p>
            <w:pPr>
              <w:spacing w:line="360" w:lineRule="auto"/>
              <w:rPr>
                <w:rFonts w:ascii="宋体" w:hAnsi="宋体" w:eastAsia="宋体" w:cs="宋体"/>
                <w:sz w:val="24"/>
              </w:rPr>
            </w:pPr>
          </w:p>
          <w:p>
            <w:pPr>
              <w:spacing w:line="360" w:lineRule="auto"/>
              <w:rPr>
                <w:rFonts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sz w:val="24"/>
              </w:rPr>
              <w:sym w:font="Wingdings 2" w:char="00A3"/>
            </w:r>
            <w:r>
              <w:rPr>
                <w:rFonts w:hint="eastAsia" w:ascii="宋体" w:hAnsi="宋体" w:eastAsia="宋体" w:cs="宋体"/>
                <w:sz w:val="24"/>
              </w:rPr>
              <w:t>同意开题</w:t>
            </w:r>
          </w:p>
          <w:p>
            <w:pPr>
              <w:spacing w:line="360" w:lineRule="auto"/>
              <w:ind w:firstLine="480"/>
              <w:rPr>
                <w:rFonts w:ascii="宋体" w:hAnsi="宋体" w:eastAsia="宋体" w:cs="宋体"/>
                <w:sz w:val="24"/>
              </w:rPr>
            </w:pPr>
            <w:r>
              <w:rPr>
                <w:rFonts w:hint="eastAsia" w:ascii="宋体" w:hAnsi="宋体" w:eastAsia="宋体" w:cs="宋体"/>
                <w:sz w:val="24"/>
              </w:rPr>
              <w:t>□不同意开题</w:t>
            </w:r>
          </w:p>
          <w:p>
            <w:pPr>
              <w:spacing w:line="360" w:lineRule="auto"/>
              <w:ind w:firstLine="480"/>
              <w:rPr>
                <w:rFonts w:ascii="宋体" w:hAnsi="宋体" w:eastAsia="宋体" w:cs="宋体"/>
                <w:sz w:val="24"/>
              </w:rPr>
            </w:pPr>
          </w:p>
          <w:tbl>
            <w:tblPr>
              <w:tblStyle w:val="2"/>
              <w:tblW w:w="3686" w:type="dxa"/>
              <w:jc w:val="right"/>
              <w:tblLayout w:type="fixed"/>
              <w:tblCellMar>
                <w:top w:w="0" w:type="dxa"/>
                <w:left w:w="108" w:type="dxa"/>
                <w:bottom w:w="0" w:type="dxa"/>
                <w:right w:w="108" w:type="dxa"/>
              </w:tblCellMar>
            </w:tblPr>
            <w:tblGrid>
              <w:gridCol w:w="1132"/>
              <w:gridCol w:w="510"/>
              <w:gridCol w:w="510"/>
              <w:gridCol w:w="510"/>
              <w:gridCol w:w="510"/>
              <w:gridCol w:w="514"/>
            </w:tblGrid>
            <w:tr>
              <w:trPr>
                <w:trHeight w:val="578" w:hRule="atLeast"/>
                <w:jc w:val="right"/>
              </w:trPr>
              <w:tc>
                <w:tcPr>
                  <w:tcW w:w="1642" w:type="dxa"/>
                  <w:gridSpan w:val="2"/>
                  <w:tcMar>
                    <w:top w:w="0" w:type="dxa"/>
                    <w:left w:w="0" w:type="dxa"/>
                    <w:bottom w:w="0" w:type="dxa"/>
                    <w:right w:w="0" w:type="dxa"/>
                  </w:tcMar>
                  <w:vAlign w:val="bottom"/>
                </w:tcPr>
                <w:p>
                  <w:pPr>
                    <w:jc w:val="center"/>
                    <w:rPr>
                      <w:rFonts w:ascii="宋体" w:hAnsi="宋体" w:eastAsia="宋体" w:cs="宋体"/>
                      <w:sz w:val="24"/>
                    </w:rPr>
                  </w:pPr>
                  <w:r>
                    <w:rPr>
                      <w:rFonts w:hint="eastAsia" w:ascii="宋体" w:hAnsi="宋体" w:eastAsia="宋体" w:cs="宋体"/>
                      <w:sz w:val="24"/>
                    </w:rPr>
                    <w:t>指导教师</w:t>
                  </w:r>
                  <w:r>
                    <w:rPr>
                      <w:rFonts w:hint="eastAsia" w:ascii="宋体" w:hAnsi="宋体"/>
                      <w:kern w:val="0"/>
                      <w:sz w:val="24"/>
                    </w:rPr>
                    <w:t>签字：</w:t>
                  </w:r>
                </w:p>
              </w:tc>
              <w:tc>
                <w:tcPr>
                  <w:tcW w:w="2044" w:type="dxa"/>
                  <w:gridSpan w:val="4"/>
                  <w:tcBorders>
                    <w:bottom w:val="single" w:color="auto" w:sz="4" w:space="0"/>
                  </w:tcBorders>
                  <w:tcMar>
                    <w:top w:w="0" w:type="dxa"/>
                    <w:left w:w="0" w:type="dxa"/>
                    <w:bottom w:w="0" w:type="dxa"/>
                    <w:right w:w="0" w:type="dxa"/>
                  </w:tcMar>
                  <w:vAlign w:val="bottom"/>
                </w:tcPr>
                <w:p>
                  <w:pPr>
                    <w:jc w:val="center"/>
                    <w:rPr>
                      <w:rFonts w:ascii="宋体" w:hAnsi="宋体" w:eastAsia="宋体" w:cs="宋体"/>
                      <w:sz w:val="24"/>
                    </w:rPr>
                  </w:pPr>
                </w:p>
              </w:tc>
            </w:tr>
            <w:tr>
              <w:tblPrEx>
                <w:tblCellMar>
                  <w:top w:w="0" w:type="dxa"/>
                  <w:left w:w="108" w:type="dxa"/>
                  <w:bottom w:w="0" w:type="dxa"/>
                  <w:right w:w="108" w:type="dxa"/>
                </w:tblCellMar>
              </w:tblPrEx>
              <w:trPr>
                <w:trHeight w:val="578" w:hRule="atLeast"/>
                <w:jc w:val="right"/>
              </w:trPr>
              <w:tc>
                <w:tcPr>
                  <w:tcW w:w="1132" w:type="dxa"/>
                  <w:tcBorders>
                    <w:bottom w:val="single" w:color="auto" w:sz="4" w:space="0"/>
                  </w:tcBorders>
                  <w:tcMar>
                    <w:top w:w="0" w:type="dxa"/>
                    <w:left w:w="0" w:type="dxa"/>
                    <w:bottom w:w="0" w:type="dxa"/>
                    <w:right w:w="0" w:type="dxa"/>
                  </w:tcMar>
                  <w:vAlign w:val="bottom"/>
                </w:tcPr>
                <w:p>
                  <w:pPr>
                    <w:jc w:val="center"/>
                    <w:rPr>
                      <w:rFonts w:ascii="宋体" w:hAnsi="宋体" w:eastAsia="宋体" w:cs="宋体"/>
                      <w:sz w:val="24"/>
                    </w:rPr>
                  </w:pPr>
                </w:p>
              </w:tc>
              <w:tc>
                <w:tcPr>
                  <w:tcW w:w="510" w:type="dxa"/>
                  <w:tcMar>
                    <w:top w:w="0" w:type="dxa"/>
                    <w:left w:w="0" w:type="dxa"/>
                    <w:bottom w:w="0" w:type="dxa"/>
                    <w:right w:w="0" w:type="dxa"/>
                  </w:tcMar>
                  <w:vAlign w:val="bottom"/>
                </w:tcPr>
                <w:p>
                  <w:pPr>
                    <w:jc w:val="center"/>
                    <w:rPr>
                      <w:rFonts w:ascii="宋体" w:hAnsi="宋体" w:eastAsia="宋体" w:cs="宋体"/>
                      <w:sz w:val="24"/>
                    </w:rPr>
                  </w:pPr>
                  <w:r>
                    <w:rPr>
                      <w:rFonts w:hint="eastAsia" w:ascii="宋体" w:hAnsi="宋体" w:eastAsia="宋体" w:cs="宋体"/>
                      <w:sz w:val="24"/>
                    </w:rPr>
                    <w:t>年</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ascii="宋体" w:hAnsi="宋体" w:eastAsia="宋体" w:cs="宋体"/>
                      <w:sz w:val="24"/>
                    </w:rPr>
                  </w:pPr>
                </w:p>
              </w:tc>
              <w:tc>
                <w:tcPr>
                  <w:tcW w:w="510" w:type="dxa"/>
                  <w:tcBorders>
                    <w:top w:val="single" w:color="auto" w:sz="4" w:space="0"/>
                  </w:tcBorders>
                  <w:tcMar>
                    <w:top w:w="0" w:type="dxa"/>
                    <w:left w:w="0" w:type="dxa"/>
                    <w:bottom w:w="0" w:type="dxa"/>
                    <w:right w:w="0" w:type="dxa"/>
                  </w:tcMar>
                  <w:vAlign w:val="bottom"/>
                </w:tcPr>
                <w:p>
                  <w:pPr>
                    <w:jc w:val="center"/>
                    <w:rPr>
                      <w:rFonts w:ascii="宋体" w:hAnsi="宋体" w:eastAsia="宋体" w:cs="宋体"/>
                      <w:sz w:val="24"/>
                    </w:rPr>
                  </w:pPr>
                  <w:r>
                    <w:rPr>
                      <w:rFonts w:hint="eastAsia" w:ascii="宋体" w:hAnsi="宋体" w:eastAsia="宋体" w:cs="宋体"/>
                      <w:sz w:val="24"/>
                    </w:rPr>
                    <w:t>月</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ascii="宋体" w:hAnsi="宋体" w:eastAsia="宋体" w:cs="宋体"/>
                      <w:sz w:val="24"/>
                    </w:rPr>
                  </w:pPr>
                </w:p>
              </w:tc>
              <w:tc>
                <w:tcPr>
                  <w:tcW w:w="514" w:type="dxa"/>
                  <w:tcBorders>
                    <w:top w:val="single" w:color="auto" w:sz="4" w:space="0"/>
                  </w:tcBorders>
                  <w:tcMar>
                    <w:top w:w="0" w:type="dxa"/>
                    <w:left w:w="0" w:type="dxa"/>
                    <w:bottom w:w="0" w:type="dxa"/>
                    <w:right w:w="0" w:type="dxa"/>
                  </w:tcMar>
                  <w:vAlign w:val="bottom"/>
                </w:tcPr>
                <w:p>
                  <w:pPr>
                    <w:jc w:val="center"/>
                    <w:rPr>
                      <w:rFonts w:ascii="宋体" w:hAnsi="宋体" w:eastAsia="宋体" w:cs="宋体"/>
                      <w:sz w:val="24"/>
                    </w:rPr>
                  </w:pPr>
                  <w:r>
                    <w:rPr>
                      <w:rFonts w:hint="eastAsia" w:ascii="宋体" w:hAnsi="宋体" w:eastAsia="宋体" w:cs="宋体"/>
                      <w:sz w:val="24"/>
                    </w:rPr>
                    <w:t>日</w:t>
                  </w:r>
                </w:p>
              </w:tc>
            </w:tr>
          </w:tbl>
          <w:p>
            <w:pPr>
              <w:spacing w:before="100" w:beforeAutospacing="1" w:after="100" w:afterAutospacing="1"/>
              <w:jc w:val="center"/>
              <w:rPr>
                <w:rFonts w:ascii="宋体" w:hAnsi="宋体" w:eastAsia="宋体" w:cs="宋体"/>
                <w:bCs/>
                <w:sz w:val="24"/>
              </w:rPr>
            </w:pPr>
          </w:p>
        </w:tc>
      </w:tr>
    </w:tbl>
    <w:p>
      <w:pPr>
        <w:rPr>
          <w:sz w:val="24"/>
        </w:rPr>
      </w:pPr>
    </w:p>
    <w:p>
      <w:pPr>
        <w:snapToGrid w:val="0"/>
        <w:jc w:val="left"/>
        <w:rPr>
          <w:bCs/>
          <w:sz w:val="24"/>
        </w:rPr>
      </w:pPr>
      <w:r>
        <w:rPr>
          <w:rFonts w:hint="eastAsia"/>
          <w:bCs/>
          <w:sz w:val="24"/>
        </w:rPr>
        <w:t>备注：此报告应根据下达的毕业设计(论文)任务书，在指导教师的指导下由学生独立撰写，并于任务书下达后两周内完成。</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000020204"/>
    <w:charset w:val="00"/>
    <w:family w:val="swiss"/>
    <w:pitch w:val="default"/>
    <w:sig w:usb0="00000000" w:usb1="00000000" w:usb2="00000000" w:usb3="00000000" w:csb0="00000001" w:csb1="00000000"/>
  </w:font>
  <w:font w:name="Wingdings 2">
    <w:altName w:val="Wingdings"/>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1"/>
      <w:numFmt w:val="decimal"/>
      <w:suff w:val="space"/>
      <w:lvlText w:val="(%1)"/>
      <w:lvlJc w:val="left"/>
      <w:pPr>
        <w:ind w:left="-60"/>
      </w:pPr>
    </w:lvl>
  </w:abstractNum>
  <w:abstractNum w:abstractNumId="1">
    <w:nsid w:val="00000001"/>
    <w:multiLevelType w:val="singleLevel"/>
    <w:tmpl w:val="00000001"/>
    <w:lvl w:ilvl="0" w:tentative="0">
      <w:start w:val="1"/>
      <w:numFmt w:val="decimal"/>
      <w:suff w:val="space"/>
      <w:lvlText w:val="(%1)"/>
      <w:lvlJc w:val="left"/>
    </w:lvl>
  </w:abstractNum>
  <w:abstractNum w:abstractNumId="2">
    <w:nsid w:val="00000002"/>
    <w:multiLevelType w:val="singleLevel"/>
    <w:tmpl w:val="00000002"/>
    <w:lvl w:ilvl="0" w:tentative="0">
      <w:start w:val="1"/>
      <w:numFmt w:val="decimal"/>
      <w:suff w:val="space"/>
      <w:lvlText w:val="(%1)"/>
      <w:lvlJc w:val="left"/>
    </w:lvl>
  </w:abstractNum>
  <w:abstractNum w:abstractNumId="3">
    <w:nsid w:val="00000003"/>
    <w:multiLevelType w:val="singleLevel"/>
    <w:tmpl w:val="00000003"/>
    <w:lvl w:ilvl="0" w:tentative="0">
      <w:start w:val="1"/>
      <w:numFmt w:val="decimal"/>
      <w:suff w:val="nothing"/>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513AA2"/>
    <w:rsid w:val="7BEE23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qFormat/>
    <w:uiPriority w:val="0"/>
  </w:style>
  <w:style w:type="table" w:default="1" w:styleId="2">
    <w:name w:val="Normal Table"/>
    <w:qFormat/>
    <w:uiPriority w:val="0"/>
    <w:tblPr>
      <w:tblCellMar>
        <w:top w:w="0" w:type="dxa"/>
        <w:left w:w="108" w:type="dxa"/>
        <w:bottom w:w="0" w:type="dxa"/>
        <w:right w:w="108" w:type="dxa"/>
      </w:tblCellMar>
    </w:tblPr>
  </w:style>
  <w:style w:type="paragraph" w:customStyle="1" w:styleId="4">
    <w:name w:val="List Paragraph_fdb0dc0c-086f-469a-a4ee-dba752f24bff"/>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1830</Words>
  <Characters>1920</Characters>
  <Paragraphs>111</Paragraphs>
  <TotalTime>472</TotalTime>
  <ScaleCrop>false</ScaleCrop>
  <LinksUpToDate>false</LinksUpToDate>
  <CharactersWithSpaces>1934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2022-01-13T08:25:00Z</dcterms:created>
  <dc:creator>17286</dc:creator>
  <cp:lastModifiedBy>Administrator</cp:lastModifiedBy>
  <dcterms:modified xsi:type="dcterms:W3CDTF">2022-03-08T10:47:21Z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088F4C53C79A4F13B0DB1D29C3B6B151</vt:lpwstr>
  </property>
</Properties>
</file>