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毕业设计（论文）开题报告</w:t>
      </w:r>
    </w:p>
    <w:p>
      <w:pPr>
        <w:pStyle w:val="3"/>
        <w:spacing w:before="0" w:beforeAutospacing="0" w:after="0" w:afterAutospacing="0"/>
        <w:rPr>
          <w:rFonts w:ascii="仿宋_GB2312" w:hAnsi="仿宋_GB2312" w:eastAsia="仿宋_GB2312" w:cs="仿宋_GB2312"/>
        </w:rPr>
      </w:pPr>
    </w:p>
    <w:p>
      <w:pPr>
        <w:pStyle w:val="3"/>
        <w:spacing w:before="0" w:beforeAutospacing="0" w:after="0" w:afterAutospacing="0"/>
        <w:rPr>
          <w:rFonts w:hint="eastAsia" w:ascii="仿宋_GB2312" w:hAnsi="仿宋_GB2312" w:eastAsia="仿宋_GB2312" w:cs="仿宋_GB2312"/>
          <w:lang w:val="en-US" w:eastAsia="zh-CN"/>
        </w:rPr>
      </w:pPr>
      <w:r>
        <w:rPr>
          <w:rFonts w:hint="eastAsia" w:ascii="仿宋_GB2312" w:hAnsi="仿宋_GB2312" w:eastAsia="仿宋_GB2312" w:cs="仿宋_GB2312"/>
        </w:rPr>
        <w:t>所属学院：                            专业：</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3330"/>
        <w:gridCol w:w="109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60"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ascii="仿宋_GB2312" w:hAnsi="仿宋_GB2312" w:eastAsia="仿宋_GB2312" w:cs="仿宋_GB2312"/>
              </w:rPr>
            </w:pPr>
            <w:r>
              <w:rPr>
                <w:rFonts w:hint="eastAsia" w:ascii="仿宋_GB2312" w:hAnsi="仿宋_GB2312" w:eastAsia="仿宋_GB2312" w:cs="仿宋_GB2312"/>
              </w:rPr>
              <w:t>学生姓名</w:t>
            </w:r>
          </w:p>
        </w:tc>
        <w:tc>
          <w:tcPr>
            <w:tcW w:w="3330"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hint="eastAsia" w:ascii="仿宋_GB2312" w:hAnsi="仿宋_GB2312" w:eastAsia="仿宋_GB2312" w:cs="仿宋_GB2312"/>
                <w:lang w:val="en-US" w:eastAsia="zh-CN"/>
              </w:rPr>
            </w:pPr>
          </w:p>
        </w:tc>
        <w:tc>
          <w:tcPr>
            <w:tcW w:w="1095"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ascii="仿宋_GB2312" w:hAnsi="仿宋_GB2312" w:eastAsia="仿宋_GB2312" w:cs="仿宋_GB2312"/>
              </w:rPr>
            </w:pPr>
            <w:r>
              <w:rPr>
                <w:rFonts w:hint="eastAsia" w:ascii="仿宋_GB2312" w:hAnsi="仿宋_GB2312" w:eastAsia="仿宋_GB2312" w:cs="仿宋_GB2312"/>
              </w:rPr>
              <w:t>学 号</w:t>
            </w:r>
          </w:p>
        </w:tc>
        <w:tc>
          <w:tcPr>
            <w:tcW w:w="3192"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hint="default" w:ascii="仿宋_GB2312" w:hAnsi="仿宋_GB2312" w:eastAsia="仿宋_GB2312" w:cs="仿宋_GB231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60"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ascii="仿宋_GB2312" w:hAnsi="仿宋_GB2312" w:eastAsia="仿宋_GB2312" w:cs="仿宋_GB2312"/>
              </w:rPr>
            </w:pPr>
            <w:r>
              <w:rPr>
                <w:rFonts w:hint="eastAsia" w:ascii="仿宋_GB2312" w:hAnsi="仿宋_GB2312" w:eastAsia="仿宋_GB2312" w:cs="仿宋_GB2312"/>
              </w:rPr>
              <w:t>指导教师</w:t>
            </w:r>
          </w:p>
        </w:tc>
        <w:tc>
          <w:tcPr>
            <w:tcW w:w="3330"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hint="default" w:ascii="仿宋_GB2312" w:hAnsi="仿宋_GB2312" w:eastAsia="仿宋_GB2312" w:cs="仿宋_GB2312"/>
                <w:lang w:val="en-US" w:eastAsia="zh-CN"/>
              </w:rPr>
            </w:pPr>
          </w:p>
        </w:tc>
        <w:tc>
          <w:tcPr>
            <w:tcW w:w="1095"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ascii="仿宋_GB2312" w:hAnsi="仿宋_GB2312" w:eastAsia="仿宋_GB2312" w:cs="仿宋_GB2312"/>
              </w:rPr>
            </w:pPr>
            <w:r>
              <w:rPr>
                <w:rFonts w:hint="eastAsia" w:ascii="仿宋_GB2312" w:hAnsi="仿宋_GB2312" w:eastAsia="仿宋_GB2312" w:cs="仿宋_GB2312"/>
              </w:rPr>
              <w:t>职 称</w:t>
            </w:r>
          </w:p>
        </w:tc>
        <w:tc>
          <w:tcPr>
            <w:tcW w:w="3192" w:type="dxa"/>
            <w:tcBorders>
              <w:top w:val="single" w:color="auto" w:sz="4" w:space="0"/>
              <w:left w:val="single" w:color="auto" w:sz="4" w:space="0"/>
              <w:bottom w:val="single" w:color="auto" w:sz="4" w:space="0"/>
              <w:right w:val="single" w:color="auto" w:sz="4" w:space="0"/>
            </w:tcBorders>
            <w:vAlign w:val="center"/>
          </w:tcPr>
          <w:p>
            <w:pPr>
              <w:pStyle w:val="3"/>
              <w:spacing w:before="0" w:beforeAutospacing="0" w:after="0" w:afterAutospacing="0"/>
              <w:jc w:val="center"/>
              <w:rPr>
                <w:rFonts w:hint="eastAsia" w:ascii="仿宋_GB2312" w:hAnsi="仿宋_GB2312" w:eastAsia="仿宋_GB2312" w:cs="仿宋_GB2312"/>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所选题目名称：</w:t>
            </w:r>
            <w:r>
              <w:rPr>
                <w:rFonts w:hint="eastAsia"/>
              </w:rPr>
              <w:t>医院挂号系统的设计与实现</w:t>
            </w:r>
            <w:r>
              <w:rPr>
                <w:rFonts w:hint="eastAsia" w:ascii="仿宋_GB2312" w:hAnsi="仿宋_GB2312" w:eastAsia="仿宋_GB2312" w:cs="仿宋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5"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课题研究现状：</w:t>
            </w:r>
          </w:p>
          <w:p>
            <w:pPr>
              <w:pStyle w:val="3"/>
              <w:numPr>
                <w:ilvl w:val="0"/>
                <w:numId w:val="1"/>
              </w:numPr>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课题背景与意义：</w:t>
            </w:r>
          </w:p>
          <w:p>
            <w:pPr>
              <w:tabs>
                <w:tab w:val="left" w:pos="420"/>
              </w:tabs>
              <w:ind w:firstLine="420" w:firstLineChars="200"/>
              <w:rPr>
                <w:b/>
                <w:bCs/>
                <w:szCs w:val="21"/>
              </w:rPr>
            </w:pPr>
            <w:r>
              <w:rPr>
                <w:rFonts w:hint="eastAsia"/>
              </w:rPr>
              <w:t>医院每天的人流量都非常多，从进门的排号，到看病，做检查，取结果，开药，缴费等等，都需要慢长的排队等待，效率非常低</w:t>
            </w:r>
            <w:r>
              <w:rPr>
                <w:rFonts w:hint="eastAsia"/>
                <w:color w:val="auto"/>
                <w:vertAlign w:val="superscript"/>
              </w:rPr>
              <w:t>[1]</w:t>
            </w:r>
            <w:r>
              <w:rPr>
                <w:rFonts w:hint="eastAsia"/>
              </w:rPr>
              <w:t>。对医院来说每天的挂号工作也非常繁重。</w:t>
            </w:r>
          </w:p>
          <w:p>
            <w:pPr>
              <w:tabs>
                <w:tab w:val="left" w:pos="420"/>
              </w:tabs>
              <w:ind w:firstLine="420" w:firstLineChars="200"/>
              <w:rPr>
                <w:szCs w:val="21"/>
              </w:rPr>
            </w:pPr>
            <w:r>
              <w:rPr>
                <w:rFonts w:hint="eastAsia"/>
              </w:rPr>
              <w:t>开发一个集医生信息，网站信息，患者信息和挂号信息与一体的医院挂号系统，可以提高患者挂号的效率，不需要再长时间的排队，同时可以</w:t>
            </w:r>
            <w:r>
              <w:rPr>
                <w:rFonts w:hint="eastAsia"/>
                <w:bCs/>
              </w:rPr>
              <w:t>流调、控制人员密度。</w:t>
            </w:r>
            <w:r>
              <w:rPr>
                <w:rFonts w:hint="eastAsia"/>
              </w:rPr>
              <w:t>当需要看病的时候登录到本网站上，了解不同专业医生的不同信息，实现信息的共享与透明性</w:t>
            </w:r>
            <w:r>
              <w:rPr>
                <w:rFonts w:hint="eastAsia"/>
                <w:color w:val="auto"/>
                <w:vertAlign w:val="superscript"/>
              </w:rPr>
              <w:t>[2]</w:t>
            </w:r>
            <w:r>
              <w:rPr>
                <w:rFonts w:hint="eastAsia"/>
                <w:szCs w:val="21"/>
              </w:rPr>
              <w:t>。同时也可以提高医生的工作效率，为医生提供管理患者信息的新方式，减少医生的工作量，让医生把自己的时间更好的用在看病上。同时也可以为医院带来新的宣传方式，增加医院的浏览量。</w:t>
            </w:r>
          </w:p>
          <w:p>
            <w:pPr>
              <w:tabs>
                <w:tab w:val="left" w:pos="420"/>
              </w:tabs>
              <w:ind w:firstLine="420" w:firstLineChars="200"/>
              <w:rPr>
                <w:rFonts w:ascii="宋体" w:hAnsi="宋体"/>
                <w:szCs w:val="21"/>
              </w:rPr>
            </w:pPr>
            <w:r>
              <w:rPr>
                <w:rFonts w:hint="eastAsia"/>
              </w:rPr>
              <w:t>本医院预约挂号系统为患者提供了更多的选择，本系统设计了需要注册为用户才可以进行预约挂号，注册用户时需要填写自己的真实信息，这就会减少黄牛倒号卖号，为患者做出实际行动，减少患者看病难的情况，为患者带来一些温暖，本系统的开发可以为三方面带来好处，分别是患者，医生和医院，不论从哪个方面来考虑本系统的开发都非常有意义</w:t>
            </w:r>
            <w:r>
              <w:rPr>
                <w:rFonts w:hint="eastAsia" w:ascii="宋体" w:hAnsi="宋体"/>
                <w:szCs w:val="21"/>
              </w:rPr>
              <w:t>。</w:t>
            </w:r>
          </w:p>
          <w:p>
            <w:pPr>
              <w:pStyle w:val="3"/>
              <w:numPr>
                <w:ilvl w:val="0"/>
                <w:numId w:val="1"/>
              </w:numPr>
              <w:spacing w:before="0" w:beforeAutospacing="0" w:after="0" w:afterAutospacing="0"/>
              <w:ind w:leftChars="-31" w:hanging="64" w:hangingChars="27"/>
              <w:rPr>
                <w:rFonts w:ascii="仿宋_GB2312" w:hAnsi="仿宋_GB2312" w:eastAsia="仿宋_GB2312" w:cs="仿宋_GB2312"/>
                <w:sz w:val="21"/>
                <w:szCs w:val="21"/>
              </w:rPr>
            </w:pPr>
            <w:r>
              <w:rPr>
                <w:rFonts w:hint="eastAsia" w:ascii="仿宋_GB2312" w:hAnsi="仿宋_GB2312" w:eastAsia="仿宋_GB2312" w:cs="仿宋_GB2312"/>
              </w:rPr>
              <w:t>相关研究现状：</w:t>
            </w:r>
          </w:p>
          <w:p>
            <w:pPr>
              <w:pStyle w:val="3"/>
              <w:spacing w:before="0" w:beforeAutospacing="0" w:after="0" w:afterAutospacing="0"/>
              <w:ind w:left="66" w:firstLine="420" w:firstLineChars="200"/>
              <w:rPr>
                <w:sz w:val="21"/>
                <w:szCs w:val="21"/>
              </w:rPr>
            </w:pPr>
            <w:r>
              <w:rPr>
                <w:sz w:val="21"/>
                <w:szCs w:val="21"/>
              </w:rPr>
              <w:t>美国</w:t>
            </w:r>
            <w:r>
              <w:rPr>
                <w:rFonts w:hint="eastAsia"/>
                <w:sz w:val="21"/>
                <w:szCs w:val="21"/>
              </w:rPr>
              <w:t>家庭</w:t>
            </w:r>
            <w:r>
              <w:rPr>
                <w:sz w:val="21"/>
                <w:szCs w:val="21"/>
              </w:rPr>
              <w:t>由于医生和医院并非简单雇佣关系，且多数家庭都有自己的家庭医生，病人就诊-般都会先与家庭医生预约。除非急诊，很少有人直接到医院就诊</w:t>
            </w:r>
            <w:r>
              <w:rPr>
                <w:rFonts w:hint="eastAsia" w:ascii="Calibri" w:hAnsi="Calibri" w:eastAsia="宋体" w:cs="Times New Roman"/>
                <w:color w:val="auto"/>
                <w:kern w:val="2"/>
                <w:sz w:val="21"/>
                <w:szCs w:val="24"/>
                <w:vertAlign w:val="superscript"/>
                <w:lang w:val="en-US" w:eastAsia="zh-CN" w:bidi="ar-SA"/>
              </w:rPr>
              <w:t>[3]</w:t>
            </w:r>
            <w:r>
              <w:rPr>
                <w:sz w:val="21"/>
                <w:szCs w:val="21"/>
              </w:rPr>
              <w:t>。而且没有预约医院不会接诊。如美国麻省总医院门诊量年160万人次</w:t>
            </w:r>
            <w:r>
              <w:rPr>
                <w:rFonts w:hint="eastAsia" w:ascii="Calibri" w:hAnsi="Calibri" w:eastAsia="宋体" w:cs="Times New Roman"/>
                <w:color w:val="auto"/>
                <w:kern w:val="2"/>
                <w:sz w:val="21"/>
                <w:szCs w:val="24"/>
                <w:vertAlign w:val="superscript"/>
                <w:lang w:val="en-US" w:eastAsia="zh-CN" w:bidi="ar-SA"/>
              </w:rPr>
              <w:t>[4]</w:t>
            </w:r>
            <w:r>
              <w:rPr>
                <w:sz w:val="21"/>
                <w:szCs w:val="21"/>
              </w:rPr>
              <w:t>，但由于预约服务完善，病人只需按照预约时间就诊，医院里的人流量不会太大，也不会感觉嘈杂。病人一般按以下程序就医: (1)首先从家庭医生处获取基础诊疗服务</w:t>
            </w:r>
            <w:r>
              <w:rPr>
                <w:rFonts w:hint="eastAsia" w:ascii="Calibri" w:hAnsi="Calibri" w:eastAsia="宋体" w:cs="Times New Roman"/>
                <w:color w:val="auto"/>
                <w:kern w:val="2"/>
                <w:sz w:val="21"/>
                <w:szCs w:val="24"/>
                <w:vertAlign w:val="superscript"/>
                <w:lang w:val="en-US" w:eastAsia="zh-CN" w:bidi="ar-SA"/>
              </w:rPr>
              <w:t>[5]</w:t>
            </w:r>
            <w:r>
              <w:rPr>
                <w:sz w:val="21"/>
                <w:szCs w:val="21"/>
              </w:rPr>
              <w:t>。一般情况下，妇产科和小儿科也由家庭医生负责，可以直接预约。预约形式以电话、电子邮件居多，如使用医院网站预约功能，医院最终也将以电子邮件形式和患者确定时间。(2)如家庭医生认为有必要，会建议病人转诊到专科医疗中心或专科医院诊治，并为病人联系专科医生，出具转诊单</w:t>
            </w:r>
            <w:r>
              <w:rPr>
                <w:rFonts w:hint="eastAsia" w:ascii="Calibri" w:hAnsi="Calibri" w:eastAsia="宋体" w:cs="Times New Roman"/>
                <w:color w:val="auto"/>
                <w:kern w:val="2"/>
                <w:sz w:val="21"/>
                <w:szCs w:val="24"/>
                <w:vertAlign w:val="superscript"/>
                <w:lang w:val="en-US" w:eastAsia="zh-CN" w:bidi="ar-SA"/>
              </w:rPr>
              <w:t>[6-7]</w:t>
            </w:r>
            <w:r>
              <w:rPr>
                <w:sz w:val="21"/>
                <w:szCs w:val="21"/>
              </w:rPr>
              <w:t>。一般来说，病人不可以直接到专科医疗中心或专科医院就诊。(3)病人在取得转诊单后，可给拟转诊的医疗中心或专科医院打电话，预约就诊时间。(4)如是急症，可以给急救中心打电话，请急救中心派车将病人接送到医院急诊室。</w:t>
            </w:r>
            <w:r>
              <w:rPr>
                <w:rFonts w:hint="eastAsia"/>
                <w:sz w:val="21"/>
                <w:szCs w:val="21"/>
              </w:rPr>
              <w:t>一</w:t>
            </w:r>
            <w:r>
              <w:rPr>
                <w:sz w:val="21"/>
                <w:szCs w:val="21"/>
              </w:rPr>
              <w:t>般不建议病人或家属自己开车去急诊</w:t>
            </w:r>
            <w:r>
              <w:rPr>
                <w:rFonts w:hint="eastAsia"/>
                <w:sz w:val="21"/>
                <w:szCs w:val="21"/>
              </w:rPr>
              <w:t>[8]</w:t>
            </w:r>
            <w:r>
              <w:rPr>
                <w:sz w:val="21"/>
                <w:szCs w:val="21"/>
              </w:rPr>
              <w:t>。</w:t>
            </w:r>
          </w:p>
          <w:p>
            <w:pPr>
              <w:pStyle w:val="3"/>
              <w:spacing w:before="0" w:beforeAutospacing="0" w:after="0" w:afterAutospacing="0"/>
              <w:ind w:left="66" w:firstLine="420" w:firstLineChars="200"/>
              <w:rPr>
                <w:sz w:val="21"/>
                <w:szCs w:val="21"/>
              </w:rPr>
            </w:pPr>
            <w:r>
              <w:rPr>
                <w:rFonts w:hint="eastAsia"/>
                <w:sz w:val="21"/>
                <w:szCs w:val="21"/>
              </w:rPr>
              <w:t>我国大部分的医院采用手动+计算机的方式进行流程化的管理，最大的问题就是信息得不到共享，步骤很复杂，造成更多时间的浪费，而且信息在传达中还往往会造成错误，一旦错误的信息传达出去，将会造成严重的后果。当今医院挂号是非常浪费时间的，需要大量的时间成本，特别是对外地而来的患者，需要提前在医院排长时间的队，想要挂适合自己的医生又没有途径去了解不同科室医生的信息，不知道挂哪个医生是最常</w:t>
            </w:r>
            <w:r>
              <w:rPr>
                <w:rFonts w:hint="eastAsia"/>
                <w:sz w:val="21"/>
                <w:szCs w:val="21"/>
                <w:lang w:val="en-US" w:eastAsia="zh-CN"/>
              </w:rPr>
              <w:t>见</w:t>
            </w:r>
            <w:r>
              <w:rPr>
                <w:rFonts w:hint="eastAsia"/>
                <w:sz w:val="21"/>
                <w:szCs w:val="21"/>
              </w:rPr>
              <w:t>的问题</w:t>
            </w:r>
            <w:r>
              <w:rPr>
                <w:rFonts w:hint="eastAsia" w:ascii="Calibri" w:hAnsi="Calibri" w:eastAsia="宋体" w:cs="Times New Roman"/>
                <w:color w:val="auto"/>
                <w:kern w:val="2"/>
                <w:sz w:val="21"/>
                <w:szCs w:val="24"/>
                <w:vertAlign w:val="superscript"/>
                <w:lang w:val="en-US" w:eastAsia="zh-CN" w:bidi="ar-SA"/>
              </w:rPr>
              <w:t>[9-10]</w:t>
            </w:r>
            <w:r>
              <w:rPr>
                <w:rFonts w:hint="eastAsia"/>
                <w:sz w:val="21"/>
                <w:szCs w:val="21"/>
              </w:rPr>
              <w:t>。当患者有疑问的时候也没有可以专业解答的通道，只能一次次的进行排队问医生，效率很低。</w:t>
            </w:r>
          </w:p>
          <w:p>
            <w:pPr>
              <w:pStyle w:val="3"/>
              <w:spacing w:before="0" w:beforeAutospacing="0" w:after="0" w:afterAutospacing="0"/>
              <w:ind w:left="66" w:firstLine="420" w:firstLineChars="200"/>
              <w:rPr>
                <w:rFonts w:hint="eastAsia"/>
                <w:sz w:val="21"/>
                <w:szCs w:val="21"/>
              </w:rPr>
            </w:pPr>
            <w:r>
              <w:rPr>
                <w:rFonts w:hint="eastAsia"/>
                <w:sz w:val="21"/>
                <w:szCs w:val="21"/>
              </w:rPr>
              <w:t>现如今由于环境污染和人民生活水平的提高，造成更多的疾病发生，医院每天的人流量都非常多，从进门的排号，到看病，做检查，取结果，开药，缴费等等，都需要慢长的排队等待，往往一个小病都需要浪费一整天的时间，效率非常低。对医院来说每天的挂号工作也非常繁重，需要安排多人在挂号处，浪费人力。现在也有很多的医院采用网上挂号的方式进行挂号。一般采用医院官网、微信小程序的平台进行预约挂号。病人可以在平台上查询医生坐诊信息，根据自己的情况进行挂号。但这些平台推广率不高，功能相对简单，信息不全面，帮助并不大</w:t>
            </w:r>
            <w:r>
              <w:rPr>
                <w:rFonts w:hint="eastAsia" w:ascii="Calibri" w:hAnsi="Calibri" w:eastAsia="宋体" w:cs="Times New Roman"/>
                <w:color w:val="auto"/>
                <w:kern w:val="2"/>
                <w:sz w:val="21"/>
                <w:szCs w:val="24"/>
                <w:vertAlign w:val="superscript"/>
                <w:lang w:val="en-US" w:eastAsia="zh-CN" w:bidi="ar-SA"/>
              </w:rPr>
              <w:t>[11]</w:t>
            </w:r>
            <w:r>
              <w:rPr>
                <w:rFonts w:hint="eastAsia"/>
                <w:sz w:val="21"/>
                <w:szCs w:val="21"/>
              </w:rPr>
              <w:t>。</w:t>
            </w:r>
          </w:p>
          <w:p>
            <w:pPr>
              <w:pStyle w:val="3"/>
              <w:spacing w:before="0" w:beforeAutospacing="0" w:after="0" w:afterAutospacing="0"/>
              <w:ind w:firstLine="420" w:firstLineChars="200"/>
              <w:rPr>
                <w:rFonts w:hint="eastAsia" w:eastAsia="宋体" w:cs="Arial"/>
                <w:sz w:val="21"/>
                <w:szCs w:val="21"/>
                <w:lang w:eastAsia="zh-CN"/>
              </w:rPr>
            </w:pPr>
            <w:r>
              <w:rPr>
                <w:rFonts w:hint="eastAsia"/>
                <w:b w:val="0"/>
                <w:bCs w:val="0"/>
                <w:color w:val="auto"/>
                <w:sz w:val="21"/>
                <w:szCs w:val="21"/>
                <w:lang w:val="en-US" w:eastAsia="zh-CN"/>
              </w:rPr>
              <w:t>基于以上问题，可采用Vue技术+SSM框架。</w:t>
            </w:r>
            <w:r>
              <w:rPr>
                <w:sz w:val="21"/>
                <w:szCs w:val="21"/>
              </w:rPr>
              <w:t>Vue是一套用于构建用户界面的渐进式框架。与其它大型框架不同的是，Vue 被设计为可以自底向上逐层应用。V</w:t>
            </w:r>
            <w:r>
              <w:rPr>
                <w:rFonts w:hint="eastAsia"/>
                <w:sz w:val="21"/>
                <w:szCs w:val="21"/>
              </w:rPr>
              <w:t>ue 的核心库只关注视图层，不仅易于上手，还便于与第三方库或既有项目整合。另一方面，当与</w:t>
            </w:r>
            <w:r>
              <w:rPr>
                <w:rFonts w:hint="eastAsia"/>
                <w:sz w:val="21"/>
                <w:szCs w:val="21"/>
              </w:rPr>
              <w:fldChar w:fldCharType="begin"/>
            </w:r>
            <w:r>
              <w:rPr>
                <w:rFonts w:hint="eastAsia"/>
                <w:sz w:val="21"/>
                <w:szCs w:val="21"/>
              </w:rPr>
              <w:instrText xml:space="preserve"> HYPERLINK "https://cn.vuejs.org/v2/guide/single-file-components.html" </w:instrText>
            </w:r>
            <w:r>
              <w:rPr>
                <w:rFonts w:hint="eastAsia"/>
                <w:sz w:val="21"/>
                <w:szCs w:val="21"/>
              </w:rPr>
              <w:fldChar w:fldCharType="separate"/>
            </w:r>
            <w:r>
              <w:rPr>
                <w:rFonts w:hint="eastAsia"/>
                <w:sz w:val="21"/>
                <w:szCs w:val="21"/>
              </w:rPr>
              <w:t>现代化的工具链</w:t>
            </w:r>
            <w:r>
              <w:rPr>
                <w:rFonts w:hint="eastAsia"/>
                <w:sz w:val="21"/>
                <w:szCs w:val="21"/>
              </w:rPr>
              <w:fldChar w:fldCharType="end"/>
            </w:r>
            <w:r>
              <w:rPr>
                <w:rFonts w:hint="eastAsia"/>
                <w:sz w:val="21"/>
                <w:szCs w:val="21"/>
              </w:rPr>
              <w:t>以及各种</w:t>
            </w:r>
            <w:r>
              <w:rPr>
                <w:rFonts w:hint="eastAsia"/>
                <w:sz w:val="21"/>
                <w:szCs w:val="21"/>
              </w:rPr>
              <w:fldChar w:fldCharType="begin"/>
            </w:r>
            <w:r>
              <w:rPr>
                <w:rFonts w:hint="eastAsia"/>
                <w:sz w:val="21"/>
                <w:szCs w:val="21"/>
              </w:rPr>
              <w:instrText xml:space="preserve"> HYPERLINK "https://github.com/vuejs/awesome-vue" \l "libraries--plugins" \t "_blank" </w:instrText>
            </w:r>
            <w:r>
              <w:rPr>
                <w:rFonts w:hint="eastAsia"/>
                <w:sz w:val="21"/>
                <w:szCs w:val="21"/>
              </w:rPr>
              <w:fldChar w:fldCharType="separate"/>
            </w:r>
            <w:r>
              <w:rPr>
                <w:rFonts w:hint="eastAsia"/>
                <w:sz w:val="21"/>
                <w:szCs w:val="21"/>
              </w:rPr>
              <w:t>支持类库</w:t>
            </w:r>
            <w:r>
              <w:rPr>
                <w:rFonts w:hint="eastAsia"/>
                <w:sz w:val="21"/>
                <w:szCs w:val="21"/>
              </w:rPr>
              <w:fldChar w:fldCharType="end"/>
            </w:r>
            <w:r>
              <w:rPr>
                <w:rFonts w:hint="eastAsia"/>
                <w:sz w:val="21"/>
                <w:szCs w:val="21"/>
              </w:rPr>
              <w:t>结合使用时，Vue 也完全能够为复杂的单页应用提供驱动。SSM（Spring+SpringMVC+MyBatis）框架集由Spring、MyBatis两个开源框架整合而成（SpringMVC是Spring中的部分内容）。常作为数据源较简单的web项目的框架。小程序是一种不需要下载安装即可使用的应用，它实现了应用“触手可及”的梦想，用户扫一扫或者搜一下即可打开应用。也体现了“用完即走”的理念，用户不用关心是否安装太多应用的问题。应用将无处不在，随时可用，但又无需安装卸载。</w:t>
            </w:r>
          </w:p>
          <w:p>
            <w:pPr>
              <w:pStyle w:val="3"/>
              <w:numPr>
                <w:ilvl w:val="0"/>
                <w:numId w:val="1"/>
              </w:numPr>
              <w:spacing w:before="0" w:beforeAutospacing="0" w:after="0" w:afterAutospacing="0"/>
              <w:ind w:left="66"/>
              <w:rPr>
                <w:rFonts w:ascii="仿宋_GB2312" w:hAnsi="仿宋_GB2312" w:eastAsia="仿宋_GB2312" w:cs="仿宋_GB2312"/>
                <w:b/>
                <w:bCs/>
                <w:color w:val="FF0000"/>
              </w:rPr>
            </w:pPr>
            <w:r>
              <w:rPr>
                <w:rFonts w:hint="eastAsia" w:ascii="仿宋_GB2312" w:hAnsi="仿宋_GB2312" w:eastAsia="仿宋_GB2312" w:cs="仿宋_GB2312"/>
              </w:rPr>
              <w:t>对研究本课题的启发；</w:t>
            </w:r>
            <w:r>
              <w:rPr>
                <w:rFonts w:hint="eastAsia" w:ascii="仿宋_GB2312" w:hAnsi="仿宋_GB2312" w:eastAsia="仿宋_GB2312" w:cs="仿宋_GB2312"/>
                <w:b/>
                <w:bCs/>
                <w:color w:val="FF0000"/>
              </w:rPr>
              <w:t xml:space="preserve"> </w:t>
            </w:r>
          </w:p>
          <w:p>
            <w:pPr>
              <w:ind w:firstLine="420" w:firstLineChars="200"/>
              <w:rPr>
                <w:rFonts w:cs="宋体"/>
                <w:szCs w:val="21"/>
              </w:rPr>
            </w:pPr>
            <w:r>
              <w:rPr>
                <w:rFonts w:hint="eastAsia" w:ascii="宋体" w:hAnsi="宋体" w:cs="仿宋_GB2312"/>
                <w:szCs w:val="21"/>
              </w:rPr>
              <w:t>本系统采用Vue技术，S</w:t>
            </w:r>
            <w:r>
              <w:rPr>
                <w:rFonts w:hint="eastAsia" w:ascii="宋体" w:hAnsi="宋体" w:cs="仿宋_GB2312"/>
                <w:szCs w:val="21"/>
                <w:lang w:val="en-US" w:eastAsia="zh-CN"/>
              </w:rPr>
              <w:t>SM</w:t>
            </w:r>
            <w:r>
              <w:rPr>
                <w:rFonts w:hint="eastAsia" w:ascii="宋体" w:hAnsi="宋体" w:cs="仿宋_GB2312"/>
                <w:szCs w:val="21"/>
              </w:rPr>
              <w:t>框架进行设计，以小程序的形式进行开发。</w:t>
            </w:r>
            <w:r>
              <w:rPr>
                <w:rFonts w:hint="eastAsia" w:cs="仿宋_GB2312"/>
                <w:szCs w:val="21"/>
              </w:rPr>
              <w:t>本系统的角色为患者、医生和管理员。患者可以</w:t>
            </w:r>
            <w:r>
              <w:rPr>
                <w:rFonts w:hint="eastAsia" w:ascii="宋体" w:hAnsi="宋体"/>
                <w:bCs/>
                <w:szCs w:val="21"/>
              </w:rPr>
              <w:t>在线注册、预约挂号、管理挂号信息、在线问诊、查询疾病科普</w:t>
            </w:r>
            <w:r>
              <w:rPr>
                <w:rFonts w:hint="eastAsia" w:ascii="宋体" w:hAnsi="宋体"/>
                <w:szCs w:val="21"/>
              </w:rPr>
              <w:t>，医生可以管理病人、管理预约信息，管理员可以管理医生信息、预约挂号信息和科室信息、问诊人员信息以及统计数据。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8"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课题研究目的：</w:t>
            </w:r>
          </w:p>
          <w:p>
            <w:pPr>
              <w:pStyle w:val="3"/>
              <w:spacing w:before="0" w:beforeAutospacing="0" w:after="0" w:afterAutospacing="0"/>
              <w:ind w:left="66" w:firstLine="420" w:firstLineChars="200"/>
              <w:rPr>
                <w:rFonts w:cs="宋体"/>
                <w:b/>
                <w:bCs/>
                <w:color w:val="FF0000"/>
                <w:sz w:val="21"/>
                <w:szCs w:val="21"/>
              </w:rPr>
            </w:pPr>
            <w:r>
              <w:rPr>
                <w:rFonts w:hint="eastAsia" w:cs="宋体"/>
                <w:sz w:val="21"/>
                <w:szCs w:val="21"/>
              </w:rPr>
              <w:t>开发一个集医生信息，网站信息，患者信息和挂号信息与一体的医院挂号系统，可以提高患者挂号的效率，不需要再长时间的排队，同时可以流调、控制人员密度。当需要看病的时候登录到本网站上，了解不同专业医生的不同信息，实现信息的共享与透明性。同时也可以提高医生的工作效率，为医生提供管理患者信息的新方式，减少医生的工作量，让医生把自己的时间更好的用在看病上。同时也可以为医院带来新的宣传方式，增加医院的浏览量。</w:t>
            </w:r>
          </w:p>
          <w:p>
            <w:pPr>
              <w:pStyle w:val="3"/>
              <w:spacing w:before="0" w:beforeAutospacing="0" w:after="0" w:afterAutospacing="0"/>
              <w:ind w:firstLine="420" w:firstLineChars="200"/>
              <w:rPr>
                <w:rFonts w:ascii="仿宋_GB2312" w:hAnsi="仿宋_GB2312" w:eastAsia="仿宋_GB2312" w:cs="仿宋_GB2312"/>
              </w:rPr>
            </w:pPr>
            <w:r>
              <w:rPr>
                <w:rFonts w:hint="eastAsia" w:cs="宋体"/>
                <w:sz w:val="21"/>
                <w:szCs w:val="21"/>
              </w:rPr>
              <w:t>本医院预约挂号系统为患者提供了更多的选择，本系统设计了需要注册为用户才可以进行预约挂号，注册用户时需要填写自己的真实信息，这就会减少黄牛倒号卖号，减少患者看病难的情况，为患者带来一些温暖，本系统的开发可以为三方面带来好处，分别是患者，医生和医院，患者可以实现更快速的挂号看病，医生可以实现在线处理患者信息和问答，医院可以实现控制人员密度。</w:t>
            </w:r>
            <w:r>
              <w:rPr>
                <w:rFonts w:ascii="仿宋_GB2312" w:hAnsi="仿宋_GB2312" w:eastAsia="仿宋_GB2312" w:cs="仿宋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1"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课题研究要点：</w:t>
            </w:r>
          </w:p>
          <w:p>
            <w:pPr>
              <w:pStyle w:val="3"/>
              <w:spacing w:before="0" w:beforeAutospacing="0" w:after="0" w:afterAutospacing="0"/>
              <w:ind w:left="66"/>
              <w:rPr>
                <w:rFonts w:cs="宋体"/>
                <w:sz w:val="21"/>
                <w:szCs w:val="21"/>
              </w:rPr>
            </w:pPr>
            <w:r>
              <w:rPr>
                <w:rFonts w:hint="eastAsia" w:cs="宋体"/>
                <w:sz w:val="21"/>
                <w:szCs w:val="21"/>
              </w:rPr>
              <w:t>1.本课题要研究的问题</w:t>
            </w:r>
          </w:p>
          <w:p>
            <w:pPr>
              <w:pStyle w:val="3"/>
              <w:spacing w:before="0" w:beforeAutospacing="0" w:after="0" w:afterAutospacing="0"/>
              <w:ind w:firstLine="420" w:firstLineChars="200"/>
              <w:rPr>
                <w:rFonts w:cs="宋体"/>
                <w:sz w:val="21"/>
                <w:szCs w:val="21"/>
              </w:rPr>
            </w:pPr>
            <w:r>
              <w:rPr>
                <w:rFonts w:hint="eastAsia" w:cs="宋体"/>
                <w:sz w:val="21"/>
                <w:szCs w:val="21"/>
              </w:rPr>
              <w:t>本系统解决了医院挂号信息的管理，并且合理管理好管理员对系统信息的更新和维护、会员用户预约挂号以及会员以及医生对挂号信息进行管理的流程。解决了医院的工作效率，降低管理的成本。本系统实现医院对挂号信息管理的系统化，规范化以及自动化，提高挂号效率。</w:t>
            </w:r>
          </w:p>
          <w:p>
            <w:pPr>
              <w:pStyle w:val="3"/>
              <w:spacing w:before="0" w:beforeAutospacing="0" w:after="0" w:afterAutospacing="0"/>
              <w:ind w:left="66"/>
              <w:rPr>
                <w:rFonts w:cs="宋体"/>
                <w:sz w:val="21"/>
                <w:szCs w:val="21"/>
              </w:rPr>
            </w:pPr>
            <w:r>
              <w:rPr>
                <w:rFonts w:hint="eastAsia" w:cs="宋体"/>
                <w:sz w:val="21"/>
                <w:szCs w:val="21"/>
              </w:rPr>
              <w:t>本系统内容：</w:t>
            </w:r>
          </w:p>
          <w:p>
            <w:pPr>
              <w:pStyle w:val="3"/>
              <w:spacing w:before="0" w:beforeAutospacing="0" w:after="0" w:afterAutospacing="0"/>
              <w:ind w:left="66"/>
              <w:rPr>
                <w:rFonts w:cs="宋体"/>
                <w:b/>
                <w:bCs/>
                <w:sz w:val="21"/>
                <w:szCs w:val="21"/>
              </w:rPr>
            </w:pPr>
            <w:r>
              <w:rPr>
                <w:rFonts w:hint="eastAsia" w:cs="宋体"/>
                <w:b/>
                <w:bCs/>
                <w:sz w:val="21"/>
                <w:szCs w:val="21"/>
              </w:rPr>
              <w:t>患者模块</w:t>
            </w:r>
          </w:p>
          <w:p>
            <w:pPr>
              <w:pStyle w:val="3"/>
              <w:spacing w:before="0" w:beforeAutospacing="0" w:after="0" w:afterAutospacing="0"/>
              <w:ind w:left="66"/>
              <w:rPr>
                <w:rFonts w:cs="宋体"/>
                <w:sz w:val="21"/>
                <w:szCs w:val="21"/>
              </w:rPr>
            </w:pPr>
            <w:r>
              <w:rPr>
                <w:rFonts w:hint="eastAsia" w:cs="宋体"/>
                <w:sz w:val="21"/>
                <w:szCs w:val="21"/>
              </w:rPr>
              <w:t xml:space="preserve">  （1）用户注册登陆模块，实现用户的注册登陆</w:t>
            </w:r>
          </w:p>
          <w:p>
            <w:pPr>
              <w:pStyle w:val="3"/>
              <w:spacing w:before="0" w:beforeAutospacing="0" w:after="0" w:afterAutospacing="0"/>
              <w:ind w:left="66"/>
              <w:rPr>
                <w:rFonts w:cs="宋体"/>
                <w:sz w:val="21"/>
                <w:szCs w:val="21"/>
              </w:rPr>
            </w:pPr>
            <w:r>
              <w:rPr>
                <w:rFonts w:hint="eastAsia" w:cs="宋体"/>
                <w:sz w:val="21"/>
                <w:szCs w:val="21"/>
              </w:rPr>
              <w:t xml:space="preserve">  （2）预约挂号模块，可以查看医生信息，选择科室，选择医生，生成挂号单。如果超过三次挂号后没按时去医院就诊，则禁止线上挂号三个月</w:t>
            </w:r>
          </w:p>
          <w:p>
            <w:pPr>
              <w:pStyle w:val="3"/>
              <w:spacing w:before="0" w:beforeAutospacing="0" w:after="0" w:afterAutospacing="0"/>
              <w:ind w:left="66"/>
              <w:rPr>
                <w:rFonts w:cs="宋体"/>
                <w:sz w:val="21"/>
                <w:szCs w:val="21"/>
              </w:rPr>
            </w:pPr>
            <w:r>
              <w:rPr>
                <w:rFonts w:hint="eastAsia" w:cs="宋体"/>
                <w:sz w:val="21"/>
                <w:szCs w:val="21"/>
              </w:rPr>
              <w:t xml:space="preserve">  （3）个人中心，可以管理预约（取消预约），修改个人信息，修改密码，查看挂号记录，查看收藏的医生</w:t>
            </w:r>
          </w:p>
          <w:p>
            <w:pPr>
              <w:pStyle w:val="3"/>
              <w:spacing w:before="0" w:beforeAutospacing="0" w:after="0" w:afterAutospacing="0"/>
              <w:ind w:left="66"/>
              <w:rPr>
                <w:rFonts w:cs="宋体"/>
                <w:sz w:val="21"/>
                <w:szCs w:val="21"/>
              </w:rPr>
            </w:pPr>
            <w:r>
              <w:rPr>
                <w:rFonts w:hint="eastAsia" w:cs="宋体"/>
                <w:sz w:val="21"/>
                <w:szCs w:val="21"/>
              </w:rPr>
              <w:t xml:space="preserve">  （4）在线问诊，可以咨询自己的病应该挂哪个科</w:t>
            </w:r>
          </w:p>
          <w:p>
            <w:pPr>
              <w:pStyle w:val="3"/>
              <w:spacing w:before="0" w:beforeAutospacing="0" w:after="0" w:afterAutospacing="0"/>
              <w:ind w:left="66" w:firstLine="210" w:firstLineChars="100"/>
              <w:rPr>
                <w:rFonts w:cs="宋体"/>
                <w:sz w:val="21"/>
                <w:szCs w:val="21"/>
              </w:rPr>
            </w:pPr>
            <w:r>
              <w:rPr>
                <w:rFonts w:hint="eastAsia" w:cs="宋体"/>
                <w:sz w:val="21"/>
                <w:szCs w:val="21"/>
              </w:rPr>
              <w:t>（5）疾病科普，每个科的各种重要的疾病按类显示，方便用户查看</w:t>
            </w:r>
          </w:p>
          <w:p>
            <w:pPr>
              <w:pStyle w:val="3"/>
              <w:spacing w:before="0" w:beforeAutospacing="0" w:after="0" w:afterAutospacing="0"/>
              <w:ind w:left="66"/>
              <w:rPr>
                <w:rFonts w:cs="宋体"/>
                <w:b/>
                <w:bCs/>
                <w:sz w:val="21"/>
                <w:szCs w:val="21"/>
              </w:rPr>
            </w:pPr>
            <w:r>
              <w:rPr>
                <w:rFonts w:hint="eastAsia" w:cs="宋体"/>
                <w:b/>
                <w:bCs/>
                <w:sz w:val="21"/>
                <w:szCs w:val="21"/>
              </w:rPr>
              <w:t>医生模块</w:t>
            </w:r>
          </w:p>
          <w:p>
            <w:pPr>
              <w:pStyle w:val="3"/>
              <w:spacing w:before="0" w:beforeAutospacing="0" w:after="0" w:afterAutospacing="0"/>
              <w:ind w:left="66"/>
              <w:rPr>
                <w:rFonts w:cs="宋体"/>
                <w:sz w:val="21"/>
                <w:szCs w:val="21"/>
              </w:rPr>
            </w:pPr>
            <w:r>
              <w:rPr>
                <w:rFonts w:hint="eastAsia" w:cs="宋体"/>
                <w:sz w:val="21"/>
                <w:szCs w:val="21"/>
              </w:rPr>
              <w:t xml:space="preserve">  （1）病人管理，医生可以查看病人基本信息</w:t>
            </w:r>
          </w:p>
          <w:p>
            <w:pPr>
              <w:pStyle w:val="3"/>
              <w:spacing w:before="0" w:beforeAutospacing="0" w:after="0" w:afterAutospacing="0"/>
              <w:ind w:left="66"/>
              <w:rPr>
                <w:rFonts w:cs="宋体"/>
                <w:sz w:val="21"/>
                <w:szCs w:val="21"/>
              </w:rPr>
            </w:pPr>
            <w:r>
              <w:rPr>
                <w:rFonts w:hint="eastAsia" w:cs="宋体"/>
                <w:sz w:val="21"/>
                <w:szCs w:val="21"/>
              </w:rPr>
              <w:t xml:space="preserve">  （2）预约管理，可以查看预约自己的患者名单</w:t>
            </w:r>
          </w:p>
          <w:p>
            <w:pPr>
              <w:pStyle w:val="3"/>
              <w:spacing w:before="0" w:beforeAutospacing="0" w:after="0" w:afterAutospacing="0"/>
              <w:ind w:left="66" w:firstLine="210" w:firstLineChars="100"/>
              <w:rPr>
                <w:rFonts w:cs="宋体"/>
                <w:sz w:val="21"/>
                <w:szCs w:val="21"/>
              </w:rPr>
            </w:pPr>
            <w:r>
              <w:rPr>
                <w:rFonts w:hint="eastAsia" w:cs="宋体"/>
                <w:sz w:val="21"/>
                <w:szCs w:val="21"/>
              </w:rPr>
              <w:t>（3）个人中心，可以修改自己的密码和个人信息</w:t>
            </w:r>
          </w:p>
          <w:p>
            <w:pPr>
              <w:pStyle w:val="3"/>
              <w:spacing w:before="0" w:beforeAutospacing="0" w:after="0" w:afterAutospacing="0"/>
              <w:ind w:left="66"/>
              <w:rPr>
                <w:rFonts w:cs="宋体"/>
                <w:b/>
                <w:bCs/>
                <w:sz w:val="21"/>
                <w:szCs w:val="21"/>
              </w:rPr>
            </w:pPr>
            <w:r>
              <w:rPr>
                <w:rFonts w:hint="eastAsia" w:cs="宋体"/>
                <w:b/>
                <w:bCs/>
                <w:sz w:val="21"/>
                <w:szCs w:val="21"/>
              </w:rPr>
              <w:t>系统管理员模块</w:t>
            </w:r>
          </w:p>
          <w:p>
            <w:pPr>
              <w:pStyle w:val="3"/>
              <w:spacing w:before="0" w:beforeAutospacing="0" w:after="0" w:afterAutospacing="0"/>
              <w:ind w:left="66"/>
              <w:rPr>
                <w:rFonts w:cs="宋体"/>
                <w:sz w:val="21"/>
                <w:szCs w:val="21"/>
              </w:rPr>
            </w:pPr>
            <w:r>
              <w:rPr>
                <w:rFonts w:hint="eastAsia" w:cs="宋体"/>
                <w:sz w:val="21"/>
                <w:szCs w:val="21"/>
              </w:rPr>
              <w:t xml:space="preserve">  （1）医生信息管理，可以输入医生信息，给医生创建账号，删除医生账号，修改医生信息，查看医生信息</w:t>
            </w:r>
          </w:p>
          <w:p>
            <w:pPr>
              <w:pStyle w:val="3"/>
              <w:spacing w:before="0" w:beforeAutospacing="0" w:after="0" w:afterAutospacing="0"/>
              <w:ind w:left="66"/>
              <w:rPr>
                <w:rFonts w:cs="宋体"/>
                <w:sz w:val="21"/>
                <w:szCs w:val="21"/>
              </w:rPr>
            </w:pPr>
            <w:r>
              <w:rPr>
                <w:rFonts w:hint="eastAsia" w:cs="宋体"/>
                <w:sz w:val="21"/>
                <w:szCs w:val="21"/>
              </w:rPr>
              <w:t xml:space="preserve">  （2）预约挂号记录管理，可以审核查询或删除挂号信息，如果用户挂号出错可以手动添加挂号信息</w:t>
            </w:r>
          </w:p>
          <w:p>
            <w:pPr>
              <w:pStyle w:val="3"/>
              <w:spacing w:before="0" w:beforeAutospacing="0" w:after="0" w:afterAutospacing="0"/>
              <w:ind w:left="66"/>
              <w:rPr>
                <w:rFonts w:cs="宋体"/>
                <w:sz w:val="21"/>
                <w:szCs w:val="21"/>
              </w:rPr>
            </w:pPr>
            <w:r>
              <w:rPr>
                <w:rFonts w:hint="eastAsia" w:cs="宋体"/>
                <w:sz w:val="21"/>
                <w:szCs w:val="21"/>
              </w:rPr>
              <w:t xml:space="preserve">  （3）科室信息管理管理，管理员可以发布科室信息，医生可以在个人信息里选择自己的科室，患者可以根据科室选择医生。管理员可以对科室进行增删改查</w:t>
            </w:r>
          </w:p>
          <w:p>
            <w:pPr>
              <w:pStyle w:val="3"/>
              <w:spacing w:before="0" w:beforeAutospacing="0" w:after="0" w:afterAutospacing="0"/>
              <w:ind w:left="66"/>
              <w:rPr>
                <w:rFonts w:cs="宋体"/>
                <w:sz w:val="21"/>
                <w:szCs w:val="21"/>
              </w:rPr>
            </w:pPr>
            <w:r>
              <w:rPr>
                <w:rFonts w:hint="eastAsia" w:cs="宋体"/>
                <w:sz w:val="21"/>
                <w:szCs w:val="21"/>
              </w:rPr>
              <w:t xml:space="preserve">  （4）问诊人员信息管理，管理员可以对问诊人员的信息进行增删改查</w:t>
            </w:r>
          </w:p>
          <w:p>
            <w:pPr>
              <w:pStyle w:val="3"/>
              <w:spacing w:before="0" w:beforeAutospacing="0" w:after="0" w:afterAutospacing="0"/>
              <w:ind w:left="66"/>
              <w:rPr>
                <w:rFonts w:ascii="仿宋_GB2312" w:hAnsi="仿宋_GB2312" w:eastAsia="仿宋_GB2312" w:cs="仿宋_GB2312"/>
              </w:rPr>
            </w:pPr>
            <w:r>
              <w:rPr>
                <w:rFonts w:hint="eastAsia" w:cs="宋体"/>
                <w:sz w:val="21"/>
                <w:szCs w:val="21"/>
              </w:rPr>
              <w:t xml:space="preserve">  （5）统计，对管理的数据进行分析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35955" cy="4259580"/>
                  <wp:effectExtent l="0" t="0" r="952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5955" cy="4259580"/>
                          </a:xfrm>
                          <a:prstGeom prst="rect">
                            <a:avLst/>
                          </a:prstGeom>
                          <a:noFill/>
                          <a:ln w="9525">
                            <a:noFill/>
                          </a:ln>
                        </pic:spPr>
                      </pic:pic>
                    </a:graphicData>
                  </a:graphic>
                </wp:inline>
              </w:drawing>
            </w:r>
          </w:p>
          <w:p>
            <w:pPr>
              <w:widowControl/>
              <w:jc w:val="left"/>
              <w:rPr>
                <w:rFonts w:ascii="宋体" w:hAnsi="宋体" w:cs="宋体"/>
                <w:kern w:val="0"/>
                <w:sz w:val="24"/>
              </w:rPr>
            </w:pPr>
          </w:p>
          <w:p>
            <w:pPr>
              <w:widowControl/>
              <w:jc w:val="center"/>
              <w:rPr>
                <w:rFonts w:hint="default" w:ascii="宋体" w:hAnsi="宋体" w:eastAsia="宋体" w:cs="宋体"/>
                <w:b w:val="0"/>
                <w:bCs w:val="0"/>
                <w:color w:val="auto"/>
                <w:kern w:val="0"/>
                <w:sz w:val="21"/>
                <w:szCs w:val="21"/>
                <w:lang w:val="en-US" w:eastAsia="zh-CN"/>
              </w:rPr>
            </w:pPr>
            <w:r>
              <w:rPr>
                <w:rFonts w:hint="eastAsia" w:ascii="宋体" w:hAnsi="宋体" w:cs="宋体"/>
                <w:b w:val="0"/>
                <w:bCs w:val="0"/>
                <w:color w:val="auto"/>
                <w:kern w:val="0"/>
                <w:sz w:val="21"/>
                <w:szCs w:val="21"/>
                <w:lang w:val="en-US" w:eastAsia="zh-CN"/>
              </w:rPr>
              <w:t>图1 系统结构图</w:t>
            </w:r>
          </w:p>
          <w:p>
            <w:pPr>
              <w:pStyle w:val="3"/>
              <w:spacing w:before="0" w:beforeAutospacing="0" w:after="0" w:afterAutospacing="0"/>
              <w:rPr>
                <w:rFonts w:ascii="仿宋" w:hAnsi="仿宋" w:eastAsia="仿宋" w:cs="仿宋_GB2312"/>
              </w:rPr>
            </w:pPr>
            <w:r>
              <w:rPr>
                <w:rFonts w:hint="eastAsia" w:ascii="仿宋" w:hAnsi="仿宋" w:eastAsia="仿宋" w:cs="仿宋_GB2312"/>
              </w:rPr>
              <w:t>2.本课题拟采取的技术路线</w:t>
            </w:r>
          </w:p>
          <w:p>
            <w:pPr>
              <w:tabs>
                <w:tab w:val="left" w:pos="312"/>
              </w:tabs>
              <w:ind w:firstLine="420" w:firstLineChars="200"/>
              <w:rPr>
                <w:szCs w:val="21"/>
              </w:rPr>
            </w:pPr>
            <w:r>
              <w:rPr>
                <w:rFonts w:hint="eastAsia"/>
                <w:szCs w:val="21"/>
              </w:rPr>
              <w:t>前端：用户预约挂号模块的前端采用微信小程序实现；医生和管理员前台采用Vue框架；</w:t>
            </w:r>
          </w:p>
          <w:p>
            <w:pPr>
              <w:tabs>
                <w:tab w:val="left" w:pos="312"/>
              </w:tabs>
              <w:ind w:firstLine="420" w:firstLineChars="200"/>
              <w:rPr>
                <w:rFonts w:ascii="宋体" w:hAnsi="宋体"/>
                <w:szCs w:val="21"/>
              </w:rPr>
            </w:pPr>
            <w:r>
              <w:rPr>
                <w:rFonts w:hint="eastAsia"/>
                <w:szCs w:val="21"/>
              </w:rPr>
              <w:t>后端：采</w:t>
            </w:r>
            <w:r>
              <w:rPr>
                <w:rFonts w:hint="eastAsia" w:ascii="宋体" w:hAnsi="宋体"/>
                <w:szCs w:val="21"/>
              </w:rPr>
              <w:t>用Spring</w:t>
            </w:r>
            <w:r>
              <w:rPr>
                <w:rFonts w:ascii="宋体" w:hAnsi="宋体"/>
                <w:szCs w:val="21"/>
              </w:rPr>
              <w:t>+</w:t>
            </w:r>
            <w:r>
              <w:rPr>
                <w:rFonts w:hint="eastAsia" w:ascii="宋体" w:hAnsi="宋体"/>
                <w:szCs w:val="21"/>
              </w:rPr>
              <w:t>SpringMVC</w:t>
            </w:r>
            <w:r>
              <w:rPr>
                <w:rFonts w:ascii="宋体" w:hAnsi="宋体"/>
                <w:szCs w:val="21"/>
              </w:rPr>
              <w:t>+</w:t>
            </w:r>
            <w:r>
              <w:rPr>
                <w:rFonts w:hint="eastAsia" w:ascii="宋体" w:hAnsi="宋体"/>
                <w:szCs w:val="21"/>
              </w:rPr>
              <w:t>MyBatis；</w:t>
            </w:r>
          </w:p>
          <w:p>
            <w:pPr>
              <w:tabs>
                <w:tab w:val="left" w:pos="312"/>
              </w:tabs>
              <w:ind w:firstLine="420" w:firstLineChars="200"/>
              <w:rPr>
                <w:rFonts w:ascii="宋体" w:hAnsi="宋体"/>
              </w:rPr>
            </w:pPr>
            <w:r>
              <w:rPr>
                <w:rFonts w:hint="eastAsia" w:ascii="宋体" w:hAnsi="宋体"/>
                <w:szCs w:val="21"/>
              </w:rPr>
              <w:t>数据库：MySQL。</w:t>
            </w:r>
          </w:p>
          <w:p>
            <w:pPr>
              <w:pStyle w:val="3"/>
              <w:spacing w:before="0" w:beforeAutospacing="0" w:after="0" w:afterAutospacing="0"/>
              <w:ind w:firstLine="420" w:firstLineChars="200"/>
              <w:rPr>
                <w:rFonts w:ascii="Algerian" w:hAnsi="Algerian"/>
                <w:sz w:val="21"/>
                <w:szCs w:val="21"/>
                <w:shd w:val="clear" w:color="auto" w:fill="FFFFFF"/>
              </w:rPr>
            </w:pPr>
            <w:r>
              <w:rPr>
                <w:rFonts w:hint="eastAsia" w:ascii="Algerian" w:hAnsi="Algerian"/>
                <w:sz w:val="21"/>
                <w:szCs w:val="21"/>
                <w:shd w:val="clear" w:color="auto" w:fill="FFFFFF"/>
              </w:rPr>
              <w:t>微</w:t>
            </w:r>
            <w:r>
              <w:rPr>
                <w:rFonts w:ascii="Algerian" w:hAnsi="Algerian"/>
                <w:sz w:val="21"/>
                <w:szCs w:val="21"/>
                <w:shd w:val="clear" w:color="auto" w:fill="FFFFFF"/>
              </w:rPr>
              <w:t>信小程序是一种不用下载就能使用的应用，也是一项创新，经过将近两年的发展，已经构造了新的微信小程序开发环境和开发者生态。</w:t>
            </w:r>
          </w:p>
          <w:p>
            <w:pPr>
              <w:pStyle w:val="3"/>
              <w:spacing w:before="0" w:beforeAutospacing="0" w:after="0" w:afterAutospacing="0"/>
              <w:ind w:firstLine="420" w:firstLineChars="200"/>
              <w:rPr>
                <w:rFonts w:cs="Arial"/>
                <w:sz w:val="21"/>
                <w:szCs w:val="21"/>
                <w:shd w:val="clear" w:color="auto" w:fill="FFFFFF"/>
              </w:rPr>
            </w:pPr>
            <w:r>
              <w:rPr>
                <w:rFonts w:cs="Arial"/>
                <w:sz w:val="21"/>
                <w:szCs w:val="21"/>
                <w:shd w:val="clear" w:color="auto" w:fill="FFFFFF"/>
              </w:rPr>
              <w:t>Vue是一套用于构建用户界面的</w:t>
            </w:r>
            <w:r>
              <w:rPr>
                <w:rStyle w:val="10"/>
                <w:rFonts w:cs="Arial"/>
                <w:b w:val="0"/>
                <w:sz w:val="21"/>
                <w:szCs w:val="21"/>
                <w:shd w:val="clear" w:color="auto" w:fill="FFFFFF"/>
              </w:rPr>
              <w:t>渐进式框架</w:t>
            </w:r>
            <w:r>
              <w:rPr>
                <w:rFonts w:cs="Arial"/>
                <w:sz w:val="21"/>
                <w:szCs w:val="21"/>
                <w:shd w:val="clear" w:color="auto" w:fill="FFFFFF"/>
              </w:rPr>
              <w:t>。与其它大型框架不同的是，Vue 被设计为可以自底向上逐层应用。Vue 的核心库只关注视图层，不仅易于上手，还便于与第三方库或既有项目整合。另一方面，当与</w:t>
            </w:r>
            <w:r>
              <w:fldChar w:fldCharType="begin"/>
            </w:r>
            <w:r>
              <w:instrText xml:space="preserve"> HYPERLINK "https://cn.vuejs.org/v2/guide/single-file-components.html" </w:instrText>
            </w:r>
            <w:r>
              <w:fldChar w:fldCharType="separate"/>
            </w:r>
            <w:r>
              <w:rPr>
                <w:rStyle w:val="11"/>
                <w:rFonts w:cs="Arial"/>
                <w:bCs/>
                <w:color w:val="auto"/>
                <w:sz w:val="21"/>
                <w:szCs w:val="21"/>
                <w:u w:val="none"/>
                <w:shd w:val="clear" w:color="auto" w:fill="FFFFFF"/>
              </w:rPr>
              <w:t>现代化的工具链</w:t>
            </w:r>
            <w:r>
              <w:rPr>
                <w:rStyle w:val="11"/>
                <w:rFonts w:cs="Arial"/>
                <w:bCs/>
                <w:color w:val="auto"/>
                <w:sz w:val="21"/>
                <w:szCs w:val="21"/>
                <w:u w:val="none"/>
                <w:shd w:val="clear" w:color="auto" w:fill="FFFFFF"/>
              </w:rPr>
              <w:fldChar w:fldCharType="end"/>
            </w:r>
            <w:r>
              <w:rPr>
                <w:rFonts w:cs="Arial"/>
                <w:sz w:val="21"/>
                <w:szCs w:val="21"/>
                <w:shd w:val="clear" w:color="auto" w:fill="FFFFFF"/>
              </w:rPr>
              <w:t>以及各种</w:t>
            </w:r>
            <w:r>
              <w:fldChar w:fldCharType="begin"/>
            </w:r>
            <w:r>
              <w:instrText xml:space="preserve"> HYPERLINK "https://github.com/vuejs/awesome-vue" \l "libraries--plugins" \t "_blank" </w:instrText>
            </w:r>
            <w:r>
              <w:fldChar w:fldCharType="separate"/>
            </w:r>
            <w:r>
              <w:rPr>
                <w:rStyle w:val="11"/>
                <w:rFonts w:cs="Arial"/>
                <w:bCs/>
                <w:color w:val="auto"/>
                <w:sz w:val="21"/>
                <w:szCs w:val="21"/>
                <w:u w:val="none"/>
                <w:shd w:val="clear" w:color="auto" w:fill="FFFFFF"/>
              </w:rPr>
              <w:t>支持类库</w:t>
            </w:r>
            <w:r>
              <w:rPr>
                <w:rStyle w:val="11"/>
                <w:rFonts w:cs="Arial"/>
                <w:bCs/>
                <w:color w:val="auto"/>
                <w:sz w:val="21"/>
                <w:szCs w:val="21"/>
                <w:u w:val="none"/>
                <w:shd w:val="clear" w:color="auto" w:fill="FFFFFF"/>
              </w:rPr>
              <w:fldChar w:fldCharType="end"/>
            </w:r>
            <w:r>
              <w:rPr>
                <w:rFonts w:cs="Arial"/>
                <w:sz w:val="21"/>
                <w:szCs w:val="21"/>
                <w:shd w:val="clear" w:color="auto" w:fill="FFFFFF"/>
              </w:rPr>
              <w:t>结合使用时，Vue 也完全能够为复杂的单页应用提供驱动。</w:t>
            </w:r>
          </w:p>
          <w:p>
            <w:pPr>
              <w:pStyle w:val="3"/>
              <w:spacing w:before="0" w:beforeAutospacing="0" w:after="0" w:afterAutospacing="0"/>
              <w:ind w:firstLine="420" w:firstLineChars="200"/>
              <w:rPr>
                <w:sz w:val="21"/>
                <w:szCs w:val="21"/>
                <w:shd w:val="clear" w:color="auto" w:fill="FFFFFF"/>
              </w:rPr>
            </w:pPr>
            <w:r>
              <w:rPr>
                <w:rFonts w:hint="eastAsia"/>
                <w:sz w:val="21"/>
                <w:szCs w:val="21"/>
                <w:shd w:val="clear" w:color="auto" w:fill="FFFFFF"/>
              </w:rPr>
              <w:t>MySQL</w:t>
            </w:r>
            <w:r>
              <w:rPr>
                <w:sz w:val="21"/>
                <w:szCs w:val="21"/>
                <w:shd w:val="clear" w:color="auto" w:fill="FFFFFF"/>
              </w:rPr>
              <w:t>是一个</w:t>
            </w:r>
            <w:r>
              <w:fldChar w:fldCharType="begin"/>
            </w:r>
            <w:r>
              <w:instrText xml:space="preserve"> HYPERLINK "https://baike.baidu.com/item/%E5%85%B3%E7%B3%BB%E5%9E%8B%E6%95%B0%E6%8D%AE%E5%BA%93%E7%AE%A1%E7%90%86%E7%B3%BB%E7%BB%9F/696511" \t "_blank" </w:instrText>
            </w:r>
            <w:r>
              <w:fldChar w:fldCharType="separate"/>
            </w:r>
            <w:r>
              <w:rPr>
                <w:rStyle w:val="11"/>
                <w:bCs/>
                <w:color w:val="auto"/>
                <w:sz w:val="21"/>
                <w:szCs w:val="21"/>
                <w:u w:val="none"/>
                <w:shd w:val="clear" w:color="auto" w:fill="FFFFFF"/>
              </w:rPr>
              <w:t>关系型数据库管理系统</w:t>
            </w:r>
            <w:r>
              <w:rPr>
                <w:rStyle w:val="11"/>
                <w:bCs/>
                <w:color w:val="auto"/>
                <w:sz w:val="21"/>
                <w:szCs w:val="21"/>
                <w:u w:val="none"/>
                <w:shd w:val="clear" w:color="auto" w:fill="FFFFFF"/>
              </w:rPr>
              <w:fldChar w:fldCharType="end"/>
            </w:r>
            <w:r>
              <w:rPr>
                <w:bCs/>
                <w:sz w:val="21"/>
                <w:szCs w:val="21"/>
                <w:shd w:val="clear" w:color="auto" w:fill="FFFFFF"/>
              </w:rPr>
              <w:t>，</w:t>
            </w:r>
            <w:r>
              <w:rPr>
                <w:sz w:val="21"/>
                <w:szCs w:val="21"/>
                <w:shd w:val="clear" w:color="auto" w:fill="FFFFFF"/>
              </w:rPr>
              <w:t>由瑞典</w:t>
            </w:r>
            <w:r>
              <w:fldChar w:fldCharType="begin"/>
            </w:r>
            <w:r>
              <w:instrText xml:space="preserve"> HYPERLINK "https://baike.baidu.com/item/MySQL%20AB/2620844" \t "_blank" </w:instrText>
            </w:r>
            <w:r>
              <w:fldChar w:fldCharType="separate"/>
            </w:r>
            <w:r>
              <w:rPr>
                <w:rStyle w:val="11"/>
                <w:color w:val="auto"/>
                <w:sz w:val="21"/>
                <w:szCs w:val="21"/>
                <w:u w:val="none"/>
                <w:shd w:val="clear" w:color="auto" w:fill="FFFFFF"/>
              </w:rPr>
              <w:t>MySQL AB</w:t>
            </w:r>
            <w:r>
              <w:rPr>
                <w:rStyle w:val="11"/>
                <w:color w:val="auto"/>
                <w:sz w:val="21"/>
                <w:szCs w:val="21"/>
                <w:u w:val="none"/>
                <w:shd w:val="clear" w:color="auto" w:fill="FFFFFF"/>
              </w:rPr>
              <w:fldChar w:fldCharType="end"/>
            </w:r>
            <w:r>
              <w:rPr>
                <w:sz w:val="21"/>
                <w:szCs w:val="21"/>
                <w:shd w:val="clear" w:color="auto" w:fill="FFFFFF"/>
              </w:rPr>
              <w:t> 公司开发，属于 </w:t>
            </w:r>
            <w:r>
              <w:fldChar w:fldCharType="begin"/>
            </w:r>
            <w:r>
              <w:instrText xml:space="preserve"> HYPERLINK "https://baike.baidu.com/item/Oracle" \t "_blank" </w:instrText>
            </w:r>
            <w:r>
              <w:fldChar w:fldCharType="separate"/>
            </w:r>
            <w:r>
              <w:rPr>
                <w:rStyle w:val="11"/>
                <w:color w:val="auto"/>
                <w:sz w:val="21"/>
                <w:szCs w:val="21"/>
                <w:u w:val="none"/>
                <w:shd w:val="clear" w:color="auto" w:fill="FFFFFF"/>
              </w:rPr>
              <w:t>Oracle</w:t>
            </w:r>
            <w:r>
              <w:rPr>
                <w:rStyle w:val="11"/>
                <w:color w:val="auto"/>
                <w:sz w:val="21"/>
                <w:szCs w:val="21"/>
                <w:u w:val="none"/>
                <w:shd w:val="clear" w:color="auto" w:fill="FFFFFF"/>
              </w:rPr>
              <w:fldChar w:fldCharType="end"/>
            </w:r>
            <w:r>
              <w:rPr>
                <w:sz w:val="21"/>
                <w:szCs w:val="21"/>
                <w:shd w:val="clear" w:color="auto" w:fill="FFFFFF"/>
              </w:rPr>
              <w:t> 旗下产品。</w:t>
            </w:r>
            <w:r>
              <w:rPr>
                <w:rFonts w:hint="eastAsia"/>
                <w:sz w:val="21"/>
                <w:szCs w:val="21"/>
                <w:shd w:val="clear" w:color="auto" w:fill="FFFFFF"/>
              </w:rPr>
              <w:t>MySQL</w:t>
            </w:r>
            <w:r>
              <w:rPr>
                <w:sz w:val="21"/>
                <w:szCs w:val="21"/>
                <w:shd w:val="clear" w:color="auto" w:fill="FFFFFF"/>
              </w:rPr>
              <w:t>是最流行的</w:t>
            </w:r>
            <w:r>
              <w:fldChar w:fldCharType="begin"/>
            </w:r>
            <w:r>
              <w:instrText xml:space="preserve"> HYPERLINK "https://baike.baidu.com/item/%E5%85%B3%E7%B3%BB%E5%9E%8B%E6%95%B0%E6%8D%AE%E5%BA%93%E7%AE%A1%E7%90%86%E7%B3%BB%E7%BB%9F/696511" \t "_blank" </w:instrText>
            </w:r>
            <w:r>
              <w:fldChar w:fldCharType="separate"/>
            </w:r>
            <w:r>
              <w:rPr>
                <w:rStyle w:val="11"/>
                <w:color w:val="auto"/>
                <w:sz w:val="21"/>
                <w:szCs w:val="21"/>
                <w:u w:val="none"/>
                <w:shd w:val="clear" w:color="auto" w:fill="FFFFFF"/>
              </w:rPr>
              <w:t>关系型数据库管理系统</w:t>
            </w:r>
            <w:r>
              <w:rPr>
                <w:rStyle w:val="11"/>
                <w:color w:val="auto"/>
                <w:sz w:val="21"/>
                <w:szCs w:val="21"/>
                <w:u w:val="none"/>
                <w:shd w:val="clear" w:color="auto" w:fill="FFFFFF"/>
              </w:rPr>
              <w:fldChar w:fldCharType="end"/>
            </w:r>
            <w:r>
              <w:rPr>
                <w:sz w:val="21"/>
                <w:szCs w:val="21"/>
                <w:shd w:val="clear" w:color="auto" w:fill="FFFFFF"/>
              </w:rPr>
              <w:t>之一，在 </w:t>
            </w:r>
            <w:r>
              <w:fldChar w:fldCharType="begin"/>
            </w:r>
            <w:r>
              <w:instrText xml:space="preserve"> HYPERLINK "https://baike.baidu.com/item/WEB/150564" \t "_blank" </w:instrText>
            </w:r>
            <w:r>
              <w:fldChar w:fldCharType="separate"/>
            </w:r>
            <w:r>
              <w:rPr>
                <w:rStyle w:val="11"/>
                <w:color w:val="auto"/>
                <w:sz w:val="21"/>
                <w:szCs w:val="21"/>
                <w:u w:val="none"/>
                <w:shd w:val="clear" w:color="auto" w:fill="FFFFFF"/>
              </w:rPr>
              <w:t>WEB</w:t>
            </w:r>
            <w:r>
              <w:rPr>
                <w:rStyle w:val="11"/>
                <w:color w:val="auto"/>
                <w:sz w:val="21"/>
                <w:szCs w:val="21"/>
                <w:u w:val="none"/>
                <w:shd w:val="clear" w:color="auto" w:fill="FFFFFF"/>
              </w:rPr>
              <w:fldChar w:fldCharType="end"/>
            </w:r>
            <w:r>
              <w:rPr>
                <w:sz w:val="21"/>
                <w:szCs w:val="21"/>
                <w:shd w:val="clear" w:color="auto" w:fill="FFFFFF"/>
              </w:rPr>
              <w:t> 应用方面，</w:t>
            </w:r>
            <w:r>
              <w:rPr>
                <w:rFonts w:hint="eastAsia"/>
                <w:sz w:val="21"/>
                <w:szCs w:val="21"/>
                <w:shd w:val="clear" w:color="auto" w:fill="FFFFFF"/>
              </w:rPr>
              <w:t>MySQL</w:t>
            </w:r>
            <w:r>
              <w:rPr>
                <w:sz w:val="21"/>
                <w:szCs w:val="21"/>
                <w:shd w:val="clear" w:color="auto" w:fill="FFFFFF"/>
              </w:rPr>
              <w:t>是最好的 </w:t>
            </w:r>
            <w:r>
              <w:fldChar w:fldCharType="begin"/>
            </w:r>
            <w:r>
              <w:instrText xml:space="preserve"> HYPERLINK "https://baike.baidu.com/item/RDBMS/1048260" \t "_blank" </w:instrText>
            </w:r>
            <w:r>
              <w:fldChar w:fldCharType="separate"/>
            </w:r>
            <w:r>
              <w:rPr>
                <w:rStyle w:val="11"/>
                <w:color w:val="auto"/>
                <w:sz w:val="21"/>
                <w:szCs w:val="21"/>
                <w:u w:val="none"/>
                <w:shd w:val="clear" w:color="auto" w:fill="FFFFFF"/>
              </w:rPr>
              <w:t>RDBMS</w:t>
            </w:r>
            <w:r>
              <w:rPr>
                <w:rStyle w:val="11"/>
                <w:color w:val="auto"/>
                <w:sz w:val="21"/>
                <w:szCs w:val="21"/>
                <w:u w:val="none"/>
                <w:shd w:val="clear" w:color="auto" w:fill="FFFFFF"/>
              </w:rPr>
              <w:fldChar w:fldCharType="end"/>
            </w:r>
            <w:r>
              <w:rPr>
                <w:sz w:val="21"/>
                <w:szCs w:val="21"/>
                <w:shd w:val="clear" w:color="auto" w:fill="FFFFFF"/>
              </w:rPr>
              <w:t>应用软件之一。</w:t>
            </w:r>
          </w:p>
          <w:p>
            <w:pPr>
              <w:widowControl/>
              <w:ind w:firstLine="420" w:firstLineChars="200"/>
              <w:jc w:val="left"/>
              <w:rPr>
                <w:rFonts w:ascii="宋体" w:hAnsi="宋体" w:cs="宋体"/>
                <w:kern w:val="0"/>
                <w:szCs w:val="21"/>
              </w:rPr>
            </w:pPr>
            <w:r>
              <w:rPr>
                <w:rFonts w:hint="eastAsia" w:ascii="宋体" w:hAnsi="宋体" w:cs="宋体"/>
                <w:kern w:val="0"/>
                <w:szCs w:val="21"/>
              </w:rPr>
              <w:t>为了帮助开发者简单和高效地开发和调试微信小程序，在原有的公众号网页调试工具的基础上，推出了全新的</w:t>
            </w:r>
            <w:r>
              <w:fldChar w:fldCharType="begin"/>
            </w:r>
            <w:r>
              <w:instrText xml:space="preserve"> HYPERLINK "https://developers.weixin.qq.com/miniprogram/dev/devtools/download.html" </w:instrText>
            </w:r>
            <w:r>
              <w:fldChar w:fldCharType="separate"/>
            </w:r>
            <w:r>
              <w:rPr>
                <w:rFonts w:hint="eastAsia" w:ascii="宋体" w:hAnsi="宋体" w:cs="宋体"/>
                <w:kern w:val="0"/>
                <w:szCs w:val="21"/>
              </w:rPr>
              <w:t>微信开发者工具</w:t>
            </w:r>
            <w:r>
              <w:rPr>
                <w:rFonts w:hint="eastAsia" w:ascii="宋体" w:hAnsi="宋体" w:cs="宋体"/>
                <w:kern w:val="0"/>
                <w:szCs w:val="21"/>
              </w:rPr>
              <w:fldChar w:fldCharType="end"/>
            </w:r>
            <w:r>
              <w:rPr>
                <w:rFonts w:hint="eastAsia" w:ascii="宋体" w:hAnsi="宋体" w:cs="宋体"/>
                <w:kern w:val="0"/>
                <w:szCs w:val="21"/>
              </w:rPr>
              <w:t>，集成了公众号网页调试和小程序调试两种开发模式。</w:t>
            </w:r>
          </w:p>
          <w:p>
            <w:pPr>
              <w:widowControl/>
              <w:ind w:firstLine="420" w:firstLineChars="200"/>
              <w:jc w:val="left"/>
              <w:rPr>
                <w:rFonts w:ascii="宋体" w:hAnsi="宋体"/>
                <w:color w:val="FF0000"/>
                <w:szCs w:val="21"/>
                <w:shd w:val="clear" w:color="auto" w:fill="FFFFFF"/>
              </w:rPr>
            </w:pPr>
            <w:r>
              <w:rPr>
                <w:rFonts w:ascii="宋体" w:hAnsi="宋体"/>
                <w:szCs w:val="21"/>
                <w:shd w:val="clear" w:color="auto" w:fill="FFFFFF"/>
              </w:rPr>
              <w:t>Spring就像是整个项目中装配bean的大工厂，在配置文件中可以指定使用特定的参数去调用实体类的构造方法来实例化对象。也可以称之为项目中的粘合剂。Spring的核心思想是IoC（控制反转），即不再需要程序员去显式地new一个对象，而是让Spring框架来完成。　</w:t>
            </w:r>
          </w:p>
          <w:p>
            <w:pPr>
              <w:widowControl/>
              <w:ind w:firstLine="315" w:firstLineChars="150"/>
              <w:jc w:val="left"/>
              <w:rPr>
                <w:rFonts w:ascii="宋体" w:hAnsi="宋体"/>
                <w:szCs w:val="21"/>
                <w:shd w:val="clear" w:color="auto" w:fill="FFFFFF"/>
              </w:rPr>
            </w:pPr>
            <w:r>
              <w:rPr>
                <w:rFonts w:hint="eastAsia" w:ascii="宋体" w:hAnsi="宋体"/>
                <w:color w:val="FF0000"/>
                <w:szCs w:val="21"/>
                <w:shd w:val="clear" w:color="auto" w:fill="FFFFFF"/>
              </w:rPr>
              <w:t xml:space="preserve"> </w:t>
            </w:r>
            <w:r>
              <w:rPr>
                <w:rFonts w:ascii="宋体" w:hAnsi="宋体"/>
                <w:szCs w:val="21"/>
                <w:shd w:val="clear" w:color="auto" w:fill="FFFFFF"/>
              </w:rPr>
              <w:t>SpringMVC在项目中拦截用户请求，它的核心Servlet即DispatcherServlet承担中介或是前台这样的职责，将用户请求通过HandlerMapping去匹配Controller，Controller就是具体对应请求所执行的操作。SpringMVC相当于SSH框架中struts。</w:t>
            </w:r>
            <w:r>
              <w:rPr>
                <w:rFonts w:hint="eastAsia" w:ascii="宋体" w:hAnsi="宋体"/>
                <w:szCs w:val="21"/>
                <w:shd w:val="clear" w:color="auto" w:fill="FFFFFF"/>
              </w:rPr>
              <w:t>M</w:t>
            </w:r>
            <w:r>
              <w:rPr>
                <w:rFonts w:ascii="宋体" w:hAnsi="宋体"/>
                <w:szCs w:val="21"/>
                <w:shd w:val="clear" w:color="auto" w:fill="FFFFFF"/>
              </w:rPr>
              <w:t>y</w:t>
            </w:r>
            <w:r>
              <w:rPr>
                <w:rFonts w:hint="eastAsia" w:ascii="宋体" w:hAnsi="宋体"/>
                <w:szCs w:val="21"/>
                <w:shd w:val="clear" w:color="auto" w:fill="FFFFFF"/>
              </w:rPr>
              <w:t>B</w:t>
            </w:r>
            <w:r>
              <w:rPr>
                <w:rFonts w:ascii="宋体" w:hAnsi="宋体"/>
                <w:szCs w:val="21"/>
                <w:shd w:val="clear" w:color="auto" w:fill="FFFFFF"/>
              </w:rPr>
              <w:t>atis是对jdbc的封装，它让数据库底层操作变的透明。</w:t>
            </w:r>
            <w:r>
              <w:rPr>
                <w:rFonts w:hint="eastAsia" w:ascii="宋体" w:hAnsi="宋体"/>
                <w:szCs w:val="21"/>
                <w:shd w:val="clear" w:color="auto" w:fill="FFFFFF"/>
              </w:rPr>
              <w:t>M</w:t>
            </w:r>
            <w:r>
              <w:rPr>
                <w:rFonts w:ascii="宋体" w:hAnsi="宋体"/>
                <w:szCs w:val="21"/>
                <w:shd w:val="clear" w:color="auto" w:fill="FFFFFF"/>
              </w:rPr>
              <w:t>y</w:t>
            </w:r>
            <w:r>
              <w:rPr>
                <w:rFonts w:hint="eastAsia" w:ascii="宋体" w:hAnsi="宋体"/>
                <w:szCs w:val="21"/>
                <w:shd w:val="clear" w:color="auto" w:fill="FFFFFF"/>
              </w:rPr>
              <w:t>B</w:t>
            </w:r>
            <w:r>
              <w:rPr>
                <w:rFonts w:ascii="宋体" w:hAnsi="宋体"/>
                <w:szCs w:val="21"/>
                <w:shd w:val="clear" w:color="auto" w:fill="FFFFFF"/>
              </w:rPr>
              <w:t>atis的操作都是围绕一个sqlSessionFactory实例展开的。</w:t>
            </w:r>
            <w:r>
              <w:rPr>
                <w:rFonts w:hint="eastAsia" w:ascii="宋体" w:hAnsi="宋体"/>
                <w:szCs w:val="21"/>
                <w:shd w:val="clear" w:color="auto" w:fill="FFFFFF"/>
              </w:rPr>
              <w:t>M</w:t>
            </w:r>
            <w:r>
              <w:rPr>
                <w:rFonts w:ascii="宋体" w:hAnsi="宋体"/>
                <w:szCs w:val="21"/>
                <w:shd w:val="clear" w:color="auto" w:fill="FFFFFF"/>
              </w:rPr>
              <w:t>y</w:t>
            </w:r>
            <w:r>
              <w:rPr>
                <w:rFonts w:hint="eastAsia" w:ascii="宋体" w:hAnsi="宋体"/>
                <w:szCs w:val="21"/>
                <w:shd w:val="clear" w:color="auto" w:fill="FFFFFF"/>
              </w:rPr>
              <w:t>B</w:t>
            </w:r>
            <w:r>
              <w:rPr>
                <w:rFonts w:ascii="宋体" w:hAnsi="宋体"/>
                <w:szCs w:val="21"/>
                <w:shd w:val="clear" w:color="auto" w:fill="FFFFFF"/>
              </w:rPr>
              <w:t>atis通过配置文件关联到各实体类的Mapper文件，Mapper文件中配置了每个类对数据库所需进行的sql语句映射。在每次与数据库交互时，通过sqlSessionFactory拿到一个sqlSession，再执行sql命令。</w:t>
            </w:r>
          </w:p>
          <w:p>
            <w:pPr>
              <w:pStyle w:val="3"/>
              <w:spacing w:before="0" w:beforeAutospacing="0" w:after="0" w:afterAutospacing="0"/>
              <w:ind w:firstLine="420" w:firstLineChars="200"/>
            </w:pPr>
            <w:r>
              <w:rPr>
                <w:rFonts w:hint="eastAsia"/>
                <w:sz w:val="21"/>
                <w:szCs w:val="21"/>
              </w:rPr>
              <w:t>本系统开发主要包括后台数据库的建立和维护，以及前端应用程序的开发。前者要求建立起数据一致性各完整性强、数据安全性好的数据库。而后者则要求应用程序具有功能完备、易用等特点。小程序解决了用户需要安装客户端占用手机内存、运行速度慢的问题。SSM框架解决了程序开发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9"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课题进度安排：</w:t>
            </w:r>
          </w:p>
          <w:p>
            <w:pPr>
              <w:pStyle w:val="3"/>
              <w:spacing w:before="0" w:beforeAutospacing="0" w:after="0" w:afterAutospacing="0"/>
              <w:ind w:left="66"/>
              <w:rPr>
                <w:rFonts w:ascii="仿宋_GB2312" w:hAnsi="仿宋_GB2312" w:eastAsia="仿宋_GB2312" w:cs="仿宋_GB2312"/>
                <w:color w:val="000000" w:themeColor="text1"/>
              </w:rPr>
            </w:pPr>
            <w:r>
              <w:rPr>
                <w:rFonts w:hint="eastAsia" w:ascii="仿宋_GB2312" w:hAnsi="仿宋_GB2312" w:eastAsia="仿宋_GB2312" w:cs="仿宋_GB2312"/>
                <w:color w:val="000000" w:themeColor="text1"/>
              </w:rPr>
              <w:t>完成资料的收集工作                       2021年9月30日-2021年11月20日</w:t>
            </w:r>
          </w:p>
          <w:p>
            <w:pPr>
              <w:pStyle w:val="3"/>
              <w:spacing w:before="0" w:beforeAutospacing="0" w:after="0" w:afterAutospacing="0"/>
              <w:ind w:left="66"/>
              <w:rPr>
                <w:rFonts w:ascii="仿宋_GB2312" w:hAnsi="仿宋_GB2312" w:eastAsia="仿宋_GB2312" w:cs="仿宋_GB2312"/>
                <w:color w:val="000000" w:themeColor="text1"/>
              </w:rPr>
            </w:pPr>
            <w:r>
              <w:rPr>
                <w:rFonts w:hint="eastAsia" w:ascii="仿宋_GB2312" w:hAnsi="仿宋_GB2312" w:eastAsia="仿宋_GB2312" w:cs="仿宋_GB2312"/>
                <w:color w:val="000000" w:themeColor="text1"/>
              </w:rPr>
              <w:t>完成初稿                                 2021年11月21日-2022年2月28日</w:t>
            </w:r>
          </w:p>
          <w:p>
            <w:pPr>
              <w:pStyle w:val="3"/>
              <w:spacing w:before="0" w:beforeAutospacing="0" w:after="0" w:afterAutospacing="0"/>
              <w:ind w:left="66"/>
              <w:rPr>
                <w:rFonts w:ascii="仿宋_GB2312" w:hAnsi="仿宋_GB2312" w:eastAsia="仿宋_GB2312" w:cs="仿宋_GB2312"/>
                <w:color w:val="000000" w:themeColor="text1"/>
              </w:rPr>
            </w:pPr>
            <w:r>
              <w:rPr>
                <w:rFonts w:hint="eastAsia" w:ascii="仿宋_GB2312" w:hAnsi="仿宋_GB2312" w:eastAsia="仿宋_GB2312" w:cs="仿宋_GB2312"/>
                <w:color w:val="000000" w:themeColor="text1"/>
              </w:rPr>
              <w:t>修改初稿、提交导师并与之交流后再进行修改 2022年3月1日-2022年3月31日</w:t>
            </w:r>
          </w:p>
          <w:p>
            <w:pPr>
              <w:pStyle w:val="3"/>
              <w:spacing w:before="0" w:beforeAutospacing="0" w:after="0" w:afterAutospacing="0"/>
              <w:ind w:left="66"/>
              <w:rPr>
                <w:rFonts w:ascii="仿宋_GB2312" w:hAnsi="仿宋_GB2312" w:eastAsia="仿宋_GB2312" w:cs="仿宋_GB2312"/>
                <w:color w:val="000000" w:themeColor="text1"/>
              </w:rPr>
            </w:pPr>
            <w:r>
              <w:rPr>
                <w:rFonts w:hint="eastAsia" w:ascii="仿宋_GB2312" w:hAnsi="仿宋_GB2312" w:eastAsia="仿宋_GB2312" w:cs="仿宋_GB2312"/>
                <w:color w:val="000000" w:themeColor="text1"/>
              </w:rPr>
              <w:t>基本定稿及定稿阶段                       2022年4月1日-2022年4月22日</w:t>
            </w:r>
          </w:p>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color w:val="000000" w:themeColor="text1"/>
              </w:rPr>
              <w:t>最后定稿和进行论文答辩                   2022年4月23日-2022年5月10日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0"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主要参考文献：</w:t>
            </w:r>
          </w:p>
          <w:p>
            <w:pPr>
              <w:rPr>
                <w:szCs w:val="21"/>
              </w:rPr>
            </w:pPr>
            <w:r>
              <w:rPr>
                <w:rFonts w:hint="eastAsia" w:cs="Calibri"/>
              </w:rPr>
              <w:t>[1]</w:t>
            </w:r>
            <w:r>
              <w:rPr>
                <w:rFonts w:hint="eastAsia"/>
              </w:rPr>
              <w:tab/>
            </w:r>
            <w:r>
              <w:rPr>
                <w:rFonts w:hint="eastAsia" w:ascii="宋体" w:hAnsi="宋体"/>
              </w:rPr>
              <w:t>肖扩礼</w:t>
            </w:r>
            <w:r>
              <w:rPr>
                <w:rFonts w:hint="eastAsia" w:cs="Calibri"/>
              </w:rPr>
              <w:t>.</w:t>
            </w:r>
            <w:r>
              <w:rPr>
                <w:rFonts w:hint="eastAsia" w:ascii="宋体" w:hAnsi="宋体"/>
              </w:rPr>
              <w:t>基于微信公众平台的医院预约挂号服务技术系统的实现路径研究</w:t>
            </w:r>
            <w:r>
              <w:rPr>
                <w:rFonts w:hint="eastAsia" w:cs="Calibri"/>
              </w:rPr>
              <w:t>[J].</w:t>
            </w:r>
            <w:r>
              <w:rPr>
                <w:rFonts w:hint="eastAsia" w:ascii="宋体" w:hAnsi="宋体"/>
              </w:rPr>
              <w:t>中国设备工</w:t>
            </w:r>
            <w:r>
              <w:rPr>
                <w:rFonts w:hint="eastAsia"/>
              </w:rPr>
              <w:tab/>
            </w:r>
            <w:r>
              <w:rPr>
                <w:rFonts w:hint="eastAsia" w:ascii="宋体" w:hAnsi="宋体"/>
              </w:rPr>
              <w:t>程</w:t>
            </w:r>
            <w:r>
              <w:rPr>
                <w:rFonts w:hint="eastAsia" w:cs="Calibri"/>
              </w:rPr>
              <w:t>,2021(18):184-185.</w:t>
            </w:r>
          </w:p>
          <w:p>
            <w:r>
              <w:rPr>
                <w:rFonts w:hint="eastAsia" w:cs="Calibri"/>
              </w:rPr>
              <w:t>[2]</w:t>
            </w:r>
            <w:r>
              <w:rPr>
                <w:rFonts w:hint="eastAsia"/>
              </w:rPr>
              <w:tab/>
            </w:r>
            <w:r>
              <w:rPr>
                <w:rFonts w:hint="eastAsia" w:ascii="宋体" w:hAnsi="宋体"/>
              </w:rPr>
              <w:t>王聪华</w:t>
            </w:r>
            <w:r>
              <w:rPr>
                <w:rFonts w:hint="eastAsia" w:cs="Calibri"/>
              </w:rPr>
              <w:t>,</w:t>
            </w:r>
            <w:r>
              <w:rPr>
                <w:rFonts w:hint="eastAsia" w:ascii="宋体" w:hAnsi="宋体"/>
              </w:rPr>
              <w:t>吴帅</w:t>
            </w:r>
            <w:r>
              <w:rPr>
                <w:rFonts w:hint="eastAsia" w:cs="Calibri"/>
              </w:rPr>
              <w:t>,</w:t>
            </w:r>
            <w:r>
              <w:rPr>
                <w:rFonts w:hint="eastAsia" w:ascii="宋体" w:hAnsi="宋体"/>
              </w:rPr>
              <w:t>廖娟</w:t>
            </w:r>
            <w:r>
              <w:rPr>
                <w:rFonts w:hint="eastAsia" w:cs="Calibri"/>
              </w:rPr>
              <w:t>.</w:t>
            </w:r>
            <w:r>
              <w:rPr>
                <w:rFonts w:hint="eastAsia" w:ascii="宋体" w:hAnsi="宋体"/>
              </w:rPr>
              <w:t>医院门诊预约挂号调查分析与对策研究</w:t>
            </w:r>
            <w:r>
              <w:rPr>
                <w:rFonts w:hint="eastAsia" w:cs="Calibri"/>
              </w:rPr>
              <w:t>[J].</w:t>
            </w:r>
            <w:r>
              <w:rPr>
                <w:rFonts w:hint="eastAsia" w:ascii="宋体" w:hAnsi="宋体"/>
                <w:b w:val="0"/>
                <w:bCs w:val="0"/>
                <w:color w:val="auto"/>
              </w:rPr>
              <w:t>医学信息</w:t>
            </w:r>
            <w:r>
              <w:rPr>
                <w:rFonts w:hint="eastAsia" w:cs="Calibri"/>
              </w:rPr>
              <w:t>,2021,34(17):143-146.</w:t>
            </w:r>
          </w:p>
          <w:p>
            <w:r>
              <w:rPr>
                <w:rFonts w:hint="eastAsia" w:cs="Calibri"/>
              </w:rPr>
              <w:t>[3]</w:t>
            </w:r>
            <w:r>
              <w:rPr>
                <w:rFonts w:hint="eastAsia"/>
              </w:rPr>
              <w:tab/>
            </w:r>
            <w:r>
              <w:rPr>
                <w:rFonts w:hint="eastAsia" w:ascii="宋体" w:hAnsi="宋体"/>
              </w:rPr>
              <w:t>魏浩文</w:t>
            </w:r>
            <w:r>
              <w:rPr>
                <w:rFonts w:hint="eastAsia" w:cs="Calibri"/>
              </w:rPr>
              <w:t>,</w:t>
            </w:r>
            <w:r>
              <w:rPr>
                <w:rFonts w:hint="eastAsia" w:ascii="宋体" w:hAnsi="宋体"/>
              </w:rPr>
              <w:t>丁腊春</w:t>
            </w:r>
            <w:r>
              <w:rPr>
                <w:rFonts w:hint="eastAsia" w:cs="Calibri"/>
              </w:rPr>
              <w:t>,</w:t>
            </w:r>
            <w:r>
              <w:rPr>
                <w:rFonts w:hint="eastAsia" w:ascii="宋体" w:hAnsi="宋体"/>
              </w:rPr>
              <w:t>陈思强</w:t>
            </w:r>
            <w:r>
              <w:rPr>
                <w:rFonts w:hint="eastAsia" w:cs="Calibri"/>
              </w:rPr>
              <w:t>.</w:t>
            </w:r>
            <w:r>
              <w:rPr>
                <w:rFonts w:hint="eastAsia" w:ascii="宋体" w:hAnsi="宋体"/>
              </w:rPr>
              <w:t>基于“互联网</w:t>
            </w:r>
            <w:r>
              <w:rPr>
                <w:rFonts w:hint="eastAsia" w:cs="Calibri"/>
              </w:rPr>
              <w:t>+</w:t>
            </w:r>
            <w:r>
              <w:rPr>
                <w:rFonts w:hint="eastAsia" w:ascii="宋体" w:hAnsi="宋体"/>
              </w:rPr>
              <w:t>”门诊全流程优化改造</w:t>
            </w:r>
            <w:r>
              <w:rPr>
                <w:rFonts w:hint="eastAsia" w:cs="Calibri"/>
              </w:rPr>
              <w:t>[J].</w:t>
            </w:r>
            <w:r>
              <w:rPr>
                <w:rFonts w:hint="eastAsia" w:ascii="宋体" w:hAnsi="宋体"/>
              </w:rPr>
              <w:t>中国医学教育技</w:t>
            </w:r>
            <w:r>
              <w:rPr>
                <w:rFonts w:hint="eastAsia"/>
              </w:rPr>
              <w:tab/>
            </w:r>
            <w:r>
              <w:rPr>
                <w:rFonts w:hint="eastAsia" w:ascii="宋体" w:hAnsi="宋体"/>
              </w:rPr>
              <w:t>术</w:t>
            </w:r>
            <w:r>
              <w:rPr>
                <w:rFonts w:hint="eastAsia" w:cs="Calibri"/>
              </w:rPr>
              <w:t>,2021,35(04):490-494.</w:t>
            </w:r>
          </w:p>
          <w:p>
            <w:r>
              <w:rPr>
                <w:rFonts w:hint="eastAsia" w:cs="Calibri"/>
              </w:rPr>
              <w:t>[4]</w:t>
            </w:r>
            <w:r>
              <w:rPr>
                <w:rFonts w:hint="eastAsia"/>
              </w:rPr>
              <w:tab/>
            </w:r>
            <w:r>
              <w:rPr>
                <w:rFonts w:hint="eastAsia" w:ascii="宋体" w:hAnsi="宋体"/>
              </w:rPr>
              <w:t>沈威</w:t>
            </w:r>
            <w:r>
              <w:rPr>
                <w:rFonts w:hint="eastAsia" w:cs="Calibri"/>
              </w:rPr>
              <w:t>,</w:t>
            </w:r>
            <w:r>
              <w:rPr>
                <w:rFonts w:hint="eastAsia" w:ascii="宋体" w:hAnsi="宋体"/>
              </w:rPr>
              <w:t>周璐</w:t>
            </w:r>
            <w:r>
              <w:rPr>
                <w:rFonts w:hint="eastAsia" w:cs="Calibri"/>
              </w:rPr>
              <w:t>,</w:t>
            </w:r>
            <w:r>
              <w:rPr>
                <w:rFonts w:hint="eastAsia" w:ascii="宋体" w:hAnsi="宋体"/>
              </w:rPr>
              <w:t>姚海燕</w:t>
            </w:r>
            <w:r>
              <w:rPr>
                <w:rFonts w:hint="eastAsia" w:cs="Calibri"/>
              </w:rPr>
              <w:t>.</w:t>
            </w:r>
            <w:r>
              <w:rPr>
                <w:rFonts w:hint="eastAsia" w:ascii="宋体" w:hAnsi="宋体"/>
              </w:rPr>
              <w:t>医院门诊系列改造在预约诊疗中的成效</w:t>
            </w:r>
            <w:r>
              <w:rPr>
                <w:rFonts w:hint="eastAsia" w:cs="Calibri"/>
              </w:rPr>
              <w:t>[J].</w:t>
            </w:r>
            <w:r>
              <w:rPr>
                <w:rFonts w:hint="eastAsia" w:ascii="宋体" w:hAnsi="宋体"/>
              </w:rPr>
              <w:t>江苏卫生事业管</w:t>
            </w:r>
            <w:r>
              <w:rPr>
                <w:rFonts w:hint="eastAsia"/>
              </w:rPr>
              <w:tab/>
            </w:r>
            <w:r>
              <w:rPr>
                <w:rFonts w:hint="eastAsia" w:ascii="宋体" w:hAnsi="宋体"/>
              </w:rPr>
              <w:t>理</w:t>
            </w:r>
            <w:r>
              <w:rPr>
                <w:rFonts w:hint="eastAsia" w:cs="Calibri"/>
              </w:rPr>
              <w:t>,2021,32(07):931-932+938.</w:t>
            </w:r>
          </w:p>
          <w:p>
            <w:r>
              <w:rPr>
                <w:rFonts w:hint="eastAsia" w:cs="Calibri"/>
              </w:rPr>
              <w:t>[5]</w:t>
            </w:r>
            <w:r>
              <w:rPr>
                <w:rFonts w:hint="eastAsia"/>
              </w:rPr>
              <w:tab/>
            </w:r>
            <w:r>
              <w:rPr>
                <w:rFonts w:hint="eastAsia" w:ascii="宋体" w:hAnsi="宋体"/>
              </w:rPr>
              <w:t>叶基林</w:t>
            </w:r>
            <w:r>
              <w:rPr>
                <w:rFonts w:hint="eastAsia" w:cs="Calibri"/>
              </w:rPr>
              <w:t xml:space="preserve">. </w:t>
            </w:r>
            <w:r>
              <w:rPr>
                <w:rFonts w:hint="eastAsia" w:ascii="宋体" w:hAnsi="宋体"/>
              </w:rPr>
              <w:t>某医院挂号预约管理系统设计与实现</w:t>
            </w:r>
            <w:r>
              <w:rPr>
                <w:rFonts w:hint="eastAsia" w:cs="Calibri"/>
              </w:rPr>
              <w:t>[D].</w:t>
            </w:r>
            <w:r>
              <w:rPr>
                <w:rFonts w:hint="eastAsia" w:ascii="宋体" w:hAnsi="宋体"/>
              </w:rPr>
              <w:t>电子科技大学</w:t>
            </w:r>
            <w:r>
              <w:rPr>
                <w:rFonts w:hint="eastAsia" w:cs="Calibri"/>
              </w:rPr>
              <w:t>,2021.</w:t>
            </w:r>
          </w:p>
          <w:p>
            <w:r>
              <w:rPr>
                <w:rFonts w:hint="eastAsia" w:cs="Calibri"/>
              </w:rPr>
              <w:t>[6]</w:t>
            </w:r>
            <w:r>
              <w:rPr>
                <w:rFonts w:hint="eastAsia"/>
              </w:rPr>
              <w:tab/>
            </w:r>
            <w:r>
              <w:rPr>
                <w:rFonts w:hint="eastAsia" w:ascii="宋体" w:hAnsi="宋体"/>
              </w:rPr>
              <w:t>蒙家传</w:t>
            </w:r>
            <w:r>
              <w:rPr>
                <w:rFonts w:hint="eastAsia" w:cs="Calibri"/>
              </w:rPr>
              <w:t xml:space="preserve">. </w:t>
            </w:r>
            <w:r>
              <w:rPr>
                <w:rFonts w:hint="eastAsia" w:ascii="宋体" w:hAnsi="宋体"/>
              </w:rPr>
              <w:t>基于微信公众平台的患者移动服务系统的设计与实现</w:t>
            </w:r>
            <w:r>
              <w:rPr>
                <w:rFonts w:hint="eastAsia" w:cs="Calibri"/>
              </w:rPr>
              <w:t>[D].</w:t>
            </w:r>
            <w:r>
              <w:rPr>
                <w:rFonts w:hint="eastAsia" w:ascii="宋体" w:hAnsi="宋体"/>
              </w:rPr>
              <w:t>广西大学</w:t>
            </w:r>
            <w:r>
              <w:rPr>
                <w:rFonts w:hint="eastAsia" w:cs="Calibri"/>
              </w:rPr>
              <w:t>,2021.</w:t>
            </w:r>
          </w:p>
          <w:p>
            <w:r>
              <w:rPr>
                <w:rFonts w:hint="eastAsia" w:cs="Calibri"/>
              </w:rPr>
              <w:t>[7]</w:t>
            </w:r>
            <w:r>
              <w:rPr>
                <w:rFonts w:hint="eastAsia"/>
              </w:rPr>
              <w:tab/>
            </w:r>
            <w:r>
              <w:rPr>
                <w:rFonts w:hint="eastAsia" w:ascii="宋体" w:hAnsi="宋体"/>
              </w:rPr>
              <w:t>李慧宁</w:t>
            </w:r>
            <w:r>
              <w:rPr>
                <w:rFonts w:hint="eastAsia" w:cs="Calibri"/>
              </w:rPr>
              <w:t>,</w:t>
            </w:r>
            <w:r>
              <w:rPr>
                <w:rFonts w:hint="eastAsia" w:ascii="宋体" w:hAnsi="宋体"/>
              </w:rPr>
              <w:t>王文军</w:t>
            </w:r>
            <w:r>
              <w:rPr>
                <w:rFonts w:hint="eastAsia" w:cs="Calibri"/>
              </w:rPr>
              <w:t>.</w:t>
            </w:r>
            <w:r>
              <w:rPr>
                <w:rFonts w:hint="eastAsia" w:ascii="宋体" w:hAnsi="宋体"/>
              </w:rPr>
              <w:t>基于</w:t>
            </w:r>
            <w:r>
              <w:rPr>
                <w:rFonts w:hint="eastAsia" w:cs="Calibri"/>
              </w:rPr>
              <w:t>JavaWeb</w:t>
            </w:r>
            <w:r>
              <w:rPr>
                <w:rFonts w:hint="eastAsia" w:ascii="宋体" w:hAnsi="宋体"/>
              </w:rPr>
              <w:t>的医院在线挂号系统设计与实现</w:t>
            </w:r>
            <w:r>
              <w:rPr>
                <w:rFonts w:hint="eastAsia" w:cs="Calibri"/>
              </w:rPr>
              <w:t>[J].</w:t>
            </w:r>
            <w:r>
              <w:rPr>
                <w:rFonts w:hint="eastAsia" w:ascii="宋体" w:hAnsi="宋体"/>
              </w:rPr>
              <w:t>电子元器件与信息技</w:t>
            </w:r>
            <w:r>
              <w:rPr>
                <w:rFonts w:hint="eastAsia"/>
              </w:rPr>
              <w:tab/>
            </w:r>
            <w:r>
              <w:rPr>
                <w:rFonts w:hint="eastAsia" w:ascii="宋体" w:hAnsi="宋体"/>
              </w:rPr>
              <w:t>术</w:t>
            </w:r>
            <w:r>
              <w:rPr>
                <w:rFonts w:hint="eastAsia" w:cs="Calibri"/>
              </w:rPr>
              <w:t>,2021,5(02):172-175.</w:t>
            </w:r>
          </w:p>
          <w:p>
            <w:r>
              <w:rPr>
                <w:rFonts w:hint="eastAsia" w:cs="Calibri"/>
              </w:rPr>
              <w:t>[8]</w:t>
            </w:r>
            <w:r>
              <w:rPr>
                <w:rFonts w:hint="eastAsia"/>
              </w:rPr>
              <w:tab/>
            </w:r>
            <w:r>
              <w:rPr>
                <w:rFonts w:hint="eastAsia" w:ascii="宋体" w:hAnsi="宋体"/>
              </w:rPr>
              <w:t>薛冰</w:t>
            </w:r>
            <w:r>
              <w:rPr>
                <w:rFonts w:hint="eastAsia" w:cs="Calibri"/>
              </w:rPr>
              <w:t>,</w:t>
            </w:r>
            <w:r>
              <w:rPr>
                <w:rFonts w:hint="eastAsia" w:ascii="宋体" w:hAnsi="宋体"/>
              </w:rPr>
              <w:t>王琦</w:t>
            </w:r>
            <w:r>
              <w:rPr>
                <w:rFonts w:hint="eastAsia" w:cs="Calibri"/>
              </w:rPr>
              <w:t>,</w:t>
            </w:r>
            <w:r>
              <w:rPr>
                <w:rFonts w:hint="eastAsia" w:ascii="宋体" w:hAnsi="宋体"/>
              </w:rPr>
              <w:t>李宜卿</w:t>
            </w:r>
            <w:r>
              <w:rPr>
                <w:rFonts w:hint="eastAsia" w:cs="Calibri"/>
              </w:rPr>
              <w:t>,</w:t>
            </w:r>
            <w:r>
              <w:rPr>
                <w:rFonts w:hint="eastAsia" w:ascii="宋体" w:hAnsi="宋体"/>
              </w:rPr>
              <w:t>王蕾</w:t>
            </w:r>
            <w:r>
              <w:rPr>
                <w:rFonts w:hint="eastAsia" w:cs="Calibri"/>
              </w:rPr>
              <w:t>.</w:t>
            </w:r>
            <w:r>
              <w:rPr>
                <w:rFonts w:hint="eastAsia" w:ascii="宋体" w:hAnsi="宋体"/>
              </w:rPr>
              <w:t>基于</w:t>
            </w:r>
            <w:r>
              <w:rPr>
                <w:rFonts w:hint="eastAsia" w:cs="Calibri"/>
              </w:rPr>
              <w:t>Andiroid</w:t>
            </w:r>
            <w:r>
              <w:rPr>
                <w:rFonts w:hint="eastAsia" w:ascii="宋体" w:hAnsi="宋体"/>
              </w:rPr>
              <w:t>的智能医疗</w:t>
            </w:r>
            <w:r>
              <w:rPr>
                <w:rFonts w:hint="eastAsia" w:cs="Calibri"/>
              </w:rPr>
              <w:t>App</w:t>
            </w:r>
            <w:r>
              <w:rPr>
                <w:rFonts w:hint="eastAsia" w:ascii="宋体" w:hAnsi="宋体"/>
              </w:rPr>
              <w:t>“检医”的设计</w:t>
            </w:r>
            <w:r>
              <w:rPr>
                <w:rFonts w:hint="eastAsia" w:cs="Calibri"/>
              </w:rPr>
              <w:t>[J].</w:t>
            </w:r>
            <w:r>
              <w:rPr>
                <w:rFonts w:hint="eastAsia" w:ascii="宋体" w:hAnsi="宋体"/>
              </w:rPr>
              <w:t>电脑编程技巧与</w:t>
            </w:r>
            <w:r>
              <w:rPr>
                <w:rFonts w:hint="eastAsia"/>
              </w:rPr>
              <w:tab/>
            </w:r>
            <w:r>
              <w:rPr>
                <w:rFonts w:hint="eastAsia" w:ascii="宋体" w:hAnsi="宋体"/>
              </w:rPr>
              <w:t>维护</w:t>
            </w:r>
            <w:r>
              <w:rPr>
                <w:rFonts w:hint="eastAsia" w:cs="Calibri"/>
              </w:rPr>
              <w:t>,2021(01):76-77+91.</w:t>
            </w:r>
          </w:p>
          <w:p>
            <w:r>
              <w:rPr>
                <w:rFonts w:hint="eastAsia" w:cs="Calibri"/>
              </w:rPr>
              <w:t>[9]</w:t>
            </w:r>
            <w:r>
              <w:rPr>
                <w:rFonts w:hint="eastAsia"/>
              </w:rPr>
              <w:tab/>
            </w:r>
            <w:r>
              <w:rPr>
                <w:rFonts w:hint="eastAsia" w:ascii="宋体" w:hAnsi="宋体"/>
              </w:rPr>
              <w:t>傅天泓</w:t>
            </w:r>
            <w:r>
              <w:rPr>
                <w:rFonts w:hint="eastAsia" w:cs="Calibri"/>
              </w:rPr>
              <w:t>.</w:t>
            </w:r>
            <w:r>
              <w:rPr>
                <w:rFonts w:hint="eastAsia" w:ascii="宋体" w:hAnsi="宋体"/>
              </w:rPr>
              <w:t>基于</w:t>
            </w:r>
            <w:r>
              <w:rPr>
                <w:rFonts w:hint="eastAsia" w:cs="Calibri"/>
              </w:rPr>
              <w:t>Android</w:t>
            </w:r>
            <w:r>
              <w:rPr>
                <w:rFonts w:hint="eastAsia" w:ascii="宋体" w:hAnsi="宋体"/>
              </w:rPr>
              <w:t>的掌上医院</w:t>
            </w:r>
            <w:r>
              <w:rPr>
                <w:rFonts w:hint="eastAsia" w:cs="Calibri"/>
              </w:rPr>
              <w:t>APP</w:t>
            </w:r>
            <w:r>
              <w:rPr>
                <w:rFonts w:hint="eastAsia" w:ascii="宋体" w:hAnsi="宋体"/>
              </w:rPr>
              <w:t>的设计与实现</w:t>
            </w:r>
            <w:r>
              <w:rPr>
                <w:rFonts w:hint="eastAsia" w:cs="Calibri"/>
              </w:rPr>
              <w:t>[J].</w:t>
            </w:r>
            <w:r>
              <w:rPr>
                <w:rFonts w:hint="eastAsia" w:ascii="宋体" w:hAnsi="宋体"/>
              </w:rPr>
              <w:t>安徽电子信息职业技术学院学</w:t>
            </w:r>
            <w:r>
              <w:rPr>
                <w:rFonts w:hint="eastAsia"/>
              </w:rPr>
              <w:tab/>
            </w:r>
            <w:r>
              <w:rPr>
                <w:rFonts w:hint="eastAsia" w:ascii="宋体" w:hAnsi="宋体"/>
              </w:rPr>
              <w:t>报</w:t>
            </w:r>
            <w:r>
              <w:rPr>
                <w:rFonts w:hint="eastAsia" w:cs="Calibri"/>
              </w:rPr>
              <w:t>,2019,18(06):1-5.</w:t>
            </w:r>
          </w:p>
          <w:p>
            <w:r>
              <w:rPr>
                <w:rFonts w:hint="eastAsia" w:cs="Calibri"/>
              </w:rPr>
              <w:t>[10]</w:t>
            </w:r>
            <w:r>
              <w:rPr>
                <w:rFonts w:hint="eastAsia"/>
              </w:rPr>
              <w:tab/>
            </w:r>
            <w:r>
              <w:rPr>
                <w:rFonts w:hint="eastAsia" w:cs="Calibri"/>
              </w:rPr>
              <w:t>Gordon V Scott,Clevenger John L. Computer Graphics Programming in OpenGL with Java[M].</w:t>
            </w:r>
            <w:r>
              <w:rPr>
                <w:rFonts w:hint="eastAsia"/>
              </w:rPr>
              <w:tab/>
            </w:r>
            <w:r>
              <w:rPr>
                <w:rFonts w:hint="eastAsia" w:cs="Calibri"/>
              </w:rPr>
              <w:t>Mercury Learning and Information:2021-10-09.</w:t>
            </w:r>
          </w:p>
          <w:p>
            <w:r>
              <w:rPr>
                <w:rFonts w:hint="eastAsia" w:cs="Calibri"/>
              </w:rPr>
              <w:t>[11]</w:t>
            </w:r>
            <w:r>
              <w:rPr>
                <w:rFonts w:hint="eastAsia"/>
              </w:rPr>
              <w:tab/>
            </w:r>
            <w:r>
              <w:rPr>
                <w:rFonts w:hint="eastAsia" w:cs="Calibri"/>
              </w:rPr>
              <w:t>Matthew Tyson. Quarkus: Get started with Kubernetes-native Java[J]. InfoWorld.com,2021:</w:t>
            </w:r>
          </w:p>
          <w:p>
            <w:pPr>
              <w:pStyle w:val="3"/>
              <w:spacing w:before="0" w:beforeAutospacing="0" w:after="0" w:afterAutospacing="0"/>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指导教师意见：</w:t>
            </w: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9" w:leftChars="33" w:firstLine="4560" w:firstLineChars="1900"/>
              <w:rPr>
                <w:rFonts w:ascii="仿宋_GB2312" w:hAnsi="仿宋_GB2312" w:eastAsia="仿宋_GB2312" w:cs="仿宋_GB2312"/>
              </w:rPr>
            </w:pPr>
            <w:r>
              <w:rPr>
                <w:rFonts w:hint="eastAsia" w:ascii="仿宋_GB2312" w:hAnsi="仿宋_GB2312" w:eastAsia="仿宋_GB2312" w:cs="仿宋_GB2312"/>
              </w:rPr>
              <w:t>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5"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学院毕业设计（论文）工作领导小组意见：</w:t>
            </w: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6"/>
              <w:rPr>
                <w:rFonts w:ascii="仿宋_GB2312" w:hAnsi="仿宋_GB2312" w:eastAsia="仿宋_GB2312" w:cs="仿宋_GB2312"/>
              </w:rPr>
            </w:pPr>
          </w:p>
          <w:p>
            <w:pPr>
              <w:pStyle w:val="3"/>
              <w:spacing w:before="0" w:beforeAutospacing="0" w:after="0" w:afterAutospacing="0"/>
              <w:ind w:left="69" w:leftChars="33" w:firstLine="4560" w:firstLineChars="1900"/>
              <w:rPr>
                <w:rFonts w:ascii="仿宋_GB2312" w:hAnsi="仿宋_GB2312" w:eastAsia="仿宋_GB2312" w:cs="仿宋_GB2312"/>
              </w:rPr>
            </w:pPr>
            <w:r>
              <w:rPr>
                <w:rFonts w:hint="eastAsia" w:ascii="仿宋_GB2312" w:hAnsi="仿宋_GB2312" w:eastAsia="仿宋_GB2312" w:cs="仿宋_GB2312"/>
              </w:rPr>
              <w:t>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jc w:val="center"/>
        </w:trPr>
        <w:tc>
          <w:tcPr>
            <w:tcW w:w="9177" w:type="dxa"/>
            <w:gridSpan w:val="4"/>
            <w:tcBorders>
              <w:top w:val="single" w:color="auto" w:sz="4" w:space="0"/>
              <w:left w:val="single" w:color="auto" w:sz="4" w:space="0"/>
              <w:bottom w:val="single" w:color="auto" w:sz="4" w:space="0"/>
              <w:right w:val="single" w:color="auto" w:sz="4" w:space="0"/>
            </w:tcBorders>
          </w:tcPr>
          <w:p>
            <w:pPr>
              <w:pStyle w:val="3"/>
              <w:spacing w:before="0" w:beforeAutospacing="0" w:after="0" w:afterAutospacing="0"/>
              <w:ind w:left="66"/>
              <w:rPr>
                <w:rFonts w:ascii="仿宋_GB2312" w:hAnsi="仿宋_GB2312" w:eastAsia="仿宋_GB2312" w:cs="仿宋_GB2312"/>
              </w:rPr>
            </w:pPr>
            <w:r>
              <w:rPr>
                <w:rFonts w:hint="eastAsia" w:ascii="仿宋_GB2312" w:hAnsi="仿宋_GB2312" w:eastAsia="仿宋_GB2312" w:cs="仿宋_GB2312"/>
              </w:rPr>
              <w:t>备注：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lgerian">
    <w:panose1 w:val="04020705040A02060702"/>
    <w:charset w:val="00"/>
    <w:family w:val="decorative"/>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40E9D"/>
    <w:multiLevelType w:val="singleLevel"/>
    <w:tmpl w:val="2C040E9D"/>
    <w:lvl w:ilvl="0" w:tentative="0">
      <w:start w:val="1"/>
      <w:numFmt w:val="decimal"/>
      <w:suff w:val="nothing"/>
      <w:lvlText w:val="%1、"/>
      <w:lvlJc w:val="left"/>
      <w:rPr>
        <w:rFonts w:hint="default" w:ascii="Times New Roman" w:hAnsi="Times New Roman" w:cs="Times New Roman"/>
        <w:b w:val="0"/>
        <w:bCs w:val="0"/>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188D0DAD"/>
    <w:rsid w:val="000C057B"/>
    <w:rsid w:val="001C24C2"/>
    <w:rsid w:val="00274270"/>
    <w:rsid w:val="00390B91"/>
    <w:rsid w:val="00430A56"/>
    <w:rsid w:val="004B3AA7"/>
    <w:rsid w:val="004B4BD2"/>
    <w:rsid w:val="004F66EF"/>
    <w:rsid w:val="00557034"/>
    <w:rsid w:val="005E6CF2"/>
    <w:rsid w:val="00612DCC"/>
    <w:rsid w:val="00714ADD"/>
    <w:rsid w:val="00751B58"/>
    <w:rsid w:val="00775AB7"/>
    <w:rsid w:val="00792AF9"/>
    <w:rsid w:val="007D12A3"/>
    <w:rsid w:val="00815AE7"/>
    <w:rsid w:val="00827AA3"/>
    <w:rsid w:val="0095074C"/>
    <w:rsid w:val="00B25EEE"/>
    <w:rsid w:val="00B87016"/>
    <w:rsid w:val="00CA575B"/>
    <w:rsid w:val="00E10372"/>
    <w:rsid w:val="0ABC6466"/>
    <w:rsid w:val="0F472C47"/>
    <w:rsid w:val="12B427A8"/>
    <w:rsid w:val="14DA5F63"/>
    <w:rsid w:val="16156568"/>
    <w:rsid w:val="188D0DAD"/>
    <w:rsid w:val="1A266E95"/>
    <w:rsid w:val="1B39628B"/>
    <w:rsid w:val="21136D12"/>
    <w:rsid w:val="21562E6A"/>
    <w:rsid w:val="3E3B44F5"/>
    <w:rsid w:val="4F895E47"/>
    <w:rsid w:val="55DD26EB"/>
    <w:rsid w:val="59B62055"/>
    <w:rsid w:val="5C5F4BF8"/>
    <w:rsid w:val="5F931852"/>
    <w:rsid w:val="60242EED"/>
    <w:rsid w:val="637B10D6"/>
    <w:rsid w:val="63B258D3"/>
    <w:rsid w:val="6DA12319"/>
    <w:rsid w:val="726C1DFB"/>
    <w:rsid w:val="78C04C98"/>
    <w:rsid w:val="7AE84522"/>
    <w:rsid w:val="7CC871A9"/>
    <w:rsid w:val="7CF60710"/>
    <w:rsid w:val="7FCE5D76"/>
    <w:rsid w:val="7FD7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Indent"/>
    <w:qFormat/>
    <w:uiPriority w:val="0"/>
    <w:pPr>
      <w:widowControl w:val="0"/>
      <w:topLinePunct/>
      <w:snapToGrid w:val="0"/>
      <w:spacing w:beforeLines="25" w:afterLines="25"/>
      <w:ind w:firstLine="420" w:firstLineChars="200"/>
      <w:jc w:val="both"/>
    </w:pPr>
    <w:rPr>
      <w:rFonts w:ascii="宋体" w:hAnsi="宋体" w:eastAsia="宋体" w:cs="Times New Roman"/>
      <w:sz w:val="21"/>
      <w:szCs w:val="21"/>
      <w:lang w:val="en-US" w:eastAsia="zh-CN" w:bidi="ar-SA"/>
    </w:rPr>
  </w:style>
  <w:style w:type="paragraph" w:styleId="3">
    <w:name w:val="Plain Text"/>
    <w:basedOn w:val="1"/>
    <w:qFormat/>
    <w:uiPriority w:val="0"/>
    <w:pPr>
      <w:widowControl/>
      <w:spacing w:before="100" w:beforeAutospacing="1" w:after="100" w:afterAutospacing="1"/>
      <w:jc w:val="left"/>
    </w:pPr>
    <w:rPr>
      <w:rFonts w:ascii="宋体" w:hAnsi="宋体"/>
      <w:kern w:val="0"/>
      <w:sz w:val="24"/>
    </w:rPr>
  </w:style>
  <w:style w:type="paragraph" w:styleId="4">
    <w:name w:val="Balloon Text"/>
    <w:basedOn w:val="1"/>
    <w:link w:val="15"/>
    <w:uiPriority w:val="0"/>
    <w:rPr>
      <w:sz w:val="18"/>
      <w:szCs w:val="18"/>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paragraph" w:customStyle="1" w:styleId="12">
    <w:name w:val="列出段落1"/>
    <w:basedOn w:val="1"/>
    <w:qFormat/>
    <w:uiPriority w:val="34"/>
    <w:pPr>
      <w:ind w:firstLine="420" w:firstLineChars="200"/>
    </w:pPr>
  </w:style>
  <w:style w:type="character" w:customStyle="1" w:styleId="13">
    <w:name w:val="页眉 Char"/>
    <w:basedOn w:val="9"/>
    <w:link w:val="6"/>
    <w:qFormat/>
    <w:uiPriority w:val="0"/>
    <w:rPr>
      <w:rFonts w:ascii="Calibri" w:hAnsi="Calibri" w:eastAsia="宋体" w:cs="Times New Roman"/>
      <w:kern w:val="2"/>
      <w:sz w:val="18"/>
      <w:szCs w:val="18"/>
    </w:rPr>
  </w:style>
  <w:style w:type="character" w:customStyle="1" w:styleId="14">
    <w:name w:val="页脚 Char"/>
    <w:basedOn w:val="9"/>
    <w:link w:val="5"/>
    <w:uiPriority w:val="0"/>
    <w:rPr>
      <w:rFonts w:ascii="Calibri" w:hAnsi="Calibri" w:eastAsia="宋体" w:cs="Times New Roman"/>
      <w:kern w:val="2"/>
      <w:sz w:val="18"/>
      <w:szCs w:val="18"/>
    </w:rPr>
  </w:style>
  <w:style w:type="character" w:customStyle="1" w:styleId="15">
    <w:name w:val="批注框文本 Char"/>
    <w:basedOn w:val="9"/>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198DB-E370-49DC-BAB2-85034B9B3D89}">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942</Words>
  <Characters>5373</Characters>
  <Lines>44</Lines>
  <Paragraphs>12</Paragraphs>
  <TotalTime>36</TotalTime>
  <ScaleCrop>false</ScaleCrop>
  <LinksUpToDate>false</LinksUpToDate>
  <CharactersWithSpaces>6303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2021-11-04T15:52:00Z</dcterms:created>
  <dc:creator>不问归期</dc:creator>
  <cp:lastModifiedBy>不问归期</cp:lastModifiedBy>
  <dcterms:modified xsi:type="dcterms:W3CDTF">2021-11-20T13:54:40Z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FD275CAA91FD4F03AA461C8B520B0241</vt:lpwstr>
  </property>
</Properties>
</file>