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156" w:afterLines="50"/>
        <w:ind w:firstLine="420" w:firstLineChars="0"/>
      </w:pPr>
      <w:r>
        <w:rPr>
          <w:rFonts w:hint="eastAsia" w:ascii="宋体" w:hAnsi="宋体" w:eastAsia="宋体"/>
        </w:rPr>
        <w:t>本科毕业设计（论文）任务书</w:t>
      </w:r>
    </w:p>
    <w:tbl>
      <w:tblPr>
        <w:tblStyle w:val="8"/>
        <w:tblW w:w="938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7"/>
        <w:gridCol w:w="1596"/>
        <w:gridCol w:w="1660"/>
        <w:gridCol w:w="1826"/>
        <w:gridCol w:w="1438"/>
        <w:gridCol w:w="1608"/>
      </w:tblGrid>
      <w:tr>
        <w:tblPrEx>
          <w:tblLayout w:type="fixed"/>
          <w:tblCellMar>
            <w:top w:w="0" w:type="dxa"/>
            <w:left w:w="108" w:type="dxa"/>
            <w:bottom w:w="0" w:type="dxa"/>
            <w:right w:w="108" w:type="dxa"/>
          </w:tblCellMar>
        </w:tblPrEx>
        <w:trPr>
          <w:trHeight w:val="680" w:hRule="atLeast"/>
          <w:jc w:val="center"/>
        </w:trPr>
        <w:tc>
          <w:tcPr>
            <w:tcW w:w="1257" w:type="dxa"/>
            <w:tcBorders>
              <w:top w:val="single" w:color="000000" w:sz="4" w:space="0"/>
              <w:left w:val="single" w:color="000000" w:sz="4" w:space="0"/>
              <w:bottom w:val="single" w:color="000000" w:sz="4" w:space="0"/>
              <w:right w:val="single" w:color="000000" w:sz="4" w:space="0"/>
            </w:tcBorders>
            <w:vAlign w:val="center"/>
          </w:tcPr>
          <w:p>
            <w:pPr>
              <w:pStyle w:val="5"/>
              <w:spacing w:after="0"/>
              <w:rPr>
                <w:rFonts w:ascii="宋体" w:hAnsi="宋体" w:eastAsia="宋体"/>
                <w:b/>
                <w:bCs/>
              </w:rPr>
            </w:pPr>
            <w:r>
              <w:rPr>
                <w:rFonts w:hint="eastAsia" w:ascii="宋体" w:hAnsi="宋体" w:eastAsia="宋体"/>
                <w:b/>
              </w:rPr>
              <w:t>学    院</w:t>
            </w:r>
          </w:p>
        </w:tc>
        <w:tc>
          <w:tcPr>
            <w:tcW w:w="1596" w:type="dxa"/>
            <w:tcBorders>
              <w:top w:val="single" w:color="000000" w:sz="4" w:space="0"/>
              <w:left w:val="single" w:color="000000" w:sz="4" w:space="0"/>
              <w:bottom w:val="single" w:color="000000" w:sz="4" w:space="0"/>
              <w:right w:val="single" w:color="000000" w:sz="4" w:space="0"/>
            </w:tcBorders>
            <w:vAlign w:val="center"/>
          </w:tcPr>
          <w:p>
            <w:pPr>
              <w:ind w:firstLine="0" w:firstLineChars="0"/>
              <w:jc w:val="center"/>
              <w:rPr>
                <w:rFonts w:ascii="宋体" w:hAnsi="宋体" w:cs="宋体"/>
                <w:sz w:val="24"/>
                <w:szCs w:val="24"/>
              </w:rPr>
            </w:pPr>
            <w:r>
              <w:rPr>
                <w:rFonts w:hint="eastAsia" w:ascii="宋体" w:hAnsi="宋体" w:cs="宋体"/>
                <w:sz w:val="24"/>
                <w:szCs w:val="24"/>
              </w:rPr>
              <w:t>数字媒体与设计学院</w:t>
            </w:r>
          </w:p>
        </w:tc>
        <w:tc>
          <w:tcPr>
            <w:tcW w:w="1660" w:type="dxa"/>
            <w:tcBorders>
              <w:top w:val="single" w:color="000000" w:sz="4" w:space="0"/>
              <w:left w:val="single" w:color="000000" w:sz="4" w:space="0"/>
              <w:bottom w:val="single" w:color="000000" w:sz="4" w:space="0"/>
              <w:right w:val="single" w:color="000000" w:sz="4" w:space="0"/>
            </w:tcBorders>
            <w:vAlign w:val="center"/>
          </w:tcPr>
          <w:p>
            <w:pPr>
              <w:pStyle w:val="5"/>
              <w:spacing w:after="0"/>
              <w:rPr>
                <w:rFonts w:ascii="宋体" w:hAnsi="宋体" w:eastAsia="宋体"/>
                <w:b/>
                <w:bCs/>
              </w:rPr>
            </w:pPr>
            <w:r>
              <w:rPr>
                <w:rFonts w:hint="eastAsia" w:ascii="宋体" w:hAnsi="宋体" w:eastAsia="宋体"/>
                <w:b/>
              </w:rPr>
              <w:t>专    业</w:t>
            </w:r>
          </w:p>
        </w:tc>
        <w:tc>
          <w:tcPr>
            <w:tcW w:w="1826" w:type="dxa"/>
            <w:tcBorders>
              <w:top w:val="single" w:color="000000" w:sz="4" w:space="0"/>
              <w:left w:val="single" w:color="000000" w:sz="4" w:space="0"/>
              <w:bottom w:val="single" w:color="000000" w:sz="4" w:space="0"/>
              <w:right w:val="single" w:color="000000" w:sz="4" w:space="0"/>
            </w:tcBorders>
            <w:vAlign w:val="center"/>
          </w:tcPr>
          <w:p>
            <w:pPr>
              <w:ind w:firstLine="0" w:firstLineChars="0"/>
              <w:jc w:val="center"/>
              <w:rPr>
                <w:rFonts w:ascii="宋体" w:hAnsi="宋体" w:cs="宋体"/>
                <w:sz w:val="24"/>
                <w:szCs w:val="24"/>
              </w:rPr>
            </w:pPr>
            <w:r>
              <w:rPr>
                <w:rFonts w:hint="eastAsia" w:ascii="宋体" w:hAnsi="宋体" w:cs="宋体"/>
                <w:sz w:val="24"/>
                <w:szCs w:val="24"/>
              </w:rPr>
              <w:t>数字媒体技术</w:t>
            </w:r>
          </w:p>
        </w:tc>
        <w:tc>
          <w:tcPr>
            <w:tcW w:w="1438" w:type="dxa"/>
            <w:tcBorders>
              <w:top w:val="single" w:color="000000" w:sz="4" w:space="0"/>
              <w:left w:val="single" w:color="000000" w:sz="4" w:space="0"/>
              <w:bottom w:val="single" w:color="000000" w:sz="4" w:space="0"/>
              <w:right w:val="single" w:color="000000" w:sz="4" w:space="0"/>
            </w:tcBorders>
            <w:vAlign w:val="center"/>
          </w:tcPr>
          <w:p>
            <w:pPr>
              <w:pStyle w:val="5"/>
              <w:spacing w:after="0"/>
              <w:rPr>
                <w:rFonts w:ascii="宋体" w:hAnsi="宋体" w:eastAsia="宋体"/>
                <w:b/>
                <w:bCs/>
              </w:rPr>
            </w:pPr>
            <w:r>
              <w:rPr>
                <w:rFonts w:hint="eastAsia" w:ascii="宋体" w:hAnsi="宋体" w:eastAsia="宋体"/>
                <w:b/>
              </w:rPr>
              <w:t>班    级</w:t>
            </w:r>
          </w:p>
        </w:tc>
        <w:tc>
          <w:tcPr>
            <w:tcW w:w="1608" w:type="dxa"/>
            <w:tcBorders>
              <w:top w:val="single" w:color="000000" w:sz="4" w:space="0"/>
              <w:left w:val="single" w:color="000000" w:sz="4" w:space="0"/>
              <w:bottom w:val="single" w:color="000000" w:sz="4" w:space="0"/>
              <w:right w:val="single" w:color="000000" w:sz="4" w:space="0"/>
            </w:tcBorders>
            <w:vAlign w:val="center"/>
          </w:tcPr>
          <w:p>
            <w:pPr>
              <w:ind w:firstLine="0" w:firstLineChars="0"/>
              <w:jc w:val="center"/>
              <w:rPr>
                <w:rFonts w:ascii="宋体" w:hAnsi="宋体" w:cs="宋体"/>
                <w:sz w:val="24"/>
                <w:szCs w:val="24"/>
              </w:rPr>
            </w:pPr>
            <w:r>
              <w:rPr>
                <w:rFonts w:hint="eastAsia" w:ascii="宋体" w:hAnsi="宋体" w:cs="宋体"/>
                <w:sz w:val="24"/>
                <w:szCs w:val="24"/>
              </w:rPr>
              <w:t>18数媒技术2班</w:t>
            </w:r>
          </w:p>
        </w:tc>
      </w:tr>
      <w:tr>
        <w:tblPrEx>
          <w:tblLayout w:type="fixed"/>
          <w:tblCellMar>
            <w:top w:w="0" w:type="dxa"/>
            <w:left w:w="108" w:type="dxa"/>
            <w:bottom w:w="0" w:type="dxa"/>
            <w:right w:w="108" w:type="dxa"/>
          </w:tblCellMar>
        </w:tblPrEx>
        <w:trPr>
          <w:trHeight w:val="680" w:hRule="atLeast"/>
          <w:jc w:val="center"/>
        </w:trPr>
        <w:tc>
          <w:tcPr>
            <w:tcW w:w="1257" w:type="dxa"/>
            <w:tcBorders>
              <w:top w:val="single" w:color="000000" w:sz="4" w:space="0"/>
              <w:left w:val="single" w:color="000000" w:sz="4" w:space="0"/>
              <w:bottom w:val="single" w:color="000000" w:sz="4" w:space="0"/>
              <w:right w:val="single" w:color="000000" w:sz="4" w:space="0"/>
            </w:tcBorders>
            <w:vAlign w:val="center"/>
          </w:tcPr>
          <w:p>
            <w:pPr>
              <w:pStyle w:val="5"/>
              <w:spacing w:after="0"/>
              <w:rPr>
                <w:rFonts w:ascii="宋体" w:hAnsi="宋体" w:eastAsia="宋体"/>
                <w:b/>
                <w:bCs/>
              </w:rPr>
            </w:pPr>
            <w:r>
              <w:rPr>
                <w:rFonts w:hint="eastAsia" w:ascii="宋体" w:hAnsi="宋体" w:eastAsia="宋体"/>
                <w:b/>
              </w:rPr>
              <w:t>学生学号</w:t>
            </w:r>
          </w:p>
        </w:tc>
        <w:tc>
          <w:tcPr>
            <w:tcW w:w="1596" w:type="dxa"/>
            <w:tcBorders>
              <w:top w:val="single" w:color="000000" w:sz="4" w:space="0"/>
              <w:left w:val="single" w:color="000000" w:sz="4" w:space="0"/>
              <w:bottom w:val="single" w:color="000000" w:sz="4" w:space="0"/>
              <w:right w:val="single" w:color="000000" w:sz="4" w:space="0"/>
            </w:tcBorders>
            <w:vAlign w:val="center"/>
          </w:tcPr>
          <w:p>
            <w:pPr>
              <w:ind w:firstLine="0" w:firstLineChars="0"/>
              <w:jc w:val="center"/>
              <w:rPr>
                <w:rFonts w:ascii="宋体" w:hAnsi="宋体" w:cs="宋体"/>
                <w:sz w:val="24"/>
                <w:szCs w:val="24"/>
              </w:rPr>
            </w:pPr>
            <w:r>
              <w:rPr>
                <w:rFonts w:hint="eastAsia" w:ascii="仿宋" w:hAnsi="仿宋" w:eastAsia="仿宋" w:cs="仿宋"/>
                <w:szCs w:val="24"/>
              </w:rPr>
              <w:t>182412202</w:t>
            </w:r>
            <w:r>
              <w:rPr>
                <w:rFonts w:ascii="仿宋" w:hAnsi="仿宋" w:eastAsia="仿宋" w:cs="仿宋"/>
                <w:szCs w:val="24"/>
              </w:rPr>
              <w:t>30</w:t>
            </w:r>
          </w:p>
        </w:tc>
        <w:tc>
          <w:tcPr>
            <w:tcW w:w="1660" w:type="dxa"/>
            <w:tcBorders>
              <w:top w:val="single" w:color="000000" w:sz="4" w:space="0"/>
              <w:left w:val="single" w:color="000000" w:sz="4" w:space="0"/>
              <w:bottom w:val="single" w:color="000000" w:sz="4" w:space="0"/>
              <w:right w:val="single" w:color="000000" w:sz="4" w:space="0"/>
            </w:tcBorders>
            <w:vAlign w:val="center"/>
          </w:tcPr>
          <w:p>
            <w:pPr>
              <w:pStyle w:val="5"/>
              <w:spacing w:after="0"/>
              <w:rPr>
                <w:rFonts w:ascii="宋体" w:hAnsi="宋体" w:eastAsia="宋体"/>
                <w:b/>
                <w:bCs/>
              </w:rPr>
            </w:pPr>
            <w:r>
              <w:rPr>
                <w:rFonts w:hint="eastAsia" w:ascii="宋体" w:hAnsi="宋体" w:eastAsia="宋体"/>
                <w:b/>
              </w:rPr>
              <w:t>学生姓名</w:t>
            </w:r>
          </w:p>
        </w:tc>
        <w:tc>
          <w:tcPr>
            <w:tcW w:w="1826" w:type="dxa"/>
            <w:tcBorders>
              <w:top w:val="single" w:color="000000" w:sz="4" w:space="0"/>
              <w:left w:val="single" w:color="000000" w:sz="4" w:space="0"/>
              <w:bottom w:val="single" w:color="000000" w:sz="4" w:space="0"/>
              <w:right w:val="single" w:color="000000" w:sz="4" w:space="0"/>
            </w:tcBorders>
            <w:vAlign w:val="center"/>
          </w:tcPr>
          <w:p>
            <w:pPr>
              <w:ind w:firstLine="0" w:firstLineChars="0"/>
              <w:jc w:val="center"/>
              <w:rPr>
                <w:rFonts w:ascii="宋体" w:hAnsi="宋体" w:cs="宋体"/>
                <w:sz w:val="24"/>
                <w:szCs w:val="24"/>
              </w:rPr>
            </w:pPr>
            <w:r>
              <w:rPr>
                <w:rFonts w:hint="eastAsia" w:ascii="宋体" w:hAnsi="宋体" w:cs="宋体"/>
                <w:szCs w:val="24"/>
              </w:rPr>
              <w:t>陈俊明</w:t>
            </w:r>
          </w:p>
        </w:tc>
        <w:tc>
          <w:tcPr>
            <w:tcW w:w="1438" w:type="dxa"/>
            <w:tcBorders>
              <w:top w:val="single" w:color="000000" w:sz="4" w:space="0"/>
              <w:left w:val="single" w:color="000000" w:sz="4" w:space="0"/>
              <w:bottom w:val="single" w:color="000000" w:sz="4" w:space="0"/>
              <w:right w:val="single" w:color="000000" w:sz="4" w:space="0"/>
            </w:tcBorders>
            <w:vAlign w:val="center"/>
          </w:tcPr>
          <w:p>
            <w:pPr>
              <w:pStyle w:val="5"/>
              <w:spacing w:after="0"/>
              <w:rPr>
                <w:rFonts w:ascii="宋体" w:hAnsi="宋体" w:eastAsia="宋体"/>
                <w:b/>
                <w:bCs/>
              </w:rPr>
            </w:pPr>
            <w:r>
              <w:rPr>
                <w:rFonts w:hint="eastAsia" w:ascii="宋体" w:hAnsi="宋体" w:eastAsia="宋体"/>
                <w:b/>
              </w:rPr>
              <w:t>指导教师</w:t>
            </w:r>
          </w:p>
        </w:tc>
        <w:tc>
          <w:tcPr>
            <w:tcW w:w="1608" w:type="dxa"/>
            <w:tcBorders>
              <w:top w:val="single" w:color="000000" w:sz="4" w:space="0"/>
              <w:left w:val="single" w:color="000000" w:sz="4" w:space="0"/>
              <w:bottom w:val="single" w:color="000000" w:sz="4" w:space="0"/>
              <w:right w:val="single" w:color="000000" w:sz="4" w:space="0"/>
            </w:tcBorders>
            <w:vAlign w:val="center"/>
          </w:tcPr>
          <w:p>
            <w:pPr>
              <w:ind w:firstLine="0" w:firstLineChars="0"/>
              <w:jc w:val="center"/>
              <w:rPr>
                <w:rFonts w:ascii="宋体" w:hAnsi="宋体" w:cs="宋体"/>
                <w:sz w:val="24"/>
                <w:szCs w:val="24"/>
              </w:rPr>
            </w:pPr>
            <w:r>
              <w:rPr>
                <w:rFonts w:ascii="宋体" w:hAnsi="宋体" w:cs="宋体"/>
                <w:sz w:val="24"/>
                <w:szCs w:val="24"/>
              </w:rPr>
              <w:t>李琰、李浩良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0" w:hRule="atLeast"/>
          <w:jc w:val="center"/>
        </w:trPr>
        <w:tc>
          <w:tcPr>
            <w:tcW w:w="1257" w:type="dxa"/>
            <w:tcBorders>
              <w:top w:val="single" w:color="000000" w:sz="4" w:space="0"/>
              <w:left w:val="single" w:color="000000" w:sz="4" w:space="0"/>
              <w:bottom w:val="single" w:color="000000" w:sz="4" w:space="0"/>
              <w:right w:val="single" w:color="000000" w:sz="4" w:space="0"/>
            </w:tcBorders>
            <w:vAlign w:val="center"/>
          </w:tcPr>
          <w:p>
            <w:pPr>
              <w:pStyle w:val="5"/>
              <w:spacing w:after="0"/>
              <w:rPr>
                <w:rFonts w:ascii="宋体" w:hAnsi="宋体" w:eastAsia="宋体"/>
                <w:b/>
                <w:bCs/>
              </w:rPr>
            </w:pPr>
            <w:r>
              <w:rPr>
                <w:rFonts w:hint="eastAsia" w:ascii="宋体" w:hAnsi="宋体" w:eastAsia="宋体"/>
                <w:b/>
              </w:rPr>
              <w:t>题    目</w:t>
            </w:r>
          </w:p>
        </w:tc>
        <w:tc>
          <w:tcPr>
            <w:tcW w:w="8128" w:type="dxa"/>
            <w:gridSpan w:val="5"/>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center"/>
              <w:rPr>
                <w:rFonts w:ascii="宋体" w:hAnsi="宋体"/>
                <w:sz w:val="24"/>
                <w:szCs w:val="24"/>
              </w:rPr>
            </w:pPr>
            <w:r>
              <w:rPr>
                <w:rFonts w:ascii="宋体" w:hAnsi="宋体"/>
                <w:sz w:val="24"/>
                <w:szCs w:val="24"/>
              </w:rPr>
              <w:t>基于微信平台健身小助手小程序的设计与实现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0" w:hRule="atLeast"/>
          <w:jc w:val="center"/>
        </w:trPr>
        <w:tc>
          <w:tcPr>
            <w:tcW w:w="1257" w:type="dxa"/>
            <w:tcBorders>
              <w:top w:val="single" w:color="000000" w:sz="4" w:space="0"/>
              <w:left w:val="single" w:color="000000" w:sz="4" w:space="0"/>
              <w:bottom w:val="single" w:color="000000" w:sz="4" w:space="0"/>
              <w:right w:val="single" w:color="000000" w:sz="4" w:space="0"/>
            </w:tcBorders>
            <w:vAlign w:val="center"/>
          </w:tcPr>
          <w:p>
            <w:pPr>
              <w:pStyle w:val="5"/>
              <w:spacing w:after="0"/>
              <w:rPr>
                <w:rFonts w:ascii="宋体" w:hAnsi="宋体" w:eastAsia="宋体"/>
                <w:b/>
              </w:rPr>
            </w:pPr>
            <w:r>
              <w:rPr>
                <w:rFonts w:hint="eastAsia" w:ascii="宋体" w:hAnsi="宋体" w:eastAsia="宋体"/>
                <w:b/>
              </w:rPr>
              <w:t>题目类型</w:t>
            </w:r>
          </w:p>
        </w:tc>
        <w:tc>
          <w:tcPr>
            <w:tcW w:w="8128" w:type="dxa"/>
            <w:gridSpan w:val="5"/>
            <w:tcBorders>
              <w:top w:val="single" w:color="000000" w:sz="4" w:space="0"/>
              <w:left w:val="single" w:color="000000" w:sz="4" w:space="0"/>
              <w:bottom w:val="single" w:color="000000" w:sz="4" w:space="0"/>
              <w:right w:val="single" w:color="000000" w:sz="4" w:space="0"/>
            </w:tcBorders>
            <w:vAlign w:val="center"/>
          </w:tcPr>
          <w:p>
            <w:pPr>
              <w:widowControl/>
              <w:ind w:firstLine="0" w:firstLineChars="0"/>
              <w:jc w:val="left"/>
              <w:rPr>
                <w:rFonts w:ascii="宋体" w:hAnsi="宋体"/>
                <w:b/>
                <w:sz w:val="24"/>
                <w:szCs w:val="24"/>
              </w:rPr>
            </w:pPr>
            <w:r>
              <w:rPr>
                <w:rFonts w:hint="eastAsia" w:ascii="宋体" w:hAnsi="宋体"/>
                <w:b/>
                <w:sz w:val="24"/>
                <w:szCs w:val="24"/>
              </w:rPr>
              <w:t>理论性课题（</w:t>
            </w:r>
            <w:bookmarkStart w:id="0" w:name="topicT0"/>
            <w:r>
              <w:rPr>
                <w:rFonts w:hint="eastAsia" w:ascii="宋体" w:hAnsi="宋体"/>
                <w:b/>
                <w:sz w:val="24"/>
                <w:szCs w:val="24"/>
              </w:rPr>
              <w:t>　</w:t>
            </w:r>
            <w:bookmarkEnd w:id="0"/>
            <w:r>
              <w:rPr>
                <w:rFonts w:hint="eastAsia" w:ascii="宋体" w:hAnsi="宋体"/>
                <w:b/>
                <w:sz w:val="24"/>
                <w:szCs w:val="24"/>
              </w:rPr>
              <w:t xml:space="preserve"> ）       实践性课题（</w:t>
            </w:r>
            <w:bookmarkStart w:id="1" w:name="topicT1"/>
            <w:bookmarkEnd w:id="1"/>
            <w:r>
              <w:rPr>
                <w:rFonts w:hint="eastAsia" w:ascii="宋体" w:hAnsi="宋体"/>
                <w:b/>
                <w:sz w:val="24"/>
                <w:szCs w:val="24"/>
              </w:rPr>
              <w:t xml:space="preserve"> √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0" w:hRule="atLeast"/>
          <w:jc w:val="center"/>
        </w:trPr>
        <w:tc>
          <w:tcPr>
            <w:tcW w:w="1257" w:type="dxa"/>
            <w:tcBorders>
              <w:top w:val="single" w:color="000000" w:sz="4" w:space="0"/>
              <w:left w:val="single" w:color="000000" w:sz="4" w:space="0"/>
              <w:bottom w:val="single" w:color="000000" w:sz="4" w:space="0"/>
              <w:right w:val="single" w:color="000000" w:sz="4" w:space="0"/>
            </w:tcBorders>
            <w:vAlign w:val="center"/>
          </w:tcPr>
          <w:p>
            <w:pPr>
              <w:pStyle w:val="5"/>
              <w:spacing w:after="0"/>
              <w:rPr>
                <w:rFonts w:ascii="宋体" w:hAnsi="宋体" w:eastAsia="宋体"/>
                <w:b/>
              </w:rPr>
            </w:pPr>
            <w:r>
              <w:rPr>
                <w:rFonts w:hint="eastAsia" w:ascii="宋体" w:hAnsi="宋体" w:eastAsia="宋体"/>
                <w:b/>
              </w:rPr>
              <w:t>题目来源</w:t>
            </w:r>
          </w:p>
        </w:tc>
        <w:tc>
          <w:tcPr>
            <w:tcW w:w="8128" w:type="dxa"/>
            <w:gridSpan w:val="5"/>
            <w:tcBorders>
              <w:top w:val="single" w:color="000000" w:sz="4" w:space="0"/>
              <w:left w:val="single" w:color="000000" w:sz="4" w:space="0"/>
              <w:bottom w:val="single" w:color="000000" w:sz="4" w:space="0"/>
              <w:right w:val="single" w:color="000000" w:sz="4" w:space="0"/>
            </w:tcBorders>
            <w:vAlign w:val="center"/>
          </w:tcPr>
          <w:p>
            <w:pPr>
              <w:ind w:firstLine="0" w:firstLineChars="0"/>
              <w:jc w:val="left"/>
              <w:rPr>
                <w:rFonts w:ascii="宋体" w:hAnsi="宋体"/>
                <w:b/>
                <w:color w:val="000000"/>
                <w:sz w:val="24"/>
                <w:szCs w:val="24"/>
              </w:rPr>
            </w:pPr>
            <w:r>
              <w:rPr>
                <w:rFonts w:hint="eastAsia" w:ascii="宋体" w:hAnsi="宋体"/>
                <w:b/>
                <w:color w:val="000000"/>
                <w:sz w:val="24"/>
                <w:szCs w:val="24"/>
              </w:rPr>
              <w:t>企业项目（   ）         自拟题目（ √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19" w:hRule="atLeast"/>
          <w:jc w:val="center"/>
        </w:trPr>
        <w:tc>
          <w:tcPr>
            <w:tcW w:w="9385" w:type="dxa"/>
            <w:gridSpan w:val="6"/>
            <w:tcBorders>
              <w:top w:val="single" w:color="000000" w:sz="4" w:space="0"/>
              <w:left w:val="single" w:color="000000" w:sz="4" w:space="0"/>
              <w:bottom w:val="single" w:color="000000" w:sz="4" w:space="0"/>
              <w:right w:val="single" w:color="000000" w:sz="4" w:space="0"/>
            </w:tcBorders>
          </w:tcPr>
          <w:p>
            <w:pPr>
              <w:ind w:firstLine="0" w:firstLineChars="0"/>
              <w:jc w:val="left"/>
              <w:rPr>
                <w:rFonts w:ascii="宋体" w:hAnsi="宋体"/>
                <w:b/>
                <w:sz w:val="24"/>
                <w:szCs w:val="24"/>
              </w:rPr>
            </w:pPr>
            <w:r>
              <w:rPr>
                <w:rFonts w:hint="eastAsia" w:ascii="宋体" w:hAnsi="宋体"/>
                <w:b/>
                <w:sz w:val="24"/>
                <w:szCs w:val="24"/>
              </w:rPr>
              <w:t>一、主要内容</w:t>
            </w:r>
          </w:p>
          <w:p>
            <w:pPr>
              <w:spacing w:line="360" w:lineRule="auto"/>
              <w:ind w:firstLine="480"/>
              <w:rPr>
                <w:rFonts w:ascii="宋体" w:hAnsi="宋体"/>
                <w:sz w:val="24"/>
                <w:szCs w:val="24"/>
              </w:rPr>
            </w:pPr>
            <w:r>
              <w:rPr>
                <w:rFonts w:hint="eastAsia" w:ascii="宋体" w:hAnsi="宋体"/>
                <w:sz w:val="24"/>
                <w:szCs w:val="24"/>
              </w:rPr>
              <w:t>现今是一个互联网的时代，人们获取信息的速度很快。人们生活水平不断提高，人们健身意识不断增强，似乎已经形成了一种全民健身风潮。所以一款针对健身人员的小程序为此诞生，健身小助手小程序能够根据用户自身需求以及身高体重每天摄入热量因素来进行健身计划订制。健身小助手程序能全面展示健身房的具体情况。让用户更加直观、近距离的了解健身房的具体情况，预约健身时间、分享论坛、点赞，提供健身教学视频等功能为健身人群提供便利。</w:t>
            </w:r>
          </w:p>
          <w:p>
            <w:pPr>
              <w:spacing w:line="360" w:lineRule="auto"/>
              <w:ind w:firstLine="480"/>
              <w:rPr>
                <w:rFonts w:ascii="宋体" w:hAnsi="宋体"/>
                <w:sz w:val="24"/>
                <w:szCs w:val="24"/>
              </w:rPr>
            </w:pPr>
            <w:r>
              <w:rPr>
                <w:rFonts w:hint="eastAsia" w:ascii="宋体" w:hAnsi="宋体"/>
                <w:sz w:val="24"/>
                <w:szCs w:val="24"/>
              </w:rPr>
              <w:t>本课题重点研究线上健身房的落实</w:t>
            </w:r>
            <w:r>
              <w:rPr>
                <w:rFonts w:ascii="宋体" w:hAnsi="宋体"/>
                <w:sz w:val="24"/>
                <w:szCs w:val="24"/>
              </w:rPr>
              <w:t>,,线上了解等内容。通过以毕业设计《</w:t>
            </w:r>
            <w:r>
              <w:rPr>
                <w:rFonts w:hint="eastAsia" w:ascii="宋体" w:hAnsi="宋体"/>
                <w:sz w:val="24"/>
                <w:szCs w:val="24"/>
              </w:rPr>
              <w:t>基于微信平台健身小助手的设计与实现</w:t>
            </w:r>
            <w:r>
              <w:rPr>
                <w:rFonts w:ascii="宋体" w:hAnsi="宋体"/>
                <w:sz w:val="24"/>
                <w:szCs w:val="24"/>
              </w:rPr>
              <w:t>》为研究课题,</w:t>
            </w:r>
            <w:r>
              <w:rPr>
                <w:rFonts w:hint="eastAsia" w:ascii="宋体" w:hAnsi="宋体"/>
                <w:sz w:val="24"/>
                <w:szCs w:val="24"/>
              </w:rPr>
              <w:t>依靠WXML、WX</w:t>
            </w:r>
            <w:r>
              <w:rPr>
                <w:rFonts w:ascii="宋体" w:hAnsi="宋体"/>
                <w:sz w:val="24"/>
                <w:szCs w:val="24"/>
              </w:rPr>
              <w:t>SS</w:t>
            </w:r>
            <w:r>
              <w:rPr>
                <w:rFonts w:hint="eastAsia" w:ascii="宋体" w:hAnsi="宋体"/>
                <w:sz w:val="24"/>
                <w:szCs w:val="24"/>
              </w:rPr>
              <w:t>、JavaScript逻辑框架等技术</w:t>
            </w:r>
            <w:r>
              <w:rPr>
                <w:rFonts w:ascii="宋体" w:hAnsi="宋体"/>
                <w:sz w:val="24"/>
                <w:szCs w:val="24"/>
              </w:rPr>
              <w:t xml:space="preserve"> ,实现</w:t>
            </w:r>
            <w:r>
              <w:rPr>
                <w:rFonts w:hint="eastAsia" w:ascii="宋体" w:hAnsi="宋体"/>
                <w:sz w:val="24"/>
                <w:szCs w:val="24"/>
              </w:rPr>
              <w:t>健身小助手小程序</w:t>
            </w:r>
            <w:r>
              <w:rPr>
                <w:rFonts w:ascii="宋体" w:hAnsi="宋体"/>
                <w:sz w:val="24"/>
                <w:szCs w:val="24"/>
              </w:rPr>
              <w:t>的开发与实现。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19" w:hRule="atLeast"/>
          <w:jc w:val="center"/>
        </w:trPr>
        <w:tc>
          <w:tcPr>
            <w:tcW w:w="9385" w:type="dxa"/>
            <w:gridSpan w:val="6"/>
            <w:tcBorders>
              <w:top w:val="single" w:color="000000" w:sz="4" w:space="0"/>
              <w:left w:val="single" w:color="000000" w:sz="4" w:space="0"/>
              <w:bottom w:val="single" w:color="000000" w:sz="4" w:space="0"/>
              <w:right w:val="single" w:color="000000" w:sz="4" w:space="0"/>
            </w:tcBorders>
          </w:tcPr>
          <w:p>
            <w:pPr>
              <w:ind w:firstLine="0" w:firstLineChars="0"/>
              <w:jc w:val="left"/>
              <w:rPr>
                <w:rFonts w:ascii="宋体" w:hAnsi="宋体"/>
                <w:b/>
                <w:sz w:val="24"/>
                <w:szCs w:val="24"/>
              </w:rPr>
            </w:pPr>
            <w:r>
              <w:rPr>
                <w:rFonts w:hint="eastAsia" w:ascii="宋体" w:hAnsi="宋体"/>
                <w:b/>
                <w:sz w:val="24"/>
                <w:szCs w:val="24"/>
              </w:rPr>
              <w:t>二、基本要求</w:t>
            </w:r>
          </w:p>
          <w:p>
            <w:pPr>
              <w:spacing w:after="200" w:line="360" w:lineRule="auto"/>
              <w:ind w:firstLine="480"/>
              <w:rPr>
                <w:rFonts w:ascii="宋体" w:hAnsi="宋体" w:cstheme="minorEastAsia"/>
                <w:iCs/>
                <w:sz w:val="24"/>
                <w:szCs w:val="24"/>
              </w:rPr>
            </w:pPr>
            <w:r>
              <w:rPr>
                <w:rFonts w:hint="eastAsia" w:ascii="宋体" w:hAnsi="宋体" w:cstheme="minorEastAsia"/>
                <w:iCs/>
                <w:sz w:val="24"/>
                <w:szCs w:val="24"/>
              </w:rPr>
              <w:t>按期圆满完成的任务书规定任务,能熟练综合的运用所学理论和专业知识，撰写毕业论文，并且能运用相关开发平台与设计软件实现创意设计的毕业设计。具体要求如下：</w:t>
            </w:r>
          </w:p>
          <w:p>
            <w:pPr>
              <w:spacing w:after="200" w:line="360" w:lineRule="auto"/>
              <w:ind w:firstLine="480"/>
              <w:rPr>
                <w:rFonts w:ascii="宋体" w:hAnsi="宋体" w:cstheme="minorEastAsia"/>
                <w:iCs/>
                <w:sz w:val="24"/>
                <w:szCs w:val="24"/>
              </w:rPr>
            </w:pPr>
            <w:r>
              <w:rPr>
                <w:rFonts w:hint="eastAsia" w:ascii="宋体" w:hAnsi="宋体" w:cstheme="minorEastAsia"/>
                <w:iCs/>
                <w:sz w:val="24"/>
                <w:szCs w:val="24"/>
              </w:rPr>
              <w:t>论文部分</w:t>
            </w:r>
          </w:p>
          <w:p>
            <w:pPr>
              <w:spacing w:after="200" w:line="360" w:lineRule="auto"/>
              <w:ind w:firstLine="480"/>
              <w:rPr>
                <w:rFonts w:ascii="宋体" w:hAnsi="宋体" w:cstheme="minorEastAsia"/>
                <w:iCs/>
                <w:sz w:val="24"/>
                <w:szCs w:val="24"/>
              </w:rPr>
            </w:pPr>
            <w:r>
              <w:rPr>
                <w:rFonts w:hint="eastAsia" w:ascii="宋体" w:hAnsi="宋体" w:cstheme="minorEastAsia"/>
                <w:iCs/>
                <w:sz w:val="24"/>
                <w:szCs w:val="24"/>
              </w:rPr>
              <w:t>1.设计（论文）题目、摘要及关键词翻译成英文，译文准确、质量好；</w:t>
            </w:r>
          </w:p>
          <w:p>
            <w:pPr>
              <w:spacing w:after="200" w:line="360" w:lineRule="auto"/>
              <w:ind w:firstLine="480"/>
              <w:rPr>
                <w:rFonts w:ascii="宋体" w:hAnsi="宋体" w:cstheme="minorEastAsia"/>
                <w:iCs/>
                <w:sz w:val="24"/>
                <w:szCs w:val="24"/>
              </w:rPr>
            </w:pPr>
            <w:r>
              <w:rPr>
                <w:rFonts w:hint="eastAsia" w:ascii="宋体" w:hAnsi="宋体" w:cstheme="minorEastAsia"/>
                <w:iCs/>
                <w:sz w:val="24"/>
                <w:szCs w:val="24"/>
              </w:rPr>
              <w:t>2.摘要400字左右，论文正文字数不少于10000字；</w:t>
            </w:r>
          </w:p>
          <w:p>
            <w:pPr>
              <w:spacing w:after="200" w:line="360" w:lineRule="auto"/>
              <w:ind w:firstLine="480"/>
              <w:rPr>
                <w:rFonts w:ascii="宋体" w:hAnsi="宋体" w:cstheme="minorEastAsia"/>
                <w:iCs/>
                <w:sz w:val="24"/>
                <w:szCs w:val="24"/>
              </w:rPr>
            </w:pPr>
            <w:r>
              <w:rPr>
                <w:rFonts w:hint="eastAsia" w:ascii="宋体" w:hAnsi="宋体" w:cstheme="minorEastAsia"/>
                <w:iCs/>
                <w:sz w:val="24"/>
                <w:szCs w:val="24"/>
              </w:rPr>
              <w:t>3.论文论点明确、论据真实充分有力，语句通顺、层次清楚、逻辑性强；</w:t>
            </w:r>
          </w:p>
          <w:p>
            <w:pPr>
              <w:spacing w:after="200" w:line="360" w:lineRule="auto"/>
              <w:ind w:firstLine="480"/>
              <w:rPr>
                <w:rFonts w:ascii="宋体" w:hAnsi="宋体" w:cstheme="minorEastAsia"/>
                <w:iCs/>
                <w:sz w:val="24"/>
                <w:szCs w:val="24"/>
              </w:rPr>
            </w:pPr>
            <w:r>
              <w:rPr>
                <w:rFonts w:hint="eastAsia" w:ascii="宋体" w:hAnsi="宋体" w:cstheme="minorEastAsia"/>
                <w:iCs/>
                <w:sz w:val="24"/>
                <w:szCs w:val="24"/>
              </w:rPr>
              <w:t>4.查阅一定数量的专著、期刊论文和论文集等不少于10篇；</w:t>
            </w:r>
          </w:p>
          <w:p>
            <w:pPr>
              <w:spacing w:after="200" w:line="360" w:lineRule="auto"/>
              <w:ind w:firstLine="480"/>
              <w:rPr>
                <w:rFonts w:ascii="宋体" w:hAnsi="宋体" w:cstheme="minorEastAsia"/>
                <w:iCs/>
                <w:sz w:val="24"/>
                <w:szCs w:val="24"/>
              </w:rPr>
            </w:pPr>
            <w:r>
              <w:rPr>
                <w:rFonts w:hint="eastAsia" w:ascii="宋体" w:hAnsi="宋体" w:cstheme="minorEastAsia"/>
                <w:iCs/>
                <w:sz w:val="24"/>
                <w:szCs w:val="24"/>
              </w:rPr>
              <w:t>5.格式要求使用学校统一模板。</w:t>
            </w:r>
          </w:p>
          <w:p>
            <w:pPr>
              <w:pStyle w:val="14"/>
              <w:spacing w:before="0" w:beforeAutospacing="0" w:after="0" w:afterAutospacing="0"/>
              <w:ind w:firstLine="480"/>
              <w:rPr>
                <w:rFonts w:hint="eastAsia" w:cstheme="minorEastAsia"/>
                <w:iCs/>
              </w:rPr>
            </w:pPr>
            <w:r>
              <w:rPr>
                <w:rFonts w:hint="eastAsia" w:cstheme="minorEastAsia"/>
                <w:iCs/>
              </w:rPr>
              <w:t>设计部分</w:t>
            </w:r>
          </w:p>
          <w:p>
            <w:pPr>
              <w:pStyle w:val="14"/>
              <w:spacing w:before="0" w:beforeAutospacing="0" w:after="0" w:afterAutospacing="0"/>
              <w:ind w:left="480"/>
              <w:rPr>
                <w:rStyle w:val="15"/>
                <w:rFonts w:cstheme="minorEastAsia"/>
                <w:iCs/>
              </w:rPr>
            </w:pPr>
            <w:r>
              <w:rPr>
                <w:rStyle w:val="15"/>
                <w:rFonts w:hint="eastAsia"/>
                <w:iCs/>
              </w:rPr>
              <w:t>1各板块页面建立</w:t>
            </w:r>
          </w:p>
          <w:p>
            <w:pPr>
              <w:pStyle w:val="14"/>
              <w:spacing w:before="0" w:beforeAutospacing="0" w:after="0" w:afterAutospacing="0"/>
              <w:ind w:firstLine="480" w:firstLineChars="200"/>
              <w:rPr>
                <w:rStyle w:val="15"/>
                <w:rFonts w:cstheme="minorEastAsia"/>
                <w:iCs/>
              </w:rPr>
            </w:pPr>
            <w:r>
              <w:rPr>
                <w:rStyle w:val="15"/>
                <w:rFonts w:hint="eastAsia"/>
                <w:iCs/>
              </w:rPr>
              <w:t>2登陆注册功能实现</w:t>
            </w:r>
          </w:p>
          <w:p>
            <w:pPr>
              <w:pStyle w:val="14"/>
              <w:spacing w:before="0" w:beforeAutospacing="0" w:after="0" w:afterAutospacing="0"/>
              <w:ind w:firstLine="480" w:firstLineChars="200"/>
              <w:rPr>
                <w:rStyle w:val="15"/>
                <w:iCs/>
              </w:rPr>
            </w:pPr>
            <w:r>
              <w:rPr>
                <w:rStyle w:val="15"/>
                <w:rFonts w:hint="eastAsia"/>
                <w:iCs/>
              </w:rPr>
              <w:t>3点赞评论分享功能实现</w:t>
            </w:r>
          </w:p>
          <w:p>
            <w:pPr>
              <w:pStyle w:val="14"/>
              <w:spacing w:before="0" w:beforeAutospacing="0" w:after="0" w:afterAutospacing="0"/>
              <w:ind w:firstLine="480" w:firstLineChars="200"/>
              <w:rPr>
                <w:rStyle w:val="15"/>
                <w:iCs/>
              </w:rPr>
            </w:pPr>
            <w:r>
              <w:rPr>
                <w:rStyle w:val="15"/>
                <w:rFonts w:hint="eastAsia"/>
                <w:iCs/>
              </w:rPr>
              <w:t>4健身计划功能实现</w:t>
            </w:r>
          </w:p>
          <w:p>
            <w:pPr>
              <w:pStyle w:val="14"/>
              <w:spacing w:before="0" w:beforeAutospacing="0" w:after="0" w:afterAutospacing="0"/>
              <w:ind w:firstLine="480" w:firstLineChars="200"/>
              <w:rPr>
                <w:rStyle w:val="15"/>
                <w:rFonts w:hint="eastAsia" w:cstheme="minorEastAsia"/>
                <w:iCs/>
              </w:rPr>
            </w:pPr>
          </w:p>
          <w:p>
            <w:pPr>
              <w:pStyle w:val="14"/>
              <w:spacing w:before="0" w:beforeAutospacing="0" w:after="0" w:afterAutospacing="0"/>
              <w:ind w:left="840"/>
              <w:rPr>
                <w:rStyle w:val="15"/>
                <w:rFonts w:hint="eastAsia" w:cstheme="minorEastAsia"/>
                <w:iCs/>
              </w:rPr>
            </w:pPr>
          </w:p>
          <w:p>
            <w:pPr>
              <w:pStyle w:val="14"/>
              <w:spacing w:before="0" w:beforeAutospacing="0" w:after="0" w:afterAutospacing="0"/>
              <w:ind w:firstLine="180" w:firstLineChars="100"/>
              <w:rPr>
                <w:rFonts w:hint="eastAsia" w:ascii="-webkit-standard" w:hAnsi="-webkit-standard"/>
                <w:color w:val="000000"/>
                <w:sz w:val="18"/>
                <w:szCs w:val="18"/>
              </w:rPr>
            </w:pPr>
            <w:r>
              <w:rPr>
                <w:rStyle w:val="15"/>
                <w:rFonts w:hint="eastAsia"/>
                <w:color w:val="000000"/>
                <w:sz w:val="18"/>
                <w:szCs w:val="18"/>
              </w:rPr>
              <w:t xml:space="preserve"> </w:t>
            </w:r>
          </w:p>
          <w:p>
            <w:pPr>
              <w:pStyle w:val="14"/>
              <w:spacing w:before="0" w:beforeAutospacing="0" w:after="0" w:afterAutospacing="0"/>
              <w:rPr>
                <w:rFonts w:ascii="-webkit-standard" w:hAnsi="-webkit-standard"/>
                <w:color w:val="000000"/>
                <w:sz w:val="18"/>
                <w:szCs w:val="18"/>
              </w:rPr>
            </w:pPr>
          </w:p>
          <w:p>
            <w:pPr>
              <w:pStyle w:val="14"/>
              <w:spacing w:before="0" w:beforeAutospacing="0" w:after="0" w:afterAutospacing="0"/>
              <w:ind w:firstLine="361"/>
              <w:rPr>
                <w:rFonts w:hint="eastAsia" w:ascii="-webkit-standard" w:hAnsi="-webkit-standard"/>
                <w:color w:val="000000"/>
                <w:sz w:val="18"/>
                <w:szCs w:val="18"/>
              </w:rPr>
            </w:pPr>
          </w:p>
          <w:p>
            <w:pPr>
              <w:pStyle w:val="14"/>
              <w:spacing w:before="0" w:beforeAutospacing="0" w:after="0" w:afterAutospacing="0"/>
              <w:ind w:firstLine="361"/>
              <w:rPr>
                <w:rFonts w:ascii="-webkit-standard" w:hAnsi="-webkit-standard"/>
                <w:color w:val="000000"/>
                <w:sz w:val="18"/>
                <w:szCs w:val="18"/>
              </w:rPr>
            </w:pPr>
          </w:p>
          <w:p>
            <w:pPr>
              <w:spacing w:line="360" w:lineRule="auto"/>
              <w:ind w:firstLine="480"/>
              <w:jc w:val="left"/>
              <w:rPr>
                <w:rFonts w:ascii="宋体" w:hAnsi="宋体"/>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96" w:hRule="atLeast"/>
          <w:jc w:val="center"/>
        </w:trPr>
        <w:tc>
          <w:tcPr>
            <w:tcW w:w="9385" w:type="dxa"/>
            <w:gridSpan w:val="6"/>
            <w:tcBorders>
              <w:top w:val="single" w:color="000000" w:sz="4" w:space="0"/>
              <w:left w:val="single" w:color="000000" w:sz="4" w:space="0"/>
              <w:bottom w:val="single" w:color="000000" w:sz="4" w:space="0"/>
              <w:right w:val="single" w:color="000000" w:sz="4" w:space="0"/>
            </w:tcBorders>
          </w:tcPr>
          <w:p>
            <w:pPr>
              <w:numPr>
                <w:ilvl w:val="0"/>
                <w:numId w:val="1"/>
              </w:numPr>
              <w:ind w:firstLine="0" w:firstLineChars="0"/>
              <w:jc w:val="left"/>
              <w:rPr>
                <w:rFonts w:ascii="宋体" w:hAnsi="宋体"/>
                <w:b/>
                <w:sz w:val="24"/>
                <w:szCs w:val="24"/>
              </w:rPr>
            </w:pPr>
            <w:r>
              <w:rPr>
                <w:rFonts w:hint="eastAsia" w:ascii="宋体" w:hAnsi="宋体"/>
                <w:b/>
                <w:sz w:val="24"/>
                <w:szCs w:val="24"/>
              </w:rPr>
              <w:t>工作进度安排</w:t>
            </w:r>
          </w:p>
          <w:p>
            <w:pPr>
              <w:ind w:firstLine="0" w:firstLineChars="0"/>
              <w:jc w:val="left"/>
              <w:rPr>
                <w:rFonts w:ascii="宋体" w:hAnsi="宋体"/>
                <w:b/>
                <w:sz w:val="24"/>
                <w:szCs w:val="24"/>
              </w:rPr>
            </w:pPr>
          </w:p>
          <w:tbl>
            <w:tblPr>
              <w:tblStyle w:val="8"/>
              <w:tblW w:w="9154" w:type="dxa"/>
              <w:tblCellSpacing w:w="0" w:type="dxa"/>
              <w:tblInd w:w="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
            <w:tblGrid>
              <w:gridCol w:w="723"/>
              <w:gridCol w:w="1326"/>
              <w:gridCol w:w="2393"/>
              <w:gridCol w:w="4712"/>
            </w:tblGrid>
            <w:tr>
              <w:tblPrEx>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left"/>
                    <w:rPr>
                      <w:rFonts w:ascii="宋体" w:hAnsi="宋体" w:cs="宋体"/>
                      <w:b/>
                      <w:bCs/>
                      <w:sz w:val="24"/>
                      <w:szCs w:val="24"/>
                    </w:rPr>
                  </w:pPr>
                  <w:r>
                    <w:rPr>
                      <w:rFonts w:hint="eastAsia" w:ascii="宋体" w:hAnsi="宋体" w:cs="宋体"/>
                      <w:b/>
                      <w:bCs/>
                      <w:sz w:val="24"/>
                      <w:szCs w:val="24"/>
                    </w:rPr>
                    <w:t>序号</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rPr>
                      <w:rFonts w:ascii="宋体" w:hAnsi="宋体" w:cs="宋体"/>
                      <w:b/>
                      <w:bCs/>
                      <w:sz w:val="24"/>
                      <w:szCs w:val="24"/>
                    </w:rPr>
                  </w:pPr>
                  <w:r>
                    <w:rPr>
                      <w:rFonts w:hint="eastAsia" w:ascii="宋体" w:hAnsi="宋体" w:cs="宋体"/>
                      <w:b/>
                      <w:bCs/>
                      <w:sz w:val="24"/>
                      <w:szCs w:val="24"/>
                    </w:rPr>
                    <w:t>起止日期</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2"/>
                    <w:jc w:val="center"/>
                    <w:rPr>
                      <w:rFonts w:ascii="宋体" w:hAnsi="宋体" w:cs="宋体"/>
                      <w:b/>
                      <w:bCs/>
                      <w:sz w:val="24"/>
                      <w:szCs w:val="24"/>
                    </w:rPr>
                  </w:pPr>
                  <w:r>
                    <w:rPr>
                      <w:rFonts w:hint="eastAsia" w:ascii="宋体" w:hAnsi="宋体" w:cs="宋体"/>
                      <w:b/>
                      <w:bCs/>
                      <w:sz w:val="24"/>
                      <w:szCs w:val="24"/>
                    </w:rPr>
                    <w:t>工作内容</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2"/>
                    <w:jc w:val="center"/>
                    <w:rPr>
                      <w:rFonts w:ascii="宋体" w:hAnsi="宋体" w:cs="宋体"/>
                      <w:b/>
                      <w:bCs/>
                      <w:sz w:val="24"/>
                      <w:szCs w:val="24"/>
                    </w:rPr>
                  </w:pPr>
                  <w:r>
                    <w:rPr>
                      <w:rFonts w:hint="eastAsia" w:ascii="宋体" w:hAnsi="宋体" w:cs="宋体"/>
                      <w:b/>
                      <w:bCs/>
                      <w:sz w:val="24"/>
                      <w:szCs w:val="24"/>
                    </w:rPr>
                    <w:t>详细说明</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240" w:firstLineChars="100"/>
                    <w:rPr>
                      <w:rFonts w:ascii="宋体" w:hAnsi="宋体" w:cs="宋体"/>
                      <w:sz w:val="24"/>
                      <w:szCs w:val="24"/>
                    </w:rPr>
                  </w:pPr>
                  <w:bookmarkStart w:id="2" w:name="OLE_LINK1" w:colFirst="0" w:colLast="1"/>
                  <w:r>
                    <w:rPr>
                      <w:rFonts w:hint="eastAsia" w:ascii="宋体" w:hAnsi="宋体" w:cs="宋体"/>
                      <w:sz w:val="24"/>
                      <w:szCs w:val="24"/>
                    </w:rPr>
                    <w:t>1</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2021年10月20日</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工作启动</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确定研究方向，逐步缩小研究范围，确定论文选题</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240" w:firstLineChars="100"/>
                    <w:rPr>
                      <w:rFonts w:ascii="宋体" w:hAnsi="宋体" w:cs="宋体"/>
                      <w:sz w:val="24"/>
                      <w:szCs w:val="24"/>
                    </w:rPr>
                  </w:pPr>
                  <w:r>
                    <w:rPr>
                      <w:rFonts w:hint="eastAsia" w:ascii="宋体" w:hAnsi="宋体" w:cs="宋体"/>
                      <w:sz w:val="24"/>
                      <w:szCs w:val="24"/>
                    </w:rPr>
                    <w:t>2</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2021年10月29日</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确定选题</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在导师指导下完成论文选题工作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240" w:firstLineChars="100"/>
                    <w:rPr>
                      <w:rFonts w:ascii="宋体" w:hAnsi="宋体" w:cs="宋体"/>
                      <w:sz w:val="24"/>
                      <w:szCs w:val="24"/>
                    </w:rPr>
                  </w:pPr>
                  <w:r>
                    <w:rPr>
                      <w:rFonts w:hint="eastAsia" w:ascii="宋体" w:hAnsi="宋体" w:cs="宋体"/>
                      <w:sz w:val="24"/>
                      <w:szCs w:val="24"/>
                    </w:rPr>
                    <w:t>3</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2021年11月23日</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接收任务书</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接收指导教师任务书下达</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240" w:firstLineChars="100"/>
                    <w:rPr>
                      <w:rFonts w:ascii="宋体" w:hAnsi="宋体" w:cs="宋体"/>
                      <w:sz w:val="24"/>
                      <w:szCs w:val="24"/>
                    </w:rPr>
                  </w:pPr>
                  <w:r>
                    <w:rPr>
                      <w:rFonts w:hint="eastAsia" w:ascii="宋体" w:hAnsi="宋体" w:cs="宋体"/>
                      <w:sz w:val="24"/>
                      <w:szCs w:val="24"/>
                    </w:rPr>
                    <w:t>4</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2021年12月14日</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开题报告</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在导师指导下，完成开题报告</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240" w:firstLineChars="100"/>
                    <w:rPr>
                      <w:rFonts w:ascii="宋体" w:hAnsi="宋体" w:cs="宋体"/>
                      <w:sz w:val="24"/>
                      <w:szCs w:val="24"/>
                    </w:rPr>
                  </w:pPr>
                  <w:r>
                    <w:rPr>
                      <w:rFonts w:hint="eastAsia" w:ascii="宋体" w:hAnsi="宋体" w:cs="宋体"/>
                      <w:sz w:val="24"/>
                      <w:szCs w:val="24"/>
                    </w:rPr>
                    <w:t>5</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2021年12月15日</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市场调查</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进行市场调查，资料搜集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240" w:firstLineChars="100"/>
                    <w:rPr>
                      <w:rFonts w:ascii="宋体" w:hAnsi="宋体" w:cs="宋体"/>
                      <w:sz w:val="24"/>
                      <w:szCs w:val="24"/>
                    </w:rPr>
                  </w:pPr>
                  <w:r>
                    <w:rPr>
                      <w:rFonts w:hint="eastAsia" w:ascii="宋体" w:hAnsi="宋体" w:cs="宋体"/>
                      <w:sz w:val="24"/>
                      <w:szCs w:val="24"/>
                    </w:rPr>
                    <w:t>6</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2021年12月23日</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设计框架</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构思设计的总体框架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240" w:firstLineChars="100"/>
                    <w:rPr>
                      <w:rFonts w:ascii="宋体" w:hAnsi="宋体" w:cs="宋体"/>
                      <w:sz w:val="24"/>
                      <w:szCs w:val="24"/>
                    </w:rPr>
                  </w:pPr>
                  <w:r>
                    <w:rPr>
                      <w:rFonts w:hint="eastAsia" w:ascii="宋体" w:hAnsi="宋体" w:cs="宋体"/>
                      <w:sz w:val="24"/>
                      <w:szCs w:val="24"/>
                    </w:rPr>
                    <w:t>7</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2021年12月25日</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中期检查</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导师对论文进展进行指导跟进</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240" w:firstLineChars="100"/>
                    <w:rPr>
                      <w:rFonts w:ascii="宋体" w:hAnsi="宋体" w:cs="宋体"/>
                      <w:sz w:val="24"/>
                      <w:szCs w:val="24"/>
                    </w:rPr>
                  </w:pPr>
                  <w:r>
                    <w:rPr>
                      <w:rFonts w:hint="eastAsia" w:ascii="宋体" w:hAnsi="宋体" w:cs="宋体"/>
                      <w:sz w:val="24"/>
                      <w:szCs w:val="24"/>
                    </w:rPr>
                    <w:t>8</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2022年01月30日</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设计初稿</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初步确立风格</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240" w:firstLineChars="100"/>
                    <w:rPr>
                      <w:rFonts w:ascii="宋体" w:hAnsi="宋体" w:cs="宋体"/>
                      <w:sz w:val="24"/>
                      <w:szCs w:val="24"/>
                    </w:rPr>
                  </w:pPr>
                  <w:r>
                    <w:rPr>
                      <w:rFonts w:hint="eastAsia" w:ascii="宋体" w:hAnsi="宋体" w:cs="宋体"/>
                      <w:sz w:val="24"/>
                      <w:szCs w:val="24"/>
                    </w:rPr>
                    <w:t>9</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2022年02月28日</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设计修改稿</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与导师沟通进行修改</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10</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2022年03月25日</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设计完善稿</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与导师沟通进行完善</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11</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2022年04月20日</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设计论文终稿</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论文终稿完成</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12</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2022年04月23日</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论文定稿前工作</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完成论文反抄袭自测工作，下载检验报告</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13</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2022年04月24日</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设计作品定稿</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设计作品完善及定稿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14</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2022年04月25日</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设计作品打印</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成品印刷</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15</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2022年04月30日</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设计作品最终定稿等工作</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整理最终设计作品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16</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2022年05月07日</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答辩资格审查、答辩准备</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资料准备，答辩准备</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2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17</w:t>
                  </w:r>
                </w:p>
              </w:tc>
              <w:tc>
                <w:tcPr>
                  <w:tcW w:w="1326"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0" w:firstLineChars="0"/>
                    <w:jc w:val="center"/>
                    <w:rPr>
                      <w:rFonts w:ascii="宋体" w:hAnsi="宋体" w:cs="宋体"/>
                      <w:sz w:val="24"/>
                      <w:szCs w:val="24"/>
                    </w:rPr>
                  </w:pPr>
                  <w:r>
                    <w:rPr>
                      <w:rFonts w:hint="eastAsia" w:ascii="宋体" w:hAnsi="宋体" w:cs="宋体"/>
                      <w:sz w:val="24"/>
                      <w:szCs w:val="24"/>
                    </w:rPr>
                    <w:t>2022年05月14日</w:t>
                  </w:r>
                </w:p>
              </w:tc>
              <w:tc>
                <w:tcPr>
                  <w:tcW w:w="2393"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答辩</w:t>
                  </w:r>
                </w:p>
              </w:tc>
              <w:tc>
                <w:tcPr>
                  <w:tcW w:w="4712" w:type="dxa"/>
                  <w:tcBorders>
                    <w:top w:val="inset" w:color="808080" w:sz="6" w:space="0"/>
                    <w:left w:val="inset" w:color="808080" w:sz="6" w:space="0"/>
                    <w:bottom w:val="inset" w:color="808080" w:sz="6" w:space="0"/>
                    <w:right w:val="inset" w:color="808080" w:sz="6" w:space="0"/>
                  </w:tcBorders>
                  <w:tcMar>
                    <w:top w:w="22" w:type="dxa"/>
                    <w:left w:w="22" w:type="dxa"/>
                    <w:bottom w:w="22" w:type="dxa"/>
                    <w:right w:w="22" w:type="dxa"/>
                  </w:tcMar>
                  <w:vAlign w:val="center"/>
                </w:tcPr>
                <w:p>
                  <w:pPr>
                    <w:spacing w:line="360" w:lineRule="auto"/>
                    <w:ind w:firstLine="480"/>
                    <w:jc w:val="center"/>
                    <w:rPr>
                      <w:rFonts w:ascii="宋体" w:hAnsi="宋体" w:cs="宋体"/>
                      <w:sz w:val="24"/>
                      <w:szCs w:val="24"/>
                    </w:rPr>
                  </w:pPr>
                  <w:r>
                    <w:rPr>
                      <w:rFonts w:hint="eastAsia" w:ascii="宋体" w:hAnsi="宋体" w:cs="宋体"/>
                      <w:sz w:val="24"/>
                      <w:szCs w:val="24"/>
                    </w:rPr>
                    <w:t>根据流程准备答辩</w:t>
                  </w:r>
                </w:p>
              </w:tc>
            </w:tr>
            <w:bookmarkEnd w:id="2"/>
          </w:tbl>
          <w:p>
            <w:pPr>
              <w:spacing w:line="360" w:lineRule="auto"/>
              <w:ind w:firstLine="0" w:firstLineChars="0"/>
              <w:jc w:val="left"/>
              <w:rPr>
                <w:rFonts w:ascii="宋体" w:hAnsi="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16" w:hRule="atLeast"/>
          <w:jc w:val="center"/>
        </w:trPr>
        <w:tc>
          <w:tcPr>
            <w:tcW w:w="9385" w:type="dxa"/>
            <w:gridSpan w:val="6"/>
            <w:tcBorders>
              <w:top w:val="single" w:color="000000" w:sz="4" w:space="0"/>
              <w:left w:val="single" w:color="000000" w:sz="4" w:space="0"/>
              <w:bottom w:val="single" w:color="000000" w:sz="4" w:space="0"/>
              <w:right w:val="single" w:color="000000" w:sz="4" w:space="0"/>
            </w:tcBorders>
          </w:tcPr>
          <w:p>
            <w:pPr>
              <w:numPr>
                <w:ilvl w:val="0"/>
                <w:numId w:val="2"/>
              </w:numPr>
              <w:ind w:firstLine="0" w:firstLineChars="0"/>
              <w:jc w:val="left"/>
              <w:rPr>
                <w:rFonts w:ascii="宋体" w:hAnsi="宋体"/>
                <w:b/>
                <w:sz w:val="24"/>
                <w:szCs w:val="24"/>
              </w:rPr>
            </w:pPr>
            <w:r>
              <w:rPr>
                <w:rFonts w:hint="eastAsia" w:ascii="宋体" w:hAnsi="宋体"/>
                <w:b/>
                <w:sz w:val="24"/>
                <w:szCs w:val="24"/>
              </w:rPr>
              <w:t>应收集的资料及主要参考文献（指导教师指定）</w:t>
            </w:r>
          </w:p>
          <w:p>
            <w:pPr>
              <w:ind w:firstLine="0" w:firstLineChars="0"/>
              <w:jc w:val="left"/>
              <w:rPr>
                <w:rFonts w:hint="eastAsia" w:ascii="宋体" w:hAnsi="宋体" w:eastAsia="宋体" w:cs="宋体"/>
                <w:sz w:val="24"/>
                <w:szCs w:val="24"/>
              </w:rPr>
            </w:pPr>
            <w:r>
              <w:rPr>
                <w:rFonts w:hint="eastAsia" w:ascii="宋体" w:hAnsi="宋体" w:eastAsia="宋体" w:cs="宋体"/>
                <w:sz w:val="24"/>
                <w:szCs w:val="24"/>
              </w:rPr>
              <w:t>[1] 冯晓玲. 我国青少年身体素质下降的成因分析与对策研究（D)，北京体育大学,2012.</w:t>
            </w:r>
          </w:p>
          <w:p>
            <w:pPr>
              <w:ind w:firstLine="0" w:firstLineChars="0"/>
              <w:jc w:val="left"/>
              <w:rPr>
                <w:rFonts w:hint="eastAsia" w:ascii="宋体" w:hAnsi="宋体" w:eastAsia="宋体" w:cs="宋体"/>
                <w:sz w:val="24"/>
                <w:szCs w:val="24"/>
              </w:rPr>
            </w:pPr>
            <w:r>
              <w:rPr>
                <w:rFonts w:hint="eastAsia" w:ascii="宋体" w:hAnsi="宋体" w:eastAsia="宋体" w:cs="宋体"/>
                <w:sz w:val="24"/>
                <w:szCs w:val="24"/>
              </w:rPr>
              <w:t>[2] 雷磊，微信小程序开发入门与实践，清华大学出版社，2017</w:t>
            </w:r>
          </w:p>
          <w:p>
            <w:pPr>
              <w:ind w:firstLine="0" w:firstLineChars="0"/>
              <w:jc w:val="left"/>
              <w:rPr>
                <w:rFonts w:hint="eastAsia" w:ascii="宋体" w:hAnsi="宋体" w:eastAsia="宋体" w:cs="宋体"/>
                <w:sz w:val="24"/>
                <w:szCs w:val="24"/>
              </w:rPr>
            </w:pPr>
            <w:r>
              <w:rPr>
                <w:rFonts w:hint="eastAsia" w:ascii="宋体" w:hAnsi="宋体" w:eastAsia="宋体" w:cs="宋体"/>
                <w:sz w:val="24"/>
                <w:szCs w:val="24"/>
              </w:rPr>
              <w:t>[3] 刘艳，微信小程序在高校教学中的应用与推广(J)，信息通信，2019 (9) :268-269</w:t>
            </w:r>
          </w:p>
          <w:p>
            <w:pPr>
              <w:ind w:firstLine="0" w:firstLineChars="0"/>
              <w:jc w:val="left"/>
              <w:rPr>
                <w:rFonts w:hint="eastAsia" w:ascii="宋体" w:hAnsi="宋体" w:eastAsia="宋体" w:cs="宋体"/>
                <w:sz w:val="24"/>
                <w:szCs w:val="24"/>
              </w:rPr>
            </w:pPr>
            <w:r>
              <w:rPr>
                <w:rFonts w:hint="eastAsia" w:ascii="宋体" w:hAnsi="宋体" w:eastAsia="宋体" w:cs="宋体"/>
                <w:sz w:val="24"/>
                <w:szCs w:val="24"/>
              </w:rPr>
              <w:t>[4] 彭强，张淮泽，马四军，“五联网+”背景下的微信小程序的应用研究(J)，数字技术与应用，2019，37 (2)：92-93</w:t>
            </w:r>
          </w:p>
          <w:p>
            <w:pPr>
              <w:ind w:firstLine="0" w:firstLineChars="0"/>
              <w:jc w:val="left"/>
              <w:rPr>
                <w:rFonts w:hint="eastAsia" w:ascii="宋体" w:hAnsi="宋体" w:eastAsia="宋体" w:cs="宋体"/>
                <w:sz w:val="24"/>
                <w:szCs w:val="24"/>
              </w:rPr>
            </w:pPr>
            <w:r>
              <w:rPr>
                <w:rFonts w:hint="eastAsia" w:ascii="宋体" w:hAnsi="宋体" w:eastAsia="宋体" w:cs="宋体"/>
                <w:sz w:val="24"/>
                <w:szCs w:val="24"/>
              </w:rPr>
              <w:t>[5] 任平，武汉市健身俱乐部健身私人教练发展现状调查与分析(D)，华中师范大学，2008</w:t>
            </w:r>
          </w:p>
          <w:p>
            <w:pPr>
              <w:ind w:firstLine="0" w:firstLineChars="0"/>
              <w:jc w:val="left"/>
              <w:rPr>
                <w:rFonts w:hint="eastAsia" w:ascii="宋体" w:hAnsi="宋体" w:eastAsia="宋体" w:cs="宋体"/>
                <w:sz w:val="24"/>
                <w:szCs w:val="24"/>
              </w:rPr>
            </w:pPr>
            <w:r>
              <w:rPr>
                <w:rFonts w:hint="eastAsia" w:ascii="宋体" w:hAnsi="宋体" w:eastAsia="宋体" w:cs="宋体"/>
                <w:sz w:val="24"/>
                <w:szCs w:val="24"/>
              </w:rPr>
              <w:t>[6] 王林，健身气功推广策略研究(D)，上海体育学院，2009</w:t>
            </w:r>
          </w:p>
          <w:p>
            <w:pPr>
              <w:ind w:firstLine="0" w:firstLineChars="0"/>
              <w:jc w:val="left"/>
              <w:rPr>
                <w:rFonts w:hint="eastAsia" w:ascii="宋体" w:hAnsi="宋体" w:eastAsia="宋体" w:cs="宋体"/>
                <w:sz w:val="24"/>
                <w:szCs w:val="24"/>
              </w:rPr>
            </w:pPr>
            <w:r>
              <w:rPr>
                <w:rFonts w:hint="eastAsia" w:ascii="宋体" w:hAnsi="宋体" w:eastAsia="宋体" w:cs="宋体"/>
                <w:sz w:val="24"/>
                <w:szCs w:val="24"/>
              </w:rPr>
              <w:t>[7] 王晴，陈红涛，蒋谷芬，基于微信平台的混合式教学对实习护生自主学习能力的影响(J)，当代护士，2019，26(9)：167-169</w:t>
            </w:r>
          </w:p>
          <w:p>
            <w:pPr>
              <w:ind w:firstLine="0" w:firstLineChars="0"/>
              <w:jc w:val="left"/>
              <w:rPr>
                <w:rFonts w:hint="eastAsia" w:ascii="宋体" w:hAnsi="宋体" w:eastAsia="宋体" w:cs="宋体"/>
                <w:sz w:val="24"/>
                <w:szCs w:val="24"/>
              </w:rPr>
            </w:pPr>
            <w:r>
              <w:rPr>
                <w:rFonts w:hint="eastAsia" w:ascii="宋体" w:hAnsi="宋体" w:eastAsia="宋体" w:cs="宋体"/>
                <w:sz w:val="24"/>
                <w:szCs w:val="24"/>
              </w:rPr>
              <w:t>[8] 杨晓鹏，移动互联时代大学生碎片化学习影响因素及优化策咯研究(D)，长沙，湖南大学，2018</w:t>
            </w:r>
          </w:p>
          <w:p>
            <w:pPr>
              <w:ind w:firstLine="0" w:firstLineChars="0"/>
              <w:jc w:val="left"/>
              <w:rPr>
                <w:rFonts w:hint="eastAsia" w:ascii="宋体" w:hAnsi="宋体" w:eastAsia="宋体" w:cs="宋体"/>
                <w:sz w:val="24"/>
                <w:szCs w:val="24"/>
              </w:rPr>
            </w:pPr>
            <w:r>
              <w:rPr>
                <w:rFonts w:hint="eastAsia" w:ascii="宋体" w:hAnsi="宋体" w:eastAsia="宋体" w:cs="宋体"/>
                <w:sz w:val="24"/>
                <w:szCs w:val="24"/>
              </w:rPr>
              <w:t>[9] 张妮，基于微信小程序的移动学习平合的设计开发研究（J），电脑知识与技术，2019, 15 (4)：94-96</w:t>
            </w:r>
          </w:p>
          <w:p>
            <w:pPr>
              <w:ind w:firstLine="0" w:firstLineChars="0"/>
              <w:jc w:val="left"/>
              <w:rPr>
                <w:rFonts w:hint="eastAsia" w:ascii="宋体" w:hAnsi="宋体"/>
                <w:b/>
                <w:sz w:val="24"/>
                <w:szCs w:val="24"/>
              </w:rPr>
            </w:pPr>
            <w:r>
              <w:rPr>
                <w:rFonts w:hint="eastAsia" w:ascii="宋体" w:hAnsi="宋体" w:eastAsia="宋体" w:cs="宋体"/>
                <w:sz w:val="24"/>
                <w:szCs w:val="24"/>
              </w:rPr>
              <w:t>[10] 周文洁，微信小程序开发零基础入门，清华大学出版社，2018</w:t>
            </w:r>
          </w:p>
          <w:p>
            <w:pPr>
              <w:spacing w:line="360" w:lineRule="auto"/>
              <w:ind w:firstLine="480"/>
              <w:jc w:val="left"/>
              <w:rPr>
                <w:rFonts w:ascii="宋体" w:hAnsi="宋体"/>
                <w:sz w:val="24"/>
                <w:szCs w:val="24"/>
              </w:rPr>
            </w:pPr>
            <w:bookmarkStart w:id="3" w:name="_GoBack"/>
            <w:bookmarkEnd w:id="3"/>
          </w:p>
        </w:tc>
      </w:tr>
    </w:tbl>
    <w:p>
      <w:pPr>
        <w:spacing w:line="360" w:lineRule="auto"/>
        <w:ind w:firstLine="0" w:firstLineChars="0"/>
        <w:jc w:val="left"/>
        <w:rPr>
          <w:rFonts w:ascii="宋体" w:hAnsi="宋体"/>
          <w:b/>
          <w:sz w:val="24"/>
          <w:szCs w:val="24"/>
        </w:rPr>
      </w:pPr>
      <w:r>
        <w:rPr>
          <w:rFonts w:hint="eastAsia" w:ascii="宋体" w:hAnsi="宋体"/>
          <w:b/>
          <w:sz w:val="24"/>
          <w:szCs w:val="24"/>
        </w:rPr>
        <w:t xml:space="preserve"> </w:t>
      </w:r>
    </w:p>
    <w:p>
      <w:pPr>
        <w:spacing w:line="360" w:lineRule="auto"/>
        <w:ind w:firstLine="0" w:firstLineChars="0"/>
        <w:rPr>
          <w:rFonts w:ascii="宋体" w:hAnsi="宋体"/>
          <w:b/>
          <w:sz w:val="24"/>
          <w:szCs w:val="24"/>
        </w:rPr>
      </w:pPr>
      <w:r>
        <w:rPr>
          <w:rFonts w:hint="eastAsia" w:ascii="宋体" w:hAnsi="宋体"/>
          <w:b/>
          <w:sz w:val="24"/>
          <w:szCs w:val="24"/>
        </w:rPr>
        <w:t>指导教师签名：</w:t>
      </w:r>
      <w:r>
        <w:rPr>
          <w:rFonts w:hint="eastAsia" w:ascii="宋体" w:hAnsi="宋体"/>
          <w:sz w:val="24"/>
          <w:szCs w:val="24"/>
        </w:rPr>
        <w:t xml:space="preserve">  </w:t>
      </w:r>
    </w:p>
    <w:p>
      <w:pPr>
        <w:spacing w:before="156" w:beforeLines="50" w:line="360" w:lineRule="auto"/>
        <w:ind w:firstLine="0" w:firstLineChars="0"/>
        <w:rPr>
          <w:rFonts w:ascii="宋体" w:hAnsi="宋体"/>
          <w:sz w:val="24"/>
          <w:szCs w:val="24"/>
        </w:rPr>
      </w:pPr>
      <w:r>
        <w:rPr>
          <w:rFonts w:hint="eastAsia" w:ascii="宋体" w:hAnsi="宋体"/>
          <w:b/>
          <w:sz w:val="24"/>
          <w:szCs w:val="24"/>
        </w:rPr>
        <w:t>任务下达日期：</w:t>
      </w:r>
      <w:r>
        <w:rPr>
          <w:rFonts w:hint="eastAsia" w:ascii="宋体" w:hAnsi="宋体"/>
          <w:sz w:val="24"/>
          <w:szCs w:val="24"/>
        </w:rPr>
        <w:tab/>
      </w:r>
      <w:r>
        <w:rPr>
          <w:rFonts w:hint="eastAsia" w:ascii="宋体" w:hAnsi="宋体"/>
          <w:sz w:val="24"/>
          <w:szCs w:val="24"/>
        </w:rPr>
        <w:t xml:space="preserve">   2021 </w:t>
      </w:r>
      <w:r>
        <w:rPr>
          <w:rFonts w:hint="eastAsia" w:ascii="宋体" w:hAnsi="宋体"/>
          <w:b/>
          <w:sz w:val="24"/>
          <w:szCs w:val="24"/>
        </w:rPr>
        <w:t>年</w:t>
      </w:r>
      <w:r>
        <w:rPr>
          <w:rFonts w:hint="eastAsia" w:ascii="宋体" w:hAnsi="宋体"/>
          <w:sz w:val="24"/>
          <w:szCs w:val="24"/>
        </w:rPr>
        <w:t xml:space="preserve">   11  </w:t>
      </w:r>
      <w:r>
        <w:rPr>
          <w:rFonts w:hint="eastAsia" w:ascii="宋体" w:hAnsi="宋体"/>
          <w:b/>
          <w:sz w:val="24"/>
          <w:szCs w:val="24"/>
        </w:rPr>
        <w:t>月</w:t>
      </w:r>
      <w:r>
        <w:rPr>
          <w:rFonts w:hint="eastAsia" w:ascii="宋体" w:hAnsi="宋体"/>
          <w:sz w:val="24"/>
          <w:szCs w:val="24"/>
        </w:rPr>
        <w:t xml:space="preserve">  23   </w:t>
      </w:r>
      <w:r>
        <w:rPr>
          <w:rFonts w:hint="eastAsia" w:ascii="宋体" w:hAnsi="宋体"/>
          <w:b/>
          <w:sz w:val="24"/>
          <w:szCs w:val="24"/>
        </w:rPr>
        <w:t>日</w:t>
      </w:r>
    </w:p>
    <w:p>
      <w:pPr>
        <w:ind w:firstLine="42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仿宋">
    <w:panose1 w:val="02010609060101010101"/>
    <w:charset w:val="86"/>
    <w:family w:val="modern"/>
    <w:pitch w:val="default"/>
    <w:sig w:usb0="00000000" w:usb1="00000000" w:usb2="00000017"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webkit-standard">
    <w:altName w:val="Cambria"/>
    <w:panose1 w:val="020B0604020202020204"/>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89CE4"/>
    <w:multiLevelType w:val="singleLevel"/>
    <w:tmpl w:val="5B689CE4"/>
    <w:lvl w:ilvl="0" w:tentative="0">
      <w:start w:val="3"/>
      <w:numFmt w:val="chineseCounting"/>
      <w:suff w:val="nothing"/>
      <w:lvlText w:val="%1、"/>
      <w:lvlJc w:val="left"/>
      <w:rPr>
        <w:rFonts w:hint="eastAsia"/>
      </w:rPr>
    </w:lvl>
  </w:abstractNum>
  <w:abstractNum w:abstractNumId="1">
    <w:nsid w:val="72B07427"/>
    <w:multiLevelType w:val="singleLevel"/>
    <w:tmpl w:val="72B07427"/>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1"/>
      <w:szCs w:val="21"/>
      <w:lang w:val="en-US" w:eastAsia="zh-CN" w:bidi="ar-SA"/>
    </w:rPr>
  </w:style>
  <w:style w:type="paragraph" w:styleId="2">
    <w:name w:val="heading 2"/>
    <w:basedOn w:val="1"/>
    <w:next w:val="1"/>
    <w:link w:val="9"/>
    <w:qFormat/>
    <w:uiPriority w:val="99"/>
    <w:pPr>
      <w:keepNext/>
      <w:keepLines/>
      <w:jc w:val="center"/>
      <w:outlineLvl w:val="1"/>
    </w:pPr>
    <w:rPr>
      <w:rFonts w:ascii="Cambria" w:hAnsi="Cambria" w:eastAsia="仿宋"/>
      <w:b/>
      <w:bCs/>
      <w:sz w:val="32"/>
      <w:szCs w:val="32"/>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Body Text 2"/>
    <w:basedOn w:val="1"/>
    <w:link w:val="10"/>
    <w:unhideWhenUsed/>
    <w:qFormat/>
    <w:uiPriority w:val="99"/>
    <w:pPr>
      <w:widowControl/>
      <w:spacing w:before="100" w:beforeAutospacing="1" w:after="200" w:line="273" w:lineRule="auto"/>
      <w:ind w:firstLine="0" w:firstLineChars="0"/>
      <w:jc w:val="center"/>
    </w:pPr>
    <w:rPr>
      <w:rFonts w:ascii="Times New Roman" w:hAnsi="Times New Roman" w:eastAsia="楷体_GB2312"/>
      <w:sz w:val="24"/>
      <w:szCs w:val="24"/>
    </w:rPr>
  </w:style>
  <w:style w:type="paragraph" w:styleId="6">
    <w:name w:val="Normal (Web)"/>
    <w:basedOn w:val="1"/>
    <w:qFormat/>
    <w:uiPriority w:val="0"/>
    <w:pPr>
      <w:spacing w:beforeAutospacing="1" w:afterAutospacing="1"/>
      <w:jc w:val="left"/>
    </w:pPr>
    <w:rPr>
      <w:kern w:val="0"/>
      <w:sz w:val="24"/>
    </w:rPr>
  </w:style>
  <w:style w:type="character" w:customStyle="1" w:styleId="9">
    <w:name w:val="标题 2 字符"/>
    <w:basedOn w:val="7"/>
    <w:link w:val="2"/>
    <w:qFormat/>
    <w:uiPriority w:val="99"/>
    <w:rPr>
      <w:rFonts w:ascii="Cambria" w:hAnsi="Cambria" w:eastAsia="仿宋" w:cs="Times New Roman"/>
      <w:b/>
      <w:bCs/>
      <w:sz w:val="32"/>
      <w:szCs w:val="32"/>
    </w:rPr>
  </w:style>
  <w:style w:type="character" w:customStyle="1" w:styleId="10">
    <w:name w:val="正文文本 2 字符"/>
    <w:basedOn w:val="7"/>
    <w:link w:val="5"/>
    <w:uiPriority w:val="99"/>
    <w:rPr>
      <w:rFonts w:ascii="Times New Roman" w:hAnsi="Times New Roman" w:eastAsia="楷体_GB2312" w:cs="Times New Roman"/>
      <w:sz w:val="24"/>
      <w:szCs w:val="24"/>
    </w:rPr>
  </w:style>
  <w:style w:type="paragraph" w:customStyle="1" w:styleId="11">
    <w:name w:val="15"/>
    <w:basedOn w:val="1"/>
    <w:qFormat/>
    <w:uiPriority w:val="0"/>
  </w:style>
  <w:style w:type="character" w:customStyle="1" w:styleId="12">
    <w:name w:val="页眉 字符"/>
    <w:basedOn w:val="7"/>
    <w:link w:val="4"/>
    <w:uiPriority w:val="99"/>
    <w:rPr>
      <w:rFonts w:ascii="Calibri" w:hAnsi="Calibri"/>
      <w:kern w:val="2"/>
      <w:sz w:val="18"/>
      <w:szCs w:val="18"/>
    </w:rPr>
  </w:style>
  <w:style w:type="character" w:customStyle="1" w:styleId="13">
    <w:name w:val="页脚 字符"/>
    <w:basedOn w:val="7"/>
    <w:link w:val="3"/>
    <w:uiPriority w:val="99"/>
    <w:rPr>
      <w:rFonts w:ascii="Calibri" w:hAnsi="Calibri"/>
      <w:kern w:val="2"/>
      <w:sz w:val="18"/>
      <w:szCs w:val="18"/>
    </w:rPr>
  </w:style>
  <w:style w:type="paragraph" w:customStyle="1" w:styleId="14">
    <w:name w:val="s16"/>
    <w:basedOn w:val="1"/>
    <w:uiPriority w:val="0"/>
    <w:pPr>
      <w:widowControl/>
      <w:spacing w:before="100" w:beforeAutospacing="1" w:after="100" w:afterAutospacing="1"/>
      <w:ind w:firstLine="0" w:firstLineChars="0"/>
      <w:jc w:val="left"/>
    </w:pPr>
    <w:rPr>
      <w:rFonts w:ascii="宋体" w:hAnsi="宋体" w:cs="宋体"/>
      <w:kern w:val="0"/>
      <w:sz w:val="24"/>
      <w:szCs w:val="24"/>
    </w:rPr>
  </w:style>
  <w:style w:type="character" w:customStyle="1" w:styleId="15">
    <w:name w:val="s7"/>
    <w:basedOn w:val="7"/>
    <w:uiPriority w:val="0"/>
  </w:style>
  <w:style w:type="character" w:customStyle="1" w:styleId="16">
    <w:name w:val="apple-converted-space"/>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218</Words>
  <Characters>1249</Characters>
  <Lines>10</Lines>
  <Paragraphs>2</Paragraphs>
  <TotalTime>0</TotalTime>
  <ScaleCrop>false</ScaleCrop>
  <LinksUpToDate>false</LinksUpToDate>
  <CharactersWithSpaces>1465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2021-12-05T12:07:00Z</dcterms:created>
  <dc:creator>陈晓钰</dc:creator>
  <cp:lastModifiedBy>张靓女 </cp:lastModifiedBy>
  <dcterms:modified xsi:type="dcterms:W3CDTF">2021-12-05T14:25:53Z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2052-11.17.1</vt:lpwstr>
  </property>
  <property fmtid="{D5CDD505-2E9C-101B-9397-08002B2CF9AE}" pid="3" name="ICV">
    <vt:lpwstr>9A829B127F9248409871044990A92140</vt:lpwstr>
  </property>
</Properties>
</file>