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24"/>
          <w:lang w:val="en-US" w:eastAsia="zh-CN"/>
        </w:rPr>
      </w:pPr>
      <w:r>
        <w:rPr>
          <w:rFonts w:ascii="Times New Roman" w:hAnsi="Times New Roman" w:cs="Times New Roman"/>
          <w:b/>
          <w:bCs/>
          <w:sz w:val="24"/>
        </w:rPr>
        <w:t>C</w:t>
      </w:r>
      <w:r>
        <w:rPr>
          <w:rFonts w:hint="eastAsia" w:ascii="Times New Roman" w:hAnsi="Times New Roman" w:cs="Times New Roman"/>
          <w:b/>
          <w:bCs/>
          <w:sz w:val="24"/>
          <w:lang w:val="en-US" w:eastAsia="zh-CN"/>
        </w:rPr>
        <w:t>onclusion</w:t>
      </w:r>
    </w:p>
    <w:p>
      <w:pPr>
        <w:rPr>
          <w:rFonts w:hint="default" w:ascii="Times New Roman" w:hAnsi="Times New Roman" w:cs="Times New Roman"/>
          <w:sz w:val="24"/>
          <w:szCs w:val="24"/>
        </w:rPr>
      </w:pPr>
    </w:p>
    <w:p>
      <w:pPr>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The aim of this work was to use Colab to train and evaluate the performances of three CNN models (AlexNet, ResNet and VGG16) to identify which one has better accuracy in classification and identification. From this work, we conclude that VGG-16 by far presents the best accuracy rate, as compared to the AlexNet and ResNet.</w:t>
      </w:r>
      <w:r>
        <w:rPr>
          <w:rFonts w:hint="eastAsia" w:ascii="Times New Roman" w:hAnsi="Times New Roman" w:cs="Times New Roman"/>
          <w:sz w:val="24"/>
          <w:szCs w:val="24"/>
          <w:lang w:val="en-US" w:eastAsia="zh-CN"/>
        </w:rPr>
        <w:t xml:space="preserve"> Moreover, the train accuracy and the number of epoch maybe affected by the size of data set. Based on this result, VGG-16 should be the best choice to do the image classification and identification.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37EED"/>
    <w:rsid w:val="3A33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2020-04-25T21:35:00Z</dcterms:created>
  <dc:creator>Li Yixin</dc:creator>
  <cp:lastModifiedBy>Li Yixin</cp:lastModifiedBy>
  <dcterms:modified xsi:type="dcterms:W3CDTF">2020-04-25T21:54:08Z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