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Times New Roman" w:hAnsi="Times New Roman" w:cs="Times New Roman"/>
          <w:b/>
          <w:bCs/>
          <w:sz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vertAlign w:val="baseline"/>
          <w:lang w:val="en-US" w:eastAsia="zh-CN"/>
        </w:rPr>
        <w:t>Evaluation</w:t>
      </w:r>
    </w:p>
    <w:p>
      <w:pPr>
        <w:jc w:val="both"/>
        <w:rPr>
          <w:rFonts w:hint="eastAsia" w:ascii="Times New Roman" w:hAnsi="Times New Roman" w:cs="Times New Roman"/>
          <w:sz w:val="24"/>
          <w:vertAlign w:val="baseline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sz w:val="24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vertAlign w:val="baseline"/>
          <w:lang w:val="en-US" w:eastAsia="zh-CN"/>
        </w:rPr>
        <w:t>In this section, we attempt to compare and analyze the results for each of the CNN to identify which one has better accuracy in classification and identification.</w:t>
      </w:r>
    </w:p>
    <w:p>
      <w:pPr>
        <w:jc w:val="both"/>
        <w:rPr>
          <w:rFonts w:hint="eastAsia" w:ascii="Times New Roman" w:hAnsi="Times New Roman" w:cs="Times New Roman"/>
          <w:sz w:val="24"/>
          <w:vertAlign w:val="baseline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546"/>
        <w:gridCol w:w="2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Model</w:t>
            </w:r>
          </w:p>
        </w:tc>
        <w:tc>
          <w:tcPr>
            <w:tcW w:w="2546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Accuracy in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MNIST</w:t>
            </w:r>
          </w:p>
        </w:tc>
        <w:tc>
          <w:tcPr>
            <w:tcW w:w="2711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</w:rPr>
              <w:t>Accuracy in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CIFAR-10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AlexNet</w:t>
            </w:r>
          </w:p>
        </w:tc>
        <w:tc>
          <w:tcPr>
            <w:tcW w:w="2546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??</w:t>
            </w:r>
          </w:p>
        </w:tc>
        <w:tc>
          <w:tcPr>
            <w:tcW w:w="2711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vertAlign w:val="baseline"/>
              </w:rPr>
              <w:t>76.190%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ResNet</w:t>
            </w:r>
          </w:p>
        </w:tc>
        <w:tc>
          <w:tcPr>
            <w:tcW w:w="2546" w:type="dxa"/>
          </w:tcPr>
          <w:p>
            <w:pPr>
              <w:jc w:val="both"/>
              <w:rPr>
                <w:rFonts w:hint="eastAsia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  <w:r>
              <w:rPr>
                <w:rFonts w:hint="eastAsia" w:ascii="Times New Roman" w:hAnsi="Times New Roman" w:cs="Times New Roman"/>
                <w:sz w:val="24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625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%</w:t>
            </w:r>
          </w:p>
        </w:tc>
        <w:tc>
          <w:tcPr>
            <w:tcW w:w="2711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vertAlign w:val="baseline"/>
              </w:rPr>
              <w:t>79.460%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</w:rPr>
              <w:t>VGGNet</w:t>
            </w:r>
          </w:p>
        </w:tc>
        <w:tc>
          <w:tcPr>
            <w:tcW w:w="2546" w:type="dxa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vertAlign w:val="baseline"/>
                <w:lang w:val="en-US" w:eastAsia="zh-CN"/>
              </w:rPr>
              <w:t>93.359%</w:t>
            </w:r>
          </w:p>
        </w:tc>
        <w:tc>
          <w:tcPr>
            <w:tcW w:w="2711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vertAlign w:val="baseline"/>
              </w:rPr>
            </w:pPr>
            <w:r>
              <w:rPr>
                <w:rFonts w:ascii="Times New Roman" w:hAnsi="Times New Roman" w:cs="Times New Roman"/>
                <w:sz w:val="24"/>
                <w:vertAlign w:val="baseline"/>
              </w:rPr>
              <w:t>89.790%</w:t>
            </w:r>
          </w:p>
        </w:tc>
      </w:tr>
    </w:tbl>
    <w:p>
      <w:pPr>
        <w:jc w:val="center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Table 1 </w:t>
      </w:r>
      <w:r>
        <w:rPr>
          <w:rFonts w:ascii="Times New Roman" w:hAnsi="Times New Roman" w:cs="Times New Roman"/>
          <w:sz w:val="24"/>
        </w:rPr>
        <w:t xml:space="preserve">Accuracy in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MNIST &amp; </w:t>
      </w:r>
      <w:r>
        <w:rPr>
          <w:rFonts w:ascii="Times New Roman" w:hAnsi="Times New Roman" w:cs="Times New Roman"/>
          <w:sz w:val="24"/>
        </w:rPr>
        <w:t xml:space="preserve">CIFAR-10 with </w:t>
      </w:r>
      <w:r>
        <w:rPr>
          <w:rFonts w:hint="eastAsia" w:ascii="Times New Roman" w:hAnsi="Times New Roman" w:cs="Times New Roman"/>
          <w:sz w:val="24"/>
          <w:lang w:val="en-US" w:eastAsia="zh-CN"/>
        </w:rPr>
        <w:t>different CNNs</w:t>
      </w:r>
    </w:p>
    <w:p>
      <w:pPr>
        <w:jc w:val="center"/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As shown in the table, when the </w:t>
      </w:r>
      <w:r>
        <w:rPr>
          <w:rFonts w:ascii="Times New Roman" w:hAnsi="Times New Roman" w:cs="Times New Roman"/>
          <w:sz w:val="24"/>
        </w:rPr>
        <w:t>CIFAR-10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data set was used for testing, the best accuracy performance of VGGNet was the highest, reaching 89.790%. The highest accuracy demonstrates VGG-16 has better classification ability and eliminating unrelated information.VGG-16 makes improvement at the expense of longer training time. The possible reason for this result might be that AlexNet retains more irrelevant information in the final convolut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lang w:val="en-US" w:eastAsia="zh-CN"/>
        </w:rPr>
        <w:t>ional layer than VGG-16, which interferes with the final prediction. In addition, the overmuch layers in ResNet lead to functional complexity, which result in over-fitting problems and ultimately accuracy reduction.[1]</w:t>
      </w:r>
    </w:p>
    <w:p>
      <w:pPr>
        <w:jc w:val="left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4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References</w:t>
      </w:r>
    </w:p>
    <w:p>
      <w:pPr>
        <w:jc w:val="left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[1] Zhang, Yue, "Evaluation of CNN Models with Fashion MNIST Data" (2019). Creative Components. 364.</w:t>
      </w:r>
    </w:p>
    <w:p>
      <w:pPr>
        <w:jc w:val="left"/>
        <w:rPr>
          <w:rFonts w:hint="default" w:ascii="Times New Roman" w:hAnsi="Times New Roman" w:cs="Times New Roman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E5962"/>
    <w:rsid w:val="09912DF6"/>
    <w:rsid w:val="332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2020-04-25T20:30:00Z</dcterms:created>
  <dc:creator>Li Yixin</dc:creator>
  <cp:lastModifiedBy>Li Yixin</cp:lastModifiedBy>
  <dcterms:modified xsi:type="dcterms:W3CDTF">2020-04-25T22:51:27Z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