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vertAlign w:val="baseline"/>
          <w14:textFill>
            <w14:solidFill>
              <w14:schemeClr w14:val="tx1"/>
            </w14:solidFill>
          </w14:textFill>
        </w:rPr>
        <w:t>MANUAL TESTING:</w:t>
      </w:r>
    </w:p>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Manual Testing is a type of Software Testing where Testers manually execute test cases without using any automation tools.</w:t>
      </w:r>
    </w:p>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val="0"/>
          <w:color w:val="000000" w:themeColor="text1"/>
          <w:shd w:val="clear" w:fill="FFFFFF"/>
          <w14:textFill>
            <w14:solidFill>
              <w14:schemeClr w14:val="tx1"/>
            </w14:solidFill>
          </w14:textFill>
        </w:rPr>
        <w:t> </w:t>
      </w:r>
    </w:p>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Manual Testing is the most primitive of all testing types and helps find bugs in the software system.</w:t>
      </w:r>
    </w:p>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Any new application must be manually tested before its testing can be automated. Manual Testing requires more effort, but is necessary to check  automation feasibility.</w:t>
      </w:r>
    </w:p>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Manual Testing does not require knowledge of any testing tool.</w:t>
      </w:r>
    </w:p>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shd w:val="clear" w:fill="FFFFFF"/>
          <w:vertAlign w:val="baseline"/>
          <w14:textFill>
            <w14:solidFill>
              <w14:schemeClr w14:val="tx1"/>
            </w14:solidFill>
          </w14:textFill>
        </w:rPr>
        <w:t>AUTOMATION TESTING:</w:t>
      </w:r>
    </w:p>
    <w:p>
      <w:pPr>
        <w:pStyle w:val="4"/>
        <w:keepNext w:val="0"/>
        <w:keepLines w:val="0"/>
        <w:widowControl/>
        <w:numPr>
          <w:ilvl w:val="0"/>
          <w:numId w:val="1"/>
        </w:numPr>
        <w:suppressLineNumbers w:val="0"/>
        <w:shd w:val="clear" w:fill="FFFFFF"/>
        <w:bidi w:val="0"/>
        <w:spacing w:before="0" w:beforeAutospacing="0" w:after="0" w:afterAutospacing="0" w:line="27" w:lineRule="atLeast"/>
        <w:ind w:left="425" w:leftChars="0" w:hanging="425" w:firstLineChars="0"/>
        <w:rPr>
          <w:rFonts w:hint="default" w:ascii="Calibri" w:hAnsi="Calibri" w:cs="Calibri"/>
          <w:i w:val="0"/>
          <w:color w:val="000000" w:themeColor="text1"/>
          <w:sz w:val="24"/>
          <w:szCs w:val="24"/>
          <w:u w:val="none"/>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Manual Testing is performed by a human sitting in front of a computer carefully executing the test steps.</w:t>
      </w:r>
    </w:p>
    <w:p>
      <w:pPr>
        <w:pStyle w:val="4"/>
        <w:keepNext w:val="0"/>
        <w:keepLines w:val="0"/>
        <w:widowControl/>
        <w:numPr>
          <w:ilvl w:val="0"/>
          <w:numId w:val="1"/>
        </w:numPr>
        <w:suppressLineNumbers w:val="0"/>
        <w:shd w:val="clear" w:fill="FFFFFF"/>
        <w:bidi w:val="0"/>
        <w:spacing w:before="0" w:beforeAutospacing="0" w:after="0" w:afterAutospacing="0" w:line="27" w:lineRule="atLeast"/>
        <w:ind w:left="425" w:leftChars="0" w:hanging="425" w:firstLineChars="0"/>
        <w:rPr>
          <w:rFonts w:hint="default" w:ascii="Calibri" w:hAnsi="Calibri" w:cs="Calibri"/>
          <w:i w:val="0"/>
          <w:color w:val="000000" w:themeColor="text1"/>
          <w:sz w:val="24"/>
          <w:szCs w:val="24"/>
          <w:u w:val="none"/>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Automation Testing means using an automation tool to execute your test case suite.</w:t>
      </w:r>
    </w:p>
    <w:p>
      <w:pPr>
        <w:pStyle w:val="4"/>
        <w:keepNext w:val="0"/>
        <w:keepLines w:val="0"/>
        <w:widowControl/>
        <w:numPr>
          <w:ilvl w:val="0"/>
          <w:numId w:val="1"/>
        </w:numPr>
        <w:suppressLineNumbers w:val="0"/>
        <w:shd w:val="clear" w:fill="FFFFFF"/>
        <w:bidi w:val="0"/>
        <w:spacing w:before="0" w:beforeAutospacing="0" w:after="0" w:afterAutospacing="0" w:line="27" w:lineRule="atLeast"/>
        <w:ind w:left="425" w:leftChars="0" w:hanging="425" w:firstLineChars="0"/>
        <w:rPr>
          <w:rFonts w:hint="default" w:ascii="Calibri" w:hAnsi="Calibri" w:cs="Calibri"/>
          <w:i w:val="0"/>
          <w:color w:val="000000" w:themeColor="text1"/>
          <w:sz w:val="24"/>
          <w:szCs w:val="24"/>
          <w:u w:val="none"/>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The automation software can also enter test data into the System Under Test , compare expected and actual results and generate detailed test reports.</w:t>
      </w:r>
    </w:p>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shd w:val="clear" w:fill="FFFFFF"/>
          <w:vertAlign w:val="baseline"/>
          <w14:textFill>
            <w14:solidFill>
              <w14:schemeClr w14:val="tx1"/>
            </w14:solidFill>
          </w14:textFill>
        </w:rPr>
        <w:t>COMPARISON:</w:t>
      </w:r>
    </w:p>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val="0"/>
          <w:color w:val="000000" w:themeColor="text1"/>
          <w:shd w:val="clear" w:fill="FFFFFF"/>
          <w14:textFill>
            <w14:solidFill>
              <w14:schemeClr w14:val="tx1"/>
            </w14:solidFill>
          </w14:textFill>
        </w:rPr>
        <w:t> </w:t>
      </w:r>
    </w:p>
    <w:tbl>
      <w:tblPr>
        <w:tblW w:w="85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33"/>
        <w:gridCol w:w="41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4433" w:type="dxa"/>
            <w:tcBorders>
              <w:top w:val="single" w:color="DDDDDD" w:sz="6" w:space="0"/>
              <w:left w:val="single" w:color="000000" w:sz="6" w:space="0"/>
              <w:bottom w:val="single" w:color="DDDDDD" w:sz="6" w:space="0"/>
              <w:right w:val="single" w:color="000000" w:sz="6" w:space="0"/>
            </w:tcBorders>
            <w:shd w:val="clear" w:color="auto" w:fill="F2F2F2"/>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4"/>
                <w:szCs w:val="24"/>
                <w:u w:val="none"/>
                <w:bdr w:val="none" w:color="auto" w:sz="0" w:space="0"/>
                <w:shd w:val="clear" w:fill="FFFFFF"/>
                <w:vertAlign w:val="baseline"/>
                <w14:textFill>
                  <w14:solidFill>
                    <w14:schemeClr w14:val="tx1"/>
                  </w14:solidFill>
                </w14:textFill>
              </w:rPr>
              <w:t>Manual Testing</w:t>
            </w:r>
          </w:p>
        </w:tc>
        <w:tc>
          <w:tcPr>
            <w:tcW w:w="4113" w:type="dxa"/>
            <w:tcBorders>
              <w:top w:val="single" w:color="DDDDDD" w:sz="6" w:space="0"/>
              <w:left w:val="single" w:color="000000" w:sz="6" w:space="0"/>
              <w:bottom w:val="single" w:color="DDDDDD" w:sz="6" w:space="0"/>
            </w:tcBorders>
            <w:shd w:val="clear" w:color="auto" w:fill="F2F2F2"/>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4"/>
                <w:szCs w:val="24"/>
                <w:u w:val="none"/>
                <w:bdr w:val="none" w:color="auto" w:sz="0" w:space="0"/>
                <w:shd w:val="clear" w:fill="FFFFFF"/>
                <w:vertAlign w:val="baseline"/>
                <w14:textFill>
                  <w14:solidFill>
                    <w14:schemeClr w14:val="tx1"/>
                  </w14:solidFill>
                </w14:textFill>
              </w:rPr>
              <w:t>Automated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40" w:hRule="atLeast"/>
        </w:trPr>
        <w:tc>
          <w:tcPr>
            <w:tcW w:w="4433" w:type="dxa"/>
            <w:tcBorders>
              <w:top w:val="single" w:color="DDDDDD" w:sz="6" w:space="0"/>
              <w:bottom w:val="single" w:color="DDDDDD" w:sz="6" w:space="0"/>
            </w:tcBorders>
            <w:shd w:val="clear" w:color="auto" w:fill="FFFFFF"/>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bdr w:val="none" w:color="auto" w:sz="0" w:space="0"/>
                <w:shd w:val="clear" w:fill="FFFFFF"/>
                <w:vertAlign w:val="baseline"/>
                <w14:textFill>
                  <w14:solidFill>
                    <w14:schemeClr w14:val="tx1"/>
                  </w14:solidFill>
                </w14:textFill>
              </w:rPr>
              <w:t>Manual testing requires human intervention for test execution.</w:t>
            </w:r>
          </w:p>
        </w:tc>
        <w:tc>
          <w:tcPr>
            <w:tcW w:w="4113" w:type="dxa"/>
            <w:tcBorders>
              <w:top w:val="single" w:color="DDDDDD" w:sz="6" w:space="0"/>
              <w:bottom w:val="single" w:color="DDDDDD" w:sz="6" w:space="0"/>
            </w:tcBorders>
            <w:shd w:val="clear" w:color="auto" w:fill="FFFFFF"/>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bdr w:val="none" w:color="auto" w:sz="0" w:space="0"/>
                <w:shd w:val="clear" w:fill="FFFFFF"/>
                <w:vertAlign w:val="baseline"/>
                <w14:textFill>
                  <w14:solidFill>
                    <w14:schemeClr w14:val="tx1"/>
                  </w14:solidFill>
                </w14:textFill>
              </w:rPr>
              <w:t>Automation Testing is use of tools to execute test 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40" w:hRule="atLeast"/>
        </w:trPr>
        <w:tc>
          <w:tcPr>
            <w:tcW w:w="4433" w:type="dxa"/>
            <w:tcBorders>
              <w:top w:val="single" w:color="DDDDDD" w:sz="6" w:space="0"/>
              <w:bottom w:val="single" w:color="DDDDDD" w:sz="6" w:space="0"/>
            </w:tcBorders>
            <w:shd w:val="clear" w:color="auto" w:fill="F9F9F9"/>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bdr w:val="none" w:color="auto" w:sz="0" w:space="0"/>
                <w:shd w:val="clear" w:fill="FFFFFF"/>
                <w:vertAlign w:val="baseline"/>
                <w14:textFill>
                  <w14:solidFill>
                    <w14:schemeClr w14:val="tx1"/>
                  </w14:solidFill>
                </w14:textFill>
              </w:rPr>
              <w:t>Manual testing will require skilled labour, long time &amp; will imply high costs.</w:t>
            </w:r>
          </w:p>
        </w:tc>
        <w:tc>
          <w:tcPr>
            <w:tcW w:w="4113" w:type="dxa"/>
            <w:tcBorders>
              <w:top w:val="single" w:color="DDDDDD" w:sz="6" w:space="0"/>
              <w:bottom w:val="single" w:color="DDDDDD" w:sz="6" w:space="0"/>
            </w:tcBorders>
            <w:shd w:val="clear" w:color="auto" w:fill="F9F9F9"/>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bdr w:val="none" w:color="auto" w:sz="0" w:space="0"/>
                <w:shd w:val="clear" w:fill="FFFFFF"/>
                <w:vertAlign w:val="baseline"/>
                <w14:textFill>
                  <w14:solidFill>
                    <w14:schemeClr w14:val="tx1"/>
                  </w14:solidFill>
                </w14:textFill>
              </w:rPr>
              <w:t>Automation Testing saves time, cost and manpower. Once recorded, it's easier to run an automated test suite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4433" w:type="dxa"/>
            <w:tcBorders>
              <w:top w:val="single" w:color="DDDDDD" w:sz="6" w:space="0"/>
              <w:bottom w:val="single" w:color="DDDDDD" w:sz="6" w:space="0"/>
            </w:tcBorders>
            <w:shd w:val="clear" w:color="auto" w:fill="FFFFFF"/>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bdr w:val="none" w:color="auto" w:sz="0" w:space="0"/>
                <w:shd w:val="clear" w:fill="FFFFFF"/>
                <w:vertAlign w:val="baseline"/>
                <w14:textFill>
                  <w14:solidFill>
                    <w14:schemeClr w14:val="tx1"/>
                  </w14:solidFill>
                </w14:textFill>
              </w:rPr>
              <w:t>Any type of application can be tested manually, certain testing types like ad-hoc and monkey testing are more suited for manual execution.</w:t>
            </w:r>
          </w:p>
        </w:tc>
        <w:tc>
          <w:tcPr>
            <w:tcW w:w="4113" w:type="dxa"/>
            <w:tcBorders>
              <w:top w:val="single" w:color="DDDDDD" w:sz="6" w:space="0"/>
              <w:bottom w:val="single" w:color="DDDDDD" w:sz="6" w:space="0"/>
            </w:tcBorders>
            <w:shd w:val="clear" w:color="auto" w:fill="FFFFFF"/>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bdr w:val="none" w:color="auto" w:sz="0" w:space="0"/>
                <w:shd w:val="clear" w:fill="FFFFFF"/>
                <w:vertAlign w:val="baseline"/>
                <w14:textFill>
                  <w14:solidFill>
                    <w14:schemeClr w14:val="tx1"/>
                  </w14:solidFill>
                </w14:textFill>
              </w:rPr>
              <w:t>Automated testing is recommended only for stable systems and is mostly used for Regression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440" w:hRule="atLeast"/>
        </w:trPr>
        <w:tc>
          <w:tcPr>
            <w:tcW w:w="4433" w:type="dxa"/>
            <w:tcBorders>
              <w:top w:val="single" w:color="DDDDDD" w:sz="6" w:space="0"/>
            </w:tcBorders>
            <w:shd w:val="clear" w:color="auto" w:fill="F9F9F9"/>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bdr w:val="none" w:color="auto" w:sz="0" w:space="0"/>
                <w:shd w:val="clear" w:fill="FFFFFF"/>
                <w:vertAlign w:val="baseline"/>
                <w14:textFill>
                  <w14:solidFill>
                    <w14:schemeClr w14:val="tx1"/>
                  </w14:solidFill>
                </w14:textFill>
              </w:rPr>
              <w:t>Manual testing can be become repetitive and boring.</w:t>
            </w:r>
          </w:p>
        </w:tc>
        <w:tc>
          <w:tcPr>
            <w:tcW w:w="4113" w:type="dxa"/>
            <w:tcBorders>
              <w:top w:val="single" w:color="DDDDDD" w:sz="6" w:space="0"/>
            </w:tcBorders>
            <w:shd w:val="clear" w:color="auto" w:fill="F9F9F9"/>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bdr w:val="none" w:color="auto" w:sz="0" w:space="0"/>
                <w:shd w:val="clear" w:fill="FFFFFF"/>
                <w:vertAlign w:val="baseline"/>
                <w14:textFill>
                  <w14:solidFill>
                    <w14:schemeClr w14:val="tx1"/>
                  </w14:solidFill>
                </w14:textFill>
              </w:rPr>
              <w:t>The boring part of executing same test cases time and again, is handled by automation software in Automation Testing.</w:t>
            </w:r>
          </w:p>
        </w:tc>
      </w:tr>
    </w:tbl>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val="0"/>
          <w:color w:val="000000" w:themeColor="text1"/>
          <w:shd w:val="clear" w:fill="FFFFFF"/>
          <w14:textFill>
            <w14:solidFill>
              <w14:schemeClr w14:val="tx1"/>
            </w14:solidFill>
          </w14:textFill>
        </w:rPr>
        <w:t> </w:t>
      </w:r>
    </w:p>
    <w:p>
      <w:pPr>
        <w:pStyle w:val="2"/>
        <w:keepNext w:val="0"/>
        <w:keepLines w:val="0"/>
        <w:widowControl/>
        <w:suppressLineNumbers w:val="0"/>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vertAlign w:val="baseline"/>
          <w14:textFill>
            <w14:solidFill>
              <w14:schemeClr w14:val="tx1"/>
            </w14:solidFill>
          </w14:textFill>
        </w:rPr>
        <w:t>What is SDLC?</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The following figure is a graphical representation of the various stages of a typical SDLC.</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A typical Software Development Life Cycle consists of the following stages −</w:t>
      </w:r>
    </w:p>
    <w:p>
      <w:pPr>
        <w:pStyle w:val="3"/>
        <w:keepNext w:val="0"/>
        <w:keepLines w:val="0"/>
        <w:widowControl/>
        <w:suppressLineNumbers w:val="0"/>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Stage 1: Planning and Requirement Analysis</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pPr>
        <w:pStyle w:val="3"/>
        <w:keepNext w:val="0"/>
        <w:keepLines w:val="0"/>
        <w:widowControl/>
        <w:suppressLineNumbers w:val="0"/>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Stage 2: Defining Requirements</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pPr>
        <w:pStyle w:val="3"/>
        <w:keepNext w:val="0"/>
        <w:keepLines w:val="0"/>
        <w:widowControl/>
        <w:suppressLineNumbers w:val="0"/>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Stage 3: Designing the Product Architecture</w:t>
      </w:r>
    </w:p>
    <w:p>
      <w:pPr>
        <w:pStyle w:val="4"/>
        <w:keepNext w:val="0"/>
        <w:keepLines w:val="0"/>
        <w:widowControl/>
        <w:suppressLineNumbers w:val="0"/>
        <w:bidi w:val="0"/>
        <w:spacing w:before="0" w:beforeAutospacing="0" w:after="140" w:afterAutospacing="0" w:line="29" w:lineRule="atLeast"/>
        <w:ind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This DDS is reviewed by all the important stakeholders and based on various parameters as risk assessment, product robustness, design modularity, budget and time constraints, the best design approach is selected for the product.</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pPr>
        <w:pStyle w:val="3"/>
        <w:keepNext w:val="0"/>
        <w:keepLines w:val="0"/>
        <w:widowControl/>
        <w:suppressLineNumbers w:val="0"/>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Stage 4: Building or Developing the Product</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In this stage of SDLC the actual development starts and the product is built. The programming code is generated as per DDS during this stage. If the design is performed in a detailed and organized manner, code generation can be accomplished without much hassle.</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pPr>
        <w:pStyle w:val="3"/>
        <w:keepNext w:val="0"/>
        <w:keepLines w:val="0"/>
        <w:widowControl/>
        <w:suppressLineNumbers w:val="0"/>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Stage 5: Testing the Product</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pPr>
        <w:pStyle w:val="3"/>
        <w:keepNext w:val="0"/>
        <w:keepLines w:val="0"/>
        <w:widowControl/>
        <w:suppressLineNumbers w:val="0"/>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Stage 6: Deployment in the Market and Maintenance</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(UAT-User acceptance testing).</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Then based on the feedback, the product may be released as it is or with suggested enhancements in the targeting market segment. After the product is released in the market, its maintenance is done for the existing customer base.</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vertAlign w:val="baseline"/>
          <w14:textFill>
            <w14:solidFill>
              <w14:schemeClr w14:val="tx1"/>
            </w14:solidFill>
          </w14:textFill>
        </w:rPr>
        <w:t>STLC:</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Requirement Analysis:</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Requirement Analysis is the very first step in Software Testing Life Cycle (STLC). In this step Quality Assurance (QA) team understands the requirement in terms of what we will testing &amp; figure out the testable requirements. If any conflict, missing or not understood any requirement, then QA team follow up with the various stakeholders like Business Analyst, System Architecture, Client, Technical Manager/Lead etc to better understand the detail knowledge of requirement.</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 xml:space="preserve">From very first step QA involved in the where STLC which helps to prevent the introducing defects into Software under test. The requirements can be either Functional or Non-Functional like Performance, Security testing. </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Test Planning:</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Test Planning is most important phase of Software testing life cycle where all testing strategy is defined. This phase also called as Test Strategy phase. In this phase typically Test Manager (or Test Lead based on company to company) involved to determine the effort and cost estimates for entire project. This phase will be kicked off once the requirement gathering phase is completed &amp; based on the requirement analysis, start preparing the Test Plan. The Result of Test Planning phase will be Test Plan or Test strategy &amp; Testing Effort estimation documents. Once test planning phase is completed the QA team can start with test cases development activity.</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Test Case Development:</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The test case development activity is started once the test planning activity is finished. This is the phase of STLC where testing team write down the detailed test cases. Along with test cases testing team also prepare the test data if any required for testing. Once the test cases are ready then these test cases are reviewed by peer members or QA lead.</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Also the Requirement Traceability Matrix (RTM) is prepared. The Requirement Traceability Matrix is an industry-accepted format for tracking requirements where each test case is mapped with the requirement. Using this RTM we can track backward &amp; forward traceability.</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Test Environment Setup:</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Setting up the test environment is vital part of the STLC. Basically test environment decides on which conditions software is tested. This is independent activity and can be started parallel with Test Case Development. In process of setting up testing environment test team is not involved in it. Based on company to company may be developer or customer creates the testing environment. Mean while testing team should prepare the smoke test cases to check the readiness of the test environment setup.</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Test Execution:</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Once the preparation of Test Case Development and Test Environment setup is completed then test execution phase can be kicked off. In this phase testing team start executing test cases based on prepared test planning &amp; prepared test cases in the prior step.</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Once the test case is passed then same can be marked as Passed. If any test case is failed then corresponding defect can be reported to developer team via bug tracking system &amp; bug can be linked for corresponding test case for further analysis. Ideally every failed test case should be associated with at least single bug. Using this linking we can get the failed test case with bug associated with it. Once the bug fixed by development team then same test case can be executed based on your test planning.</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If any of the test cases are blocked due to any defect then such test cases can be marked as Blocked, so we can get the report based on how many test cases passed, failed, blocked or not run etc. Once the defects are fixed, same Failed or Blocked test cases can be executed again to retest the functionality.</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Test Cycle Closure:</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Call out the testing team member meeting &amp; evaluate cycle completion criteria based on Test coverage, Quality, Cost, Time, Critical Business Objectives, and Software. Discuss what all went good, which area needs to be improve &amp; taking the lessons from current STLC as input to upcoming test cycles, which will help to improve bottleneck in the STLC process. Test case &amp; bug report will analyze to find out the defect distribution by type and severity. Once complete the test cycle then test closure report &amp; Test metrics will be prepared. Test result analysis to find out the defect distribution by type and severity.</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vertAlign w:val="baseline"/>
          <w14:textFill>
            <w14:solidFill>
              <w14:schemeClr w14:val="tx1"/>
            </w14:solidFill>
          </w14:textFill>
        </w:rPr>
        <w:t>COMPARISON OF STLC AND SDLC:</w:t>
      </w:r>
    </w:p>
    <w:p>
      <w:pPr>
        <w:pStyle w:val="4"/>
        <w:keepNext w:val="0"/>
        <w:keepLines w:val="0"/>
        <w:widowControl/>
        <w:numPr>
          <w:ilvl w:val="0"/>
          <w:numId w:val="2"/>
        </w:numPr>
        <w:suppressLineNumbers w:val="0"/>
        <w:bidi w:val="0"/>
        <w:spacing w:before="0" w:beforeAutospacing="0" w:after="0" w:afterAutospacing="0" w:line="27" w:lineRule="atLeast"/>
        <w:ind w:left="420" w:leftChars="0" w:right="40" w:hanging="420" w:firstLineChars="0"/>
        <w:jc w:val="both"/>
        <w:rPr>
          <w:rFonts w:hint="default" w:ascii="Calibri" w:hAnsi="Calibri" w:cs="Calibri"/>
          <w:i w:val="0"/>
          <w:color w:val="000000" w:themeColor="text1"/>
          <w:sz w:val="24"/>
          <w:szCs w:val="24"/>
          <w:u w:val="none"/>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STLC is part of SDLC. It can be said that STLC is a subset of the SDLC set.</w:t>
      </w:r>
    </w:p>
    <w:p>
      <w:pPr>
        <w:pStyle w:val="4"/>
        <w:keepNext w:val="0"/>
        <w:keepLines w:val="0"/>
        <w:widowControl/>
        <w:numPr>
          <w:ilvl w:val="0"/>
          <w:numId w:val="2"/>
        </w:numPr>
        <w:suppressLineNumbers w:val="0"/>
        <w:bidi w:val="0"/>
        <w:spacing w:before="0" w:beforeAutospacing="0" w:after="0" w:afterAutospacing="0" w:line="27" w:lineRule="atLeast"/>
        <w:ind w:left="420" w:leftChars="0" w:right="40" w:hanging="420" w:firstLineChars="0"/>
        <w:jc w:val="both"/>
        <w:rPr>
          <w:rFonts w:hint="default" w:ascii="Calibri" w:hAnsi="Calibri" w:cs="Calibri"/>
          <w:i w:val="0"/>
          <w:color w:val="000000" w:themeColor="text1"/>
          <w:sz w:val="24"/>
          <w:szCs w:val="24"/>
          <w:u w:val="none"/>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STLC is limited to the testing phase where quality of software or product ensures. SDLC has vast and vital role in complete development of a software or product.</w:t>
      </w:r>
    </w:p>
    <w:p>
      <w:pPr>
        <w:pStyle w:val="4"/>
        <w:keepNext w:val="0"/>
        <w:keepLines w:val="0"/>
        <w:widowControl/>
        <w:numPr>
          <w:ilvl w:val="0"/>
          <w:numId w:val="2"/>
        </w:numPr>
        <w:suppressLineNumbers w:val="0"/>
        <w:bidi w:val="0"/>
        <w:spacing w:before="0" w:beforeAutospacing="0" w:after="0" w:afterAutospacing="0" w:line="27" w:lineRule="atLeast"/>
        <w:ind w:left="420" w:leftChars="0" w:right="40" w:hanging="420" w:firstLineChars="0"/>
        <w:jc w:val="both"/>
        <w:rPr>
          <w:rFonts w:hint="default" w:ascii="Calibri" w:hAnsi="Calibri" w:cs="Calibri"/>
          <w:i w:val="0"/>
          <w:color w:val="000000" w:themeColor="text1"/>
          <w:sz w:val="24"/>
          <w:szCs w:val="24"/>
          <w:u w:val="none"/>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However, STLC is a very important phase of SDLC and the final product or the software cannot be released without passing through the STLC process.</w:t>
      </w:r>
    </w:p>
    <w:p>
      <w:pPr>
        <w:pStyle w:val="4"/>
        <w:keepNext w:val="0"/>
        <w:keepLines w:val="0"/>
        <w:widowControl/>
        <w:numPr>
          <w:ilvl w:val="0"/>
          <w:numId w:val="2"/>
        </w:numPr>
        <w:suppressLineNumbers w:val="0"/>
        <w:bidi w:val="0"/>
        <w:spacing w:before="0" w:beforeAutospacing="0" w:after="0" w:afterAutospacing="0" w:line="27" w:lineRule="atLeast"/>
        <w:ind w:left="420" w:leftChars="0" w:right="40" w:hanging="420" w:firstLineChars="0"/>
        <w:jc w:val="both"/>
        <w:rPr>
          <w:rFonts w:hint="default" w:ascii="Calibri" w:hAnsi="Calibri" w:cs="Calibri"/>
          <w:i w:val="0"/>
          <w:color w:val="000000" w:themeColor="text1"/>
          <w:sz w:val="24"/>
          <w:szCs w:val="24"/>
          <w:u w:val="none"/>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STLC is also a part of the post-release/ update cycle, the maintenance phase of SDLC where known defects get fixed or a new functionality is added to the software.</w:t>
      </w:r>
    </w:p>
    <w:p>
      <w:pPr>
        <w:pStyle w:val="4"/>
        <w:keepNext w:val="0"/>
        <w:keepLines w:val="0"/>
        <w:widowControl/>
        <w:suppressLineNumbers w:val="0"/>
        <w:bidi w:val="0"/>
        <w:spacing w:before="0" w:beforeAutospacing="0" w:after="200" w:afterAutospacing="0" w:line="27" w:lineRule="atLeast"/>
        <w:ind w:right="4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vertAlign w:val="baseline"/>
          <w14:textFill>
            <w14:solidFill>
              <w14:schemeClr w14:val="tx1"/>
            </w14:solidFill>
          </w14:textFill>
        </w:rPr>
        <w:t>BUG LIFE CYCLE:</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bdr w:val="none" w:color="auto" w:sz="0" w:space="0"/>
          <w:vertAlign w:val="baseline"/>
          <w14:textFill>
            <w14:solidFill>
              <w14:schemeClr w14:val="tx1"/>
            </w14:solidFill>
          </w14:textFill>
        </w:rPr>
        <w:drawing>
          <wp:inline distT="0" distB="0" distL="114300" distR="114300">
            <wp:extent cx="5943600" cy="5410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943600" cy="5410200"/>
                    </a:xfrm>
                    <a:prstGeom prst="rect">
                      <a:avLst/>
                    </a:prstGeom>
                    <a:noFill/>
                    <a:ln w="9525">
                      <a:noFill/>
                    </a:ln>
                  </pic:spPr>
                </pic:pic>
              </a:graphicData>
            </a:graphic>
          </wp:inline>
        </w:drawing>
      </w:r>
    </w:p>
    <w:p>
      <w:pPr>
        <w:pStyle w:val="3"/>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Defect Life Cycle includes following stages:</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New:</w:t>
      </w:r>
      <w:r>
        <w:rPr>
          <w:rFonts w:hint="default" w:ascii="Calibri" w:hAnsi="Calibri" w:cs="Calibri"/>
          <w:i w:val="0"/>
          <w:color w:val="000000" w:themeColor="text1"/>
          <w:sz w:val="24"/>
          <w:szCs w:val="24"/>
          <w:u w:val="none"/>
          <w:vertAlign w:val="baseline"/>
          <w14:textFill>
            <w14:solidFill>
              <w14:schemeClr w14:val="tx1"/>
            </w14:solidFill>
          </w14:textFill>
        </w:rPr>
        <w:t xml:space="preserve"> When a defect is logged and posted for the first time. Its state is given as new.</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 xml:space="preserve">Assigned: Once the bug is posted by the tester, the lead of the tester approves the bug and assigns the bug to developer team. </w:t>
      </w:r>
      <w:r>
        <w:rPr>
          <w:rFonts w:hint="default" w:ascii="Calibri" w:hAnsi="Calibri" w:cs="Calibri"/>
          <w:i w:val="0"/>
          <w:color w:val="000000" w:themeColor="text1"/>
          <w:sz w:val="24"/>
          <w:szCs w:val="24"/>
          <w:u w:val="none"/>
          <w:vertAlign w:val="baseline"/>
          <w14:textFill>
            <w14:solidFill>
              <w14:schemeClr w14:val="tx1"/>
            </w14:solidFill>
          </w14:textFill>
        </w:rPr>
        <w:t>There can be two scenario, first that the defect can directly assign to the developer, who owns the functionality of the defect. Second, it can also be assigned to the Dev Lead and once it is approved with the Dev Lead, he or she can further move the defect to the developer.</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 xml:space="preserve">Open: </w:t>
      </w:r>
      <w:r>
        <w:rPr>
          <w:rFonts w:hint="default" w:ascii="Calibri" w:hAnsi="Calibri" w:cs="Calibri"/>
          <w:i w:val="0"/>
          <w:color w:val="000000" w:themeColor="text1"/>
          <w:sz w:val="24"/>
          <w:szCs w:val="24"/>
          <w:u w:val="none"/>
          <w:vertAlign w:val="baseline"/>
          <w14:textFill>
            <w14:solidFill>
              <w14:schemeClr w14:val="tx1"/>
            </w14:solidFill>
          </w14:textFill>
        </w:rPr>
        <w:t>Its state when the developer starts analyzing and working on the defect fix.</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Fixed</w:t>
      </w:r>
      <w:r>
        <w:rPr>
          <w:rFonts w:hint="default" w:ascii="Calibri" w:hAnsi="Calibri" w:cs="Calibri"/>
          <w:b/>
          <w:i w:val="0"/>
          <w:color w:val="000000" w:themeColor="text1"/>
          <w:sz w:val="28"/>
          <w:szCs w:val="28"/>
          <w:u w:val="none"/>
          <w:vertAlign w:val="baseline"/>
          <w14:textFill>
            <w14:solidFill>
              <w14:schemeClr w14:val="tx1"/>
            </w14:solidFill>
          </w14:textFill>
        </w:rPr>
        <w:t xml:space="preserve">: </w:t>
      </w:r>
      <w:r>
        <w:rPr>
          <w:rFonts w:hint="default" w:ascii="Calibri" w:hAnsi="Calibri" w:cs="Calibri"/>
          <w:i w:val="0"/>
          <w:color w:val="000000" w:themeColor="text1"/>
          <w:sz w:val="24"/>
          <w:szCs w:val="24"/>
          <w:u w:val="none"/>
          <w:vertAlign w:val="baseline"/>
          <w14:textFill>
            <w14:solidFill>
              <w14:schemeClr w14:val="tx1"/>
            </w14:solidFill>
          </w14:textFill>
        </w:rPr>
        <w:t xml:space="preserve">When developer makes necessary code changes and verifies the changes then he/she can make bug status as ‘Fixed’. </w:t>
      </w:r>
      <w:r>
        <w:rPr>
          <w:rFonts w:hint="default" w:ascii="Calibri" w:hAnsi="Calibri" w:cs="Calibri"/>
          <w:i w:val="0"/>
          <w:color w:val="000000" w:themeColor="text1"/>
          <w:sz w:val="24"/>
          <w:szCs w:val="24"/>
          <w:u w:val="none"/>
          <w:vertAlign w:val="baseline"/>
          <w14:textFill>
            <w14:solidFill>
              <w14:schemeClr w14:val="tx1"/>
            </w14:solidFill>
          </w14:textFill>
        </w:rPr>
        <w:t>This is also an indication to the Dev Lead that the defects on Fixed status are the defect which will be available to tester to test in the coming build.</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 xml:space="preserve">Retest: </w:t>
      </w:r>
      <w:r>
        <w:rPr>
          <w:rFonts w:hint="default" w:ascii="Calibri" w:hAnsi="Calibri" w:cs="Calibri"/>
          <w:i w:val="0"/>
          <w:color w:val="000000" w:themeColor="text1"/>
          <w:sz w:val="24"/>
          <w:szCs w:val="24"/>
          <w:u w:val="none"/>
          <w:vertAlign w:val="baseline"/>
          <w14:textFill>
            <w14:solidFill>
              <w14:schemeClr w14:val="tx1"/>
            </w14:solidFill>
          </w14:textFill>
        </w:rPr>
        <w:t>At this stage the tester do the retesting of the changed code which developer has given to him to check whether the defect got fixed or not.</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 xml:space="preserve">Once the latest build is pushed to the environment, Dev lead move all the Fixed defects to Retest. It is an indication to the testing team that the defects are ready to test. </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 xml:space="preserve">Reopened: </w:t>
      </w:r>
      <w:r>
        <w:rPr>
          <w:rFonts w:hint="default" w:ascii="Calibri" w:hAnsi="Calibri" w:cs="Calibri"/>
          <w:i w:val="0"/>
          <w:color w:val="000000" w:themeColor="text1"/>
          <w:sz w:val="24"/>
          <w:szCs w:val="24"/>
          <w:u w:val="none"/>
          <w:vertAlign w:val="baseline"/>
          <w14:textFill>
            <w14:solidFill>
              <w14:schemeClr w14:val="tx1"/>
            </w14:solidFill>
          </w14:textFill>
        </w:rPr>
        <w:t> If the bug still exists even after the bug is fixed by the developer, the tester changes the status to “reopened”. The bug goes through the life cycle once again.</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Deferred:</w:t>
      </w:r>
      <w:r>
        <w:rPr>
          <w:rFonts w:hint="default" w:ascii="Calibri" w:hAnsi="Calibri" w:cs="Calibri"/>
          <w:i w:val="0"/>
          <w:color w:val="000000" w:themeColor="text1"/>
          <w:sz w:val="24"/>
          <w:szCs w:val="24"/>
          <w:u w:val="none"/>
          <w:vertAlign w:val="baseline"/>
          <w14:textFill>
            <w14:solidFill>
              <w14:schemeClr w14:val="tx1"/>
            </w14:solidFill>
          </w14:textFill>
        </w:rPr>
        <w:t xml:space="preserve"> The bug, changed to deferred state means the bug is expected to be fixed in next releases. The reasons for changing the bug to this state have many factors. Some of them are </w:t>
      </w:r>
      <w:r>
        <w:rPr>
          <w:rFonts w:hint="default" w:ascii="Calibri" w:hAnsi="Calibri" w:cs="Calibri"/>
          <w:b w:val="0"/>
          <w:color w:val="000000" w:themeColor="text1"/>
          <w:u w:val="none"/>
          <w14:textFill>
            <w14:solidFill>
              <w14:schemeClr w14:val="tx1"/>
            </w14:solidFill>
          </w14:textFill>
        </w:rPr>
        <w:fldChar w:fldCharType="begin"/>
      </w:r>
      <w:r>
        <w:rPr>
          <w:rFonts w:hint="default" w:ascii="Calibri" w:hAnsi="Calibri" w:cs="Calibri"/>
          <w:b w:val="0"/>
          <w:color w:val="000000" w:themeColor="text1"/>
          <w:u w:val="none"/>
          <w14:textFill>
            <w14:solidFill>
              <w14:schemeClr w14:val="tx1"/>
            </w14:solidFill>
          </w14:textFill>
        </w:rPr>
        <w:instrText xml:space="preserve"> HYPERLINK "http://istqbexamcertification.com/what-is-the-difference-between-severity-and-priority/" </w:instrText>
      </w:r>
      <w:r>
        <w:rPr>
          <w:rFonts w:hint="default" w:ascii="Calibri" w:hAnsi="Calibri" w:cs="Calibri"/>
          <w:b w:val="0"/>
          <w:color w:val="000000" w:themeColor="text1"/>
          <w:u w:val="none"/>
          <w14:textFill>
            <w14:solidFill>
              <w14:schemeClr w14:val="tx1"/>
            </w14:solidFill>
          </w14:textFill>
        </w:rPr>
        <w:fldChar w:fldCharType="separate"/>
      </w:r>
      <w:r>
        <w:rPr>
          <w:rStyle w:val="6"/>
          <w:rFonts w:hint="default" w:ascii="Calibri" w:hAnsi="Calibri" w:cs="Calibri"/>
          <w:i w:val="0"/>
          <w:color w:val="000000" w:themeColor="text1"/>
          <w:sz w:val="24"/>
          <w:szCs w:val="24"/>
          <w:u w:val="single"/>
          <w:vertAlign w:val="baseline"/>
          <w14:textFill>
            <w14:solidFill>
              <w14:schemeClr w14:val="tx1"/>
            </w14:solidFill>
          </w14:textFill>
        </w:rPr>
        <w:t xml:space="preserve">priority </w:t>
      </w:r>
      <w:r>
        <w:rPr>
          <w:rFonts w:hint="default" w:ascii="Calibri" w:hAnsi="Calibri" w:cs="Calibri"/>
          <w:b w:val="0"/>
          <w:color w:val="000000" w:themeColor="text1"/>
          <w:u w:val="none"/>
          <w14:textFill>
            <w14:solidFill>
              <w14:schemeClr w14:val="tx1"/>
            </w14:solidFill>
          </w14:textFill>
        </w:rPr>
        <w:fldChar w:fldCharType="end"/>
      </w:r>
      <w:r>
        <w:rPr>
          <w:rFonts w:hint="default" w:ascii="Calibri" w:hAnsi="Calibri" w:cs="Calibri"/>
          <w:i w:val="0"/>
          <w:color w:val="000000" w:themeColor="text1"/>
          <w:sz w:val="24"/>
          <w:szCs w:val="24"/>
          <w:u w:val="none"/>
          <w:vertAlign w:val="baseline"/>
          <w14:textFill>
            <w14:solidFill>
              <w14:schemeClr w14:val="tx1"/>
            </w14:solidFill>
          </w14:textFill>
        </w:rPr>
        <w:t>of the bug may be low, lack of time for the release or the bug may not have major effect on the software.</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Rejected:</w:t>
      </w:r>
      <w:r>
        <w:rPr>
          <w:rFonts w:hint="default" w:ascii="Calibri" w:hAnsi="Calibri" w:cs="Calibri"/>
          <w:i w:val="0"/>
          <w:color w:val="000000" w:themeColor="text1"/>
          <w:sz w:val="24"/>
          <w:szCs w:val="24"/>
          <w:u w:val="none"/>
          <w:vertAlign w:val="baseline"/>
          <w14:textFill>
            <w14:solidFill>
              <w14:schemeClr w14:val="tx1"/>
            </w14:solidFill>
          </w14:textFill>
        </w:rPr>
        <w:t xml:space="preserve"> If the developer feels that the bug is not genuine, developer rejects the bug. Then the state of the bug is changed to “rejected”.</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 xml:space="preserve">Duplicate : </w:t>
      </w:r>
      <w:r>
        <w:rPr>
          <w:rFonts w:hint="default" w:ascii="Calibri" w:hAnsi="Calibri" w:cs="Calibri"/>
          <w:i w:val="0"/>
          <w:color w:val="000000" w:themeColor="text1"/>
          <w:sz w:val="24"/>
          <w:szCs w:val="24"/>
          <w:u w:val="none"/>
          <w:vertAlign w:val="baseline"/>
          <w14:textFill>
            <w14:solidFill>
              <w14:schemeClr w14:val="tx1"/>
            </w14:solidFill>
          </w14:textFill>
        </w:rPr>
        <w:t>If the bug is repeated twice or the two bugs mention the same concept of the bug, then the recent/latest bug status is changed to “duplicate“.</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 xml:space="preserve">Closed: </w:t>
      </w:r>
      <w:r>
        <w:rPr>
          <w:rFonts w:hint="default" w:ascii="Calibri" w:hAnsi="Calibri" w:cs="Calibri"/>
          <w:i w:val="0"/>
          <w:color w:val="000000" w:themeColor="text1"/>
          <w:sz w:val="24"/>
          <w:szCs w:val="24"/>
          <w:u w:val="none"/>
          <w:vertAlign w:val="baseline"/>
          <w14:textFill>
            <w14:solidFill>
              <w14:schemeClr w14:val="tx1"/>
            </w14:solidFill>
          </w14:textFill>
        </w:rPr>
        <w:t> Once the bug is fixed, it is tested by the tester. If the tester feels that the bug no longer exists in the software, tester changes the status of the bug to “closed”. This state means that the bug is fixed, tested and approved.</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Not a bug/Enhancement:  </w:t>
      </w:r>
      <w:r>
        <w:rPr>
          <w:rFonts w:hint="default" w:ascii="Calibri" w:hAnsi="Calibri" w:cs="Calibri"/>
          <w:i w:val="0"/>
          <w:color w:val="000000" w:themeColor="text1"/>
          <w:sz w:val="24"/>
          <w:szCs w:val="24"/>
          <w:u w:val="none"/>
          <w:vertAlign w:val="baseline"/>
          <w14:textFill>
            <w14:solidFill>
              <w14:schemeClr w14:val="tx1"/>
            </w14:solidFill>
          </w14:textFill>
        </w:rPr>
        <w:t>The state given as “Not a bug/Enhancement” if there is no change in the functionality of the application. For an example: If customer asks for some change in the look and field of the application like change of color of some text then it is not a bug but just some change in the looks of the  application.</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vertAlign w:val="baseline"/>
          <w14:textFill>
            <w14:solidFill>
              <w14:schemeClr w14:val="tx1"/>
            </w14:solidFill>
          </w14:textFill>
        </w:rPr>
        <w:t>GIT:</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4"/>
          <w:szCs w:val="24"/>
          <w:u w:val="none"/>
          <w:shd w:val="clear" w:fill="FFFFFF"/>
          <w:vertAlign w:val="baseline"/>
          <w14:textFill>
            <w14:solidFill>
              <w14:schemeClr w14:val="tx1"/>
            </w14:solidFill>
          </w14:textFill>
        </w:rPr>
        <w:t>Git</w:t>
      </w: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 xml:space="preserve"> is a version control system for tracking changes in computer files and coordinating work on those files among multiple people. It is primarily used for source code management in software development, but it can be used to keep track of changes in any set of files.</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shd w:val="clear" w:fill="FFFFFF"/>
          <w:vertAlign w:val="baseline"/>
          <w14:textFill>
            <w14:solidFill>
              <w14:schemeClr w14:val="tx1"/>
            </w14:solidFill>
          </w14:textFill>
        </w:rPr>
        <w:t>JENKINS:</w:t>
      </w:r>
    </w:p>
    <w:p>
      <w:pPr>
        <w:pStyle w:val="4"/>
        <w:keepNext w:val="0"/>
        <w:keepLines w:val="0"/>
        <w:widowControl/>
        <w:suppressLineNumbers w:val="0"/>
        <w:bidi w:val="0"/>
        <w:spacing w:before="0" w:beforeAutospacing="0" w:after="140" w:afterAutospacing="0" w:line="27" w:lineRule="atLeast"/>
        <w:ind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Jenkins is a software that allows continuous integration. Jenkins will be installed on a server where the central build will take place. The following flowchart demonstrates a very simple workflow of how Jenkins works.</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bdr w:val="none" w:color="auto" w:sz="0" w:space="0"/>
          <w:vertAlign w:val="baseline"/>
          <w14:textFill>
            <w14:solidFill>
              <w14:schemeClr w14:val="tx1"/>
            </w14:solidFill>
          </w14:textFill>
        </w:rPr>
        <w:drawing>
          <wp:inline distT="0" distB="0" distL="114300" distR="114300">
            <wp:extent cx="1619250" cy="32004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1619250" cy="3200400"/>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CONTINUOUS INTEGRATION:</w:t>
      </w:r>
    </w:p>
    <w:p>
      <w:pPr>
        <w:pStyle w:val="4"/>
        <w:keepNext w:val="0"/>
        <w:keepLines w:val="0"/>
        <w:widowControl/>
        <w:suppressLineNumbers w:val="0"/>
        <w:shd w:val="clear" w:fill="FFFFFF"/>
        <w:bidi w:val="0"/>
        <w:spacing w:before="340" w:beforeAutospacing="0" w:after="34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4"/>
          <w:szCs w:val="24"/>
          <w:u w:val="none"/>
          <w:shd w:val="clear" w:fill="FFFFFF"/>
          <w:vertAlign w:val="baseline"/>
          <w14:textFill>
            <w14:solidFill>
              <w14:schemeClr w14:val="tx1"/>
            </w14:solidFill>
          </w14:textFill>
        </w:rPr>
        <w:t>C</w:t>
      </w: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ontinuous integration (CI) is a software engineering practice in which isolated changes are immediately tested and reported on when they are added to a larger code base. The goal of CI is to provide rapid feedback so that if a defect is introduced into the code base, it can be identified and corrected as soon as possible. Continuous integration software tools can be used to automate the testing and build a document trail.</w:t>
      </w:r>
    </w:p>
    <w:p>
      <w:pPr>
        <w:pStyle w:val="4"/>
        <w:keepNext w:val="0"/>
        <w:keepLines w:val="0"/>
        <w:widowControl/>
        <w:suppressLineNumbers w:val="0"/>
        <w:shd w:val="clear" w:fill="FFFFFF"/>
        <w:bidi w:val="0"/>
        <w:spacing w:before="340" w:beforeAutospacing="0" w:after="34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shd w:val="clear" w:fill="FFFFFF"/>
          <w:vertAlign w:val="baseline"/>
          <w14:textFill>
            <w14:solidFill>
              <w14:schemeClr w14:val="tx1"/>
            </w14:solidFill>
          </w14:textFill>
        </w:rPr>
        <w:t>TESTING TYPES:</w:t>
      </w:r>
    </w:p>
    <w:p>
      <w:pPr>
        <w:pStyle w:val="4"/>
        <w:keepNext w:val="0"/>
        <w:keepLines w:val="0"/>
        <w:widowControl/>
        <w:suppressLineNumbers w:val="0"/>
        <w:shd w:val="clear" w:fill="FFFFFF"/>
        <w:bidi w:val="0"/>
        <w:spacing w:before="340" w:beforeAutospacing="0" w:after="34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shd w:val="clear" w:fill="FFFFFF"/>
          <w:vertAlign w:val="baseline"/>
          <w14:textFill>
            <w14:solidFill>
              <w14:schemeClr w14:val="tx1"/>
            </w14:solidFill>
          </w14:textFill>
        </w:rPr>
        <w:t>UNIT TEST:</w:t>
      </w:r>
    </w:p>
    <w:p>
      <w:pPr>
        <w:pStyle w:val="4"/>
        <w:keepNext w:val="0"/>
        <w:keepLines w:val="0"/>
        <w:widowControl/>
        <w:suppressLineNumbers w:val="0"/>
        <w:shd w:val="clear" w:fill="FFFFFF"/>
        <w:bidi w:val="0"/>
        <w:spacing w:before="340" w:beforeAutospacing="0" w:after="34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Unit testing is a software testing method by which individual units of source code, such as functions, methods, and class are tested to determine whether they are fit for use. Intuitively, one can view a unit as the smallest testable part of an application. Unit tests are short code fragments created by programmers during the development process.</w:t>
      </w:r>
    </w:p>
    <w:p>
      <w:pPr>
        <w:pStyle w:val="4"/>
        <w:keepNext w:val="0"/>
        <w:keepLines w:val="0"/>
        <w:widowControl/>
        <w:suppressLineNumbers w:val="0"/>
        <w:shd w:val="clear" w:fill="FFFFFF"/>
        <w:bidi w:val="0"/>
        <w:spacing w:before="340" w:beforeAutospacing="0" w:after="34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shd w:val="clear" w:fill="FFFFFF"/>
          <w:vertAlign w:val="baseline"/>
          <w14:textFill>
            <w14:solidFill>
              <w14:schemeClr w14:val="tx1"/>
            </w14:solidFill>
          </w14:textFill>
        </w:rPr>
        <w:t>SANITY TEST:</w:t>
      </w:r>
    </w:p>
    <w:p>
      <w:pPr>
        <w:pStyle w:val="4"/>
        <w:keepNext w:val="0"/>
        <w:keepLines w:val="0"/>
        <w:widowControl/>
        <w:suppressLineNumbers w:val="0"/>
        <w:shd w:val="clear" w:fill="FFFFFF"/>
        <w:bidi w:val="0"/>
        <w:spacing w:before="340" w:beforeAutospacing="0" w:after="34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Sanity testing, a software testing technique performed by the test team for some basic tests. The aim of basic test is to be conducted whenever a new build is received for testing.Sanity test is usually unscripted, helps to identify the dependent missing functionalities. It is used to determine if the section of the application is still working after a minor change.Sanity testing can be narrow and deep. Sanity test is a narrow regression test that focuses on one or a few areas of functionality.</w:t>
      </w:r>
    </w:p>
    <w:p>
      <w:pPr>
        <w:pStyle w:val="2"/>
        <w:keepNext w:val="0"/>
        <w:keepLines w:val="0"/>
        <w:widowControl/>
        <w:suppressLineNumbers w:val="0"/>
        <w:shd w:val="clear" w:fill="FFFFFF"/>
        <w:bidi w:val="0"/>
        <w:spacing w:before="60" w:beforeAutospacing="0" w:after="60" w:afterAutospacing="0" w:line="27" w:lineRule="atLeast"/>
        <w:ind w:right="60"/>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shd w:val="clear" w:fill="FFFFFF"/>
          <w:vertAlign w:val="baseline"/>
          <w14:textFill>
            <w14:solidFill>
              <w14:schemeClr w14:val="tx1"/>
            </w14:solidFill>
          </w14:textFill>
        </w:rPr>
        <w:t>Functional Testing:</w:t>
      </w:r>
    </w:p>
    <w:p>
      <w:pPr>
        <w:pStyle w:val="4"/>
        <w:keepNext w:val="0"/>
        <w:keepLines w:val="0"/>
        <w:widowControl/>
        <w:suppressLineNumbers w:val="0"/>
        <w:shd w:val="clear" w:fill="FFFFFF"/>
        <w:bidi w:val="0"/>
        <w:spacing w:before="0" w:beforeAutospacing="0" w:after="140" w:afterAutospacing="0" w:line="29" w:lineRule="atLeast"/>
        <w:ind w:left="40" w:right="40"/>
        <w:jc w:val="both"/>
        <w:rPr>
          <w:rFonts w:hint="default" w:ascii="Calibri" w:hAnsi="Calibri" w:cs="Calibri"/>
          <w:i w:val="0"/>
          <w:color w:val="000000" w:themeColor="text1"/>
          <w:sz w:val="24"/>
          <w:szCs w:val="24"/>
          <w:u w:val="none"/>
          <w:shd w:val="clear" w:fill="FFFFFF"/>
          <w:vertAlign w:val="baseline"/>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Functional Testing is a testing technique that is used to test the features/functionality of the system or Software, should cover all the scenarios including failure paths and boundary cases.</w:t>
      </w:r>
    </w:p>
    <w:p>
      <w:pPr>
        <w:pStyle w:val="4"/>
        <w:keepNext w:val="0"/>
        <w:keepLines w:val="0"/>
        <w:widowControl/>
        <w:suppressLineNumbers w:val="0"/>
        <w:shd w:val="clear" w:fill="FFFFFF"/>
        <w:bidi w:val="0"/>
        <w:spacing w:before="0" w:beforeAutospacing="0" w:after="140" w:afterAutospacing="0" w:line="29" w:lineRule="atLeast"/>
        <w:ind w:left="40" w:right="40"/>
        <w:jc w:val="both"/>
        <w:rPr>
          <w:rFonts w:hint="default" w:ascii="Calibri" w:hAnsi="Calibri" w:cs="Calibri"/>
          <w:b/>
          <w:bCs/>
          <w:i w:val="0"/>
          <w:color w:val="000000" w:themeColor="text1"/>
          <w:sz w:val="36"/>
          <w:szCs w:val="36"/>
          <w:u w:val="none"/>
          <w:shd w:val="clear" w:fill="FFFFFF"/>
          <w:vertAlign w:val="baseline"/>
          <w:lang w:val="en-US"/>
          <w14:textFill>
            <w14:solidFill>
              <w14:schemeClr w14:val="tx1"/>
            </w14:solidFill>
          </w14:textFill>
        </w:rPr>
      </w:pPr>
      <w:r>
        <w:rPr>
          <w:rFonts w:hint="default" w:ascii="Calibri" w:hAnsi="Calibri" w:cs="Calibri"/>
          <w:b/>
          <w:bCs/>
          <w:i w:val="0"/>
          <w:color w:val="000000" w:themeColor="text1"/>
          <w:sz w:val="36"/>
          <w:szCs w:val="36"/>
          <w:u w:val="none"/>
          <w:shd w:val="clear" w:fill="FFFFFF"/>
          <w:vertAlign w:val="baseline"/>
          <w:lang w:val="en-US"/>
          <w14:textFill>
            <w14:solidFill>
              <w14:schemeClr w14:val="tx1"/>
            </w14:solidFill>
          </w14:textFill>
        </w:rPr>
        <w:t>Integration Testing:</w:t>
      </w:r>
    </w:p>
    <w:p>
      <w:pPr>
        <w:pStyle w:val="4"/>
        <w:keepNext w:val="0"/>
        <w:keepLines w:val="0"/>
        <w:widowControl/>
        <w:suppressLineNumbers w:val="0"/>
        <w:shd w:val="clear" w:fill="FFFFFF"/>
        <w:bidi w:val="0"/>
        <w:spacing w:before="0" w:beforeAutospacing="0" w:after="140" w:afterAutospacing="0" w:line="29" w:lineRule="atLeast"/>
        <w:ind w:left="40" w:right="40"/>
        <w:jc w:val="both"/>
        <w:rPr>
          <w:rFonts w:hint="default" w:ascii="Calibri" w:hAnsi="Calibri" w:cs="Calibri"/>
          <w:b/>
          <w:bCs/>
          <w:i w:val="0"/>
          <w:color w:val="000000" w:themeColor="text1"/>
          <w:sz w:val="24"/>
          <w:szCs w:val="24"/>
          <w:u w:val="none"/>
          <w:shd w:val="clear" w:fill="FFFFFF"/>
          <w:vertAlign w:val="baseline"/>
          <w:lang w:val="en-US"/>
          <w14:textFill>
            <w14:solidFill>
              <w14:schemeClr w14:val="tx1"/>
            </w14:solidFill>
          </w14:textFill>
        </w:rPr>
      </w:pPr>
      <w:r>
        <w:rPr>
          <w:rFonts w:hint="default" w:ascii="Calibri" w:hAnsi="Calibri" w:eastAsia="sans-serif" w:cs="Calibri"/>
          <w:b/>
          <w:i w:val="0"/>
          <w:caps w:val="0"/>
          <w:color w:val="222222"/>
          <w:spacing w:val="0"/>
          <w:sz w:val="24"/>
          <w:szCs w:val="24"/>
          <w:shd w:val="clear" w:fill="FFFFFF"/>
          <w:lang w:val="en-US"/>
        </w:rPr>
        <w:t>i</w:t>
      </w:r>
      <w:r>
        <w:rPr>
          <w:rFonts w:hint="default" w:ascii="Calibri" w:hAnsi="Calibri" w:eastAsia="sans-serif" w:cs="Calibri"/>
          <w:b/>
          <w:i w:val="0"/>
          <w:caps w:val="0"/>
          <w:color w:val="222222"/>
          <w:spacing w:val="0"/>
          <w:sz w:val="24"/>
          <w:szCs w:val="24"/>
          <w:shd w:val="clear" w:fill="FFFFFF"/>
        </w:rPr>
        <w:t>ntegration testing</w:t>
      </w:r>
      <w:r>
        <w:rPr>
          <w:rFonts w:hint="default" w:ascii="Calibri" w:hAnsi="Calibri" w:eastAsia="sans-serif" w:cs="Calibri"/>
          <w:i w:val="0"/>
          <w:caps w:val="0"/>
          <w:color w:val="222222"/>
          <w:spacing w:val="0"/>
          <w:sz w:val="24"/>
          <w:szCs w:val="24"/>
          <w:shd w:val="clear" w:fill="FFFFFF"/>
        </w:rPr>
        <w:t> (sometimes called </w:t>
      </w:r>
      <w:r>
        <w:rPr>
          <w:rFonts w:hint="default" w:ascii="Calibri" w:hAnsi="Calibri" w:eastAsia="sans-serif" w:cs="Calibri"/>
          <w:b/>
          <w:i w:val="0"/>
          <w:caps w:val="0"/>
          <w:color w:val="222222"/>
          <w:spacing w:val="0"/>
          <w:sz w:val="24"/>
          <w:szCs w:val="24"/>
          <w:shd w:val="clear" w:fill="FFFFFF"/>
        </w:rPr>
        <w:t>integration and testing</w:t>
      </w:r>
      <w:r>
        <w:rPr>
          <w:rFonts w:hint="default" w:ascii="Calibri" w:hAnsi="Calibri" w:eastAsia="sans-serif" w:cs="Calibri"/>
          <w:i w:val="0"/>
          <w:caps w:val="0"/>
          <w:color w:val="222222"/>
          <w:spacing w:val="0"/>
          <w:sz w:val="24"/>
          <w:szCs w:val="24"/>
          <w:shd w:val="clear" w:fill="FFFFFF"/>
        </w:rPr>
        <w:t>, abbreviated </w:t>
      </w:r>
      <w:r>
        <w:rPr>
          <w:rFonts w:hint="default" w:ascii="Calibri" w:hAnsi="Calibri" w:eastAsia="sans-serif" w:cs="Calibri"/>
          <w:b/>
          <w:i w:val="0"/>
          <w:caps w:val="0"/>
          <w:color w:val="222222"/>
          <w:spacing w:val="0"/>
          <w:sz w:val="24"/>
          <w:szCs w:val="24"/>
          <w:shd w:val="clear" w:fill="FFFFFF"/>
        </w:rPr>
        <w:t>I&amp;T</w:t>
      </w:r>
      <w:r>
        <w:rPr>
          <w:rFonts w:hint="default" w:ascii="Calibri" w:hAnsi="Calibri" w:eastAsia="sans-serif" w:cs="Calibri"/>
          <w:i w:val="0"/>
          <w:caps w:val="0"/>
          <w:color w:val="222222"/>
          <w:spacing w:val="0"/>
          <w:sz w:val="24"/>
          <w:szCs w:val="24"/>
          <w:shd w:val="clear" w:fill="FFFFFF"/>
        </w:rPr>
        <w:t>) is the phase in </w:t>
      </w:r>
      <w:r>
        <w:rPr>
          <w:rFonts w:hint="default" w:ascii="Calibri" w:hAnsi="Calibri" w:eastAsia="sans-serif" w:cs="Calibri"/>
          <w:i w:val="0"/>
          <w:caps w:val="0"/>
          <w:color w:val="0B0080"/>
          <w:spacing w:val="0"/>
          <w:sz w:val="24"/>
          <w:szCs w:val="24"/>
          <w:u w:val="none"/>
          <w:shd w:val="clear" w:fill="FFFFFF"/>
        </w:rPr>
        <w:fldChar w:fldCharType="begin"/>
      </w:r>
      <w:r>
        <w:rPr>
          <w:rFonts w:hint="default" w:ascii="Calibri" w:hAnsi="Calibri" w:eastAsia="sans-serif" w:cs="Calibri"/>
          <w:i w:val="0"/>
          <w:caps w:val="0"/>
          <w:color w:val="0B0080"/>
          <w:spacing w:val="0"/>
          <w:sz w:val="24"/>
          <w:szCs w:val="24"/>
          <w:u w:val="none"/>
          <w:shd w:val="clear" w:fill="FFFFFF"/>
        </w:rPr>
        <w:instrText xml:space="preserve"> HYPERLINK "https://en.wikipedia.org/wiki/Software_testing" \o "Software testing" </w:instrText>
      </w:r>
      <w:r>
        <w:rPr>
          <w:rFonts w:hint="default" w:ascii="Calibri" w:hAnsi="Calibri" w:eastAsia="sans-serif" w:cs="Calibri"/>
          <w:i w:val="0"/>
          <w:caps w:val="0"/>
          <w:color w:val="0B0080"/>
          <w:spacing w:val="0"/>
          <w:sz w:val="24"/>
          <w:szCs w:val="24"/>
          <w:u w:val="none"/>
          <w:shd w:val="clear" w:fill="FFFFFF"/>
        </w:rPr>
        <w:fldChar w:fldCharType="separate"/>
      </w:r>
      <w:r>
        <w:rPr>
          <w:rStyle w:val="6"/>
          <w:rFonts w:hint="default" w:ascii="Calibri" w:hAnsi="Calibri" w:eastAsia="sans-serif" w:cs="Calibri"/>
          <w:i w:val="0"/>
          <w:caps w:val="0"/>
          <w:color w:val="0B0080"/>
          <w:spacing w:val="0"/>
          <w:sz w:val="24"/>
          <w:szCs w:val="24"/>
          <w:u w:val="none"/>
          <w:shd w:val="clear" w:fill="FFFFFF"/>
        </w:rPr>
        <w:t>software testing</w:t>
      </w:r>
      <w:r>
        <w:rPr>
          <w:rFonts w:hint="default" w:ascii="Calibri" w:hAnsi="Calibri" w:eastAsia="sans-serif" w:cs="Calibri"/>
          <w:i w:val="0"/>
          <w:caps w:val="0"/>
          <w:color w:val="0B0080"/>
          <w:spacing w:val="0"/>
          <w:sz w:val="24"/>
          <w:szCs w:val="24"/>
          <w:u w:val="none"/>
          <w:shd w:val="clear" w:fill="FFFFFF"/>
        </w:rPr>
        <w:fldChar w:fldCharType="end"/>
      </w:r>
      <w:r>
        <w:rPr>
          <w:rFonts w:hint="default" w:ascii="Calibri" w:hAnsi="Calibri" w:eastAsia="sans-serif" w:cs="Calibri"/>
          <w:i w:val="0"/>
          <w:caps w:val="0"/>
          <w:color w:val="222222"/>
          <w:spacing w:val="0"/>
          <w:sz w:val="24"/>
          <w:szCs w:val="24"/>
          <w:shd w:val="clear" w:fill="FFFFFF"/>
        </w:rPr>
        <w:t> in which individual software modules are combined and tested as a group. It occurs after </w:t>
      </w:r>
      <w:r>
        <w:rPr>
          <w:rFonts w:hint="default" w:ascii="Calibri" w:hAnsi="Calibri" w:eastAsia="sans-serif" w:cs="Calibri"/>
          <w:i w:val="0"/>
          <w:caps w:val="0"/>
          <w:color w:val="0B0080"/>
          <w:spacing w:val="0"/>
          <w:sz w:val="24"/>
          <w:szCs w:val="24"/>
          <w:u w:val="none"/>
          <w:shd w:val="clear" w:fill="FFFFFF"/>
        </w:rPr>
        <w:fldChar w:fldCharType="begin"/>
      </w:r>
      <w:r>
        <w:rPr>
          <w:rFonts w:hint="default" w:ascii="Calibri" w:hAnsi="Calibri" w:eastAsia="sans-serif" w:cs="Calibri"/>
          <w:i w:val="0"/>
          <w:caps w:val="0"/>
          <w:color w:val="0B0080"/>
          <w:spacing w:val="0"/>
          <w:sz w:val="24"/>
          <w:szCs w:val="24"/>
          <w:u w:val="none"/>
          <w:shd w:val="clear" w:fill="FFFFFF"/>
        </w:rPr>
        <w:instrText xml:space="preserve"> HYPERLINK "https://en.wikipedia.org/wiki/Unit_testing" \o "Unit testing" </w:instrText>
      </w:r>
      <w:r>
        <w:rPr>
          <w:rFonts w:hint="default" w:ascii="Calibri" w:hAnsi="Calibri" w:eastAsia="sans-serif" w:cs="Calibri"/>
          <w:i w:val="0"/>
          <w:caps w:val="0"/>
          <w:color w:val="0B0080"/>
          <w:spacing w:val="0"/>
          <w:sz w:val="24"/>
          <w:szCs w:val="24"/>
          <w:u w:val="none"/>
          <w:shd w:val="clear" w:fill="FFFFFF"/>
        </w:rPr>
        <w:fldChar w:fldCharType="separate"/>
      </w:r>
      <w:r>
        <w:rPr>
          <w:rStyle w:val="6"/>
          <w:rFonts w:hint="default" w:ascii="Calibri" w:hAnsi="Calibri" w:eastAsia="sans-serif" w:cs="Calibri"/>
          <w:i w:val="0"/>
          <w:caps w:val="0"/>
          <w:color w:val="0B0080"/>
          <w:spacing w:val="0"/>
          <w:sz w:val="24"/>
          <w:szCs w:val="24"/>
          <w:u w:val="none"/>
          <w:shd w:val="clear" w:fill="FFFFFF"/>
        </w:rPr>
        <w:t>unit testing</w:t>
      </w:r>
      <w:r>
        <w:rPr>
          <w:rFonts w:hint="default" w:ascii="Calibri" w:hAnsi="Calibri" w:eastAsia="sans-serif" w:cs="Calibri"/>
          <w:i w:val="0"/>
          <w:caps w:val="0"/>
          <w:color w:val="0B0080"/>
          <w:spacing w:val="0"/>
          <w:sz w:val="24"/>
          <w:szCs w:val="24"/>
          <w:u w:val="none"/>
          <w:shd w:val="clear" w:fill="FFFFFF"/>
        </w:rPr>
        <w:fldChar w:fldCharType="end"/>
      </w:r>
      <w:r>
        <w:rPr>
          <w:rFonts w:hint="default" w:ascii="Calibri" w:hAnsi="Calibri" w:eastAsia="sans-serif" w:cs="Calibri"/>
          <w:i w:val="0"/>
          <w:caps w:val="0"/>
          <w:color w:val="222222"/>
          <w:spacing w:val="0"/>
          <w:sz w:val="24"/>
          <w:szCs w:val="24"/>
          <w:shd w:val="clear" w:fill="FFFFFF"/>
        </w:rPr>
        <w:t> and before </w:t>
      </w:r>
      <w:r>
        <w:rPr>
          <w:rFonts w:hint="default" w:ascii="Calibri" w:hAnsi="Calibri" w:eastAsia="sans-serif" w:cs="Calibri"/>
          <w:i w:val="0"/>
          <w:caps w:val="0"/>
          <w:color w:val="0B0080"/>
          <w:spacing w:val="0"/>
          <w:sz w:val="24"/>
          <w:szCs w:val="24"/>
          <w:u w:val="none"/>
          <w:shd w:val="clear" w:fill="FFFFFF"/>
        </w:rPr>
        <w:fldChar w:fldCharType="begin"/>
      </w:r>
      <w:r>
        <w:rPr>
          <w:rFonts w:hint="default" w:ascii="Calibri" w:hAnsi="Calibri" w:eastAsia="sans-serif" w:cs="Calibri"/>
          <w:i w:val="0"/>
          <w:caps w:val="0"/>
          <w:color w:val="0B0080"/>
          <w:spacing w:val="0"/>
          <w:sz w:val="24"/>
          <w:szCs w:val="24"/>
          <w:u w:val="none"/>
          <w:shd w:val="clear" w:fill="FFFFFF"/>
        </w:rPr>
        <w:instrText xml:space="preserve"> HYPERLINK "https://en.wikipedia.org/wiki/Software_verification_and_validation" \o "Software verification and validation" </w:instrText>
      </w:r>
      <w:r>
        <w:rPr>
          <w:rFonts w:hint="default" w:ascii="Calibri" w:hAnsi="Calibri" w:eastAsia="sans-serif" w:cs="Calibri"/>
          <w:i w:val="0"/>
          <w:caps w:val="0"/>
          <w:color w:val="0B0080"/>
          <w:spacing w:val="0"/>
          <w:sz w:val="24"/>
          <w:szCs w:val="24"/>
          <w:u w:val="none"/>
          <w:shd w:val="clear" w:fill="FFFFFF"/>
        </w:rPr>
        <w:fldChar w:fldCharType="separate"/>
      </w:r>
      <w:r>
        <w:rPr>
          <w:rStyle w:val="6"/>
          <w:rFonts w:hint="default" w:ascii="Calibri" w:hAnsi="Calibri" w:eastAsia="sans-serif" w:cs="Calibri"/>
          <w:i w:val="0"/>
          <w:caps w:val="0"/>
          <w:color w:val="0B0080"/>
          <w:spacing w:val="0"/>
          <w:sz w:val="24"/>
          <w:szCs w:val="24"/>
          <w:u w:val="none"/>
          <w:shd w:val="clear" w:fill="FFFFFF"/>
        </w:rPr>
        <w:t>validation testing</w:t>
      </w:r>
      <w:r>
        <w:rPr>
          <w:rFonts w:hint="default" w:ascii="Calibri" w:hAnsi="Calibri" w:eastAsia="sans-serif" w:cs="Calibri"/>
          <w:i w:val="0"/>
          <w:caps w:val="0"/>
          <w:color w:val="0B0080"/>
          <w:spacing w:val="0"/>
          <w:sz w:val="24"/>
          <w:szCs w:val="24"/>
          <w:u w:val="none"/>
          <w:shd w:val="clear" w:fill="FFFFFF"/>
        </w:rPr>
        <w:fldChar w:fldCharType="end"/>
      </w:r>
      <w:r>
        <w:rPr>
          <w:rFonts w:hint="default" w:ascii="Calibri" w:hAnsi="Calibri" w:eastAsia="sans-serif" w:cs="Calibri"/>
          <w:i w:val="0"/>
          <w:caps w:val="0"/>
          <w:color w:val="222222"/>
          <w:spacing w:val="0"/>
          <w:sz w:val="24"/>
          <w:szCs w:val="24"/>
          <w:shd w:val="clear" w:fill="FFFFFF"/>
        </w:rPr>
        <w:t>. </w:t>
      </w:r>
    </w:p>
    <w:p>
      <w:pPr>
        <w:pStyle w:val="2"/>
        <w:keepNext w:val="0"/>
        <w:keepLines w:val="0"/>
        <w:widowControl/>
        <w:suppressLineNumbers w:val="0"/>
        <w:shd w:val="clear" w:fill="FFFFFF"/>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shd w:val="clear" w:fill="FFFFFF"/>
          <w:vertAlign w:val="baseline"/>
          <w14:textFill>
            <w14:solidFill>
              <w14:schemeClr w14:val="tx1"/>
            </w14:solidFill>
          </w14:textFill>
        </w:rPr>
        <w:t>Regression Testing:</w:t>
      </w:r>
    </w:p>
    <w:p>
      <w:pPr>
        <w:pStyle w:val="4"/>
        <w:keepNext w:val="0"/>
        <w:keepLines w:val="0"/>
        <w:widowControl/>
        <w:suppressLineNumbers w:val="0"/>
        <w:shd w:val="clear" w:fill="FFFFFF"/>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Regression testing a black box testing technique that consists of re-executing those tests that are impacted by the code changes. These tests should be executed as often as possible throughout the software development life cycle.</w:t>
      </w:r>
    </w:p>
    <w:p>
      <w:pPr>
        <w:pStyle w:val="2"/>
        <w:keepNext w:val="0"/>
        <w:keepLines w:val="0"/>
        <w:widowControl/>
        <w:suppressLineNumbers w:val="0"/>
        <w:shd w:val="clear" w:fill="FFFFFF"/>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shd w:val="clear" w:fill="FFFFFF"/>
          <w:vertAlign w:val="baseline"/>
          <w14:textFill>
            <w14:solidFill>
              <w14:schemeClr w14:val="tx1"/>
            </w14:solidFill>
          </w14:textFill>
        </w:rPr>
        <w:t>Performance Testing:</w:t>
      </w:r>
    </w:p>
    <w:p>
      <w:pPr>
        <w:pStyle w:val="4"/>
        <w:keepNext w:val="0"/>
        <w:keepLines w:val="0"/>
        <w:widowControl/>
        <w:suppressLineNumbers w:val="0"/>
        <w:shd w:val="clear" w:fill="FFFFFF"/>
        <w:bidi w:val="0"/>
        <w:spacing w:before="0" w:beforeAutospacing="0" w:after="140" w:afterAutospacing="0" w:line="27"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Performance testing, a non-functional testing technique performed to determine the system parameters in terms of responsiveness and stability under various workload. Performance testing measures the quality attributes of the system, such as scalability, reliability and resource usage.</w:t>
      </w:r>
    </w:p>
    <w:p>
      <w:pPr>
        <w:pStyle w:val="4"/>
        <w:keepNext w:val="0"/>
        <w:keepLines w:val="0"/>
        <w:widowControl/>
        <w:suppressLineNumbers w:val="0"/>
        <w:shd w:val="clear" w:fill="FFFFFF"/>
        <w:bidi w:val="0"/>
        <w:spacing w:before="0" w:beforeAutospacing="0" w:after="140" w:afterAutospacing="0" w:line="27"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shd w:val="clear" w:fill="FFFFFF"/>
          <w:vertAlign w:val="baseline"/>
          <w14:textFill>
            <w14:solidFill>
              <w14:schemeClr w14:val="tx1"/>
            </w14:solidFill>
          </w14:textFill>
        </w:rPr>
        <w:t>Load testing:</w:t>
      </w:r>
      <w:r>
        <w:rPr>
          <w:rFonts w:hint="default" w:ascii="Calibri" w:hAnsi="Calibri" w:cs="Calibri"/>
          <w:i w:val="0"/>
          <w:color w:val="000000" w:themeColor="text1"/>
          <w:sz w:val="23"/>
          <w:szCs w:val="23"/>
          <w:u w:val="none"/>
          <w:shd w:val="clear" w:fill="FFFFFF"/>
          <w:vertAlign w:val="baseline"/>
          <w14:textFill>
            <w14:solidFill>
              <w14:schemeClr w14:val="tx1"/>
            </w14:solidFill>
          </w14:textFill>
        </w:rPr>
        <w:t xml:space="preserve"> </w:t>
      </w: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It is the simplest form of testing conducted to understand the behaviour of the system under a specific load. Load testing will result in measuring important business critical transactions and load on the database, application server, etc., are also monitored.</w:t>
      </w:r>
    </w:p>
    <w:p>
      <w:pPr>
        <w:pStyle w:val="4"/>
        <w:keepNext w:val="0"/>
        <w:keepLines w:val="0"/>
        <w:widowControl/>
        <w:suppressLineNumbers w:val="0"/>
        <w:shd w:val="clear" w:fill="FFFFFF"/>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shd w:val="clear" w:fill="FFFFFF"/>
          <w:vertAlign w:val="baseline"/>
          <w14:textFill>
            <w14:solidFill>
              <w14:schemeClr w14:val="tx1"/>
            </w14:solidFill>
          </w14:textFill>
        </w:rPr>
        <w:t>PRODUCT LINE:</w:t>
      </w:r>
    </w:p>
    <w:p>
      <w:pPr>
        <w:pStyle w:val="4"/>
        <w:keepNext w:val="0"/>
        <w:keepLines w:val="0"/>
        <w:widowControl/>
        <w:suppressLineNumbers w:val="0"/>
        <w:shd w:val="clear" w:fill="FFFFFF"/>
        <w:bidi w:val="0"/>
        <w:spacing w:before="0" w:beforeAutospacing="0" w:after="140" w:afterAutospacing="0" w:line="27" w:lineRule="atLeast"/>
        <w:ind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 xml:space="preserve">A product line is a group of related products under a single brand sold by the same company. Companies sell multiple product lines under their various brands. Companies often expand their offerings by adding to existing product lines, because consumers are more likely to purchase products from </w:t>
      </w:r>
      <w:r>
        <w:rPr>
          <w:rFonts w:hint="default" w:ascii="Calibri" w:hAnsi="Calibri" w:cs="Calibri"/>
          <w:b w:val="0"/>
          <w:color w:val="000000" w:themeColor="text1"/>
          <w:u w:val="none"/>
          <w:shd w:val="clear" w:fill="FFFFFF"/>
          <w14:textFill>
            <w14:solidFill>
              <w14:schemeClr w14:val="tx1"/>
            </w14:solidFill>
          </w14:textFill>
        </w:rPr>
        <w:fldChar w:fldCharType="begin"/>
      </w:r>
      <w:r>
        <w:rPr>
          <w:rFonts w:hint="default" w:ascii="Calibri" w:hAnsi="Calibri" w:cs="Calibri"/>
          <w:b w:val="0"/>
          <w:color w:val="000000" w:themeColor="text1"/>
          <w:u w:val="none"/>
          <w:shd w:val="clear" w:fill="FFFFFF"/>
          <w14:textFill>
            <w14:solidFill>
              <w14:schemeClr w14:val="tx1"/>
            </w14:solidFill>
          </w14:textFill>
        </w:rPr>
        <w:instrText xml:space="preserve"> HYPERLINK "https://www.investopedia.com/terms/b/brand.asp" </w:instrText>
      </w:r>
      <w:r>
        <w:rPr>
          <w:rFonts w:hint="default" w:ascii="Calibri" w:hAnsi="Calibri" w:cs="Calibri"/>
          <w:b w:val="0"/>
          <w:color w:val="000000" w:themeColor="text1"/>
          <w:u w:val="none"/>
          <w:shd w:val="clear" w:fill="FFFFFF"/>
          <w14:textFill>
            <w14:solidFill>
              <w14:schemeClr w14:val="tx1"/>
            </w14:solidFill>
          </w14:textFill>
        </w:rPr>
        <w:fldChar w:fldCharType="separate"/>
      </w:r>
      <w:r>
        <w:rPr>
          <w:rStyle w:val="6"/>
          <w:rFonts w:hint="default" w:ascii="Calibri" w:hAnsi="Calibri" w:cs="Calibri"/>
          <w:i w:val="0"/>
          <w:color w:val="000000" w:themeColor="text1"/>
          <w:sz w:val="24"/>
          <w:szCs w:val="24"/>
          <w:u w:val="single"/>
          <w:shd w:val="clear" w:fill="FFFFFF"/>
          <w:vertAlign w:val="baseline"/>
          <w14:textFill>
            <w14:solidFill>
              <w14:schemeClr w14:val="tx1"/>
            </w14:solidFill>
          </w14:textFill>
        </w:rPr>
        <w:t>brands</w:t>
      </w:r>
      <w:r>
        <w:rPr>
          <w:rFonts w:hint="default" w:ascii="Calibri" w:hAnsi="Calibri" w:cs="Calibri"/>
          <w:b w:val="0"/>
          <w:color w:val="000000" w:themeColor="text1"/>
          <w:u w:val="none"/>
          <w:shd w:val="clear" w:fill="FFFFFF"/>
          <w14:textFill>
            <w14:solidFill>
              <w14:schemeClr w14:val="tx1"/>
            </w14:solidFill>
          </w14:textFill>
        </w:rPr>
        <w:fldChar w:fldCharType="end"/>
      </w: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 xml:space="preserve"> with which they are already familiar.</w:t>
      </w:r>
      <w:bookmarkStart w:id="0" w:name="_GoBack"/>
      <w:bookmarkEnd w:id="0"/>
    </w:p>
    <w:p>
      <w:pPr>
        <w:pStyle w:val="4"/>
        <w:keepNext w:val="0"/>
        <w:keepLines w:val="0"/>
        <w:widowControl/>
        <w:suppressLineNumbers w:val="0"/>
        <w:shd w:val="clear" w:fill="FFFFFF"/>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b w:val="0"/>
          <w:color w:val="000000" w:themeColor="text1"/>
          <w:shd w:val="clear" w:fill="FFFFFF"/>
          <w14:textFill>
            <w14:solidFill>
              <w14:schemeClr w14:val="tx1"/>
            </w14:solidFill>
          </w14:textFill>
        </w:rPr>
        <w:t> </w:t>
      </w:r>
    </w:p>
    <w:p>
      <w:pPr>
        <w:pStyle w:val="4"/>
        <w:keepNext w:val="0"/>
        <w:keepLines w:val="0"/>
        <w:widowControl/>
        <w:suppressLineNumbers w:val="0"/>
        <w:shd w:val="clear" w:fill="FFFFFF"/>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b w:val="0"/>
          <w:color w:val="000000" w:themeColor="text1"/>
          <w:shd w:val="clear" w:fill="FFFFFF"/>
          <w14:textFill>
            <w14:solidFill>
              <w14:schemeClr w14:val="tx1"/>
            </w14:solidFill>
          </w14:textFill>
        </w:rPr>
        <w:t> </w:t>
      </w:r>
    </w:p>
    <w:p>
      <w:pPr>
        <w:pStyle w:val="4"/>
        <w:keepNext w:val="0"/>
        <w:keepLines w:val="0"/>
        <w:widowControl/>
        <w:suppressLineNumbers w:val="0"/>
        <w:shd w:val="clear" w:fill="FFFFFF"/>
        <w:bidi w:val="0"/>
        <w:spacing w:before="340" w:beforeAutospacing="0" w:after="34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val="0"/>
          <w:color w:val="000000" w:themeColor="text1"/>
          <w:shd w:val="clear" w:fill="FFFFFF"/>
          <w14:textFill>
            <w14:solidFill>
              <w14:schemeClr w14:val="tx1"/>
            </w14:solidFill>
          </w14:textFill>
        </w:rPr>
        <w:t> </w:t>
      </w:r>
    </w:p>
    <w:p>
      <w:pPr>
        <w:rPr>
          <w:rFonts w:hint="default" w:ascii="Calibri" w:hAnsi="Calibri" w:cs="Calibri"/>
          <w:color w:val="000000" w:themeColor="text1"/>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DB7FA"/>
    <w:multiLevelType w:val="singleLevel"/>
    <w:tmpl w:val="5ABDB7FA"/>
    <w:lvl w:ilvl="0" w:tentative="0">
      <w:start w:val="1"/>
      <w:numFmt w:val="decimal"/>
      <w:lvlText w:val="%1."/>
      <w:lvlJc w:val="left"/>
      <w:pPr>
        <w:ind w:left="425" w:leftChars="0" w:hanging="425" w:firstLineChars="0"/>
      </w:pPr>
      <w:rPr>
        <w:rFonts w:hint="default"/>
      </w:rPr>
    </w:lvl>
  </w:abstractNum>
  <w:abstractNum w:abstractNumId="1">
    <w:nsid w:val="5ABDB848"/>
    <w:multiLevelType w:val="singleLevel"/>
    <w:tmpl w:val="5ABDB848"/>
    <w:lvl w:ilvl="0" w:tentative="0">
      <w:start w:val="1"/>
      <w:numFmt w:val="bullet"/>
      <w:lvlText w:val=""/>
      <w:lvlJc w:val="left"/>
      <w:pPr>
        <w:ind w:left="420" w:leftChars="0" w:hanging="420" w:firstLineChars="0"/>
      </w:pPr>
      <w:rPr>
        <w:rFonts w:hint="default" w:ascii="Wingdings" w:hAnsi="Wingdings" w:cs="Wingdings"/>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E29ED"/>
    <w:rsid w:val="1C2E2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2018-03-30T04:02:00Z</dcterms:created>
  <dc:creator>schevvakula</dc:creator>
  <cp:lastModifiedBy>schevvakula</cp:lastModifiedBy>
  <dcterms:modified xsi:type="dcterms:W3CDTF">2018-03-30T04:08:52Z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