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04FB" w14:textId="483267C4" w:rsidR="009E5F2A" w:rsidRDefault="009E5F2A" w:rsidP="009E5F2A">
      <w:pPr>
        <w:pStyle w:val="NormalWeb"/>
        <w:spacing w:before="0" w:beforeAutospacing="0" w:after="0" w:afterAutospacing="0"/>
        <w:rPr>
          <w:rFonts w:ascii="Arial" w:hAnsi="Arial" w:cs="Arial"/>
          <w:b/>
          <w:bCs/>
          <w:color w:val="38761D"/>
          <w:sz w:val="40"/>
          <w:szCs w:val="40"/>
        </w:rPr>
      </w:pPr>
      <w:r>
        <w:rPr>
          <w:rFonts w:ascii="Arial" w:hAnsi="Arial" w:cs="Arial"/>
          <w:b/>
          <w:bCs/>
          <w:color w:val="38761D"/>
          <w:sz w:val="40"/>
          <w:szCs w:val="40"/>
        </w:rPr>
        <w:t>Capstone Project 1</w:t>
      </w:r>
    </w:p>
    <w:p w14:paraId="50C3A0BF" w14:textId="77777777" w:rsidR="009E5F2A" w:rsidRDefault="009E5F2A" w:rsidP="009E5F2A">
      <w:pPr>
        <w:pStyle w:val="NormalWeb"/>
        <w:spacing w:before="0" w:beforeAutospacing="0" w:after="0" w:afterAutospacing="0"/>
      </w:pPr>
    </w:p>
    <w:p w14:paraId="1E78FC09" w14:textId="5A9CC4B1" w:rsidR="009E5F2A" w:rsidRDefault="009E5F2A" w:rsidP="009E5F2A">
      <w:pPr>
        <w:pStyle w:val="NormalWeb"/>
        <w:spacing w:before="0" w:beforeAutospacing="0" w:after="0" w:afterAutospacing="0"/>
        <w:rPr>
          <w:rFonts w:ascii="Arial" w:hAnsi="Arial" w:cs="Arial"/>
          <w:b/>
          <w:bCs/>
          <w:color w:val="000000"/>
          <w:sz w:val="28"/>
          <w:szCs w:val="28"/>
        </w:rPr>
      </w:pPr>
      <w:r>
        <w:rPr>
          <w:rFonts w:ascii="Arial" w:hAnsi="Arial" w:cs="Arial"/>
          <w:b/>
          <w:bCs/>
          <w:color w:val="000000"/>
          <w:sz w:val="28"/>
          <w:szCs w:val="28"/>
        </w:rPr>
        <w:t>In-depth Analysis (Machine Learning)</w:t>
      </w:r>
    </w:p>
    <w:p w14:paraId="56A74552" w14:textId="77777777" w:rsidR="009E5F2A" w:rsidRDefault="009E5F2A" w:rsidP="009E5F2A">
      <w:pPr>
        <w:pStyle w:val="NormalWeb"/>
        <w:spacing w:before="0" w:beforeAutospacing="0" w:after="0" w:afterAutospacing="0"/>
      </w:pPr>
    </w:p>
    <w:p w14:paraId="1ADB3BCA" w14:textId="13E8F5F4" w:rsidR="00073703" w:rsidRDefault="009A3915">
      <w:r>
        <w:t>The current project derived its machine learning question with an aim to imputing missing values for the depths. The hypothesis is that given some of the major variables that characterize produced waters and the basins they are present in, one can reasonably well predict the depth at which they originate. The problem is framed as a regression problem given the predicted variable (DEPTHUPPER) is continuous. In order to do that, the data needed to be prepared as follows:</w:t>
      </w:r>
    </w:p>
    <w:p w14:paraId="2372E217" w14:textId="77777777" w:rsidR="009A3915" w:rsidRDefault="009A3915" w:rsidP="009A3915">
      <w:pPr>
        <w:pStyle w:val="ListParagraph"/>
        <w:numPr>
          <w:ilvl w:val="0"/>
          <w:numId w:val="1"/>
        </w:numPr>
      </w:pPr>
      <w:r>
        <w:t>Solve for Cl, Ca and Na using median imputation.</w:t>
      </w:r>
    </w:p>
    <w:p w14:paraId="0958636E" w14:textId="4FAE0E12" w:rsidR="009A3915" w:rsidRDefault="009A3915" w:rsidP="009A3915">
      <w:pPr>
        <w:pStyle w:val="ListParagraph"/>
        <w:numPr>
          <w:ilvl w:val="0"/>
          <w:numId w:val="1"/>
        </w:numPr>
      </w:pPr>
      <w:r>
        <w:t>Drop null TDS values (</w:t>
      </w:r>
      <w:r w:rsidR="0045565D">
        <w:t xml:space="preserve">given that </w:t>
      </w:r>
      <w:r>
        <w:t>there are only 12 missing)</w:t>
      </w:r>
      <w:r>
        <w:t>.</w:t>
      </w:r>
    </w:p>
    <w:p w14:paraId="01F0D6A1" w14:textId="138A9F3C" w:rsidR="0045565D" w:rsidRDefault="0045565D" w:rsidP="009A3915">
      <w:pPr>
        <w:pStyle w:val="ListParagraph"/>
        <w:numPr>
          <w:ilvl w:val="0"/>
          <w:numId w:val="1"/>
        </w:numPr>
      </w:pPr>
      <w:r>
        <w:t>Separate missing depths data out, and c</w:t>
      </w:r>
      <w:r w:rsidR="009A3915">
        <w:t xml:space="preserve">reate </w:t>
      </w:r>
      <w:r>
        <w:t xml:space="preserve">a </w:t>
      </w:r>
      <w:r w:rsidR="009A3915">
        <w:t>test/train data</w:t>
      </w:r>
      <w:r>
        <w:t xml:space="preserve">set with the remaining variables. </w:t>
      </w:r>
    </w:p>
    <w:p w14:paraId="4627FFAC" w14:textId="5915F327" w:rsidR="009A3915" w:rsidRDefault="0045565D" w:rsidP="009A3915">
      <w:pPr>
        <w:pStyle w:val="ListParagraph"/>
        <w:numPr>
          <w:ilvl w:val="0"/>
          <w:numId w:val="1"/>
        </w:numPr>
      </w:pPr>
      <w:r>
        <w:t xml:space="preserve">Test and evaluate different linear regression models </w:t>
      </w:r>
      <w:r w:rsidR="009A3915">
        <w:t xml:space="preserve">to solve for </w:t>
      </w:r>
      <w:r>
        <w:t xml:space="preserve">DEPTHUPPER </w:t>
      </w:r>
      <w:r w:rsidR="009A3915">
        <w:t xml:space="preserve">using </w:t>
      </w:r>
      <w:r>
        <w:t>relevant variables</w:t>
      </w:r>
      <w:r w:rsidR="009A3915">
        <w:t>.</w:t>
      </w:r>
    </w:p>
    <w:p w14:paraId="7D3E7328" w14:textId="13C0AC4F" w:rsidR="0045565D" w:rsidRDefault="0045565D" w:rsidP="0045565D">
      <w:r>
        <w:t xml:space="preserve">The most important part of selecting features comes from background knowledge. Produced waters have characteristics determined by their origin basins, formations and absolute depths below sea level. Conversely, depths should be related to the water quality and the basins of origin. It should be noted that these waters are naturally pressurized in the reservoirs, and not the result of hydraulic fracture stimulations. </w:t>
      </w:r>
      <w:r w:rsidR="00E97F1A">
        <w:t xml:space="preserve">As a result the major predictor variables are </w:t>
      </w:r>
      <w:r w:rsidR="00E97F1A" w:rsidRPr="00BF3146">
        <w:rPr>
          <w:b/>
          <w:bCs/>
        </w:rPr>
        <w:t xml:space="preserve">latitude, longitude, basin, </w:t>
      </w:r>
      <w:proofErr w:type="spellStart"/>
      <w:r w:rsidR="00E97F1A" w:rsidRPr="00BF3146">
        <w:rPr>
          <w:b/>
          <w:bCs/>
        </w:rPr>
        <w:t>welltype</w:t>
      </w:r>
      <w:proofErr w:type="spellEnd"/>
      <w:r w:rsidR="00E97F1A" w:rsidRPr="00BF3146">
        <w:rPr>
          <w:b/>
          <w:bCs/>
        </w:rPr>
        <w:t xml:space="preserve">, </w:t>
      </w:r>
      <w:r w:rsidR="00E97F1A" w:rsidRPr="00BF3146">
        <w:rPr>
          <w:b/>
          <w:bCs/>
        </w:rPr>
        <w:t>chlorine (</w:t>
      </w:r>
      <w:r w:rsidR="00E97F1A" w:rsidRPr="00BF3146">
        <w:rPr>
          <w:b/>
          <w:bCs/>
        </w:rPr>
        <w:t>Cl</w:t>
      </w:r>
      <w:r w:rsidR="00E97F1A" w:rsidRPr="00BF3146">
        <w:rPr>
          <w:b/>
          <w:bCs/>
        </w:rPr>
        <w:t>)</w:t>
      </w:r>
      <w:r w:rsidR="00E97F1A" w:rsidRPr="00BF3146">
        <w:rPr>
          <w:b/>
          <w:bCs/>
        </w:rPr>
        <w:t xml:space="preserve">, </w:t>
      </w:r>
      <w:r w:rsidR="00E97F1A" w:rsidRPr="00BF3146">
        <w:rPr>
          <w:b/>
          <w:bCs/>
        </w:rPr>
        <w:t>calcium (</w:t>
      </w:r>
      <w:r w:rsidR="00E97F1A" w:rsidRPr="00BF3146">
        <w:rPr>
          <w:b/>
          <w:bCs/>
        </w:rPr>
        <w:t>Ca</w:t>
      </w:r>
      <w:r w:rsidR="00E97F1A" w:rsidRPr="00BF3146">
        <w:rPr>
          <w:b/>
          <w:bCs/>
        </w:rPr>
        <w:t>)</w:t>
      </w:r>
      <w:r w:rsidR="00E97F1A" w:rsidRPr="00BF3146">
        <w:rPr>
          <w:b/>
          <w:bCs/>
        </w:rPr>
        <w:t xml:space="preserve">, </w:t>
      </w:r>
      <w:r w:rsidR="00E97F1A" w:rsidRPr="00BF3146">
        <w:rPr>
          <w:b/>
          <w:bCs/>
        </w:rPr>
        <w:t>sodium (</w:t>
      </w:r>
      <w:r w:rsidR="00E97F1A" w:rsidRPr="00BF3146">
        <w:rPr>
          <w:b/>
          <w:bCs/>
        </w:rPr>
        <w:t>Na</w:t>
      </w:r>
      <w:r w:rsidR="00E97F1A" w:rsidRPr="00BF3146">
        <w:rPr>
          <w:b/>
          <w:bCs/>
        </w:rPr>
        <w:t>)</w:t>
      </w:r>
      <w:r w:rsidR="00E97F1A" w:rsidRPr="00BF3146">
        <w:rPr>
          <w:b/>
          <w:bCs/>
        </w:rPr>
        <w:t xml:space="preserve"> and </w:t>
      </w:r>
      <w:r w:rsidR="00E97F1A" w:rsidRPr="00BF3146">
        <w:rPr>
          <w:b/>
          <w:bCs/>
        </w:rPr>
        <w:t>total dissolved solids (</w:t>
      </w:r>
      <w:r w:rsidR="00E97F1A" w:rsidRPr="00BF3146">
        <w:rPr>
          <w:b/>
          <w:bCs/>
        </w:rPr>
        <w:t>TDS</w:t>
      </w:r>
      <w:r w:rsidR="00E97F1A" w:rsidRPr="00BF3146">
        <w:rPr>
          <w:b/>
          <w:bCs/>
        </w:rPr>
        <w:t>) concentrations</w:t>
      </w:r>
      <w:r w:rsidR="00E97F1A">
        <w:t xml:space="preserve">. A few more variables like magnesium and potassium-sodium concentrations could be chosen, but given the heat map generated between the continuous variables, multicollinearity development seemed apparent. </w:t>
      </w:r>
    </w:p>
    <w:p w14:paraId="619F2066" w14:textId="41DEBAC5" w:rsidR="00BF3146" w:rsidRDefault="00BF3146" w:rsidP="0045565D">
      <w:r>
        <w:t xml:space="preserve">Steps 1 and 2 were easily accomplished, using </w:t>
      </w:r>
      <w:proofErr w:type="spellStart"/>
      <w:r>
        <w:rPr>
          <w:i/>
          <w:iCs/>
        </w:rPr>
        <w:t>fillna</w:t>
      </w:r>
      <w:proofErr w:type="spellEnd"/>
      <w:r>
        <w:rPr>
          <w:i/>
          <w:iCs/>
        </w:rPr>
        <w:t>()</w:t>
      </w:r>
      <w:r>
        <w:t xml:space="preserve"> and filtering for </w:t>
      </w:r>
      <w:proofErr w:type="spellStart"/>
      <w:r>
        <w:rPr>
          <w:i/>
          <w:iCs/>
        </w:rPr>
        <w:t>notnull</w:t>
      </w:r>
      <w:proofErr w:type="spellEnd"/>
      <w:r>
        <w:rPr>
          <w:i/>
          <w:iCs/>
        </w:rPr>
        <w:t>()</w:t>
      </w:r>
      <w:r>
        <w:t xml:space="preserve"> values from the TDSUSGS column. The data was filtered to include the variables mentioned above and stored in </w:t>
      </w:r>
      <w:proofErr w:type="spellStart"/>
      <w:r w:rsidRPr="00BF3146">
        <w:rPr>
          <w:i/>
          <w:iCs/>
        </w:rPr>
        <w:t>df_prep</w:t>
      </w:r>
      <w:proofErr w:type="spellEnd"/>
      <w:r>
        <w:t xml:space="preserve">. For the third step, the missing depths were easily filtered out (4946 values out of total 16619 values). Using the </w:t>
      </w:r>
      <w:proofErr w:type="spellStart"/>
      <w:r w:rsidRPr="00BF3146">
        <w:rPr>
          <w:i/>
          <w:iCs/>
        </w:rPr>
        <w:t>sklearn.metrics.train_test_split</w:t>
      </w:r>
      <w:proofErr w:type="spellEnd"/>
      <w:r w:rsidRPr="00BF3146">
        <w:rPr>
          <w:i/>
          <w:iCs/>
        </w:rPr>
        <w:t>()</w:t>
      </w:r>
      <w:r>
        <w:t xml:space="preserve"> function, 20% of the data was separated then as test data. The rest of the training data was fitted with different regression models. </w:t>
      </w:r>
    </w:p>
    <w:p w14:paraId="331CCF78" w14:textId="77777777" w:rsidR="00E4134F" w:rsidRDefault="00BF3146" w:rsidP="0045565D">
      <w:r>
        <w:t>One of the challenges of handling the data was the presence of categorical types like basin (15 types) and well type (3 kinds). Formations were initially meant to be used as a predictor variable, but the</w:t>
      </w:r>
      <w:r w:rsidR="00E4134F">
        <w:t xml:space="preserve">re are 2029 unique formations available, and so the idea was not pursued. To handle the categorical data, both variables were converted to dummy variables, with 1 less variable each (to avoid multicollinearity and redundancy). Then they were joined with the train data. The other variables were then standardized with a mean of 0 and a standard deviation of 1 using the </w:t>
      </w:r>
      <w:proofErr w:type="spellStart"/>
      <w:r w:rsidR="00E4134F" w:rsidRPr="00E4134F">
        <w:rPr>
          <w:i/>
          <w:iCs/>
        </w:rPr>
        <w:t>sklearn.preprocessing.StandardScaler</w:t>
      </w:r>
      <w:proofErr w:type="spellEnd"/>
      <w:r w:rsidR="00E4134F" w:rsidRPr="00E4134F">
        <w:rPr>
          <w:i/>
          <w:iCs/>
        </w:rPr>
        <w:t>()</w:t>
      </w:r>
      <w:r w:rsidR="00E4134F">
        <w:t xml:space="preserve"> function. </w:t>
      </w:r>
    </w:p>
    <w:p w14:paraId="18AFF5C1" w14:textId="17613F2B" w:rsidR="00BF3146" w:rsidRDefault="00E4134F" w:rsidP="0045565D">
      <w:r>
        <w:t>Regression evaluation takes the form of accuracy scores (R</w:t>
      </w:r>
      <w:r w:rsidRPr="00E4134F">
        <w:rPr>
          <w:vertAlign w:val="superscript"/>
        </w:rPr>
        <w:t>2</w:t>
      </w:r>
      <w:r>
        <w:t xml:space="preserve"> values between the predicted and real target variables), or root mean squared errors (RMSE). The results for the various regressions are denoted as follows: </w:t>
      </w:r>
    </w:p>
    <w:tbl>
      <w:tblPr>
        <w:tblStyle w:val="TableGrid"/>
        <w:tblW w:w="9351" w:type="dxa"/>
        <w:tblLook w:val="04A0" w:firstRow="1" w:lastRow="0" w:firstColumn="1" w:lastColumn="0" w:noHBand="0" w:noVBand="1"/>
      </w:tblPr>
      <w:tblGrid>
        <w:gridCol w:w="2122"/>
        <w:gridCol w:w="3118"/>
        <w:gridCol w:w="1370"/>
        <w:gridCol w:w="1370"/>
        <w:gridCol w:w="1371"/>
      </w:tblGrid>
      <w:tr w:rsidR="00064BDC" w14:paraId="165E6DC8" w14:textId="77777777" w:rsidTr="000E6D34">
        <w:tc>
          <w:tcPr>
            <w:tcW w:w="2122" w:type="dxa"/>
          </w:tcPr>
          <w:p w14:paraId="633530A6" w14:textId="038D789E" w:rsidR="00064BDC" w:rsidRPr="00064BDC" w:rsidRDefault="00064BDC" w:rsidP="00064BDC">
            <w:pPr>
              <w:jc w:val="center"/>
              <w:rPr>
                <w:b/>
                <w:bCs/>
              </w:rPr>
            </w:pPr>
            <w:r w:rsidRPr="00064BDC">
              <w:rPr>
                <w:b/>
                <w:bCs/>
              </w:rPr>
              <w:t>Algorithm</w:t>
            </w:r>
          </w:p>
        </w:tc>
        <w:tc>
          <w:tcPr>
            <w:tcW w:w="3118" w:type="dxa"/>
          </w:tcPr>
          <w:p w14:paraId="0C394C3C" w14:textId="581D6C93" w:rsidR="00064BDC" w:rsidRPr="00064BDC" w:rsidRDefault="00064BDC" w:rsidP="00064BDC">
            <w:pPr>
              <w:jc w:val="center"/>
              <w:rPr>
                <w:b/>
                <w:bCs/>
              </w:rPr>
            </w:pPr>
            <w:r w:rsidRPr="00064BDC">
              <w:rPr>
                <w:b/>
                <w:bCs/>
              </w:rPr>
              <w:t>Parameters</w:t>
            </w:r>
          </w:p>
        </w:tc>
        <w:tc>
          <w:tcPr>
            <w:tcW w:w="1370" w:type="dxa"/>
          </w:tcPr>
          <w:p w14:paraId="3F7B3006" w14:textId="072429FD" w:rsidR="00064BDC" w:rsidRPr="00064BDC" w:rsidRDefault="00064BDC" w:rsidP="00064BDC">
            <w:pPr>
              <w:jc w:val="center"/>
              <w:rPr>
                <w:b/>
                <w:bCs/>
              </w:rPr>
            </w:pPr>
            <w:r w:rsidRPr="00064BDC">
              <w:rPr>
                <w:b/>
                <w:bCs/>
              </w:rPr>
              <w:t>Training R</w:t>
            </w:r>
            <w:r w:rsidRPr="00064BDC">
              <w:rPr>
                <w:b/>
                <w:bCs/>
                <w:vertAlign w:val="superscript"/>
              </w:rPr>
              <w:t xml:space="preserve">2 </w:t>
            </w:r>
            <w:r w:rsidRPr="00064BDC">
              <w:rPr>
                <w:b/>
                <w:bCs/>
              </w:rPr>
              <w:t>value</w:t>
            </w:r>
          </w:p>
        </w:tc>
        <w:tc>
          <w:tcPr>
            <w:tcW w:w="1370" w:type="dxa"/>
          </w:tcPr>
          <w:p w14:paraId="0D2E58F7" w14:textId="40DC0713" w:rsidR="00064BDC" w:rsidRPr="00064BDC" w:rsidRDefault="00064BDC" w:rsidP="00064BDC">
            <w:pPr>
              <w:jc w:val="center"/>
              <w:rPr>
                <w:b/>
                <w:bCs/>
              </w:rPr>
            </w:pPr>
            <w:r w:rsidRPr="00064BDC">
              <w:rPr>
                <w:b/>
                <w:bCs/>
              </w:rPr>
              <w:t xml:space="preserve">Test </w:t>
            </w:r>
            <w:r w:rsidRPr="00064BDC">
              <w:rPr>
                <w:b/>
                <w:bCs/>
              </w:rPr>
              <w:t>R</w:t>
            </w:r>
            <w:r w:rsidRPr="00064BDC">
              <w:rPr>
                <w:b/>
                <w:bCs/>
                <w:vertAlign w:val="superscript"/>
              </w:rPr>
              <w:t>2</w:t>
            </w:r>
            <w:r w:rsidRPr="00064BDC">
              <w:rPr>
                <w:b/>
                <w:bCs/>
              </w:rPr>
              <w:t xml:space="preserve"> value</w:t>
            </w:r>
          </w:p>
        </w:tc>
        <w:tc>
          <w:tcPr>
            <w:tcW w:w="1371" w:type="dxa"/>
          </w:tcPr>
          <w:p w14:paraId="4617B3ED" w14:textId="2A64C2F1" w:rsidR="00064BDC" w:rsidRPr="00064BDC" w:rsidRDefault="00064BDC" w:rsidP="00064BDC">
            <w:pPr>
              <w:jc w:val="center"/>
              <w:rPr>
                <w:b/>
                <w:bCs/>
              </w:rPr>
            </w:pPr>
            <w:r w:rsidRPr="00064BDC">
              <w:rPr>
                <w:b/>
                <w:bCs/>
              </w:rPr>
              <w:t>RMSE</w:t>
            </w:r>
          </w:p>
        </w:tc>
      </w:tr>
      <w:tr w:rsidR="00064BDC" w14:paraId="795155C7" w14:textId="77777777" w:rsidTr="000E6D34">
        <w:tc>
          <w:tcPr>
            <w:tcW w:w="2122" w:type="dxa"/>
          </w:tcPr>
          <w:p w14:paraId="3FA64D99" w14:textId="356E6E10" w:rsidR="00064BDC" w:rsidRPr="000E6D34" w:rsidRDefault="00064BDC" w:rsidP="0045565D">
            <w:pPr>
              <w:rPr>
                <w:sz w:val="20"/>
                <w:szCs w:val="20"/>
              </w:rPr>
            </w:pPr>
            <w:r w:rsidRPr="000E6D34">
              <w:rPr>
                <w:sz w:val="20"/>
                <w:szCs w:val="20"/>
              </w:rPr>
              <w:t>Ordinary Least Squares</w:t>
            </w:r>
          </w:p>
        </w:tc>
        <w:tc>
          <w:tcPr>
            <w:tcW w:w="3118" w:type="dxa"/>
          </w:tcPr>
          <w:p w14:paraId="7BDDAC36" w14:textId="06EEB52C" w:rsidR="00064BDC" w:rsidRPr="000E6D34" w:rsidRDefault="00064BDC" w:rsidP="0045565D">
            <w:pPr>
              <w:rPr>
                <w:i/>
                <w:iCs/>
                <w:sz w:val="20"/>
                <w:szCs w:val="20"/>
              </w:rPr>
            </w:pPr>
            <w:r w:rsidRPr="000E6D34">
              <w:rPr>
                <w:i/>
                <w:iCs/>
                <w:sz w:val="20"/>
                <w:szCs w:val="20"/>
              </w:rPr>
              <w:t>Default</w:t>
            </w:r>
          </w:p>
        </w:tc>
        <w:tc>
          <w:tcPr>
            <w:tcW w:w="1370" w:type="dxa"/>
          </w:tcPr>
          <w:p w14:paraId="1427FC51" w14:textId="5A45355A" w:rsidR="00064BDC" w:rsidRPr="000E6D34" w:rsidRDefault="00064BDC" w:rsidP="0045565D">
            <w:pPr>
              <w:rPr>
                <w:sz w:val="20"/>
                <w:szCs w:val="20"/>
              </w:rPr>
            </w:pPr>
            <w:r w:rsidRPr="000E6D34">
              <w:rPr>
                <w:sz w:val="20"/>
                <w:szCs w:val="20"/>
              </w:rPr>
              <w:t>0.098</w:t>
            </w:r>
          </w:p>
        </w:tc>
        <w:tc>
          <w:tcPr>
            <w:tcW w:w="1370" w:type="dxa"/>
          </w:tcPr>
          <w:p w14:paraId="02248C2E" w14:textId="6ECD4DAB" w:rsidR="00064BDC" w:rsidRPr="000E6D34" w:rsidRDefault="00064BDC" w:rsidP="0045565D">
            <w:pPr>
              <w:rPr>
                <w:sz w:val="20"/>
                <w:szCs w:val="20"/>
              </w:rPr>
            </w:pPr>
            <w:r w:rsidRPr="000E6D34">
              <w:rPr>
                <w:sz w:val="20"/>
                <w:szCs w:val="20"/>
              </w:rPr>
              <w:t>0.098</w:t>
            </w:r>
          </w:p>
        </w:tc>
        <w:tc>
          <w:tcPr>
            <w:tcW w:w="1371" w:type="dxa"/>
          </w:tcPr>
          <w:p w14:paraId="4F227E3A" w14:textId="2B3FCA2B" w:rsidR="00064BDC" w:rsidRPr="000E6D34" w:rsidRDefault="00064BDC" w:rsidP="0045565D">
            <w:pPr>
              <w:rPr>
                <w:sz w:val="20"/>
                <w:szCs w:val="20"/>
              </w:rPr>
            </w:pPr>
            <w:r w:rsidRPr="000E6D34">
              <w:rPr>
                <w:sz w:val="20"/>
                <w:szCs w:val="20"/>
              </w:rPr>
              <w:t>2789.5</w:t>
            </w:r>
          </w:p>
        </w:tc>
      </w:tr>
      <w:tr w:rsidR="00064BDC" w14:paraId="187CEC0E" w14:textId="77777777" w:rsidTr="000E6D34">
        <w:tc>
          <w:tcPr>
            <w:tcW w:w="2122" w:type="dxa"/>
          </w:tcPr>
          <w:p w14:paraId="03EAAAB7" w14:textId="518E688F" w:rsidR="00064BDC" w:rsidRPr="000E6D34" w:rsidRDefault="00064BDC" w:rsidP="0045565D">
            <w:pPr>
              <w:rPr>
                <w:sz w:val="20"/>
                <w:szCs w:val="20"/>
              </w:rPr>
            </w:pPr>
            <w:r w:rsidRPr="000E6D34">
              <w:rPr>
                <w:sz w:val="20"/>
                <w:szCs w:val="20"/>
              </w:rPr>
              <w:t>Lasso Regression</w:t>
            </w:r>
          </w:p>
        </w:tc>
        <w:tc>
          <w:tcPr>
            <w:tcW w:w="3118" w:type="dxa"/>
          </w:tcPr>
          <w:p w14:paraId="5CA3CFBF" w14:textId="01A6611D" w:rsidR="00064BDC" w:rsidRPr="000E6D34" w:rsidRDefault="000E6D34" w:rsidP="0045565D">
            <w:pPr>
              <w:rPr>
                <w:i/>
                <w:iCs/>
                <w:sz w:val="20"/>
                <w:szCs w:val="20"/>
              </w:rPr>
            </w:pPr>
            <w:r w:rsidRPr="000E6D34">
              <w:rPr>
                <w:i/>
                <w:iCs/>
                <w:sz w:val="20"/>
                <w:szCs w:val="20"/>
              </w:rPr>
              <w:t xml:space="preserve">alpha = 0.001, </w:t>
            </w:r>
            <w:proofErr w:type="spellStart"/>
            <w:r w:rsidRPr="000E6D34">
              <w:rPr>
                <w:i/>
                <w:iCs/>
                <w:sz w:val="20"/>
                <w:szCs w:val="20"/>
              </w:rPr>
              <w:t>max_iter</w:t>
            </w:r>
            <w:proofErr w:type="spellEnd"/>
            <w:r w:rsidRPr="000E6D34">
              <w:rPr>
                <w:i/>
                <w:iCs/>
                <w:sz w:val="20"/>
                <w:szCs w:val="20"/>
              </w:rPr>
              <w:t xml:space="preserve"> = 10000</w:t>
            </w:r>
          </w:p>
        </w:tc>
        <w:tc>
          <w:tcPr>
            <w:tcW w:w="1370" w:type="dxa"/>
          </w:tcPr>
          <w:p w14:paraId="1365C51B" w14:textId="1D0F563C" w:rsidR="00064BDC" w:rsidRPr="000E6D34" w:rsidRDefault="000E6D34" w:rsidP="0045565D">
            <w:pPr>
              <w:rPr>
                <w:sz w:val="20"/>
                <w:szCs w:val="20"/>
              </w:rPr>
            </w:pPr>
            <w:r w:rsidRPr="000E6D34">
              <w:rPr>
                <w:sz w:val="20"/>
                <w:szCs w:val="20"/>
              </w:rPr>
              <w:t>0.098</w:t>
            </w:r>
          </w:p>
        </w:tc>
        <w:tc>
          <w:tcPr>
            <w:tcW w:w="1370" w:type="dxa"/>
          </w:tcPr>
          <w:p w14:paraId="424753CE" w14:textId="0542F269" w:rsidR="00064BDC" w:rsidRPr="000E6D34" w:rsidRDefault="000E6D34" w:rsidP="0045565D">
            <w:pPr>
              <w:rPr>
                <w:sz w:val="20"/>
                <w:szCs w:val="20"/>
              </w:rPr>
            </w:pPr>
            <w:r w:rsidRPr="000E6D34">
              <w:rPr>
                <w:sz w:val="20"/>
                <w:szCs w:val="20"/>
              </w:rPr>
              <w:t>0.098</w:t>
            </w:r>
          </w:p>
        </w:tc>
        <w:tc>
          <w:tcPr>
            <w:tcW w:w="1371" w:type="dxa"/>
          </w:tcPr>
          <w:p w14:paraId="4566EC1D" w14:textId="595A8E36" w:rsidR="00064BDC" w:rsidRPr="000E6D34" w:rsidRDefault="000E6D34" w:rsidP="0045565D">
            <w:pPr>
              <w:rPr>
                <w:sz w:val="20"/>
                <w:szCs w:val="20"/>
              </w:rPr>
            </w:pPr>
            <w:r w:rsidRPr="000E6D34">
              <w:rPr>
                <w:sz w:val="20"/>
                <w:szCs w:val="20"/>
              </w:rPr>
              <w:t>2789.5</w:t>
            </w:r>
          </w:p>
        </w:tc>
      </w:tr>
      <w:tr w:rsidR="00064BDC" w14:paraId="1B1251FA" w14:textId="77777777" w:rsidTr="000E6D34">
        <w:tc>
          <w:tcPr>
            <w:tcW w:w="2122" w:type="dxa"/>
          </w:tcPr>
          <w:p w14:paraId="3327F4C4" w14:textId="5109750D" w:rsidR="00064BDC" w:rsidRPr="000E6D34" w:rsidRDefault="00064BDC" w:rsidP="0045565D">
            <w:pPr>
              <w:rPr>
                <w:sz w:val="20"/>
                <w:szCs w:val="20"/>
              </w:rPr>
            </w:pPr>
            <w:r w:rsidRPr="000E6D34">
              <w:rPr>
                <w:sz w:val="20"/>
                <w:szCs w:val="20"/>
              </w:rPr>
              <w:lastRenderedPageBreak/>
              <w:t>Ridge Regression</w:t>
            </w:r>
          </w:p>
        </w:tc>
        <w:tc>
          <w:tcPr>
            <w:tcW w:w="3118" w:type="dxa"/>
          </w:tcPr>
          <w:p w14:paraId="1EE5C90A" w14:textId="7779B2F1" w:rsidR="00064BDC" w:rsidRPr="000E6D34" w:rsidRDefault="000E6D34" w:rsidP="0045565D">
            <w:pPr>
              <w:rPr>
                <w:sz w:val="20"/>
                <w:szCs w:val="20"/>
              </w:rPr>
            </w:pPr>
            <w:r w:rsidRPr="000E6D34">
              <w:rPr>
                <w:i/>
                <w:iCs/>
                <w:sz w:val="20"/>
                <w:szCs w:val="20"/>
              </w:rPr>
              <w:t xml:space="preserve">alpha = 0.001, </w:t>
            </w:r>
            <w:proofErr w:type="spellStart"/>
            <w:r w:rsidRPr="000E6D34">
              <w:rPr>
                <w:i/>
                <w:iCs/>
                <w:sz w:val="20"/>
                <w:szCs w:val="20"/>
              </w:rPr>
              <w:t>max_iter</w:t>
            </w:r>
            <w:proofErr w:type="spellEnd"/>
            <w:r w:rsidRPr="000E6D34">
              <w:rPr>
                <w:i/>
                <w:iCs/>
                <w:sz w:val="20"/>
                <w:szCs w:val="20"/>
              </w:rPr>
              <w:t xml:space="preserve"> = 10000</w:t>
            </w:r>
          </w:p>
        </w:tc>
        <w:tc>
          <w:tcPr>
            <w:tcW w:w="1370" w:type="dxa"/>
          </w:tcPr>
          <w:p w14:paraId="705E4332" w14:textId="2FD4EA72" w:rsidR="00064BDC" w:rsidRPr="000E6D34" w:rsidRDefault="000E6D34" w:rsidP="0045565D">
            <w:pPr>
              <w:rPr>
                <w:sz w:val="20"/>
                <w:szCs w:val="20"/>
              </w:rPr>
            </w:pPr>
            <w:r w:rsidRPr="000E6D34">
              <w:rPr>
                <w:sz w:val="20"/>
                <w:szCs w:val="20"/>
              </w:rPr>
              <w:t>0.098</w:t>
            </w:r>
          </w:p>
        </w:tc>
        <w:tc>
          <w:tcPr>
            <w:tcW w:w="1370" w:type="dxa"/>
          </w:tcPr>
          <w:p w14:paraId="6B44C8B4" w14:textId="45B99AD8" w:rsidR="00064BDC" w:rsidRPr="000E6D34" w:rsidRDefault="000E6D34" w:rsidP="0045565D">
            <w:pPr>
              <w:rPr>
                <w:sz w:val="20"/>
                <w:szCs w:val="20"/>
              </w:rPr>
            </w:pPr>
            <w:r w:rsidRPr="000E6D34">
              <w:rPr>
                <w:sz w:val="20"/>
                <w:szCs w:val="20"/>
              </w:rPr>
              <w:t>0.098</w:t>
            </w:r>
          </w:p>
        </w:tc>
        <w:tc>
          <w:tcPr>
            <w:tcW w:w="1371" w:type="dxa"/>
          </w:tcPr>
          <w:p w14:paraId="48D47ED3" w14:textId="4A6522B6" w:rsidR="00064BDC" w:rsidRPr="000E6D34" w:rsidRDefault="000E6D34" w:rsidP="0045565D">
            <w:pPr>
              <w:rPr>
                <w:sz w:val="20"/>
                <w:szCs w:val="20"/>
              </w:rPr>
            </w:pPr>
            <w:r w:rsidRPr="000E6D34">
              <w:rPr>
                <w:sz w:val="20"/>
                <w:szCs w:val="20"/>
              </w:rPr>
              <w:t>2789.5</w:t>
            </w:r>
          </w:p>
        </w:tc>
      </w:tr>
      <w:tr w:rsidR="00064BDC" w14:paraId="792D828C" w14:textId="77777777" w:rsidTr="000E6D34">
        <w:tc>
          <w:tcPr>
            <w:tcW w:w="2122" w:type="dxa"/>
          </w:tcPr>
          <w:p w14:paraId="42A1FD22" w14:textId="25A49FDD" w:rsidR="00064BDC" w:rsidRPr="000E6D34" w:rsidRDefault="000E6D34" w:rsidP="0045565D">
            <w:pPr>
              <w:rPr>
                <w:sz w:val="20"/>
                <w:szCs w:val="20"/>
              </w:rPr>
            </w:pPr>
            <w:r w:rsidRPr="000E6D34">
              <w:rPr>
                <w:sz w:val="20"/>
                <w:szCs w:val="20"/>
              </w:rPr>
              <w:t>Stochastic Gradient Descent Regression</w:t>
            </w:r>
          </w:p>
        </w:tc>
        <w:tc>
          <w:tcPr>
            <w:tcW w:w="3118" w:type="dxa"/>
          </w:tcPr>
          <w:p w14:paraId="5B78D545" w14:textId="6D3B71F4" w:rsidR="00064BDC" w:rsidRPr="000E6D34" w:rsidRDefault="000E6D34" w:rsidP="0045565D">
            <w:pPr>
              <w:rPr>
                <w:i/>
                <w:iCs/>
                <w:sz w:val="20"/>
                <w:szCs w:val="20"/>
              </w:rPr>
            </w:pPr>
            <w:proofErr w:type="spellStart"/>
            <w:r w:rsidRPr="000E6D34">
              <w:rPr>
                <w:i/>
                <w:iCs/>
                <w:sz w:val="20"/>
                <w:szCs w:val="20"/>
              </w:rPr>
              <w:t>max_iter</w:t>
            </w:r>
            <w:proofErr w:type="spellEnd"/>
            <w:r w:rsidRPr="000E6D34">
              <w:rPr>
                <w:i/>
                <w:iCs/>
                <w:sz w:val="20"/>
                <w:szCs w:val="20"/>
              </w:rPr>
              <w:t xml:space="preserve">=1000, </w:t>
            </w:r>
            <w:proofErr w:type="spellStart"/>
            <w:r w:rsidRPr="000E6D34">
              <w:rPr>
                <w:i/>
                <w:iCs/>
                <w:sz w:val="20"/>
                <w:szCs w:val="20"/>
              </w:rPr>
              <w:t>tol</w:t>
            </w:r>
            <w:proofErr w:type="spellEnd"/>
            <w:r w:rsidRPr="000E6D34">
              <w:rPr>
                <w:i/>
                <w:iCs/>
                <w:sz w:val="20"/>
                <w:szCs w:val="20"/>
              </w:rPr>
              <w:t>=1e-4, eta0=0.1</w:t>
            </w:r>
          </w:p>
        </w:tc>
        <w:tc>
          <w:tcPr>
            <w:tcW w:w="1370" w:type="dxa"/>
          </w:tcPr>
          <w:p w14:paraId="459AA2B0" w14:textId="7A695F05" w:rsidR="00064BDC" w:rsidRPr="000E6D34" w:rsidRDefault="000E6D34" w:rsidP="0045565D">
            <w:pPr>
              <w:rPr>
                <w:sz w:val="20"/>
                <w:szCs w:val="20"/>
              </w:rPr>
            </w:pPr>
            <w:r w:rsidRPr="000E6D34">
              <w:rPr>
                <w:sz w:val="20"/>
                <w:szCs w:val="20"/>
              </w:rPr>
              <w:t>0.091</w:t>
            </w:r>
          </w:p>
        </w:tc>
        <w:tc>
          <w:tcPr>
            <w:tcW w:w="1370" w:type="dxa"/>
          </w:tcPr>
          <w:p w14:paraId="586025FC" w14:textId="4DC3706C" w:rsidR="00064BDC" w:rsidRPr="000E6D34" w:rsidRDefault="000E6D34" w:rsidP="0045565D">
            <w:pPr>
              <w:rPr>
                <w:sz w:val="20"/>
                <w:szCs w:val="20"/>
              </w:rPr>
            </w:pPr>
            <w:r w:rsidRPr="000E6D34">
              <w:rPr>
                <w:sz w:val="20"/>
                <w:szCs w:val="20"/>
              </w:rPr>
              <w:t>0.089</w:t>
            </w:r>
          </w:p>
        </w:tc>
        <w:tc>
          <w:tcPr>
            <w:tcW w:w="1371" w:type="dxa"/>
          </w:tcPr>
          <w:p w14:paraId="7B9E0B89" w14:textId="35DBA55A" w:rsidR="00064BDC" w:rsidRPr="000E6D34" w:rsidRDefault="000E6D34" w:rsidP="0045565D">
            <w:pPr>
              <w:rPr>
                <w:sz w:val="20"/>
                <w:szCs w:val="20"/>
              </w:rPr>
            </w:pPr>
            <w:r w:rsidRPr="000E6D34">
              <w:rPr>
                <w:sz w:val="20"/>
                <w:szCs w:val="20"/>
              </w:rPr>
              <w:t>2803.0</w:t>
            </w:r>
          </w:p>
        </w:tc>
      </w:tr>
      <w:tr w:rsidR="00064BDC" w14:paraId="6BB9D3EC" w14:textId="77777777" w:rsidTr="000E6D34">
        <w:tc>
          <w:tcPr>
            <w:tcW w:w="2122" w:type="dxa"/>
          </w:tcPr>
          <w:p w14:paraId="4054BAEA" w14:textId="1865305D" w:rsidR="00064BDC" w:rsidRPr="000E6D34" w:rsidRDefault="000E6D34" w:rsidP="0045565D">
            <w:pPr>
              <w:rPr>
                <w:sz w:val="20"/>
                <w:szCs w:val="20"/>
              </w:rPr>
            </w:pPr>
            <w:r w:rsidRPr="000E6D34">
              <w:rPr>
                <w:sz w:val="20"/>
                <w:szCs w:val="20"/>
              </w:rPr>
              <w:t>Linear Support Vector Machines Regression</w:t>
            </w:r>
          </w:p>
        </w:tc>
        <w:tc>
          <w:tcPr>
            <w:tcW w:w="3118" w:type="dxa"/>
          </w:tcPr>
          <w:p w14:paraId="6CDBF181" w14:textId="4C9D6391" w:rsidR="00064BDC" w:rsidRPr="000E6D34" w:rsidRDefault="000E6D34" w:rsidP="0045565D">
            <w:pPr>
              <w:rPr>
                <w:i/>
                <w:iCs/>
                <w:sz w:val="20"/>
                <w:szCs w:val="20"/>
              </w:rPr>
            </w:pPr>
            <w:r w:rsidRPr="000E6D34">
              <w:rPr>
                <w:i/>
                <w:iCs/>
                <w:sz w:val="20"/>
                <w:szCs w:val="20"/>
              </w:rPr>
              <w:t>epsilon=.01</w:t>
            </w:r>
          </w:p>
        </w:tc>
        <w:tc>
          <w:tcPr>
            <w:tcW w:w="1370" w:type="dxa"/>
          </w:tcPr>
          <w:p w14:paraId="03695B8E" w14:textId="4C684ADF" w:rsidR="00064BDC" w:rsidRPr="000E6D34" w:rsidRDefault="000E6D34" w:rsidP="0045565D">
            <w:pPr>
              <w:rPr>
                <w:sz w:val="20"/>
                <w:szCs w:val="20"/>
              </w:rPr>
            </w:pPr>
            <w:r w:rsidRPr="000E6D34">
              <w:rPr>
                <w:sz w:val="20"/>
                <w:szCs w:val="20"/>
              </w:rPr>
              <w:t>-0.236</w:t>
            </w:r>
          </w:p>
        </w:tc>
        <w:tc>
          <w:tcPr>
            <w:tcW w:w="1370" w:type="dxa"/>
          </w:tcPr>
          <w:p w14:paraId="4CCCCCEF" w14:textId="53155397" w:rsidR="00064BDC" w:rsidRPr="000E6D34" w:rsidRDefault="000E6D34" w:rsidP="0045565D">
            <w:pPr>
              <w:rPr>
                <w:sz w:val="20"/>
                <w:szCs w:val="20"/>
              </w:rPr>
            </w:pPr>
            <w:r w:rsidRPr="000E6D34">
              <w:rPr>
                <w:sz w:val="20"/>
                <w:szCs w:val="20"/>
              </w:rPr>
              <w:t>-0.237</w:t>
            </w:r>
          </w:p>
        </w:tc>
        <w:tc>
          <w:tcPr>
            <w:tcW w:w="1371" w:type="dxa"/>
          </w:tcPr>
          <w:p w14:paraId="67DEDC64" w14:textId="704A7E9D" w:rsidR="00064BDC" w:rsidRPr="000E6D34" w:rsidRDefault="000E6D34" w:rsidP="0045565D">
            <w:pPr>
              <w:rPr>
                <w:sz w:val="20"/>
                <w:szCs w:val="20"/>
              </w:rPr>
            </w:pPr>
            <w:r w:rsidRPr="000E6D34">
              <w:rPr>
                <w:sz w:val="20"/>
                <w:szCs w:val="20"/>
              </w:rPr>
              <w:t>3266.5</w:t>
            </w:r>
          </w:p>
        </w:tc>
      </w:tr>
      <w:tr w:rsidR="00064BDC" w14:paraId="3BE7AA6C" w14:textId="77777777" w:rsidTr="000E6D34">
        <w:tc>
          <w:tcPr>
            <w:tcW w:w="2122" w:type="dxa"/>
          </w:tcPr>
          <w:p w14:paraId="5303FEA4" w14:textId="4D821DCE" w:rsidR="00064BDC" w:rsidRPr="000E6D34" w:rsidRDefault="000E6D34" w:rsidP="0045565D">
            <w:pPr>
              <w:rPr>
                <w:sz w:val="20"/>
                <w:szCs w:val="20"/>
              </w:rPr>
            </w:pPr>
            <w:r w:rsidRPr="000E6D34">
              <w:rPr>
                <w:sz w:val="20"/>
                <w:szCs w:val="20"/>
              </w:rPr>
              <w:t>Polynomial Support Vector Machines Regression</w:t>
            </w:r>
          </w:p>
        </w:tc>
        <w:tc>
          <w:tcPr>
            <w:tcW w:w="3118" w:type="dxa"/>
          </w:tcPr>
          <w:p w14:paraId="2B99BE5E" w14:textId="35A748F3" w:rsidR="00064BDC" w:rsidRPr="000E6D34" w:rsidRDefault="000E6D34" w:rsidP="0045565D">
            <w:pPr>
              <w:rPr>
                <w:i/>
                <w:iCs/>
                <w:sz w:val="20"/>
                <w:szCs w:val="20"/>
              </w:rPr>
            </w:pPr>
            <w:r w:rsidRPr="000E6D34">
              <w:rPr>
                <w:i/>
                <w:iCs/>
                <w:sz w:val="20"/>
                <w:szCs w:val="20"/>
              </w:rPr>
              <w:t>kernel='poly', degree=2,</w:t>
            </w:r>
            <w:r w:rsidRPr="000E6D34">
              <w:rPr>
                <w:i/>
                <w:iCs/>
                <w:sz w:val="20"/>
                <w:szCs w:val="20"/>
              </w:rPr>
              <w:t xml:space="preserve"> </w:t>
            </w:r>
            <w:r w:rsidRPr="000E6D34">
              <w:rPr>
                <w:i/>
                <w:iCs/>
                <w:sz w:val="20"/>
                <w:szCs w:val="20"/>
              </w:rPr>
              <w:t>C=100,</w:t>
            </w:r>
            <w:r w:rsidRPr="000E6D34">
              <w:rPr>
                <w:i/>
                <w:iCs/>
                <w:sz w:val="20"/>
                <w:szCs w:val="20"/>
              </w:rPr>
              <w:t xml:space="preserve"> </w:t>
            </w:r>
            <w:r w:rsidRPr="000E6D34">
              <w:rPr>
                <w:i/>
                <w:iCs/>
                <w:sz w:val="20"/>
                <w:szCs w:val="20"/>
              </w:rPr>
              <w:t>epsilon=1</w:t>
            </w:r>
          </w:p>
        </w:tc>
        <w:tc>
          <w:tcPr>
            <w:tcW w:w="1370" w:type="dxa"/>
          </w:tcPr>
          <w:p w14:paraId="5B1B2A4C" w14:textId="1664AD14" w:rsidR="00064BDC" w:rsidRPr="000E6D34" w:rsidRDefault="000E6D34" w:rsidP="0045565D">
            <w:pPr>
              <w:rPr>
                <w:sz w:val="20"/>
                <w:szCs w:val="20"/>
              </w:rPr>
            </w:pPr>
            <w:r w:rsidRPr="000E6D34">
              <w:rPr>
                <w:sz w:val="20"/>
                <w:szCs w:val="20"/>
              </w:rPr>
              <w:t>0.060</w:t>
            </w:r>
          </w:p>
        </w:tc>
        <w:tc>
          <w:tcPr>
            <w:tcW w:w="1370" w:type="dxa"/>
          </w:tcPr>
          <w:p w14:paraId="4428ED25" w14:textId="428151B2" w:rsidR="00064BDC" w:rsidRPr="000E6D34" w:rsidRDefault="000E6D34" w:rsidP="0045565D">
            <w:pPr>
              <w:rPr>
                <w:sz w:val="20"/>
                <w:szCs w:val="20"/>
              </w:rPr>
            </w:pPr>
            <w:r w:rsidRPr="000E6D34">
              <w:rPr>
                <w:sz w:val="20"/>
                <w:szCs w:val="20"/>
              </w:rPr>
              <w:t>0.064</w:t>
            </w:r>
          </w:p>
        </w:tc>
        <w:tc>
          <w:tcPr>
            <w:tcW w:w="1371" w:type="dxa"/>
          </w:tcPr>
          <w:p w14:paraId="711E8BD7" w14:textId="19F292BF" w:rsidR="00064BDC" w:rsidRPr="000E6D34" w:rsidRDefault="000E6D34" w:rsidP="0045565D">
            <w:pPr>
              <w:rPr>
                <w:sz w:val="20"/>
                <w:szCs w:val="20"/>
              </w:rPr>
            </w:pPr>
            <w:r w:rsidRPr="000E6D34">
              <w:rPr>
                <w:sz w:val="20"/>
                <w:szCs w:val="20"/>
              </w:rPr>
              <w:t>2842.2</w:t>
            </w:r>
          </w:p>
        </w:tc>
      </w:tr>
      <w:tr w:rsidR="000E6D34" w14:paraId="1F3FBC6C" w14:textId="77777777" w:rsidTr="000E6D34">
        <w:tc>
          <w:tcPr>
            <w:tcW w:w="2122" w:type="dxa"/>
          </w:tcPr>
          <w:p w14:paraId="5D143064" w14:textId="320D1692" w:rsidR="000E6D34" w:rsidRPr="000E6D34" w:rsidRDefault="000E6D34" w:rsidP="0045565D">
            <w:pPr>
              <w:rPr>
                <w:sz w:val="20"/>
                <w:szCs w:val="20"/>
              </w:rPr>
            </w:pPr>
            <w:r w:rsidRPr="000E6D34">
              <w:rPr>
                <w:sz w:val="20"/>
                <w:szCs w:val="20"/>
              </w:rPr>
              <w:t>Decision Tree Regression</w:t>
            </w:r>
          </w:p>
        </w:tc>
        <w:tc>
          <w:tcPr>
            <w:tcW w:w="3118" w:type="dxa"/>
          </w:tcPr>
          <w:p w14:paraId="6A914AF6" w14:textId="5ABB5730" w:rsidR="000E6D34" w:rsidRPr="000E6D34" w:rsidRDefault="000E6D34" w:rsidP="0045565D">
            <w:pPr>
              <w:rPr>
                <w:i/>
                <w:iCs/>
                <w:sz w:val="20"/>
                <w:szCs w:val="20"/>
              </w:rPr>
            </w:pPr>
            <w:proofErr w:type="spellStart"/>
            <w:r w:rsidRPr="000E6D34">
              <w:rPr>
                <w:i/>
                <w:iCs/>
                <w:sz w:val="20"/>
                <w:szCs w:val="20"/>
              </w:rPr>
              <w:t>max_depth</w:t>
            </w:r>
            <w:proofErr w:type="spellEnd"/>
            <w:r w:rsidRPr="000E6D34">
              <w:rPr>
                <w:i/>
                <w:iCs/>
                <w:sz w:val="20"/>
                <w:szCs w:val="20"/>
              </w:rPr>
              <w:t>=15</w:t>
            </w:r>
          </w:p>
        </w:tc>
        <w:tc>
          <w:tcPr>
            <w:tcW w:w="1370" w:type="dxa"/>
          </w:tcPr>
          <w:p w14:paraId="62F5A904" w14:textId="340290B2" w:rsidR="000E6D34" w:rsidRPr="000E6D34" w:rsidRDefault="000E6D34" w:rsidP="0045565D">
            <w:pPr>
              <w:rPr>
                <w:sz w:val="20"/>
                <w:szCs w:val="20"/>
              </w:rPr>
            </w:pPr>
            <w:r w:rsidRPr="000E6D34">
              <w:rPr>
                <w:sz w:val="20"/>
                <w:szCs w:val="20"/>
              </w:rPr>
              <w:t>0.861</w:t>
            </w:r>
          </w:p>
        </w:tc>
        <w:tc>
          <w:tcPr>
            <w:tcW w:w="1370" w:type="dxa"/>
          </w:tcPr>
          <w:p w14:paraId="0561DCA4" w14:textId="789AECF8" w:rsidR="000E6D34" w:rsidRPr="000E6D34" w:rsidRDefault="000E6D34" w:rsidP="0045565D">
            <w:pPr>
              <w:rPr>
                <w:sz w:val="20"/>
                <w:szCs w:val="20"/>
              </w:rPr>
            </w:pPr>
            <w:r w:rsidRPr="000E6D34">
              <w:rPr>
                <w:sz w:val="20"/>
                <w:szCs w:val="20"/>
              </w:rPr>
              <w:t>-0.139</w:t>
            </w:r>
          </w:p>
        </w:tc>
        <w:tc>
          <w:tcPr>
            <w:tcW w:w="1371" w:type="dxa"/>
          </w:tcPr>
          <w:p w14:paraId="165A3F6B" w14:textId="0114BC5B" w:rsidR="000E6D34" w:rsidRPr="000E6D34" w:rsidRDefault="000E6D34" w:rsidP="0045565D">
            <w:pPr>
              <w:rPr>
                <w:sz w:val="20"/>
                <w:szCs w:val="20"/>
              </w:rPr>
            </w:pPr>
            <w:r w:rsidRPr="000E6D34">
              <w:rPr>
                <w:sz w:val="20"/>
                <w:szCs w:val="20"/>
              </w:rPr>
              <w:t>3134.8</w:t>
            </w:r>
          </w:p>
        </w:tc>
      </w:tr>
      <w:tr w:rsidR="000E6D34" w14:paraId="77BE2B38" w14:textId="77777777" w:rsidTr="000E6D34">
        <w:tc>
          <w:tcPr>
            <w:tcW w:w="2122" w:type="dxa"/>
          </w:tcPr>
          <w:p w14:paraId="10410F6F" w14:textId="7498588D" w:rsidR="000E6D34" w:rsidRPr="000E6D34" w:rsidRDefault="000E6D34" w:rsidP="0045565D">
            <w:pPr>
              <w:rPr>
                <w:sz w:val="20"/>
                <w:szCs w:val="20"/>
              </w:rPr>
            </w:pPr>
            <w:r w:rsidRPr="000E6D34">
              <w:rPr>
                <w:sz w:val="20"/>
                <w:szCs w:val="20"/>
              </w:rPr>
              <w:t>Random Forest Regression</w:t>
            </w:r>
          </w:p>
        </w:tc>
        <w:tc>
          <w:tcPr>
            <w:tcW w:w="3118" w:type="dxa"/>
          </w:tcPr>
          <w:p w14:paraId="2AF9D025" w14:textId="72EB1746" w:rsidR="000E6D34" w:rsidRPr="000E6D34" w:rsidRDefault="000E6D34" w:rsidP="0045565D">
            <w:pPr>
              <w:rPr>
                <w:i/>
                <w:iCs/>
                <w:sz w:val="20"/>
                <w:szCs w:val="20"/>
              </w:rPr>
            </w:pPr>
            <w:proofErr w:type="spellStart"/>
            <w:r w:rsidRPr="000E6D34">
              <w:rPr>
                <w:i/>
                <w:iCs/>
                <w:sz w:val="20"/>
                <w:szCs w:val="20"/>
              </w:rPr>
              <w:t>max_depth</w:t>
            </w:r>
            <w:proofErr w:type="spellEnd"/>
            <w:r w:rsidRPr="000E6D34">
              <w:rPr>
                <w:i/>
                <w:iCs/>
                <w:sz w:val="20"/>
                <w:szCs w:val="20"/>
              </w:rPr>
              <w:t xml:space="preserve">=20, </w:t>
            </w:r>
            <w:proofErr w:type="spellStart"/>
            <w:r w:rsidRPr="000E6D34">
              <w:rPr>
                <w:i/>
                <w:iCs/>
                <w:sz w:val="20"/>
                <w:szCs w:val="20"/>
              </w:rPr>
              <w:t>n_estimators</w:t>
            </w:r>
            <w:proofErr w:type="spellEnd"/>
            <w:r w:rsidRPr="000E6D34">
              <w:rPr>
                <w:i/>
                <w:iCs/>
                <w:sz w:val="20"/>
                <w:szCs w:val="20"/>
              </w:rPr>
              <w:t>=100</w:t>
            </w:r>
          </w:p>
        </w:tc>
        <w:tc>
          <w:tcPr>
            <w:tcW w:w="1370" w:type="dxa"/>
          </w:tcPr>
          <w:p w14:paraId="4CB2E578" w14:textId="3202E102" w:rsidR="000E6D34" w:rsidRPr="000E6D34" w:rsidRDefault="000E6D34" w:rsidP="0045565D">
            <w:pPr>
              <w:rPr>
                <w:sz w:val="20"/>
                <w:szCs w:val="20"/>
              </w:rPr>
            </w:pPr>
            <w:r w:rsidRPr="000E6D34">
              <w:rPr>
                <w:sz w:val="20"/>
                <w:szCs w:val="20"/>
              </w:rPr>
              <w:t>0.947</w:t>
            </w:r>
          </w:p>
        </w:tc>
        <w:tc>
          <w:tcPr>
            <w:tcW w:w="1370" w:type="dxa"/>
          </w:tcPr>
          <w:p w14:paraId="061A181F" w14:textId="53E0BB1D" w:rsidR="000E6D34" w:rsidRPr="000E6D34" w:rsidRDefault="000E6D34" w:rsidP="0045565D">
            <w:pPr>
              <w:rPr>
                <w:sz w:val="20"/>
                <w:szCs w:val="20"/>
              </w:rPr>
            </w:pPr>
            <w:r w:rsidRPr="000E6D34">
              <w:rPr>
                <w:sz w:val="20"/>
                <w:szCs w:val="20"/>
              </w:rPr>
              <w:t>0.428</w:t>
            </w:r>
          </w:p>
        </w:tc>
        <w:tc>
          <w:tcPr>
            <w:tcW w:w="1371" w:type="dxa"/>
          </w:tcPr>
          <w:p w14:paraId="321C037A" w14:textId="5969EB62" w:rsidR="000E6D34" w:rsidRPr="000E6D34" w:rsidRDefault="000E6D34" w:rsidP="0045565D">
            <w:pPr>
              <w:rPr>
                <w:sz w:val="20"/>
                <w:szCs w:val="20"/>
              </w:rPr>
            </w:pPr>
            <w:r w:rsidRPr="000E6D34">
              <w:rPr>
                <w:sz w:val="20"/>
                <w:szCs w:val="20"/>
              </w:rPr>
              <w:t>2221.3</w:t>
            </w:r>
          </w:p>
        </w:tc>
      </w:tr>
      <w:tr w:rsidR="000E6D34" w14:paraId="58258ACA" w14:textId="77777777" w:rsidTr="000E6D34">
        <w:tc>
          <w:tcPr>
            <w:tcW w:w="2122" w:type="dxa"/>
          </w:tcPr>
          <w:p w14:paraId="7BD79BEB" w14:textId="6925FC83" w:rsidR="000E6D34" w:rsidRPr="000E6D34" w:rsidRDefault="000E6D34" w:rsidP="0045565D">
            <w:pPr>
              <w:rPr>
                <w:sz w:val="20"/>
                <w:szCs w:val="20"/>
              </w:rPr>
            </w:pPr>
            <w:r w:rsidRPr="000E6D34">
              <w:rPr>
                <w:sz w:val="20"/>
                <w:szCs w:val="20"/>
              </w:rPr>
              <w:t>Gradient Boosting Regression</w:t>
            </w:r>
          </w:p>
        </w:tc>
        <w:tc>
          <w:tcPr>
            <w:tcW w:w="3118" w:type="dxa"/>
          </w:tcPr>
          <w:p w14:paraId="19858A3F" w14:textId="70476F8E" w:rsidR="000E6D34" w:rsidRPr="000E6D34" w:rsidRDefault="000E6D34" w:rsidP="0045565D">
            <w:pPr>
              <w:rPr>
                <w:i/>
                <w:iCs/>
                <w:sz w:val="20"/>
                <w:szCs w:val="20"/>
              </w:rPr>
            </w:pPr>
            <w:proofErr w:type="spellStart"/>
            <w:r w:rsidRPr="000E6D34">
              <w:rPr>
                <w:i/>
                <w:iCs/>
                <w:sz w:val="20"/>
                <w:szCs w:val="20"/>
              </w:rPr>
              <w:t>max_depth</w:t>
            </w:r>
            <w:proofErr w:type="spellEnd"/>
            <w:r w:rsidRPr="000E6D34">
              <w:rPr>
                <w:i/>
                <w:iCs/>
                <w:sz w:val="20"/>
                <w:szCs w:val="20"/>
              </w:rPr>
              <w:t xml:space="preserve">=20, </w:t>
            </w:r>
            <w:proofErr w:type="spellStart"/>
            <w:r w:rsidRPr="000E6D34">
              <w:rPr>
                <w:i/>
                <w:iCs/>
                <w:sz w:val="20"/>
                <w:szCs w:val="20"/>
              </w:rPr>
              <w:t>n_estimators</w:t>
            </w:r>
            <w:proofErr w:type="spellEnd"/>
            <w:r w:rsidRPr="000E6D34">
              <w:rPr>
                <w:i/>
                <w:iCs/>
                <w:sz w:val="20"/>
                <w:szCs w:val="20"/>
              </w:rPr>
              <w:t xml:space="preserve">=50, </w:t>
            </w:r>
            <w:proofErr w:type="spellStart"/>
            <w:r w:rsidRPr="000E6D34">
              <w:rPr>
                <w:i/>
                <w:iCs/>
                <w:sz w:val="20"/>
                <w:szCs w:val="20"/>
              </w:rPr>
              <w:t>learning_rate</w:t>
            </w:r>
            <w:proofErr w:type="spellEnd"/>
            <w:r w:rsidRPr="000E6D34">
              <w:rPr>
                <w:i/>
                <w:iCs/>
                <w:sz w:val="20"/>
                <w:szCs w:val="20"/>
              </w:rPr>
              <w:t>=1</w:t>
            </w:r>
          </w:p>
        </w:tc>
        <w:tc>
          <w:tcPr>
            <w:tcW w:w="1370" w:type="dxa"/>
          </w:tcPr>
          <w:p w14:paraId="331560BD" w14:textId="042598D9" w:rsidR="000E6D34" w:rsidRPr="000E6D34" w:rsidRDefault="000E6D34" w:rsidP="0045565D">
            <w:pPr>
              <w:rPr>
                <w:sz w:val="20"/>
                <w:szCs w:val="20"/>
              </w:rPr>
            </w:pPr>
            <w:r w:rsidRPr="000E6D34">
              <w:rPr>
                <w:sz w:val="20"/>
                <w:szCs w:val="20"/>
              </w:rPr>
              <w:t>1.000</w:t>
            </w:r>
          </w:p>
        </w:tc>
        <w:tc>
          <w:tcPr>
            <w:tcW w:w="1370" w:type="dxa"/>
          </w:tcPr>
          <w:p w14:paraId="562D01EF" w14:textId="755485F5" w:rsidR="000E6D34" w:rsidRPr="000E6D34" w:rsidRDefault="000E6D34" w:rsidP="0045565D">
            <w:pPr>
              <w:rPr>
                <w:sz w:val="20"/>
                <w:szCs w:val="20"/>
              </w:rPr>
            </w:pPr>
            <w:r w:rsidRPr="000E6D34">
              <w:rPr>
                <w:sz w:val="20"/>
                <w:szCs w:val="20"/>
              </w:rPr>
              <w:t>-0.213</w:t>
            </w:r>
          </w:p>
        </w:tc>
        <w:tc>
          <w:tcPr>
            <w:tcW w:w="1371" w:type="dxa"/>
          </w:tcPr>
          <w:p w14:paraId="17B00E69" w14:textId="58A97452" w:rsidR="000E6D34" w:rsidRPr="000E6D34" w:rsidRDefault="000E6D34" w:rsidP="0045565D">
            <w:pPr>
              <w:rPr>
                <w:sz w:val="20"/>
                <w:szCs w:val="20"/>
              </w:rPr>
            </w:pPr>
            <w:r w:rsidRPr="000E6D34">
              <w:rPr>
                <w:sz w:val="20"/>
                <w:szCs w:val="20"/>
              </w:rPr>
              <w:t>3235.7</w:t>
            </w:r>
          </w:p>
        </w:tc>
      </w:tr>
      <w:tr w:rsidR="000E6D34" w14:paraId="7943E29F" w14:textId="77777777" w:rsidTr="000E6D34">
        <w:tc>
          <w:tcPr>
            <w:tcW w:w="2122" w:type="dxa"/>
          </w:tcPr>
          <w:p w14:paraId="2FA6CE63" w14:textId="76241C41" w:rsidR="000E6D34" w:rsidRPr="000E6D34" w:rsidRDefault="000E6D34" w:rsidP="0045565D">
            <w:pPr>
              <w:rPr>
                <w:sz w:val="20"/>
                <w:szCs w:val="20"/>
              </w:rPr>
            </w:pPr>
            <w:r w:rsidRPr="000E6D34">
              <w:rPr>
                <w:sz w:val="20"/>
                <w:szCs w:val="20"/>
              </w:rPr>
              <w:t>k-Nearest Neighbors Regression</w:t>
            </w:r>
          </w:p>
        </w:tc>
        <w:tc>
          <w:tcPr>
            <w:tcW w:w="3118" w:type="dxa"/>
          </w:tcPr>
          <w:p w14:paraId="2D486F67" w14:textId="25957F03" w:rsidR="000E6D34" w:rsidRPr="000E6D34" w:rsidRDefault="000E6D34" w:rsidP="0045565D">
            <w:pPr>
              <w:rPr>
                <w:i/>
                <w:iCs/>
                <w:sz w:val="20"/>
                <w:szCs w:val="20"/>
              </w:rPr>
            </w:pPr>
            <w:proofErr w:type="spellStart"/>
            <w:r w:rsidRPr="000E6D34">
              <w:rPr>
                <w:i/>
                <w:iCs/>
                <w:sz w:val="20"/>
                <w:szCs w:val="20"/>
              </w:rPr>
              <w:t>n_neighbors</w:t>
            </w:r>
            <w:proofErr w:type="spellEnd"/>
            <w:r w:rsidRPr="000E6D34">
              <w:rPr>
                <w:i/>
                <w:iCs/>
                <w:sz w:val="20"/>
                <w:szCs w:val="20"/>
              </w:rPr>
              <w:t>=5</w:t>
            </w:r>
          </w:p>
        </w:tc>
        <w:tc>
          <w:tcPr>
            <w:tcW w:w="1370" w:type="dxa"/>
          </w:tcPr>
          <w:p w14:paraId="4EE6882D" w14:textId="47172B79" w:rsidR="000E6D34" w:rsidRPr="000E6D34" w:rsidRDefault="000E6D34" w:rsidP="0045565D">
            <w:pPr>
              <w:rPr>
                <w:sz w:val="20"/>
                <w:szCs w:val="20"/>
              </w:rPr>
            </w:pPr>
            <w:r w:rsidRPr="000E6D34">
              <w:rPr>
                <w:sz w:val="20"/>
                <w:szCs w:val="20"/>
              </w:rPr>
              <w:t>0.680</w:t>
            </w:r>
          </w:p>
        </w:tc>
        <w:tc>
          <w:tcPr>
            <w:tcW w:w="1370" w:type="dxa"/>
          </w:tcPr>
          <w:p w14:paraId="7D03044E" w14:textId="2E34C3FC" w:rsidR="000E6D34" w:rsidRPr="000E6D34" w:rsidRDefault="000E6D34" w:rsidP="0045565D">
            <w:pPr>
              <w:rPr>
                <w:sz w:val="20"/>
                <w:szCs w:val="20"/>
              </w:rPr>
            </w:pPr>
            <w:r w:rsidRPr="000E6D34">
              <w:rPr>
                <w:sz w:val="20"/>
                <w:szCs w:val="20"/>
              </w:rPr>
              <w:t>0.468</w:t>
            </w:r>
          </w:p>
        </w:tc>
        <w:tc>
          <w:tcPr>
            <w:tcW w:w="1371" w:type="dxa"/>
          </w:tcPr>
          <w:p w14:paraId="77C91BFE" w14:textId="1D3E22BF" w:rsidR="000E6D34" w:rsidRPr="000E6D34" w:rsidRDefault="000E6D34" w:rsidP="0045565D">
            <w:pPr>
              <w:rPr>
                <w:sz w:val="20"/>
                <w:szCs w:val="20"/>
              </w:rPr>
            </w:pPr>
            <w:r w:rsidRPr="000E6D34">
              <w:rPr>
                <w:sz w:val="20"/>
                <w:szCs w:val="20"/>
              </w:rPr>
              <w:t>2142.2</w:t>
            </w:r>
          </w:p>
        </w:tc>
      </w:tr>
    </w:tbl>
    <w:p w14:paraId="1F7BC9BF" w14:textId="77777777" w:rsidR="00E4134F" w:rsidRDefault="00E4134F" w:rsidP="0045565D"/>
    <w:p w14:paraId="582009B3" w14:textId="23A7741C" w:rsidR="00E4134F" w:rsidRDefault="00B73F8C" w:rsidP="0045565D">
      <w:r>
        <w:t xml:space="preserve">The results were not initially the greatest, and a feature selection was performed using </w:t>
      </w:r>
      <w:r w:rsidR="009F1D11">
        <w:t xml:space="preserve">the random forest regressor’s in-built </w:t>
      </w:r>
      <w:proofErr w:type="spellStart"/>
      <w:r w:rsidR="009F1D11" w:rsidRPr="009F1D11">
        <w:rPr>
          <w:i/>
          <w:iCs/>
        </w:rPr>
        <w:t>feature_importances</w:t>
      </w:r>
      <w:proofErr w:type="spellEnd"/>
      <w:r w:rsidR="009F1D11" w:rsidRPr="009F1D11">
        <w:rPr>
          <w:i/>
          <w:iCs/>
        </w:rPr>
        <w:t>_</w:t>
      </w:r>
      <w:r w:rsidR="009F1D11">
        <w:rPr>
          <w:i/>
          <w:iCs/>
        </w:rPr>
        <w:t xml:space="preserve"> </w:t>
      </w:r>
      <w:r w:rsidR="009F1D11">
        <w:t xml:space="preserve">attribute. Only about 6 features were revealed to have any major effects on the target variable, DEPTHUPPER. This finding was interesting and running the regression with only the top 10 features gave similar results, i.e. 0.948 for train score data, and 0.426 for test score data and 2224.8 for RMSE. </w:t>
      </w:r>
    </w:p>
    <w:p w14:paraId="00888584" w14:textId="4EC3D6A2" w:rsidR="009F1D11" w:rsidRPr="009F1D11" w:rsidRDefault="009F1D11" w:rsidP="0045565D">
      <w:r>
        <w:rPr>
          <w:noProof/>
        </w:rPr>
        <w:drawing>
          <wp:inline distT="0" distB="0" distL="0" distR="0" wp14:anchorId="2E082FF6" wp14:editId="2C763B0B">
            <wp:extent cx="48768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714625"/>
                    </a:xfrm>
                    <a:prstGeom prst="rect">
                      <a:avLst/>
                    </a:prstGeom>
                    <a:noFill/>
                    <a:ln>
                      <a:noFill/>
                    </a:ln>
                  </pic:spPr>
                </pic:pic>
              </a:graphicData>
            </a:graphic>
          </wp:inline>
        </w:drawing>
      </w:r>
    </w:p>
    <w:p w14:paraId="780CFBBD" w14:textId="259EAE0D" w:rsidR="00E97F1A" w:rsidRDefault="00136BBA" w:rsidP="0045565D">
      <w:r>
        <w:t xml:space="preserve">Standardization of the latitudes and longitudes doesn’t make much sense, and so the unscaled datasets were run through the top regressors of scaled data, i.e. Random Forest, k-NN and gradient boosting regressors. The results </w:t>
      </w:r>
      <w:r w:rsidR="00C15136">
        <w:t xml:space="preserve">were much better, and </w:t>
      </w:r>
      <w:r>
        <w:t xml:space="preserve">are as follows: </w:t>
      </w:r>
    </w:p>
    <w:tbl>
      <w:tblPr>
        <w:tblStyle w:val="TableGrid"/>
        <w:tblW w:w="9351" w:type="dxa"/>
        <w:tblLook w:val="04A0" w:firstRow="1" w:lastRow="0" w:firstColumn="1" w:lastColumn="0" w:noHBand="0" w:noVBand="1"/>
      </w:tblPr>
      <w:tblGrid>
        <w:gridCol w:w="2122"/>
        <w:gridCol w:w="3118"/>
        <w:gridCol w:w="1370"/>
        <w:gridCol w:w="1370"/>
        <w:gridCol w:w="1371"/>
      </w:tblGrid>
      <w:tr w:rsidR="00136BBA" w14:paraId="0C975230" w14:textId="77777777" w:rsidTr="00972C97">
        <w:tc>
          <w:tcPr>
            <w:tcW w:w="2122" w:type="dxa"/>
          </w:tcPr>
          <w:p w14:paraId="69DDD48D" w14:textId="77777777" w:rsidR="00136BBA" w:rsidRPr="00064BDC" w:rsidRDefault="00136BBA" w:rsidP="00972C97">
            <w:pPr>
              <w:jc w:val="center"/>
              <w:rPr>
                <w:b/>
                <w:bCs/>
              </w:rPr>
            </w:pPr>
            <w:r w:rsidRPr="00064BDC">
              <w:rPr>
                <w:b/>
                <w:bCs/>
              </w:rPr>
              <w:t>Algorithm</w:t>
            </w:r>
          </w:p>
        </w:tc>
        <w:tc>
          <w:tcPr>
            <w:tcW w:w="3118" w:type="dxa"/>
          </w:tcPr>
          <w:p w14:paraId="7E302280" w14:textId="77777777" w:rsidR="00136BBA" w:rsidRPr="00064BDC" w:rsidRDefault="00136BBA" w:rsidP="00972C97">
            <w:pPr>
              <w:jc w:val="center"/>
              <w:rPr>
                <w:b/>
                <w:bCs/>
              </w:rPr>
            </w:pPr>
            <w:r w:rsidRPr="00064BDC">
              <w:rPr>
                <w:b/>
                <w:bCs/>
              </w:rPr>
              <w:t>Parameters</w:t>
            </w:r>
          </w:p>
        </w:tc>
        <w:tc>
          <w:tcPr>
            <w:tcW w:w="1370" w:type="dxa"/>
          </w:tcPr>
          <w:p w14:paraId="17A87D51" w14:textId="77777777" w:rsidR="00136BBA" w:rsidRPr="00064BDC" w:rsidRDefault="00136BBA" w:rsidP="00972C97">
            <w:pPr>
              <w:jc w:val="center"/>
              <w:rPr>
                <w:b/>
                <w:bCs/>
              </w:rPr>
            </w:pPr>
            <w:r w:rsidRPr="00064BDC">
              <w:rPr>
                <w:b/>
                <w:bCs/>
              </w:rPr>
              <w:t>Training R</w:t>
            </w:r>
            <w:r w:rsidRPr="00064BDC">
              <w:rPr>
                <w:b/>
                <w:bCs/>
                <w:vertAlign w:val="superscript"/>
              </w:rPr>
              <w:t xml:space="preserve">2 </w:t>
            </w:r>
            <w:r w:rsidRPr="00064BDC">
              <w:rPr>
                <w:b/>
                <w:bCs/>
              </w:rPr>
              <w:t>value</w:t>
            </w:r>
          </w:p>
        </w:tc>
        <w:tc>
          <w:tcPr>
            <w:tcW w:w="1370" w:type="dxa"/>
          </w:tcPr>
          <w:p w14:paraId="35DC46CC" w14:textId="77777777" w:rsidR="00136BBA" w:rsidRPr="00064BDC" w:rsidRDefault="00136BBA" w:rsidP="00972C97">
            <w:pPr>
              <w:jc w:val="center"/>
              <w:rPr>
                <w:b/>
                <w:bCs/>
              </w:rPr>
            </w:pPr>
            <w:r w:rsidRPr="00064BDC">
              <w:rPr>
                <w:b/>
                <w:bCs/>
              </w:rPr>
              <w:t>Test R</w:t>
            </w:r>
            <w:r w:rsidRPr="00064BDC">
              <w:rPr>
                <w:b/>
                <w:bCs/>
                <w:vertAlign w:val="superscript"/>
              </w:rPr>
              <w:t>2</w:t>
            </w:r>
            <w:r w:rsidRPr="00064BDC">
              <w:rPr>
                <w:b/>
                <w:bCs/>
              </w:rPr>
              <w:t xml:space="preserve"> value</w:t>
            </w:r>
          </w:p>
        </w:tc>
        <w:tc>
          <w:tcPr>
            <w:tcW w:w="1371" w:type="dxa"/>
          </w:tcPr>
          <w:p w14:paraId="5E94C6B1" w14:textId="77777777" w:rsidR="00136BBA" w:rsidRPr="00064BDC" w:rsidRDefault="00136BBA" w:rsidP="00972C97">
            <w:pPr>
              <w:jc w:val="center"/>
              <w:rPr>
                <w:b/>
                <w:bCs/>
              </w:rPr>
            </w:pPr>
            <w:r w:rsidRPr="00064BDC">
              <w:rPr>
                <w:b/>
                <w:bCs/>
              </w:rPr>
              <w:t>RMSE</w:t>
            </w:r>
          </w:p>
        </w:tc>
      </w:tr>
      <w:tr w:rsidR="00136BBA" w14:paraId="1D4A6D06" w14:textId="77777777" w:rsidTr="00972C97">
        <w:tc>
          <w:tcPr>
            <w:tcW w:w="2122" w:type="dxa"/>
          </w:tcPr>
          <w:p w14:paraId="43ACC167" w14:textId="77777777" w:rsidR="00136BBA" w:rsidRPr="000E6D34" w:rsidRDefault="00136BBA" w:rsidP="00972C97">
            <w:pPr>
              <w:rPr>
                <w:sz w:val="20"/>
                <w:szCs w:val="20"/>
              </w:rPr>
            </w:pPr>
            <w:r w:rsidRPr="000E6D34">
              <w:rPr>
                <w:sz w:val="20"/>
                <w:szCs w:val="20"/>
              </w:rPr>
              <w:t>Random Forest Regression</w:t>
            </w:r>
          </w:p>
        </w:tc>
        <w:tc>
          <w:tcPr>
            <w:tcW w:w="3118" w:type="dxa"/>
          </w:tcPr>
          <w:p w14:paraId="55846894" w14:textId="3107D13D" w:rsidR="00136BBA" w:rsidRPr="000E6D34" w:rsidRDefault="00136BBA" w:rsidP="00972C97">
            <w:pPr>
              <w:rPr>
                <w:i/>
                <w:iCs/>
                <w:sz w:val="20"/>
                <w:szCs w:val="20"/>
              </w:rPr>
            </w:pPr>
            <w:proofErr w:type="spellStart"/>
            <w:r w:rsidRPr="000E6D34">
              <w:rPr>
                <w:i/>
                <w:iCs/>
                <w:sz w:val="20"/>
                <w:szCs w:val="20"/>
              </w:rPr>
              <w:t>max_depth</w:t>
            </w:r>
            <w:proofErr w:type="spellEnd"/>
            <w:r w:rsidRPr="000E6D34">
              <w:rPr>
                <w:i/>
                <w:iCs/>
                <w:sz w:val="20"/>
                <w:szCs w:val="20"/>
              </w:rPr>
              <w:t>=2</w:t>
            </w:r>
            <w:r>
              <w:rPr>
                <w:i/>
                <w:iCs/>
                <w:sz w:val="20"/>
                <w:szCs w:val="20"/>
              </w:rPr>
              <w:t>5</w:t>
            </w:r>
            <w:r w:rsidRPr="000E6D34">
              <w:rPr>
                <w:i/>
                <w:iCs/>
                <w:sz w:val="20"/>
                <w:szCs w:val="20"/>
              </w:rPr>
              <w:t xml:space="preserve">, </w:t>
            </w:r>
            <w:proofErr w:type="spellStart"/>
            <w:r w:rsidRPr="000E6D34">
              <w:rPr>
                <w:i/>
                <w:iCs/>
                <w:sz w:val="20"/>
                <w:szCs w:val="20"/>
              </w:rPr>
              <w:t>n_estimators</w:t>
            </w:r>
            <w:proofErr w:type="spellEnd"/>
            <w:r w:rsidRPr="000E6D34">
              <w:rPr>
                <w:i/>
                <w:iCs/>
                <w:sz w:val="20"/>
                <w:szCs w:val="20"/>
              </w:rPr>
              <w:t>=100</w:t>
            </w:r>
          </w:p>
        </w:tc>
        <w:tc>
          <w:tcPr>
            <w:tcW w:w="1370" w:type="dxa"/>
          </w:tcPr>
          <w:p w14:paraId="53ACDFA3" w14:textId="152B721B" w:rsidR="00136BBA" w:rsidRPr="000E6D34" w:rsidRDefault="00136BBA" w:rsidP="00972C97">
            <w:pPr>
              <w:rPr>
                <w:sz w:val="20"/>
                <w:szCs w:val="20"/>
              </w:rPr>
            </w:pPr>
            <w:r w:rsidRPr="000E6D34">
              <w:rPr>
                <w:sz w:val="20"/>
                <w:szCs w:val="20"/>
              </w:rPr>
              <w:t>0.9</w:t>
            </w:r>
            <w:r>
              <w:rPr>
                <w:sz w:val="20"/>
                <w:szCs w:val="20"/>
              </w:rPr>
              <w:t>58</w:t>
            </w:r>
          </w:p>
        </w:tc>
        <w:tc>
          <w:tcPr>
            <w:tcW w:w="1370" w:type="dxa"/>
          </w:tcPr>
          <w:p w14:paraId="2A0C634E" w14:textId="6466FAF0" w:rsidR="00136BBA" w:rsidRPr="000E6D34" w:rsidRDefault="00136BBA" w:rsidP="00972C97">
            <w:pPr>
              <w:rPr>
                <w:sz w:val="20"/>
                <w:szCs w:val="20"/>
              </w:rPr>
            </w:pPr>
            <w:r w:rsidRPr="000E6D34">
              <w:rPr>
                <w:sz w:val="20"/>
                <w:szCs w:val="20"/>
              </w:rPr>
              <w:t>0.</w:t>
            </w:r>
            <w:r>
              <w:rPr>
                <w:sz w:val="20"/>
                <w:szCs w:val="20"/>
              </w:rPr>
              <w:t>745</w:t>
            </w:r>
          </w:p>
        </w:tc>
        <w:tc>
          <w:tcPr>
            <w:tcW w:w="1371" w:type="dxa"/>
          </w:tcPr>
          <w:p w14:paraId="384A812D" w14:textId="504E6AF4" w:rsidR="00136BBA" w:rsidRPr="000E6D34" w:rsidRDefault="00136BBA" w:rsidP="00972C97">
            <w:pPr>
              <w:rPr>
                <w:sz w:val="20"/>
                <w:szCs w:val="20"/>
              </w:rPr>
            </w:pPr>
            <w:r>
              <w:rPr>
                <w:sz w:val="20"/>
                <w:szCs w:val="20"/>
              </w:rPr>
              <w:t>1483.8</w:t>
            </w:r>
          </w:p>
        </w:tc>
      </w:tr>
      <w:tr w:rsidR="00136BBA" w14:paraId="4169C01A" w14:textId="77777777" w:rsidTr="00972C97">
        <w:tc>
          <w:tcPr>
            <w:tcW w:w="2122" w:type="dxa"/>
          </w:tcPr>
          <w:p w14:paraId="4B453235" w14:textId="77777777" w:rsidR="00136BBA" w:rsidRPr="000E6D34" w:rsidRDefault="00136BBA" w:rsidP="00972C97">
            <w:pPr>
              <w:rPr>
                <w:sz w:val="20"/>
                <w:szCs w:val="20"/>
              </w:rPr>
            </w:pPr>
            <w:r w:rsidRPr="000E6D34">
              <w:rPr>
                <w:sz w:val="20"/>
                <w:szCs w:val="20"/>
              </w:rPr>
              <w:lastRenderedPageBreak/>
              <w:t>Gradient Boosting Regression</w:t>
            </w:r>
          </w:p>
        </w:tc>
        <w:tc>
          <w:tcPr>
            <w:tcW w:w="3118" w:type="dxa"/>
          </w:tcPr>
          <w:p w14:paraId="38A3E97B" w14:textId="77777777" w:rsidR="00136BBA" w:rsidRPr="000E6D34" w:rsidRDefault="00136BBA" w:rsidP="00972C97">
            <w:pPr>
              <w:rPr>
                <w:i/>
                <w:iCs/>
                <w:sz w:val="20"/>
                <w:szCs w:val="20"/>
              </w:rPr>
            </w:pPr>
            <w:proofErr w:type="spellStart"/>
            <w:r w:rsidRPr="000E6D34">
              <w:rPr>
                <w:i/>
                <w:iCs/>
                <w:sz w:val="20"/>
                <w:szCs w:val="20"/>
              </w:rPr>
              <w:t>max_depth</w:t>
            </w:r>
            <w:proofErr w:type="spellEnd"/>
            <w:r w:rsidRPr="000E6D34">
              <w:rPr>
                <w:i/>
                <w:iCs/>
                <w:sz w:val="20"/>
                <w:szCs w:val="20"/>
              </w:rPr>
              <w:t xml:space="preserve">=20, </w:t>
            </w:r>
            <w:proofErr w:type="spellStart"/>
            <w:r w:rsidRPr="000E6D34">
              <w:rPr>
                <w:i/>
                <w:iCs/>
                <w:sz w:val="20"/>
                <w:szCs w:val="20"/>
              </w:rPr>
              <w:t>n_estimators</w:t>
            </w:r>
            <w:proofErr w:type="spellEnd"/>
            <w:r w:rsidRPr="000E6D34">
              <w:rPr>
                <w:i/>
                <w:iCs/>
                <w:sz w:val="20"/>
                <w:szCs w:val="20"/>
              </w:rPr>
              <w:t xml:space="preserve">=50, </w:t>
            </w:r>
            <w:proofErr w:type="spellStart"/>
            <w:r w:rsidRPr="000E6D34">
              <w:rPr>
                <w:i/>
                <w:iCs/>
                <w:sz w:val="20"/>
                <w:szCs w:val="20"/>
              </w:rPr>
              <w:t>learning_rate</w:t>
            </w:r>
            <w:proofErr w:type="spellEnd"/>
            <w:r w:rsidRPr="000E6D34">
              <w:rPr>
                <w:i/>
                <w:iCs/>
                <w:sz w:val="20"/>
                <w:szCs w:val="20"/>
              </w:rPr>
              <w:t>=1</w:t>
            </w:r>
          </w:p>
        </w:tc>
        <w:tc>
          <w:tcPr>
            <w:tcW w:w="1370" w:type="dxa"/>
          </w:tcPr>
          <w:p w14:paraId="0340DF71" w14:textId="77777777" w:rsidR="00136BBA" w:rsidRPr="000E6D34" w:rsidRDefault="00136BBA" w:rsidP="00972C97">
            <w:pPr>
              <w:rPr>
                <w:sz w:val="20"/>
                <w:szCs w:val="20"/>
              </w:rPr>
            </w:pPr>
            <w:r w:rsidRPr="000E6D34">
              <w:rPr>
                <w:sz w:val="20"/>
                <w:szCs w:val="20"/>
              </w:rPr>
              <w:t>1.000</w:t>
            </w:r>
          </w:p>
        </w:tc>
        <w:tc>
          <w:tcPr>
            <w:tcW w:w="1370" w:type="dxa"/>
          </w:tcPr>
          <w:p w14:paraId="6AC897AA" w14:textId="597A8989" w:rsidR="00136BBA" w:rsidRPr="000E6D34" w:rsidRDefault="00136BBA" w:rsidP="00972C97">
            <w:pPr>
              <w:rPr>
                <w:sz w:val="20"/>
                <w:szCs w:val="20"/>
              </w:rPr>
            </w:pPr>
            <w:r>
              <w:rPr>
                <w:sz w:val="20"/>
                <w:szCs w:val="20"/>
              </w:rPr>
              <w:t>0.497</w:t>
            </w:r>
          </w:p>
        </w:tc>
        <w:tc>
          <w:tcPr>
            <w:tcW w:w="1371" w:type="dxa"/>
          </w:tcPr>
          <w:p w14:paraId="2C6F35A5" w14:textId="375CCCB5" w:rsidR="00136BBA" w:rsidRPr="000E6D34" w:rsidRDefault="00136BBA" w:rsidP="00972C97">
            <w:pPr>
              <w:rPr>
                <w:sz w:val="20"/>
                <w:szCs w:val="20"/>
              </w:rPr>
            </w:pPr>
            <w:r>
              <w:rPr>
                <w:sz w:val="20"/>
                <w:szCs w:val="20"/>
              </w:rPr>
              <w:t>2083.9</w:t>
            </w:r>
          </w:p>
        </w:tc>
      </w:tr>
      <w:tr w:rsidR="00136BBA" w14:paraId="45970504" w14:textId="77777777" w:rsidTr="00972C97">
        <w:tc>
          <w:tcPr>
            <w:tcW w:w="2122" w:type="dxa"/>
          </w:tcPr>
          <w:p w14:paraId="10FB7206" w14:textId="77777777" w:rsidR="00136BBA" w:rsidRPr="000E6D34" w:rsidRDefault="00136BBA" w:rsidP="00972C97">
            <w:pPr>
              <w:rPr>
                <w:sz w:val="20"/>
                <w:szCs w:val="20"/>
              </w:rPr>
            </w:pPr>
            <w:r w:rsidRPr="000E6D34">
              <w:rPr>
                <w:sz w:val="20"/>
                <w:szCs w:val="20"/>
              </w:rPr>
              <w:t>k-Nearest Neighbors Regression</w:t>
            </w:r>
          </w:p>
        </w:tc>
        <w:tc>
          <w:tcPr>
            <w:tcW w:w="3118" w:type="dxa"/>
          </w:tcPr>
          <w:p w14:paraId="19521C16" w14:textId="77777777" w:rsidR="00136BBA" w:rsidRPr="000E6D34" w:rsidRDefault="00136BBA" w:rsidP="00972C97">
            <w:pPr>
              <w:rPr>
                <w:i/>
                <w:iCs/>
                <w:sz w:val="20"/>
                <w:szCs w:val="20"/>
              </w:rPr>
            </w:pPr>
            <w:proofErr w:type="spellStart"/>
            <w:r w:rsidRPr="000E6D34">
              <w:rPr>
                <w:i/>
                <w:iCs/>
                <w:sz w:val="20"/>
                <w:szCs w:val="20"/>
              </w:rPr>
              <w:t>n_neighbors</w:t>
            </w:r>
            <w:proofErr w:type="spellEnd"/>
            <w:r w:rsidRPr="000E6D34">
              <w:rPr>
                <w:i/>
                <w:iCs/>
                <w:sz w:val="20"/>
                <w:szCs w:val="20"/>
              </w:rPr>
              <w:t>=5</w:t>
            </w:r>
          </w:p>
        </w:tc>
        <w:tc>
          <w:tcPr>
            <w:tcW w:w="1370" w:type="dxa"/>
          </w:tcPr>
          <w:p w14:paraId="7E0C2B8A" w14:textId="79ED11B8" w:rsidR="00136BBA" w:rsidRPr="000E6D34" w:rsidRDefault="00136BBA" w:rsidP="00972C97">
            <w:pPr>
              <w:rPr>
                <w:sz w:val="20"/>
                <w:szCs w:val="20"/>
              </w:rPr>
            </w:pPr>
            <w:r w:rsidRPr="000E6D34">
              <w:rPr>
                <w:sz w:val="20"/>
                <w:szCs w:val="20"/>
              </w:rPr>
              <w:t>0.</w:t>
            </w:r>
            <w:r>
              <w:rPr>
                <w:sz w:val="20"/>
                <w:szCs w:val="20"/>
              </w:rPr>
              <w:t>410</w:t>
            </w:r>
          </w:p>
        </w:tc>
        <w:tc>
          <w:tcPr>
            <w:tcW w:w="1370" w:type="dxa"/>
          </w:tcPr>
          <w:p w14:paraId="33EF4C23" w14:textId="007EB0AE" w:rsidR="00136BBA" w:rsidRPr="000E6D34" w:rsidRDefault="00136BBA" w:rsidP="00972C97">
            <w:pPr>
              <w:rPr>
                <w:sz w:val="20"/>
                <w:szCs w:val="20"/>
              </w:rPr>
            </w:pPr>
            <w:r w:rsidRPr="000E6D34">
              <w:rPr>
                <w:sz w:val="20"/>
                <w:szCs w:val="20"/>
              </w:rPr>
              <w:t>0.</w:t>
            </w:r>
            <w:r>
              <w:rPr>
                <w:sz w:val="20"/>
                <w:szCs w:val="20"/>
              </w:rPr>
              <w:t>122</w:t>
            </w:r>
          </w:p>
        </w:tc>
        <w:tc>
          <w:tcPr>
            <w:tcW w:w="1371" w:type="dxa"/>
          </w:tcPr>
          <w:p w14:paraId="7E48B00E" w14:textId="419B622A" w:rsidR="00136BBA" w:rsidRPr="000E6D34" w:rsidRDefault="00136BBA" w:rsidP="00972C97">
            <w:pPr>
              <w:rPr>
                <w:sz w:val="20"/>
                <w:szCs w:val="20"/>
              </w:rPr>
            </w:pPr>
            <w:r>
              <w:rPr>
                <w:sz w:val="20"/>
                <w:szCs w:val="20"/>
              </w:rPr>
              <w:t>2752.7</w:t>
            </w:r>
          </w:p>
        </w:tc>
      </w:tr>
    </w:tbl>
    <w:p w14:paraId="531556B6" w14:textId="462A27CF" w:rsidR="00136BBA" w:rsidRDefault="00136BBA" w:rsidP="0045565D"/>
    <w:p w14:paraId="3C4A2525" w14:textId="7EC34AAF" w:rsidR="00C15136" w:rsidRDefault="00C15136" w:rsidP="00C15136">
      <w:r>
        <w:t xml:space="preserve">Running a 5-fold cross-validation on the best regressor (Random Forest), a </w:t>
      </w:r>
      <w:proofErr w:type="spellStart"/>
      <w:r w:rsidRPr="00C15136">
        <w:rPr>
          <w:i/>
          <w:iCs/>
        </w:rPr>
        <w:t>max_depth</w:t>
      </w:r>
      <w:proofErr w:type="spellEnd"/>
      <w:r>
        <w:t xml:space="preserve"> of 30 and </w:t>
      </w:r>
      <w:proofErr w:type="spellStart"/>
      <w:r w:rsidRPr="00C15136">
        <w:rPr>
          <w:i/>
          <w:iCs/>
        </w:rPr>
        <w:t>n_estimators</w:t>
      </w:r>
      <w:proofErr w:type="spellEnd"/>
      <w:r>
        <w:t xml:space="preserve"> of 150 were discovered to be optimal, giving 0.960</w:t>
      </w:r>
      <w:r>
        <w:t xml:space="preserve"> for train score data, and 0.</w:t>
      </w:r>
      <w:r>
        <w:t>745</w:t>
      </w:r>
      <w:r>
        <w:t xml:space="preserve"> for test score data and </w:t>
      </w:r>
      <w:r>
        <w:t xml:space="preserve">1478.4 </w:t>
      </w:r>
      <w:r>
        <w:t xml:space="preserve">for RMSE. </w:t>
      </w:r>
    </w:p>
    <w:p w14:paraId="6CB13A7B" w14:textId="4AF37E7E" w:rsidR="001D1CCC" w:rsidRDefault="001D1CCC" w:rsidP="00C15136">
      <w:r>
        <w:t xml:space="preserve">Based on this data, a prediction was performed for the missing depths and the missing values replaced. An interactive Bokeh plot was then constructed as follows, outlining the depths versus TDS relationships. </w:t>
      </w:r>
      <w:bookmarkStart w:id="0" w:name="_GoBack"/>
      <w:bookmarkEnd w:id="0"/>
    </w:p>
    <w:p w14:paraId="25150DB1" w14:textId="34F9C2C1" w:rsidR="001D1CCC" w:rsidRDefault="001D1CCC" w:rsidP="00C15136">
      <w:r>
        <w:rPr>
          <w:noProof/>
        </w:rPr>
        <w:drawing>
          <wp:inline distT="0" distB="0" distL="0" distR="0" wp14:anchorId="4869B7F2" wp14:editId="0995676D">
            <wp:extent cx="5943600" cy="475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A460923" w14:textId="26CBEC3B" w:rsidR="00C15136" w:rsidRDefault="00C15136" w:rsidP="0045565D"/>
    <w:sectPr w:rsidR="00C151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53A5"/>
    <w:multiLevelType w:val="hybridMultilevel"/>
    <w:tmpl w:val="4D8EC5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2A"/>
    <w:rsid w:val="00064BDC"/>
    <w:rsid w:val="000E6D34"/>
    <w:rsid w:val="00136BBA"/>
    <w:rsid w:val="001D1CCC"/>
    <w:rsid w:val="0023101E"/>
    <w:rsid w:val="0045565D"/>
    <w:rsid w:val="00677856"/>
    <w:rsid w:val="009A3915"/>
    <w:rsid w:val="009E5F2A"/>
    <w:rsid w:val="009F1D11"/>
    <w:rsid w:val="00B73F8C"/>
    <w:rsid w:val="00BF3146"/>
    <w:rsid w:val="00C15136"/>
    <w:rsid w:val="00E33D88"/>
    <w:rsid w:val="00E4134F"/>
    <w:rsid w:val="00E97F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8788"/>
  <w15:chartTrackingRefBased/>
  <w15:docId w15:val="{B5BC5047-6B92-404D-A6B1-AEEB932D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F2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A3915"/>
    <w:pPr>
      <w:ind w:left="720"/>
      <w:contextualSpacing/>
    </w:pPr>
  </w:style>
  <w:style w:type="table" w:styleId="TableGrid">
    <w:name w:val="Table Grid"/>
    <w:basedOn w:val="TableNormal"/>
    <w:uiPriority w:val="39"/>
    <w:rsid w:val="00E41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910483">
      <w:bodyDiv w:val="1"/>
      <w:marLeft w:val="0"/>
      <w:marRight w:val="0"/>
      <w:marTop w:val="0"/>
      <w:marBottom w:val="0"/>
      <w:divBdr>
        <w:top w:val="none" w:sz="0" w:space="0" w:color="auto"/>
        <w:left w:val="none" w:sz="0" w:space="0" w:color="auto"/>
        <w:bottom w:val="none" w:sz="0" w:space="0" w:color="auto"/>
        <w:right w:val="none" w:sz="0" w:space="0" w:color="auto"/>
      </w:divBdr>
    </w:div>
    <w:div w:id="1105493785">
      <w:bodyDiv w:val="1"/>
      <w:marLeft w:val="0"/>
      <w:marRight w:val="0"/>
      <w:marTop w:val="0"/>
      <w:marBottom w:val="0"/>
      <w:divBdr>
        <w:top w:val="none" w:sz="0" w:space="0" w:color="auto"/>
        <w:left w:val="none" w:sz="0" w:space="0" w:color="auto"/>
        <w:bottom w:val="none" w:sz="0" w:space="0" w:color="auto"/>
        <w:right w:val="none" w:sz="0" w:space="0" w:color="auto"/>
      </w:divBdr>
    </w:div>
    <w:div w:id="1740518327">
      <w:bodyDiv w:val="1"/>
      <w:marLeft w:val="0"/>
      <w:marRight w:val="0"/>
      <w:marTop w:val="0"/>
      <w:marBottom w:val="0"/>
      <w:divBdr>
        <w:top w:val="none" w:sz="0" w:space="0" w:color="auto"/>
        <w:left w:val="none" w:sz="0" w:space="0" w:color="auto"/>
        <w:bottom w:val="none" w:sz="0" w:space="0" w:color="auto"/>
        <w:right w:val="none" w:sz="0" w:space="0" w:color="auto"/>
      </w:divBdr>
    </w:div>
    <w:div w:id="206086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3AE53-3A38-48C1-A139-350697384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Tiwari</dc:creator>
  <cp:keywords/>
  <dc:description/>
  <cp:lastModifiedBy>Shubham Tiwari</cp:lastModifiedBy>
  <cp:revision>6</cp:revision>
  <dcterms:created xsi:type="dcterms:W3CDTF">2019-07-24T20:33:00Z</dcterms:created>
  <dcterms:modified xsi:type="dcterms:W3CDTF">2019-07-25T00:37:00Z</dcterms:modified>
</cp:coreProperties>
</file>