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03A5A" w14:textId="0A8EB76E" w:rsidR="00D910B2" w:rsidRPr="0054328D" w:rsidRDefault="00D910B2" w:rsidP="009560C6">
      <w:pPr>
        <w:pStyle w:val="NormalWeb"/>
        <w:shd w:val="clear" w:color="auto" w:fill="FFFFFF"/>
        <w:spacing w:before="0" w:beforeAutospacing="0" w:after="30" w:afterAutospacing="0"/>
        <w:jc w:val="center"/>
        <w:rPr>
          <w:b/>
          <w:color w:val="333333"/>
          <w:sz w:val="32"/>
          <w:szCs w:val="28"/>
        </w:rPr>
      </w:pPr>
      <w:r w:rsidRPr="0054328D">
        <w:rPr>
          <w:b/>
          <w:color w:val="333333"/>
          <w:sz w:val="32"/>
          <w:szCs w:val="28"/>
        </w:rPr>
        <w:t>Aspect Based Sentiment Analysis</w:t>
      </w:r>
      <w:r w:rsidR="009560C6" w:rsidRPr="0054328D">
        <w:rPr>
          <w:b/>
          <w:color w:val="333333"/>
          <w:sz w:val="32"/>
          <w:szCs w:val="28"/>
        </w:rPr>
        <w:t>: Approaches and Methods</w:t>
      </w:r>
    </w:p>
    <w:p w14:paraId="0DE12CE5" w14:textId="11105B20" w:rsidR="00324819" w:rsidRPr="0054328D" w:rsidRDefault="0054328D" w:rsidP="009560C6">
      <w:pPr>
        <w:pStyle w:val="NormalWeb"/>
        <w:shd w:val="clear" w:color="auto" w:fill="FFFFFF"/>
        <w:spacing w:before="0" w:beforeAutospacing="0" w:after="30" w:afterAutospacing="0"/>
        <w:jc w:val="center"/>
        <w:rPr>
          <w:b/>
          <w:color w:val="333333"/>
          <w:sz w:val="32"/>
          <w:szCs w:val="28"/>
        </w:rPr>
      </w:pPr>
      <w:r>
        <w:rPr>
          <w:b/>
          <w:color w:val="333333"/>
          <w:sz w:val="32"/>
          <w:szCs w:val="28"/>
        </w:rPr>
        <w:t xml:space="preserve">CS 583 </w:t>
      </w:r>
      <w:r w:rsidR="00D910B2" w:rsidRPr="0054328D">
        <w:rPr>
          <w:b/>
          <w:color w:val="333333"/>
          <w:sz w:val="32"/>
          <w:szCs w:val="28"/>
        </w:rPr>
        <w:t>Project Report</w:t>
      </w:r>
    </w:p>
    <w:p w14:paraId="0E393FC8" w14:textId="6F7C0092" w:rsidR="009560C6" w:rsidRPr="0054328D" w:rsidRDefault="00BB3AFD" w:rsidP="0054328D">
      <w:pPr>
        <w:pStyle w:val="NormalWeb"/>
        <w:shd w:val="clear" w:color="auto" w:fill="FFFFFF"/>
        <w:spacing w:before="0" w:beforeAutospacing="0" w:after="30" w:afterAutospacing="0"/>
        <w:jc w:val="center"/>
        <w:rPr>
          <w:color w:val="333333"/>
          <w:sz w:val="22"/>
          <w:szCs w:val="28"/>
        </w:rPr>
      </w:pPr>
      <w:r>
        <w:rPr>
          <w:color w:val="333333"/>
          <w:sz w:val="22"/>
          <w:szCs w:val="28"/>
        </w:rPr>
        <w:t xml:space="preserve"> </w:t>
      </w:r>
      <w:r w:rsidR="009560C6" w:rsidRPr="0054328D">
        <w:rPr>
          <w:color w:val="333333"/>
          <w:sz w:val="22"/>
          <w:szCs w:val="28"/>
        </w:rPr>
        <w:t xml:space="preserve">Mohit </w:t>
      </w:r>
      <w:proofErr w:type="spellStart"/>
      <w:r w:rsidR="009560C6" w:rsidRPr="0054328D">
        <w:rPr>
          <w:color w:val="333333"/>
          <w:sz w:val="22"/>
          <w:szCs w:val="28"/>
        </w:rPr>
        <w:t>Adwani</w:t>
      </w:r>
      <w:proofErr w:type="spellEnd"/>
      <w:r w:rsidR="009560C6" w:rsidRPr="0054328D">
        <w:rPr>
          <w:color w:val="333333"/>
          <w:sz w:val="22"/>
          <w:szCs w:val="28"/>
        </w:rPr>
        <w:t xml:space="preserve"> and Shubadra Govindan</w:t>
      </w:r>
    </w:p>
    <w:p w14:paraId="066C7EAC" w14:textId="77777777" w:rsidR="00D910B2" w:rsidRPr="0054328D" w:rsidRDefault="00D910B2" w:rsidP="00A622D2">
      <w:pPr>
        <w:pStyle w:val="NormalWeb"/>
        <w:shd w:val="clear" w:color="auto" w:fill="FFFFFF"/>
        <w:spacing w:before="0" w:beforeAutospacing="0" w:after="30" w:afterAutospacing="0"/>
        <w:rPr>
          <w:color w:val="333333"/>
          <w:sz w:val="22"/>
          <w:szCs w:val="28"/>
        </w:rPr>
      </w:pPr>
      <w:bookmarkStart w:id="0" w:name="_GoBack"/>
      <w:bookmarkEnd w:id="0"/>
    </w:p>
    <w:p w14:paraId="7D0D7246" w14:textId="77777777" w:rsidR="00EA37CB" w:rsidRPr="0054328D" w:rsidRDefault="00EA37CB" w:rsidP="0054328D">
      <w:pPr>
        <w:pStyle w:val="NormalWeb"/>
        <w:shd w:val="clear" w:color="auto" w:fill="FFFFFF"/>
        <w:spacing w:before="0" w:beforeAutospacing="0" w:after="30" w:afterAutospacing="0"/>
        <w:jc w:val="both"/>
        <w:rPr>
          <w:b/>
          <w:color w:val="333333"/>
          <w:sz w:val="28"/>
          <w:szCs w:val="28"/>
        </w:rPr>
      </w:pPr>
      <w:r w:rsidRPr="0054328D">
        <w:rPr>
          <w:b/>
          <w:color w:val="333333"/>
          <w:sz w:val="28"/>
          <w:szCs w:val="28"/>
        </w:rPr>
        <w:t>Abstract</w:t>
      </w:r>
    </w:p>
    <w:p w14:paraId="2B53A688" w14:textId="4BE52628" w:rsidR="00EA37CB" w:rsidRPr="0054328D" w:rsidRDefault="00EA37CB" w:rsidP="0054328D">
      <w:pPr>
        <w:pStyle w:val="NormalWeb"/>
        <w:shd w:val="clear" w:color="auto" w:fill="FFFFFF"/>
        <w:spacing w:before="0" w:beforeAutospacing="0" w:after="30" w:afterAutospacing="0"/>
        <w:jc w:val="both"/>
        <w:rPr>
          <w:color w:val="333333"/>
          <w:sz w:val="28"/>
          <w:szCs w:val="28"/>
        </w:rPr>
      </w:pPr>
    </w:p>
    <w:p w14:paraId="30F59CB5" w14:textId="4AAD6ADA" w:rsidR="00EA37CB" w:rsidRPr="0054328D" w:rsidRDefault="00EA37CB" w:rsidP="0054328D">
      <w:pPr>
        <w:pStyle w:val="NormalWeb"/>
        <w:shd w:val="clear" w:color="auto" w:fill="FFFFFF"/>
        <w:spacing w:before="0" w:beforeAutospacing="0" w:after="30" w:afterAutospacing="0"/>
        <w:jc w:val="both"/>
        <w:rPr>
          <w:color w:val="333333"/>
        </w:rPr>
      </w:pPr>
      <w:r w:rsidRPr="0054328D">
        <w:rPr>
          <w:color w:val="333333"/>
        </w:rPr>
        <w:t xml:space="preserve">With the rise of social media activity, sentiment analysis is turning into a revenue generator. There are multiple platforms and forums that allow people to express their opinion and take on any topic. As most of these discussions revolve </w:t>
      </w:r>
      <w:r w:rsidR="00603743" w:rsidRPr="0054328D">
        <w:rPr>
          <w:color w:val="333333"/>
        </w:rPr>
        <w:t xml:space="preserve">around comparisons of various products or topics, considering the context of the opinion or sentiment is essential. </w:t>
      </w:r>
    </w:p>
    <w:p w14:paraId="79E8FCC4" w14:textId="3C1F08AC" w:rsidR="00603743" w:rsidRPr="0054328D" w:rsidRDefault="00603743" w:rsidP="0054328D">
      <w:pPr>
        <w:pStyle w:val="NormalWeb"/>
        <w:shd w:val="clear" w:color="auto" w:fill="FFFFFF"/>
        <w:spacing w:before="0" w:beforeAutospacing="0" w:after="30" w:afterAutospacing="0"/>
        <w:jc w:val="both"/>
        <w:rPr>
          <w:color w:val="333333"/>
        </w:rPr>
      </w:pPr>
      <w:r w:rsidRPr="0054328D">
        <w:rPr>
          <w:color w:val="333333"/>
        </w:rPr>
        <w:t xml:space="preserve">The goal of this project to unearth the sentiment of the text with respect to a certain context or target term. The text body under consideration could have multiple target values, each having a different sentiment than the other. This project deduces the sentiment scores associated with the aspect term, that is the target term. A positive text is assigned a score </w:t>
      </w:r>
      <w:r w:rsidR="00C45F87" w:rsidRPr="0054328D">
        <w:rPr>
          <w:color w:val="333333"/>
        </w:rPr>
        <w:t xml:space="preserve">of positive one, a neutral text is given a zero while a negative text is given a score of negative one. </w:t>
      </w:r>
    </w:p>
    <w:p w14:paraId="4778B17A" w14:textId="0519B78E" w:rsidR="00563305" w:rsidRPr="0054328D" w:rsidRDefault="00563305" w:rsidP="0054328D">
      <w:pPr>
        <w:pStyle w:val="NormalWeb"/>
        <w:shd w:val="clear" w:color="auto" w:fill="FFFFFF"/>
        <w:spacing w:before="0" w:beforeAutospacing="0" w:after="30" w:afterAutospacing="0"/>
        <w:jc w:val="both"/>
        <w:rPr>
          <w:color w:val="333333"/>
        </w:rPr>
      </w:pPr>
      <w:r w:rsidRPr="0054328D">
        <w:rPr>
          <w:color w:val="333333"/>
        </w:rPr>
        <w:t xml:space="preserve">To identify the sentiment towards the aspect term, we have calculated the weight of every word in the sentence (after cleaning and pre-processing and used the weight values to train and predict our models. </w:t>
      </w:r>
    </w:p>
    <w:p w14:paraId="2C9EA665" w14:textId="77777777" w:rsidR="00C45F87" w:rsidRPr="0054328D" w:rsidRDefault="00C45F87" w:rsidP="0054328D">
      <w:pPr>
        <w:pStyle w:val="NormalWeb"/>
        <w:shd w:val="clear" w:color="auto" w:fill="FFFFFF"/>
        <w:spacing w:before="0" w:beforeAutospacing="0" w:after="30" w:afterAutospacing="0"/>
        <w:jc w:val="both"/>
        <w:rPr>
          <w:color w:val="333333"/>
        </w:rPr>
      </w:pPr>
    </w:p>
    <w:p w14:paraId="5E50F1FF" w14:textId="2FE4B793" w:rsidR="00EA37CB" w:rsidRPr="0054328D" w:rsidRDefault="00563305" w:rsidP="0054328D">
      <w:pPr>
        <w:pStyle w:val="NormalWeb"/>
        <w:shd w:val="clear" w:color="auto" w:fill="FFFFFF"/>
        <w:spacing w:before="0" w:beforeAutospacing="0" w:after="30" w:afterAutospacing="0"/>
        <w:jc w:val="both"/>
        <w:rPr>
          <w:b/>
          <w:color w:val="333333"/>
          <w:sz w:val="28"/>
          <w:szCs w:val="28"/>
        </w:rPr>
      </w:pPr>
      <w:r w:rsidRPr="0054328D">
        <w:rPr>
          <w:b/>
          <w:color w:val="333333"/>
          <w:sz w:val="28"/>
          <w:szCs w:val="28"/>
        </w:rPr>
        <w:t>Introduction</w:t>
      </w:r>
    </w:p>
    <w:p w14:paraId="74634084" w14:textId="1FE609F3" w:rsidR="00563305" w:rsidRPr="0054328D" w:rsidRDefault="00563305" w:rsidP="0054328D">
      <w:pPr>
        <w:pStyle w:val="NormalWeb"/>
        <w:shd w:val="clear" w:color="auto" w:fill="FFFFFF"/>
        <w:spacing w:before="0" w:beforeAutospacing="0" w:after="30" w:afterAutospacing="0"/>
        <w:jc w:val="both"/>
        <w:rPr>
          <w:b/>
          <w:color w:val="333333"/>
          <w:sz w:val="28"/>
          <w:szCs w:val="28"/>
        </w:rPr>
      </w:pPr>
    </w:p>
    <w:p w14:paraId="5B35D4E5" w14:textId="77777777" w:rsidR="00AE6C3B" w:rsidRPr="0054328D" w:rsidRDefault="00AE6C3B" w:rsidP="0054328D">
      <w:pPr>
        <w:pStyle w:val="NormalWeb"/>
        <w:shd w:val="clear" w:color="auto" w:fill="FFFFFF"/>
        <w:spacing w:before="0" w:beforeAutospacing="0" w:after="30" w:afterAutospacing="0"/>
        <w:jc w:val="both"/>
        <w:rPr>
          <w:color w:val="333333"/>
          <w:szCs w:val="28"/>
        </w:rPr>
      </w:pPr>
      <w:r w:rsidRPr="0054328D">
        <w:rPr>
          <w:color w:val="333333"/>
          <w:szCs w:val="28"/>
        </w:rPr>
        <w:t xml:space="preserve">Basic sentiment analysis provides the overall sentiment of the text in question. When there are multiple objects or context-based discussions, knowing the overall sentiment is not useful. For example, let us consider a sentence about coffee – ‘the coffee at the quaint café was spectacular, although there was nothing exceptional about the lemon tart’. Given a sentence like this, the system often calculates the score of the sentiment based on overall positioning of key words. This project aims to unearth the sentiment towards a target word, that is the aspect (coffee in this case). </w:t>
      </w:r>
    </w:p>
    <w:p w14:paraId="02209A2B" w14:textId="7D1B2FD9" w:rsidR="00AE6C3B" w:rsidRPr="0054328D" w:rsidRDefault="00AE6C3B" w:rsidP="0054328D">
      <w:pPr>
        <w:pStyle w:val="NormalWeb"/>
        <w:shd w:val="clear" w:color="auto" w:fill="FFFFFF"/>
        <w:spacing w:before="0" w:beforeAutospacing="0" w:after="30" w:afterAutospacing="0"/>
        <w:jc w:val="both"/>
        <w:rPr>
          <w:color w:val="333333"/>
          <w:szCs w:val="28"/>
        </w:rPr>
      </w:pPr>
    </w:p>
    <w:p w14:paraId="17079DBB" w14:textId="16F432E4" w:rsidR="00AE6C3B" w:rsidRPr="0054328D" w:rsidRDefault="00AE6C3B" w:rsidP="0054328D">
      <w:pPr>
        <w:pStyle w:val="NormalWeb"/>
        <w:shd w:val="clear" w:color="auto" w:fill="FFFFFF"/>
        <w:spacing w:before="0" w:beforeAutospacing="0" w:after="30" w:afterAutospacing="0"/>
        <w:jc w:val="both"/>
        <w:rPr>
          <w:color w:val="333333"/>
          <w:szCs w:val="28"/>
        </w:rPr>
      </w:pPr>
      <w:r w:rsidRPr="0054328D">
        <w:rPr>
          <w:color w:val="333333"/>
          <w:szCs w:val="28"/>
        </w:rPr>
        <w:t xml:space="preserve">The dataset used for this project consists of various examples of text with example IDs associated with each of them, an aspect term for that sentence, a sentiment class label (1, 0 or -1) depending on the sentiment with respect to the aspect term, and the location of the aspect term. After data cleaning and pre-processing steps, the words are fit to various machine learning models. The accuracy score and f1 score are used to determine the efficiency of the model. </w:t>
      </w:r>
      <w:r w:rsidR="00F4529E" w:rsidRPr="0054328D">
        <w:rPr>
          <w:color w:val="333333"/>
          <w:szCs w:val="28"/>
        </w:rPr>
        <w:t xml:space="preserve">Basic sentiment analysis was first carried out on the datasets for exploratory and learning purposes where the aspect term was not considered. Post this, the sentiment score towards an aspect term was determined. The models used were trained on the weighted word vectors as the inputs and the associated label for that text as the output. Models such as </w:t>
      </w:r>
      <w:r w:rsidR="00C17F6C" w:rsidRPr="0054328D">
        <w:rPr>
          <w:color w:val="333333"/>
          <w:szCs w:val="28"/>
        </w:rPr>
        <w:t xml:space="preserve">Neural Nets, </w:t>
      </w:r>
      <w:r w:rsidR="00F4529E" w:rsidRPr="0054328D">
        <w:rPr>
          <w:color w:val="333333"/>
          <w:szCs w:val="28"/>
        </w:rPr>
        <w:t xml:space="preserve">Linear SVM, Naïve Bayes, Gaussian Naïve Bayes, </w:t>
      </w:r>
      <w:proofErr w:type="spellStart"/>
      <w:r w:rsidR="00F4529E" w:rsidRPr="0054328D">
        <w:rPr>
          <w:color w:val="333333"/>
          <w:szCs w:val="28"/>
        </w:rPr>
        <w:t>Adaboost</w:t>
      </w:r>
      <w:proofErr w:type="spellEnd"/>
      <w:r w:rsidR="00F4529E" w:rsidRPr="0054328D">
        <w:rPr>
          <w:color w:val="333333"/>
          <w:szCs w:val="28"/>
        </w:rPr>
        <w:t xml:space="preserve"> and Random Forests. </w:t>
      </w:r>
      <w:r w:rsidR="00C17F6C" w:rsidRPr="0054328D">
        <w:rPr>
          <w:color w:val="333333"/>
          <w:szCs w:val="28"/>
        </w:rPr>
        <w:t>For the basic sentiment analysis, we found the Linear SVM to work best while Neural Nets was found to perform better for the aspect</w:t>
      </w:r>
      <w:r w:rsidR="00E27C4F" w:rsidRPr="0054328D">
        <w:rPr>
          <w:color w:val="333333"/>
          <w:szCs w:val="28"/>
        </w:rPr>
        <w:t xml:space="preserve"> -</w:t>
      </w:r>
      <w:r w:rsidR="00C17F6C" w:rsidRPr="0054328D">
        <w:rPr>
          <w:color w:val="333333"/>
          <w:szCs w:val="28"/>
        </w:rPr>
        <w:t xml:space="preserve"> based sentiment analysis. </w:t>
      </w:r>
    </w:p>
    <w:p w14:paraId="57186E84" w14:textId="3B352D88" w:rsidR="006C34B1" w:rsidRPr="0054328D" w:rsidRDefault="00AE6C3B" w:rsidP="0054328D">
      <w:pPr>
        <w:pStyle w:val="NormalWeb"/>
        <w:shd w:val="clear" w:color="auto" w:fill="FFFFFF"/>
        <w:spacing w:before="0" w:beforeAutospacing="0" w:after="30" w:afterAutospacing="0"/>
        <w:jc w:val="both"/>
        <w:rPr>
          <w:color w:val="333333"/>
          <w:szCs w:val="28"/>
        </w:rPr>
      </w:pPr>
      <w:r w:rsidRPr="0054328D">
        <w:rPr>
          <w:color w:val="333333"/>
          <w:szCs w:val="28"/>
        </w:rPr>
        <w:t xml:space="preserve"> </w:t>
      </w:r>
    </w:p>
    <w:p w14:paraId="27D3B7CB" w14:textId="77777777" w:rsidR="0054328D" w:rsidRDefault="0054328D" w:rsidP="0054328D">
      <w:pPr>
        <w:pStyle w:val="NormalWeb"/>
        <w:shd w:val="clear" w:color="auto" w:fill="FFFFFF"/>
        <w:spacing w:before="0" w:beforeAutospacing="0" w:after="30" w:afterAutospacing="0"/>
        <w:jc w:val="both"/>
        <w:rPr>
          <w:b/>
          <w:color w:val="333333"/>
          <w:sz w:val="28"/>
          <w:szCs w:val="28"/>
        </w:rPr>
      </w:pPr>
    </w:p>
    <w:p w14:paraId="7D5BC69E" w14:textId="77777777" w:rsidR="0054328D" w:rsidRDefault="0054328D" w:rsidP="0054328D">
      <w:pPr>
        <w:pStyle w:val="NormalWeb"/>
        <w:shd w:val="clear" w:color="auto" w:fill="FFFFFF"/>
        <w:spacing w:before="0" w:beforeAutospacing="0" w:after="30" w:afterAutospacing="0"/>
        <w:jc w:val="both"/>
        <w:rPr>
          <w:b/>
          <w:color w:val="333333"/>
          <w:sz w:val="28"/>
          <w:szCs w:val="28"/>
        </w:rPr>
      </w:pPr>
    </w:p>
    <w:p w14:paraId="0FCD23DA" w14:textId="003E9EB9" w:rsidR="00EA37CB" w:rsidRPr="0054328D" w:rsidRDefault="00E27C4F" w:rsidP="0054328D">
      <w:pPr>
        <w:pStyle w:val="NormalWeb"/>
        <w:shd w:val="clear" w:color="auto" w:fill="FFFFFF"/>
        <w:spacing w:before="0" w:beforeAutospacing="0" w:after="30" w:afterAutospacing="0"/>
        <w:jc w:val="both"/>
        <w:rPr>
          <w:b/>
          <w:color w:val="333333"/>
          <w:sz w:val="28"/>
          <w:szCs w:val="28"/>
        </w:rPr>
      </w:pPr>
      <w:r w:rsidRPr="0054328D">
        <w:rPr>
          <w:b/>
          <w:color w:val="333333"/>
          <w:sz w:val="28"/>
          <w:szCs w:val="28"/>
        </w:rPr>
        <w:lastRenderedPageBreak/>
        <w:t>Techniques</w:t>
      </w:r>
    </w:p>
    <w:p w14:paraId="0F9B28C6" w14:textId="4E77F604" w:rsidR="00E27C4F" w:rsidRPr="0054328D" w:rsidRDefault="00E27C4F" w:rsidP="0054328D">
      <w:pPr>
        <w:pStyle w:val="NormalWeb"/>
        <w:shd w:val="clear" w:color="auto" w:fill="FFFFFF"/>
        <w:spacing w:before="0" w:beforeAutospacing="0" w:after="30" w:afterAutospacing="0"/>
        <w:jc w:val="both"/>
        <w:rPr>
          <w:b/>
          <w:color w:val="333333"/>
          <w:sz w:val="28"/>
          <w:szCs w:val="28"/>
        </w:rPr>
      </w:pPr>
    </w:p>
    <w:p w14:paraId="6E504677" w14:textId="716F6CD0" w:rsidR="00E27C4F" w:rsidRPr="0054328D" w:rsidRDefault="00E27C4F" w:rsidP="0054328D">
      <w:pPr>
        <w:pStyle w:val="NormalWeb"/>
        <w:shd w:val="clear" w:color="auto" w:fill="FFFFFF"/>
        <w:spacing w:before="0" w:beforeAutospacing="0" w:after="30" w:afterAutospacing="0"/>
        <w:jc w:val="both"/>
        <w:rPr>
          <w:color w:val="333333"/>
          <w:szCs w:val="28"/>
        </w:rPr>
      </w:pPr>
      <w:r w:rsidRPr="0054328D">
        <w:rPr>
          <w:color w:val="333333"/>
          <w:szCs w:val="28"/>
        </w:rPr>
        <w:t>Overall process flow of the model is depicted in the workflow chart below:</w:t>
      </w:r>
    </w:p>
    <w:p w14:paraId="5AAE67EA" w14:textId="5E2A00FD" w:rsidR="00E27C4F" w:rsidRPr="0054328D" w:rsidRDefault="00E27C4F" w:rsidP="0054328D">
      <w:pPr>
        <w:pStyle w:val="NormalWeb"/>
        <w:shd w:val="clear" w:color="auto" w:fill="FFFFFF"/>
        <w:spacing w:before="0" w:beforeAutospacing="0" w:after="30" w:afterAutospacing="0"/>
        <w:jc w:val="both"/>
        <w:rPr>
          <w:color w:val="333333"/>
          <w:szCs w:val="28"/>
        </w:rPr>
      </w:pPr>
      <w:r w:rsidRPr="0054328D">
        <w:rPr>
          <w:color w:val="333333"/>
          <w:szCs w:val="28"/>
        </w:rPr>
        <w:drawing>
          <wp:inline distT="0" distB="0" distL="0" distR="0" wp14:anchorId="0C74E3AC" wp14:editId="56D1039F">
            <wp:extent cx="5943600" cy="3962400"/>
            <wp:effectExtent l="0" t="38100" r="0" b="38100"/>
            <wp:docPr id="1" name="Diagram 1">
              <a:extLst xmlns:a="http://schemas.openxmlformats.org/drawingml/2006/main">
                <a:ext uri="{FF2B5EF4-FFF2-40B4-BE49-F238E27FC236}">
                  <a16:creationId xmlns:a16="http://schemas.microsoft.com/office/drawing/2014/main" id="{3C39D122-C68B-4C9B-9395-D55EBDBFC487}"/>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5D7B71D" w14:textId="071AE484" w:rsidR="00E27C4F" w:rsidRPr="0054328D" w:rsidRDefault="00E27C4F" w:rsidP="0054328D">
      <w:pPr>
        <w:pStyle w:val="NormalWeb"/>
        <w:shd w:val="clear" w:color="auto" w:fill="FFFFFF"/>
        <w:spacing w:before="0" w:beforeAutospacing="0" w:after="30" w:afterAutospacing="0"/>
        <w:jc w:val="both"/>
        <w:rPr>
          <w:color w:val="333333"/>
          <w:szCs w:val="28"/>
        </w:rPr>
      </w:pPr>
    </w:p>
    <w:p w14:paraId="2DBD47A3" w14:textId="268B3560" w:rsidR="008A62E9" w:rsidRPr="0054328D" w:rsidRDefault="008A62E9" w:rsidP="0054328D">
      <w:pPr>
        <w:pStyle w:val="NormalWeb"/>
        <w:shd w:val="clear" w:color="auto" w:fill="FFFFFF"/>
        <w:spacing w:before="0" w:beforeAutospacing="0" w:after="30" w:afterAutospacing="0"/>
        <w:jc w:val="both"/>
        <w:rPr>
          <w:color w:val="333333"/>
          <w:szCs w:val="28"/>
        </w:rPr>
      </w:pPr>
      <w:r w:rsidRPr="0054328D">
        <w:rPr>
          <w:color w:val="333333"/>
          <w:szCs w:val="28"/>
        </w:rPr>
        <w:t xml:space="preserve">The weight for each word remaining in the text after pre-processing was calculated based on the distance of the word from the aspect term. Weight is equal of the inverse of the distance of the word from the aspect term. The vocabulary containing the weighted values for the word (calculated weight if the word occurs in the sentence, else 0) are fed as features to the model to learn. The corresponding class labels are also used by the model to learn. Cross validation was performed on the data during training on models other than neural networks. </w:t>
      </w:r>
    </w:p>
    <w:p w14:paraId="458B74A6" w14:textId="1206D6CE" w:rsidR="008A62E9" w:rsidRPr="0054328D" w:rsidRDefault="008A62E9" w:rsidP="0054328D">
      <w:pPr>
        <w:pStyle w:val="NormalWeb"/>
        <w:shd w:val="clear" w:color="auto" w:fill="FFFFFF"/>
        <w:spacing w:before="0" w:beforeAutospacing="0" w:after="30" w:afterAutospacing="0"/>
        <w:jc w:val="both"/>
        <w:rPr>
          <w:color w:val="333333"/>
          <w:szCs w:val="28"/>
        </w:rPr>
      </w:pPr>
    </w:p>
    <w:p w14:paraId="2B6B4FCA" w14:textId="69C3A9B1" w:rsidR="008A62E9" w:rsidRPr="0054328D" w:rsidRDefault="008A62E9" w:rsidP="0054328D">
      <w:pPr>
        <w:pStyle w:val="NormalWeb"/>
        <w:shd w:val="clear" w:color="auto" w:fill="FFFFFF"/>
        <w:spacing w:before="0" w:beforeAutospacing="0" w:after="30" w:afterAutospacing="0"/>
        <w:jc w:val="both"/>
        <w:rPr>
          <w:color w:val="333333"/>
          <w:szCs w:val="28"/>
        </w:rPr>
      </w:pPr>
      <w:r w:rsidRPr="0054328D">
        <w:rPr>
          <w:color w:val="333333"/>
          <w:szCs w:val="28"/>
        </w:rPr>
        <w:t xml:space="preserve">The classification methods tried </w:t>
      </w:r>
      <w:proofErr w:type="gramStart"/>
      <w:r w:rsidRPr="0054328D">
        <w:rPr>
          <w:color w:val="333333"/>
          <w:szCs w:val="28"/>
        </w:rPr>
        <w:t>include</w:t>
      </w:r>
      <w:proofErr w:type="gramEnd"/>
      <w:r w:rsidRPr="0054328D">
        <w:rPr>
          <w:color w:val="333333"/>
          <w:szCs w:val="28"/>
        </w:rPr>
        <w:t xml:space="preserve"> Neural Nets, </w:t>
      </w:r>
      <w:r w:rsidRPr="0054328D">
        <w:rPr>
          <w:color w:val="333333"/>
          <w:szCs w:val="28"/>
        </w:rPr>
        <w:t xml:space="preserve">Linear SVM, Naïve Bayes, Gaussian Naïve Bayes, </w:t>
      </w:r>
      <w:proofErr w:type="spellStart"/>
      <w:r w:rsidRPr="0054328D">
        <w:rPr>
          <w:color w:val="333333"/>
          <w:szCs w:val="28"/>
        </w:rPr>
        <w:t>Adaboost</w:t>
      </w:r>
      <w:proofErr w:type="spellEnd"/>
      <w:r w:rsidRPr="0054328D">
        <w:rPr>
          <w:color w:val="333333"/>
          <w:szCs w:val="28"/>
        </w:rPr>
        <w:t xml:space="preserve"> and Random Forests</w:t>
      </w:r>
      <w:r w:rsidRPr="0054328D">
        <w:rPr>
          <w:color w:val="333333"/>
          <w:szCs w:val="28"/>
        </w:rPr>
        <w:t xml:space="preserve">. Out of these models, we found Neural Nets to perform the best, followed by Linear SVM. In both the models, hyperparameter tuning was carried out to identify the best fit for the dataset and the same parameters were applied on the test dataset. </w:t>
      </w:r>
    </w:p>
    <w:p w14:paraId="2927182C" w14:textId="77777777" w:rsidR="00E27C4F" w:rsidRPr="0054328D" w:rsidRDefault="00E27C4F" w:rsidP="0054328D">
      <w:pPr>
        <w:pStyle w:val="NormalWeb"/>
        <w:shd w:val="clear" w:color="auto" w:fill="FFFFFF"/>
        <w:spacing w:before="0" w:beforeAutospacing="0" w:after="30" w:afterAutospacing="0"/>
        <w:jc w:val="both"/>
        <w:rPr>
          <w:color w:val="333333"/>
          <w:szCs w:val="28"/>
        </w:rPr>
      </w:pPr>
    </w:p>
    <w:p w14:paraId="50534CC2" w14:textId="2823E57E" w:rsidR="00A622D2" w:rsidRPr="0054328D" w:rsidRDefault="00A622D2" w:rsidP="0054328D">
      <w:pPr>
        <w:pStyle w:val="NormalWeb"/>
        <w:shd w:val="clear" w:color="auto" w:fill="FFFFFF"/>
        <w:spacing w:before="0" w:beforeAutospacing="0" w:after="30" w:afterAutospacing="0"/>
        <w:jc w:val="both"/>
        <w:rPr>
          <w:color w:val="333333"/>
        </w:rPr>
      </w:pPr>
      <w:r w:rsidRPr="0054328D">
        <w:rPr>
          <w:b/>
          <w:color w:val="333333"/>
          <w:sz w:val="28"/>
          <w:szCs w:val="28"/>
        </w:rPr>
        <w:t>Evaluation</w:t>
      </w:r>
      <w:r w:rsidR="0054328D">
        <w:rPr>
          <w:b/>
          <w:color w:val="333333"/>
          <w:sz w:val="28"/>
          <w:szCs w:val="28"/>
        </w:rPr>
        <w:t xml:space="preserve"> </w:t>
      </w:r>
      <w:r w:rsidR="0054328D">
        <w:rPr>
          <w:color w:val="333333"/>
        </w:rPr>
        <w:t>(R</w:t>
      </w:r>
      <w:r w:rsidRPr="0054328D">
        <w:rPr>
          <w:color w:val="333333"/>
        </w:rPr>
        <w:t xml:space="preserve">esults from </w:t>
      </w:r>
      <w:r w:rsidR="0054328D">
        <w:rPr>
          <w:color w:val="333333"/>
        </w:rPr>
        <w:t>D</w:t>
      </w:r>
      <w:r w:rsidRPr="0054328D">
        <w:rPr>
          <w:color w:val="333333"/>
        </w:rPr>
        <w:t xml:space="preserve">ifferent </w:t>
      </w:r>
      <w:r w:rsidR="0054328D">
        <w:rPr>
          <w:color w:val="333333"/>
        </w:rPr>
        <w:t>M</w:t>
      </w:r>
      <w:r w:rsidRPr="0054328D">
        <w:rPr>
          <w:color w:val="333333"/>
        </w:rPr>
        <w:t>ethods)</w:t>
      </w:r>
    </w:p>
    <w:p w14:paraId="633D4CA8" w14:textId="1283FDE6" w:rsidR="00A622D2" w:rsidRPr="0054328D" w:rsidRDefault="00A622D2" w:rsidP="0054328D">
      <w:pPr>
        <w:pStyle w:val="NormalWeb"/>
        <w:shd w:val="clear" w:color="auto" w:fill="FFFFFF"/>
        <w:spacing w:before="0" w:beforeAutospacing="0" w:after="30" w:afterAutospacing="0"/>
        <w:jc w:val="both"/>
        <w:rPr>
          <w:color w:val="333333"/>
        </w:rPr>
      </w:pPr>
    </w:p>
    <w:p w14:paraId="6CB01693" w14:textId="1A1146EC" w:rsidR="00324819" w:rsidRPr="0054328D" w:rsidRDefault="00324819" w:rsidP="0054328D">
      <w:pPr>
        <w:pStyle w:val="NormalWeb"/>
        <w:shd w:val="clear" w:color="auto" w:fill="FFFFFF"/>
        <w:spacing w:before="0" w:beforeAutospacing="0" w:after="30" w:afterAutospacing="0"/>
        <w:jc w:val="both"/>
        <w:rPr>
          <w:color w:val="333333"/>
        </w:rPr>
      </w:pPr>
      <w:r w:rsidRPr="0054328D">
        <w:rPr>
          <w:color w:val="333333"/>
        </w:rPr>
        <w:t xml:space="preserve">We applied </w:t>
      </w:r>
      <w:r w:rsidR="00A7598C" w:rsidRPr="0054328D">
        <w:rPr>
          <w:color w:val="333333"/>
        </w:rPr>
        <w:t>basic</w:t>
      </w:r>
      <w:r w:rsidRPr="0054328D">
        <w:rPr>
          <w:color w:val="333333"/>
        </w:rPr>
        <w:t xml:space="preserve"> sentiment analysis without considering the aspect term to get a base line model for comparing with aspect-based sentiment analysis models. </w:t>
      </w:r>
    </w:p>
    <w:p w14:paraId="27870B46" w14:textId="2EAB1EA0" w:rsidR="00324819" w:rsidRPr="0054328D" w:rsidRDefault="00324819" w:rsidP="0054328D">
      <w:pPr>
        <w:pStyle w:val="NormalWeb"/>
        <w:shd w:val="clear" w:color="auto" w:fill="FFFFFF"/>
        <w:spacing w:before="0" w:beforeAutospacing="0" w:after="30" w:afterAutospacing="0"/>
        <w:jc w:val="both"/>
        <w:rPr>
          <w:color w:val="333333"/>
        </w:rPr>
      </w:pPr>
      <w:r w:rsidRPr="0054328D">
        <w:rPr>
          <w:color w:val="333333"/>
        </w:rPr>
        <w:t xml:space="preserve">Few models that we tried were Naïve Bayes, </w:t>
      </w:r>
      <w:proofErr w:type="spellStart"/>
      <w:r w:rsidRPr="0054328D">
        <w:rPr>
          <w:color w:val="333333"/>
        </w:rPr>
        <w:t>Adaboost</w:t>
      </w:r>
      <w:proofErr w:type="spellEnd"/>
      <w:r w:rsidRPr="0054328D">
        <w:rPr>
          <w:color w:val="333333"/>
        </w:rPr>
        <w:t xml:space="preserve">, SVM. SVM gave the best accuracy for </w:t>
      </w:r>
      <w:r w:rsidR="00A7598C" w:rsidRPr="0054328D">
        <w:rPr>
          <w:color w:val="333333"/>
        </w:rPr>
        <w:t>basic</w:t>
      </w:r>
      <w:r w:rsidRPr="0054328D">
        <w:rPr>
          <w:color w:val="333333"/>
        </w:rPr>
        <w:t xml:space="preserve"> sentiment analysis and hence we chose that model to train for aspect-based sentiment analysis</w:t>
      </w:r>
      <w:r w:rsidR="006E487F" w:rsidRPr="0054328D">
        <w:rPr>
          <w:color w:val="333333"/>
        </w:rPr>
        <w:t xml:space="preserve">. Then we performed neural network model which improved the accuracy and F1-score. The evaluation was done using 10-fold cross validation. </w:t>
      </w:r>
    </w:p>
    <w:p w14:paraId="6A303F6F" w14:textId="77777777" w:rsidR="00324819" w:rsidRPr="0054328D" w:rsidRDefault="00324819" w:rsidP="0054328D">
      <w:pPr>
        <w:pStyle w:val="NormalWeb"/>
        <w:shd w:val="clear" w:color="auto" w:fill="FFFFFF"/>
        <w:spacing w:before="0" w:beforeAutospacing="0" w:after="30" w:afterAutospacing="0"/>
        <w:jc w:val="both"/>
        <w:rPr>
          <w:color w:val="333333"/>
        </w:rPr>
      </w:pPr>
    </w:p>
    <w:p w14:paraId="014986B5" w14:textId="2BB00644" w:rsidR="00A622D2" w:rsidRPr="0054328D" w:rsidRDefault="00A7598C" w:rsidP="0054328D">
      <w:pPr>
        <w:pStyle w:val="NormalWeb"/>
        <w:shd w:val="clear" w:color="auto" w:fill="FFFFFF"/>
        <w:spacing w:before="0" w:beforeAutospacing="0" w:after="30" w:afterAutospacing="0"/>
        <w:jc w:val="both"/>
        <w:rPr>
          <w:b/>
          <w:color w:val="333333"/>
        </w:rPr>
      </w:pPr>
      <w:r w:rsidRPr="0054328D">
        <w:rPr>
          <w:b/>
          <w:color w:val="333333"/>
        </w:rPr>
        <w:t>Basic</w:t>
      </w:r>
      <w:r w:rsidR="00A622D2" w:rsidRPr="0054328D">
        <w:rPr>
          <w:b/>
          <w:color w:val="333333"/>
        </w:rPr>
        <w:t xml:space="preserve"> Sentiment Analysis: </w:t>
      </w:r>
    </w:p>
    <w:p w14:paraId="2A5EDA92" w14:textId="62E411A6" w:rsidR="00A622D2" w:rsidRPr="0054328D" w:rsidRDefault="00A622D2" w:rsidP="0054328D">
      <w:pPr>
        <w:pStyle w:val="NormalWeb"/>
        <w:shd w:val="clear" w:color="auto" w:fill="FFFFFF"/>
        <w:spacing w:before="0" w:beforeAutospacing="0" w:after="30" w:afterAutospacing="0"/>
        <w:jc w:val="both"/>
        <w:rPr>
          <w:color w:val="333333"/>
        </w:rPr>
      </w:pPr>
    </w:p>
    <w:p w14:paraId="0D0A657D" w14:textId="50B40173" w:rsidR="00A622D2" w:rsidRDefault="009446E3" w:rsidP="0054328D">
      <w:pPr>
        <w:pStyle w:val="NormalWeb"/>
        <w:shd w:val="clear" w:color="auto" w:fill="FFFFFF"/>
        <w:spacing w:before="0" w:beforeAutospacing="0" w:after="30" w:afterAutospacing="0"/>
        <w:jc w:val="both"/>
        <w:rPr>
          <w:color w:val="333333"/>
        </w:rPr>
      </w:pPr>
      <w:r w:rsidRPr="0054328D">
        <w:rPr>
          <w:b/>
          <w:color w:val="333333"/>
        </w:rPr>
        <w:t>Classifier</w:t>
      </w:r>
      <w:r w:rsidRPr="0054328D">
        <w:rPr>
          <w:color w:val="333333"/>
        </w:rPr>
        <w:t xml:space="preserve">: Linear SVM </w:t>
      </w:r>
      <w:r w:rsidR="00895361" w:rsidRPr="0054328D">
        <w:rPr>
          <w:color w:val="333333"/>
        </w:rPr>
        <w:t xml:space="preserve">with </w:t>
      </w:r>
      <w:r w:rsidR="00895361" w:rsidRPr="0054328D">
        <w:rPr>
          <w:color w:val="333333"/>
          <w:u w:val="single"/>
        </w:rPr>
        <w:t>count vectorizer</w:t>
      </w:r>
      <w:r w:rsidR="00895361" w:rsidRPr="0054328D">
        <w:rPr>
          <w:color w:val="333333"/>
        </w:rPr>
        <w:t xml:space="preserve"> (No aspect term</w:t>
      </w:r>
      <w:r w:rsidR="00C151CA" w:rsidRPr="0054328D">
        <w:rPr>
          <w:color w:val="333333"/>
        </w:rPr>
        <w:t xml:space="preserve"> considered</w:t>
      </w:r>
      <w:r w:rsidR="00895361" w:rsidRPr="0054328D">
        <w:rPr>
          <w:color w:val="333333"/>
        </w:rPr>
        <w:t>)</w:t>
      </w:r>
      <w:r w:rsidR="003E2591" w:rsidRPr="0054328D">
        <w:rPr>
          <w:color w:val="333333"/>
        </w:rPr>
        <w:t xml:space="preserve"> (with 70, 30 partition and 10</w:t>
      </w:r>
      <w:r w:rsidR="002F4B8A" w:rsidRPr="0054328D">
        <w:rPr>
          <w:color w:val="333333"/>
        </w:rPr>
        <w:t>-</w:t>
      </w:r>
      <w:r w:rsidR="003E2591" w:rsidRPr="0054328D">
        <w:rPr>
          <w:color w:val="333333"/>
        </w:rPr>
        <w:t>fold cross validation)</w:t>
      </w:r>
    </w:p>
    <w:p w14:paraId="24A88161" w14:textId="77777777" w:rsidR="0054328D" w:rsidRPr="0054328D" w:rsidRDefault="0054328D" w:rsidP="0054328D">
      <w:pPr>
        <w:pStyle w:val="NormalWeb"/>
        <w:shd w:val="clear" w:color="auto" w:fill="FFFFFF"/>
        <w:spacing w:before="0" w:beforeAutospacing="0" w:after="30" w:afterAutospacing="0"/>
        <w:jc w:val="both"/>
        <w:rPr>
          <w:color w:val="333333"/>
        </w:rPr>
      </w:pPr>
    </w:p>
    <w:p w14:paraId="69874A6E" w14:textId="17343BA9" w:rsidR="00A7598C" w:rsidRPr="0054328D" w:rsidRDefault="0054328D" w:rsidP="0054328D">
      <w:pPr>
        <w:pStyle w:val="NormalWeb"/>
        <w:shd w:val="clear" w:color="auto" w:fill="FFFFFF"/>
        <w:spacing w:before="0" w:beforeAutospacing="0" w:after="30" w:afterAutospacing="0"/>
        <w:ind w:left="720" w:firstLine="720"/>
        <w:jc w:val="both"/>
        <w:rPr>
          <w:color w:val="333333"/>
        </w:rPr>
      </w:pPr>
      <w:r w:rsidRPr="0054328D">
        <w:rPr>
          <w:color w:val="333333"/>
          <w:u w:val="single"/>
        </w:rPr>
        <w:t>Data 1 (2313, 2969)</w:t>
      </w:r>
      <w:r>
        <w:rPr>
          <w:color w:val="333333"/>
        </w:rPr>
        <w:tab/>
      </w:r>
      <w:r>
        <w:rPr>
          <w:color w:val="333333"/>
        </w:rPr>
        <w:tab/>
      </w:r>
      <w:r>
        <w:rPr>
          <w:color w:val="333333"/>
        </w:rPr>
        <w:tab/>
      </w:r>
      <w:r>
        <w:rPr>
          <w:color w:val="333333"/>
        </w:rPr>
        <w:tab/>
      </w:r>
      <w:r>
        <w:rPr>
          <w:color w:val="333333"/>
        </w:rPr>
        <w:tab/>
      </w:r>
      <w:r w:rsidRPr="0054328D">
        <w:rPr>
          <w:color w:val="333333"/>
          <w:u w:val="single"/>
        </w:rPr>
        <w:t>Data 2(3602, 3614)</w:t>
      </w:r>
    </w:p>
    <w:tbl>
      <w:tblPr>
        <w:tblStyle w:val="TableGrid"/>
        <w:tblpPr w:leftFromText="180" w:rightFromText="180" w:vertAnchor="text" w:horzAnchor="page" w:tblpX="6697" w:tblpY="287"/>
        <w:tblW w:w="0" w:type="auto"/>
        <w:tblLook w:val="04A0" w:firstRow="1" w:lastRow="0" w:firstColumn="1" w:lastColumn="0" w:noHBand="0" w:noVBand="1"/>
      </w:tblPr>
      <w:tblGrid>
        <w:gridCol w:w="1202"/>
        <w:gridCol w:w="1217"/>
        <w:gridCol w:w="1087"/>
        <w:gridCol w:w="1091"/>
      </w:tblGrid>
      <w:tr w:rsidR="00471934" w:rsidRPr="0054328D" w14:paraId="3D836563" w14:textId="77777777" w:rsidTr="00471934">
        <w:trPr>
          <w:trHeight w:val="280"/>
        </w:trPr>
        <w:tc>
          <w:tcPr>
            <w:tcW w:w="1202" w:type="dxa"/>
          </w:tcPr>
          <w:p w14:paraId="1232D940"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Target Class</w:t>
            </w:r>
          </w:p>
        </w:tc>
        <w:tc>
          <w:tcPr>
            <w:tcW w:w="1217" w:type="dxa"/>
            <w:tcBorders>
              <w:bottom w:val="single" w:sz="4" w:space="0" w:color="auto"/>
            </w:tcBorders>
          </w:tcPr>
          <w:p w14:paraId="43C523D9"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Precision</w:t>
            </w:r>
          </w:p>
        </w:tc>
        <w:tc>
          <w:tcPr>
            <w:tcW w:w="1087" w:type="dxa"/>
            <w:tcBorders>
              <w:bottom w:val="single" w:sz="4" w:space="0" w:color="auto"/>
            </w:tcBorders>
          </w:tcPr>
          <w:p w14:paraId="7CFD0D20"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Recall</w:t>
            </w:r>
          </w:p>
        </w:tc>
        <w:tc>
          <w:tcPr>
            <w:tcW w:w="1090" w:type="dxa"/>
            <w:tcBorders>
              <w:bottom w:val="single" w:sz="4" w:space="0" w:color="auto"/>
            </w:tcBorders>
          </w:tcPr>
          <w:p w14:paraId="12ED87E7"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F-score</w:t>
            </w:r>
          </w:p>
        </w:tc>
      </w:tr>
      <w:tr w:rsidR="00471934" w:rsidRPr="0054328D" w14:paraId="17AE712D" w14:textId="77777777" w:rsidTr="00471934">
        <w:trPr>
          <w:trHeight w:val="269"/>
        </w:trPr>
        <w:tc>
          <w:tcPr>
            <w:tcW w:w="1202" w:type="dxa"/>
            <w:tcBorders>
              <w:right w:val="single" w:sz="4" w:space="0" w:color="auto"/>
            </w:tcBorders>
          </w:tcPr>
          <w:p w14:paraId="74D550D7"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0</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8B4C0E" w14:textId="77777777" w:rsidR="00CB20C8" w:rsidRPr="0054328D" w:rsidRDefault="00CB20C8" w:rsidP="0054328D">
            <w:pPr>
              <w:pStyle w:val="NormalWeb"/>
              <w:spacing w:before="0" w:beforeAutospacing="0" w:after="30" w:afterAutospacing="0"/>
              <w:jc w:val="both"/>
            </w:pPr>
            <w:r w:rsidRPr="0054328D">
              <w:rPr>
                <w:kern w:val="24"/>
              </w:rPr>
              <w:t>60%</w:t>
            </w:r>
          </w:p>
        </w:tc>
        <w:tc>
          <w:tcPr>
            <w:tcW w:w="1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F189FB" w14:textId="77777777" w:rsidR="00CB20C8" w:rsidRPr="0054328D" w:rsidRDefault="00CB20C8" w:rsidP="0054328D">
            <w:pPr>
              <w:pStyle w:val="NormalWeb"/>
              <w:spacing w:before="0" w:beforeAutospacing="0" w:after="30" w:afterAutospacing="0"/>
              <w:jc w:val="both"/>
            </w:pPr>
            <w:r w:rsidRPr="0054328D">
              <w:rPr>
                <w:kern w:val="24"/>
              </w:rPr>
              <w:t>61%</w:t>
            </w:r>
          </w:p>
        </w:tc>
        <w:tc>
          <w:tcPr>
            <w:tcW w:w="1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47344F" w14:textId="77777777" w:rsidR="00CB20C8" w:rsidRPr="0054328D" w:rsidRDefault="00CB20C8" w:rsidP="0054328D">
            <w:pPr>
              <w:pStyle w:val="NormalWeb"/>
              <w:spacing w:before="0" w:beforeAutospacing="0" w:after="30" w:afterAutospacing="0"/>
              <w:jc w:val="both"/>
            </w:pPr>
            <w:r w:rsidRPr="0054328D">
              <w:rPr>
                <w:kern w:val="24"/>
              </w:rPr>
              <w:t>61%</w:t>
            </w:r>
          </w:p>
        </w:tc>
      </w:tr>
      <w:tr w:rsidR="00471934" w:rsidRPr="0054328D" w14:paraId="025174EE" w14:textId="77777777" w:rsidTr="00471934">
        <w:trPr>
          <w:trHeight w:val="280"/>
        </w:trPr>
        <w:tc>
          <w:tcPr>
            <w:tcW w:w="1202" w:type="dxa"/>
            <w:tcBorders>
              <w:right w:val="single" w:sz="4" w:space="0" w:color="auto"/>
            </w:tcBorders>
          </w:tcPr>
          <w:p w14:paraId="1A3880D9"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1</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B3D2D6" w14:textId="77777777" w:rsidR="00CB20C8" w:rsidRPr="0054328D" w:rsidRDefault="00CB20C8" w:rsidP="0054328D">
            <w:pPr>
              <w:pStyle w:val="NormalWeb"/>
              <w:spacing w:before="0" w:beforeAutospacing="0" w:after="30" w:afterAutospacing="0"/>
              <w:jc w:val="both"/>
            </w:pPr>
            <w:r w:rsidRPr="0054328D">
              <w:rPr>
                <w:kern w:val="24"/>
              </w:rPr>
              <w:t>48%</w:t>
            </w:r>
          </w:p>
        </w:tc>
        <w:tc>
          <w:tcPr>
            <w:tcW w:w="1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AC1298" w14:textId="77777777" w:rsidR="00CB20C8" w:rsidRPr="0054328D" w:rsidRDefault="00CB20C8" w:rsidP="0054328D">
            <w:pPr>
              <w:pStyle w:val="NormalWeb"/>
              <w:spacing w:before="0" w:beforeAutospacing="0" w:after="30" w:afterAutospacing="0"/>
              <w:jc w:val="both"/>
            </w:pPr>
            <w:r w:rsidRPr="0054328D">
              <w:rPr>
                <w:kern w:val="24"/>
              </w:rPr>
              <w:t>42%</w:t>
            </w:r>
          </w:p>
        </w:tc>
        <w:tc>
          <w:tcPr>
            <w:tcW w:w="1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520332" w14:textId="77777777" w:rsidR="00CB20C8" w:rsidRPr="0054328D" w:rsidRDefault="00CB20C8" w:rsidP="0054328D">
            <w:pPr>
              <w:pStyle w:val="NormalWeb"/>
              <w:spacing w:before="0" w:beforeAutospacing="0" w:after="30" w:afterAutospacing="0"/>
              <w:jc w:val="both"/>
            </w:pPr>
            <w:r w:rsidRPr="0054328D">
              <w:rPr>
                <w:kern w:val="24"/>
              </w:rPr>
              <w:t>45%</w:t>
            </w:r>
          </w:p>
        </w:tc>
      </w:tr>
      <w:tr w:rsidR="00471934" w:rsidRPr="0054328D" w14:paraId="7F0BEC09" w14:textId="77777777" w:rsidTr="00471934">
        <w:trPr>
          <w:trHeight w:val="280"/>
        </w:trPr>
        <w:tc>
          <w:tcPr>
            <w:tcW w:w="1202" w:type="dxa"/>
            <w:tcBorders>
              <w:right w:val="single" w:sz="4" w:space="0" w:color="auto"/>
            </w:tcBorders>
          </w:tcPr>
          <w:p w14:paraId="09FF77D3"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-1</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A49753" w14:textId="77777777" w:rsidR="00CB20C8" w:rsidRPr="0054328D" w:rsidRDefault="00CB20C8" w:rsidP="0054328D">
            <w:pPr>
              <w:pStyle w:val="NormalWeb"/>
              <w:spacing w:before="0" w:beforeAutospacing="0" w:after="30" w:afterAutospacing="0"/>
              <w:jc w:val="both"/>
            </w:pPr>
            <w:r w:rsidRPr="0054328D">
              <w:rPr>
                <w:kern w:val="24"/>
              </w:rPr>
              <w:t>83%</w:t>
            </w:r>
          </w:p>
        </w:tc>
        <w:tc>
          <w:tcPr>
            <w:tcW w:w="1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4E0211" w14:textId="77777777" w:rsidR="00CB20C8" w:rsidRPr="0054328D" w:rsidRDefault="00CB20C8" w:rsidP="0054328D">
            <w:pPr>
              <w:pStyle w:val="NormalWeb"/>
              <w:spacing w:before="0" w:beforeAutospacing="0" w:after="30" w:afterAutospacing="0"/>
              <w:jc w:val="both"/>
            </w:pPr>
            <w:r w:rsidRPr="0054328D">
              <w:rPr>
                <w:kern w:val="24"/>
              </w:rPr>
              <w:t>86%</w:t>
            </w:r>
          </w:p>
        </w:tc>
        <w:tc>
          <w:tcPr>
            <w:tcW w:w="1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B2163D" w14:textId="77777777" w:rsidR="00CB20C8" w:rsidRPr="0054328D" w:rsidRDefault="00CB20C8" w:rsidP="0054328D">
            <w:pPr>
              <w:pStyle w:val="NormalWeb"/>
              <w:spacing w:before="0" w:beforeAutospacing="0" w:after="30" w:afterAutospacing="0"/>
              <w:jc w:val="both"/>
            </w:pPr>
            <w:r w:rsidRPr="0054328D">
              <w:rPr>
                <w:kern w:val="24"/>
              </w:rPr>
              <w:t>84%</w:t>
            </w:r>
          </w:p>
        </w:tc>
      </w:tr>
      <w:tr w:rsidR="00471934" w:rsidRPr="0054328D" w14:paraId="56BAE622" w14:textId="77777777" w:rsidTr="00471934">
        <w:trPr>
          <w:trHeight w:val="269"/>
        </w:trPr>
        <w:tc>
          <w:tcPr>
            <w:tcW w:w="1202" w:type="dxa"/>
            <w:tcBorders>
              <w:right w:val="single" w:sz="4" w:space="0" w:color="auto"/>
            </w:tcBorders>
          </w:tcPr>
          <w:p w14:paraId="076B1939"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Average</w:t>
            </w:r>
          </w:p>
        </w:tc>
        <w:tc>
          <w:tcPr>
            <w:tcW w:w="121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B34E3D" w14:textId="77777777" w:rsidR="00CB20C8" w:rsidRPr="0054328D" w:rsidRDefault="00CB20C8" w:rsidP="0054328D">
            <w:pPr>
              <w:pStyle w:val="NormalWeb"/>
              <w:spacing w:before="0" w:beforeAutospacing="0" w:after="30" w:afterAutospacing="0"/>
              <w:jc w:val="both"/>
            </w:pPr>
            <w:r w:rsidRPr="0054328D">
              <w:rPr>
                <w:kern w:val="24"/>
              </w:rPr>
              <w:t>72%</w:t>
            </w:r>
          </w:p>
        </w:tc>
        <w:tc>
          <w:tcPr>
            <w:tcW w:w="10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CD4C49" w14:textId="77777777" w:rsidR="00CB20C8" w:rsidRPr="0054328D" w:rsidRDefault="00CB20C8" w:rsidP="0054328D">
            <w:pPr>
              <w:pStyle w:val="NormalWeb"/>
              <w:spacing w:before="0" w:beforeAutospacing="0" w:after="30" w:afterAutospacing="0"/>
              <w:jc w:val="both"/>
            </w:pPr>
            <w:r w:rsidRPr="0054328D">
              <w:rPr>
                <w:kern w:val="24"/>
              </w:rPr>
              <w:t>73%</w:t>
            </w:r>
          </w:p>
        </w:tc>
        <w:tc>
          <w:tcPr>
            <w:tcW w:w="109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442FF" w14:textId="77777777" w:rsidR="00CB20C8" w:rsidRPr="0054328D" w:rsidRDefault="00CB20C8" w:rsidP="0054328D">
            <w:pPr>
              <w:pStyle w:val="NormalWeb"/>
              <w:spacing w:before="0" w:beforeAutospacing="0" w:after="30" w:afterAutospacing="0"/>
              <w:jc w:val="both"/>
            </w:pPr>
            <w:r w:rsidRPr="0054328D">
              <w:rPr>
                <w:kern w:val="24"/>
              </w:rPr>
              <w:t>72%</w:t>
            </w:r>
          </w:p>
        </w:tc>
      </w:tr>
      <w:tr w:rsidR="00CB20C8" w:rsidRPr="0054328D" w14:paraId="42FDCDA4" w14:textId="77777777" w:rsidTr="00471934">
        <w:trPr>
          <w:trHeight w:val="280"/>
        </w:trPr>
        <w:tc>
          <w:tcPr>
            <w:tcW w:w="1202" w:type="dxa"/>
            <w:tcBorders>
              <w:right w:val="single" w:sz="4" w:space="0" w:color="auto"/>
            </w:tcBorders>
          </w:tcPr>
          <w:p w14:paraId="5B1B9AB7" w14:textId="77777777" w:rsidR="00CB20C8" w:rsidRPr="0054328D" w:rsidRDefault="00CB20C8" w:rsidP="0054328D">
            <w:pPr>
              <w:pStyle w:val="NormalWeb"/>
              <w:spacing w:before="0" w:beforeAutospacing="0" w:after="30" w:afterAutospacing="0"/>
              <w:jc w:val="both"/>
              <w:rPr>
                <w:b/>
                <w:color w:val="333333"/>
              </w:rPr>
            </w:pPr>
            <w:r w:rsidRPr="0054328D">
              <w:rPr>
                <w:b/>
                <w:color w:val="333333"/>
              </w:rPr>
              <w:t>Overall Accuracy</w:t>
            </w:r>
          </w:p>
        </w:tc>
        <w:tc>
          <w:tcPr>
            <w:tcW w:w="3395"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D0B3BB1" w14:textId="77777777" w:rsidR="00CB20C8" w:rsidRPr="0054328D" w:rsidRDefault="00CB20C8" w:rsidP="0054328D">
            <w:pPr>
              <w:pStyle w:val="NormalWeb"/>
              <w:spacing w:before="0" w:beforeAutospacing="0" w:after="30" w:afterAutospacing="0"/>
              <w:jc w:val="both"/>
            </w:pPr>
            <w:r w:rsidRPr="0054328D">
              <w:rPr>
                <w:b/>
                <w:bCs/>
                <w:kern w:val="24"/>
              </w:rPr>
              <w:t>72.52%</w:t>
            </w:r>
          </w:p>
        </w:tc>
      </w:tr>
    </w:tbl>
    <w:p w14:paraId="6CDE4084" w14:textId="1D0B597F" w:rsidR="009446E3" w:rsidRPr="0054328D" w:rsidRDefault="009446E3" w:rsidP="0054328D">
      <w:pPr>
        <w:pStyle w:val="NormalWeb"/>
        <w:shd w:val="clear" w:color="auto" w:fill="FFFFFF"/>
        <w:spacing w:before="0" w:beforeAutospacing="0" w:after="30" w:afterAutospacing="0"/>
        <w:jc w:val="both"/>
        <w:rPr>
          <w:color w:val="333333"/>
        </w:rPr>
      </w:pPr>
    </w:p>
    <w:tbl>
      <w:tblPr>
        <w:tblStyle w:val="TableGrid"/>
        <w:tblW w:w="0" w:type="auto"/>
        <w:tblLook w:val="04A0" w:firstRow="1" w:lastRow="0" w:firstColumn="1" w:lastColumn="0" w:noHBand="0" w:noVBand="1"/>
      </w:tblPr>
      <w:tblGrid>
        <w:gridCol w:w="1207"/>
        <w:gridCol w:w="1207"/>
        <w:gridCol w:w="1208"/>
        <w:gridCol w:w="1051"/>
      </w:tblGrid>
      <w:tr w:rsidR="00CC6ADB" w:rsidRPr="0054328D" w14:paraId="7151255F" w14:textId="77777777" w:rsidTr="0054328D">
        <w:trPr>
          <w:trHeight w:val="283"/>
        </w:trPr>
        <w:tc>
          <w:tcPr>
            <w:tcW w:w="1207" w:type="dxa"/>
          </w:tcPr>
          <w:p w14:paraId="217C2498" w14:textId="2F2C542D" w:rsidR="00CC6ADB" w:rsidRPr="0054328D" w:rsidRDefault="00CC6ADB" w:rsidP="0054328D">
            <w:pPr>
              <w:pStyle w:val="NormalWeb"/>
              <w:spacing w:before="0" w:beforeAutospacing="0" w:after="30" w:afterAutospacing="0"/>
              <w:jc w:val="both"/>
              <w:rPr>
                <w:b/>
                <w:color w:val="333333"/>
              </w:rPr>
            </w:pPr>
            <w:r w:rsidRPr="0054328D">
              <w:rPr>
                <w:b/>
                <w:color w:val="333333"/>
              </w:rPr>
              <w:t>Target Class</w:t>
            </w:r>
          </w:p>
        </w:tc>
        <w:tc>
          <w:tcPr>
            <w:tcW w:w="1207" w:type="dxa"/>
          </w:tcPr>
          <w:p w14:paraId="3294AC5E" w14:textId="4C8DBB13" w:rsidR="00CC6ADB" w:rsidRPr="0054328D" w:rsidRDefault="00CC6ADB" w:rsidP="0054328D">
            <w:pPr>
              <w:pStyle w:val="NormalWeb"/>
              <w:spacing w:before="0" w:beforeAutospacing="0" w:after="30" w:afterAutospacing="0"/>
              <w:jc w:val="both"/>
              <w:rPr>
                <w:b/>
                <w:color w:val="333333"/>
              </w:rPr>
            </w:pPr>
            <w:r w:rsidRPr="0054328D">
              <w:rPr>
                <w:b/>
                <w:color w:val="333333"/>
              </w:rPr>
              <w:t>Precision</w:t>
            </w:r>
          </w:p>
        </w:tc>
        <w:tc>
          <w:tcPr>
            <w:tcW w:w="1208" w:type="dxa"/>
          </w:tcPr>
          <w:p w14:paraId="0CA56120" w14:textId="01F35663" w:rsidR="00CC6ADB" w:rsidRPr="0054328D" w:rsidRDefault="00CC6ADB" w:rsidP="0054328D">
            <w:pPr>
              <w:pStyle w:val="NormalWeb"/>
              <w:spacing w:before="0" w:beforeAutospacing="0" w:after="30" w:afterAutospacing="0"/>
              <w:jc w:val="both"/>
              <w:rPr>
                <w:b/>
                <w:color w:val="333333"/>
              </w:rPr>
            </w:pPr>
            <w:r w:rsidRPr="0054328D">
              <w:rPr>
                <w:b/>
                <w:color w:val="333333"/>
              </w:rPr>
              <w:t>Recall</w:t>
            </w:r>
          </w:p>
        </w:tc>
        <w:tc>
          <w:tcPr>
            <w:tcW w:w="1051" w:type="dxa"/>
          </w:tcPr>
          <w:p w14:paraId="3F8BCD56" w14:textId="01F5C14D" w:rsidR="00CC6ADB" w:rsidRPr="0054328D" w:rsidRDefault="00CC6ADB" w:rsidP="0054328D">
            <w:pPr>
              <w:pStyle w:val="NormalWeb"/>
              <w:spacing w:before="0" w:beforeAutospacing="0" w:after="30" w:afterAutospacing="0"/>
              <w:jc w:val="both"/>
              <w:rPr>
                <w:b/>
                <w:color w:val="333333"/>
              </w:rPr>
            </w:pPr>
            <w:r w:rsidRPr="0054328D">
              <w:rPr>
                <w:b/>
                <w:color w:val="333333"/>
              </w:rPr>
              <w:t>F-score</w:t>
            </w:r>
          </w:p>
        </w:tc>
      </w:tr>
      <w:tr w:rsidR="00CC6ADB" w:rsidRPr="0054328D" w14:paraId="72C63A40" w14:textId="77777777" w:rsidTr="0054328D">
        <w:trPr>
          <w:trHeight w:val="272"/>
        </w:trPr>
        <w:tc>
          <w:tcPr>
            <w:tcW w:w="1207" w:type="dxa"/>
          </w:tcPr>
          <w:p w14:paraId="51139224" w14:textId="4C055787" w:rsidR="00CC6ADB" w:rsidRPr="0054328D" w:rsidRDefault="00CC6ADB" w:rsidP="0054328D">
            <w:pPr>
              <w:pStyle w:val="NormalWeb"/>
              <w:spacing w:before="0" w:beforeAutospacing="0" w:after="30" w:afterAutospacing="0"/>
              <w:jc w:val="both"/>
              <w:rPr>
                <w:b/>
                <w:color w:val="333333"/>
              </w:rPr>
            </w:pPr>
            <w:r w:rsidRPr="0054328D">
              <w:rPr>
                <w:b/>
                <w:color w:val="333333"/>
              </w:rPr>
              <w:t>0</w:t>
            </w:r>
          </w:p>
        </w:tc>
        <w:tc>
          <w:tcPr>
            <w:tcW w:w="1207" w:type="dxa"/>
          </w:tcPr>
          <w:p w14:paraId="76DA46D1" w14:textId="4DBD6FE3" w:rsidR="00CC6ADB" w:rsidRPr="0054328D" w:rsidRDefault="00BC5F48" w:rsidP="0054328D">
            <w:pPr>
              <w:pStyle w:val="NormalWeb"/>
              <w:spacing w:before="0" w:beforeAutospacing="0" w:after="30" w:afterAutospacing="0"/>
              <w:jc w:val="both"/>
              <w:rPr>
                <w:color w:val="333333"/>
              </w:rPr>
            </w:pPr>
            <w:r w:rsidRPr="0054328D">
              <w:rPr>
                <w:color w:val="333333"/>
              </w:rPr>
              <w:t>73%</w:t>
            </w:r>
          </w:p>
        </w:tc>
        <w:tc>
          <w:tcPr>
            <w:tcW w:w="1208" w:type="dxa"/>
          </w:tcPr>
          <w:p w14:paraId="2EDBB4AA" w14:textId="167F24CF" w:rsidR="00CC6ADB" w:rsidRPr="0054328D" w:rsidRDefault="00BC5F48" w:rsidP="0054328D">
            <w:pPr>
              <w:pStyle w:val="NormalWeb"/>
              <w:spacing w:before="0" w:beforeAutospacing="0" w:after="30" w:afterAutospacing="0"/>
              <w:jc w:val="both"/>
              <w:rPr>
                <w:color w:val="333333"/>
              </w:rPr>
            </w:pPr>
            <w:r w:rsidRPr="0054328D">
              <w:rPr>
                <w:color w:val="333333"/>
              </w:rPr>
              <w:t>75%</w:t>
            </w:r>
          </w:p>
        </w:tc>
        <w:tc>
          <w:tcPr>
            <w:tcW w:w="1051" w:type="dxa"/>
          </w:tcPr>
          <w:p w14:paraId="3DAEB799" w14:textId="67F40687" w:rsidR="00CC6ADB" w:rsidRPr="0054328D" w:rsidRDefault="00BC5F48" w:rsidP="0054328D">
            <w:pPr>
              <w:pStyle w:val="NormalWeb"/>
              <w:spacing w:before="0" w:beforeAutospacing="0" w:after="30" w:afterAutospacing="0"/>
              <w:jc w:val="both"/>
              <w:rPr>
                <w:color w:val="333333"/>
              </w:rPr>
            </w:pPr>
            <w:r w:rsidRPr="0054328D">
              <w:rPr>
                <w:color w:val="333333"/>
              </w:rPr>
              <w:t>74%</w:t>
            </w:r>
          </w:p>
        </w:tc>
      </w:tr>
      <w:tr w:rsidR="00CC6ADB" w:rsidRPr="0054328D" w14:paraId="78D89663" w14:textId="77777777" w:rsidTr="0054328D">
        <w:trPr>
          <w:trHeight w:val="283"/>
        </w:trPr>
        <w:tc>
          <w:tcPr>
            <w:tcW w:w="1207" w:type="dxa"/>
          </w:tcPr>
          <w:p w14:paraId="39B5A901" w14:textId="03FBA480" w:rsidR="00CC6ADB" w:rsidRPr="0054328D" w:rsidRDefault="00CC6ADB" w:rsidP="0054328D">
            <w:pPr>
              <w:pStyle w:val="NormalWeb"/>
              <w:spacing w:before="0" w:beforeAutospacing="0" w:after="30" w:afterAutospacing="0"/>
              <w:jc w:val="both"/>
              <w:rPr>
                <w:b/>
                <w:color w:val="333333"/>
              </w:rPr>
            </w:pPr>
            <w:r w:rsidRPr="0054328D">
              <w:rPr>
                <w:b/>
                <w:color w:val="333333"/>
              </w:rPr>
              <w:t>1</w:t>
            </w:r>
          </w:p>
        </w:tc>
        <w:tc>
          <w:tcPr>
            <w:tcW w:w="1207" w:type="dxa"/>
          </w:tcPr>
          <w:p w14:paraId="092159AB" w14:textId="47299D6D" w:rsidR="00CC6ADB" w:rsidRPr="0054328D" w:rsidRDefault="00BC5F48" w:rsidP="0054328D">
            <w:pPr>
              <w:pStyle w:val="NormalWeb"/>
              <w:spacing w:before="0" w:beforeAutospacing="0" w:after="30" w:afterAutospacing="0"/>
              <w:jc w:val="both"/>
              <w:rPr>
                <w:color w:val="333333"/>
              </w:rPr>
            </w:pPr>
            <w:r w:rsidRPr="0054328D">
              <w:rPr>
                <w:color w:val="333333"/>
              </w:rPr>
              <w:t>53%</w:t>
            </w:r>
          </w:p>
        </w:tc>
        <w:tc>
          <w:tcPr>
            <w:tcW w:w="1208" w:type="dxa"/>
          </w:tcPr>
          <w:p w14:paraId="5F79A17A" w14:textId="2908973E" w:rsidR="00CC6ADB" w:rsidRPr="0054328D" w:rsidRDefault="00BC5F48" w:rsidP="0054328D">
            <w:pPr>
              <w:pStyle w:val="NormalWeb"/>
              <w:spacing w:before="0" w:beforeAutospacing="0" w:after="30" w:afterAutospacing="0"/>
              <w:jc w:val="both"/>
              <w:rPr>
                <w:color w:val="333333"/>
              </w:rPr>
            </w:pPr>
            <w:r w:rsidRPr="0054328D">
              <w:rPr>
                <w:color w:val="333333"/>
              </w:rPr>
              <w:t>44%</w:t>
            </w:r>
          </w:p>
        </w:tc>
        <w:tc>
          <w:tcPr>
            <w:tcW w:w="1051" w:type="dxa"/>
          </w:tcPr>
          <w:p w14:paraId="5834B38A" w14:textId="07783CF3" w:rsidR="00CC6ADB" w:rsidRPr="0054328D" w:rsidRDefault="00BC5F48" w:rsidP="0054328D">
            <w:pPr>
              <w:pStyle w:val="NormalWeb"/>
              <w:spacing w:before="0" w:beforeAutospacing="0" w:after="30" w:afterAutospacing="0"/>
              <w:jc w:val="both"/>
              <w:rPr>
                <w:color w:val="333333"/>
              </w:rPr>
            </w:pPr>
            <w:r w:rsidRPr="0054328D">
              <w:rPr>
                <w:color w:val="333333"/>
              </w:rPr>
              <w:t>48%</w:t>
            </w:r>
          </w:p>
        </w:tc>
      </w:tr>
      <w:tr w:rsidR="00CC6ADB" w:rsidRPr="0054328D" w14:paraId="2FED5D77" w14:textId="77777777" w:rsidTr="0054328D">
        <w:trPr>
          <w:trHeight w:val="283"/>
        </w:trPr>
        <w:tc>
          <w:tcPr>
            <w:tcW w:w="1207" w:type="dxa"/>
          </w:tcPr>
          <w:p w14:paraId="280E4B54" w14:textId="748D183B" w:rsidR="00CC6ADB" w:rsidRPr="0054328D" w:rsidRDefault="00CC6ADB" w:rsidP="0054328D">
            <w:pPr>
              <w:pStyle w:val="NormalWeb"/>
              <w:spacing w:before="0" w:beforeAutospacing="0" w:after="30" w:afterAutospacing="0"/>
              <w:jc w:val="both"/>
              <w:rPr>
                <w:b/>
                <w:color w:val="333333"/>
              </w:rPr>
            </w:pPr>
            <w:r w:rsidRPr="0054328D">
              <w:rPr>
                <w:b/>
                <w:color w:val="333333"/>
              </w:rPr>
              <w:t>-1</w:t>
            </w:r>
          </w:p>
        </w:tc>
        <w:tc>
          <w:tcPr>
            <w:tcW w:w="1207" w:type="dxa"/>
          </w:tcPr>
          <w:p w14:paraId="476C96A1" w14:textId="1420DA91" w:rsidR="00CC6ADB" w:rsidRPr="0054328D" w:rsidRDefault="00BC5F48" w:rsidP="0054328D">
            <w:pPr>
              <w:pStyle w:val="NormalWeb"/>
              <w:spacing w:before="0" w:beforeAutospacing="0" w:after="30" w:afterAutospacing="0"/>
              <w:jc w:val="both"/>
              <w:rPr>
                <w:color w:val="333333"/>
              </w:rPr>
            </w:pPr>
            <w:r w:rsidRPr="0054328D">
              <w:rPr>
                <w:color w:val="333333"/>
              </w:rPr>
              <w:t>76%</w:t>
            </w:r>
          </w:p>
        </w:tc>
        <w:tc>
          <w:tcPr>
            <w:tcW w:w="1208" w:type="dxa"/>
          </w:tcPr>
          <w:p w14:paraId="2BDB7269" w14:textId="2E2C2A3D" w:rsidR="00CC6ADB" w:rsidRPr="0054328D" w:rsidRDefault="00BC5F48" w:rsidP="0054328D">
            <w:pPr>
              <w:pStyle w:val="NormalWeb"/>
              <w:spacing w:before="0" w:beforeAutospacing="0" w:after="30" w:afterAutospacing="0"/>
              <w:jc w:val="both"/>
              <w:rPr>
                <w:color w:val="333333"/>
              </w:rPr>
            </w:pPr>
            <w:r w:rsidRPr="0054328D">
              <w:rPr>
                <w:color w:val="333333"/>
              </w:rPr>
              <w:t>81%</w:t>
            </w:r>
          </w:p>
        </w:tc>
        <w:tc>
          <w:tcPr>
            <w:tcW w:w="1051" w:type="dxa"/>
          </w:tcPr>
          <w:p w14:paraId="1CC0EA68" w14:textId="04A0FB8C" w:rsidR="00CC6ADB" w:rsidRPr="0054328D" w:rsidRDefault="00BC5F48" w:rsidP="0054328D">
            <w:pPr>
              <w:pStyle w:val="NormalWeb"/>
              <w:spacing w:before="0" w:beforeAutospacing="0" w:after="30" w:afterAutospacing="0"/>
              <w:jc w:val="both"/>
              <w:rPr>
                <w:color w:val="333333"/>
              </w:rPr>
            </w:pPr>
            <w:r w:rsidRPr="0054328D">
              <w:rPr>
                <w:color w:val="333333"/>
              </w:rPr>
              <w:t>79%</w:t>
            </w:r>
          </w:p>
        </w:tc>
      </w:tr>
      <w:tr w:rsidR="00CC6ADB" w:rsidRPr="0054328D" w14:paraId="213C9B60" w14:textId="77777777" w:rsidTr="0054328D">
        <w:trPr>
          <w:trHeight w:val="283"/>
        </w:trPr>
        <w:tc>
          <w:tcPr>
            <w:tcW w:w="1207" w:type="dxa"/>
          </w:tcPr>
          <w:p w14:paraId="40277539" w14:textId="75AA72E7" w:rsidR="00CC6ADB" w:rsidRPr="0054328D" w:rsidRDefault="00CC6ADB" w:rsidP="0054328D">
            <w:pPr>
              <w:pStyle w:val="NormalWeb"/>
              <w:spacing w:before="0" w:beforeAutospacing="0" w:after="30" w:afterAutospacing="0"/>
              <w:jc w:val="both"/>
              <w:rPr>
                <w:b/>
                <w:color w:val="333333"/>
              </w:rPr>
            </w:pPr>
            <w:r w:rsidRPr="0054328D">
              <w:rPr>
                <w:b/>
                <w:color w:val="333333"/>
              </w:rPr>
              <w:t>Average</w:t>
            </w:r>
          </w:p>
        </w:tc>
        <w:tc>
          <w:tcPr>
            <w:tcW w:w="1207" w:type="dxa"/>
          </w:tcPr>
          <w:p w14:paraId="44C8E120" w14:textId="0D1BC3FB" w:rsidR="00CC6ADB" w:rsidRPr="0054328D" w:rsidRDefault="00111F04" w:rsidP="0054328D">
            <w:pPr>
              <w:pStyle w:val="NormalWeb"/>
              <w:spacing w:before="0" w:beforeAutospacing="0" w:after="30" w:afterAutospacing="0"/>
              <w:jc w:val="both"/>
              <w:rPr>
                <w:color w:val="333333"/>
              </w:rPr>
            </w:pPr>
            <w:r w:rsidRPr="0054328D">
              <w:rPr>
                <w:color w:val="333333"/>
              </w:rPr>
              <w:t>71%</w:t>
            </w:r>
          </w:p>
        </w:tc>
        <w:tc>
          <w:tcPr>
            <w:tcW w:w="1208" w:type="dxa"/>
          </w:tcPr>
          <w:p w14:paraId="69716529" w14:textId="3CCFE799" w:rsidR="00CC6ADB" w:rsidRPr="0054328D" w:rsidRDefault="00111F04" w:rsidP="0054328D">
            <w:pPr>
              <w:pStyle w:val="NormalWeb"/>
              <w:spacing w:before="0" w:beforeAutospacing="0" w:after="30" w:afterAutospacing="0"/>
              <w:jc w:val="both"/>
              <w:rPr>
                <w:color w:val="333333"/>
              </w:rPr>
            </w:pPr>
            <w:r w:rsidRPr="0054328D">
              <w:rPr>
                <w:color w:val="333333"/>
              </w:rPr>
              <w:t>72%</w:t>
            </w:r>
          </w:p>
        </w:tc>
        <w:tc>
          <w:tcPr>
            <w:tcW w:w="1051" w:type="dxa"/>
          </w:tcPr>
          <w:p w14:paraId="3E42BC3F" w14:textId="76617CC6" w:rsidR="00CC6ADB" w:rsidRPr="0054328D" w:rsidRDefault="00111F04" w:rsidP="0054328D">
            <w:pPr>
              <w:pStyle w:val="NormalWeb"/>
              <w:spacing w:before="0" w:beforeAutospacing="0" w:after="30" w:afterAutospacing="0"/>
              <w:jc w:val="both"/>
              <w:rPr>
                <w:color w:val="333333"/>
              </w:rPr>
            </w:pPr>
            <w:r w:rsidRPr="0054328D">
              <w:rPr>
                <w:color w:val="333333"/>
              </w:rPr>
              <w:t>71%</w:t>
            </w:r>
          </w:p>
        </w:tc>
      </w:tr>
      <w:tr w:rsidR="00C878E4" w:rsidRPr="0054328D" w14:paraId="565A0B24" w14:textId="77777777" w:rsidTr="0054328D">
        <w:trPr>
          <w:trHeight w:val="272"/>
        </w:trPr>
        <w:tc>
          <w:tcPr>
            <w:tcW w:w="1207" w:type="dxa"/>
          </w:tcPr>
          <w:p w14:paraId="2D21673A" w14:textId="129F3A5B" w:rsidR="00C878E4" w:rsidRPr="0054328D" w:rsidRDefault="00C878E4" w:rsidP="0054328D">
            <w:pPr>
              <w:pStyle w:val="NormalWeb"/>
              <w:spacing w:before="0" w:beforeAutospacing="0" w:after="30" w:afterAutospacing="0"/>
              <w:jc w:val="both"/>
              <w:rPr>
                <w:b/>
                <w:color w:val="333333"/>
              </w:rPr>
            </w:pPr>
            <w:r w:rsidRPr="0054328D">
              <w:rPr>
                <w:b/>
                <w:color w:val="333333"/>
              </w:rPr>
              <w:t>Overall Accuracy</w:t>
            </w:r>
          </w:p>
        </w:tc>
        <w:tc>
          <w:tcPr>
            <w:tcW w:w="3466" w:type="dxa"/>
            <w:gridSpan w:val="3"/>
          </w:tcPr>
          <w:p w14:paraId="62A45B93" w14:textId="75D34D36" w:rsidR="00C878E4" w:rsidRPr="0054328D" w:rsidRDefault="00111F04" w:rsidP="0054328D">
            <w:pPr>
              <w:pStyle w:val="NormalWeb"/>
              <w:spacing w:before="0" w:beforeAutospacing="0" w:after="30" w:afterAutospacing="0"/>
              <w:jc w:val="both"/>
              <w:rPr>
                <w:b/>
                <w:color w:val="333333"/>
              </w:rPr>
            </w:pPr>
            <w:r w:rsidRPr="0054328D">
              <w:rPr>
                <w:b/>
                <w:color w:val="333333"/>
              </w:rPr>
              <w:t>71.61%</w:t>
            </w:r>
          </w:p>
        </w:tc>
      </w:tr>
    </w:tbl>
    <w:p w14:paraId="619AA5ED" w14:textId="77777777" w:rsidR="00C05128" w:rsidRPr="0054328D" w:rsidRDefault="00C05128" w:rsidP="0054328D">
      <w:pPr>
        <w:pStyle w:val="NormalWeb"/>
        <w:shd w:val="clear" w:color="auto" w:fill="FFFFFF"/>
        <w:spacing w:before="0" w:beforeAutospacing="0" w:after="30" w:afterAutospacing="0"/>
        <w:jc w:val="both"/>
        <w:rPr>
          <w:color w:val="333333"/>
        </w:rPr>
      </w:pPr>
    </w:p>
    <w:p w14:paraId="060DE001" w14:textId="77777777" w:rsidR="0054328D" w:rsidRDefault="0054328D" w:rsidP="0054328D">
      <w:pPr>
        <w:pStyle w:val="NormalWeb"/>
        <w:shd w:val="clear" w:color="auto" w:fill="FFFFFF"/>
        <w:spacing w:before="0" w:beforeAutospacing="0" w:after="30" w:afterAutospacing="0"/>
        <w:jc w:val="both"/>
        <w:rPr>
          <w:b/>
          <w:color w:val="333333"/>
        </w:rPr>
      </w:pPr>
    </w:p>
    <w:p w14:paraId="011F0257" w14:textId="15EF1728" w:rsidR="00471934" w:rsidRDefault="00174A91" w:rsidP="0054328D">
      <w:pPr>
        <w:pStyle w:val="NormalWeb"/>
        <w:shd w:val="clear" w:color="auto" w:fill="FFFFFF"/>
        <w:spacing w:before="0" w:beforeAutospacing="0" w:after="30" w:afterAutospacing="0"/>
        <w:jc w:val="both"/>
        <w:rPr>
          <w:color w:val="333333"/>
        </w:rPr>
      </w:pPr>
      <w:r w:rsidRPr="0054328D">
        <w:rPr>
          <w:b/>
          <w:color w:val="333333"/>
        </w:rPr>
        <w:t>Classifier</w:t>
      </w:r>
      <w:r w:rsidRPr="0054328D">
        <w:rPr>
          <w:color w:val="333333"/>
        </w:rPr>
        <w:t xml:space="preserve">: Linear SVM with </w:t>
      </w:r>
      <w:r w:rsidRPr="0054328D">
        <w:rPr>
          <w:color w:val="333333"/>
          <w:u w:val="single"/>
        </w:rPr>
        <w:t>weight vector</w:t>
      </w:r>
      <w:r w:rsidRPr="0054328D">
        <w:rPr>
          <w:color w:val="333333"/>
        </w:rPr>
        <w:t xml:space="preserve"> (Aspect term considered</w:t>
      </w:r>
      <w:r w:rsidR="0054328D">
        <w:rPr>
          <w:color w:val="333333"/>
        </w:rPr>
        <w:t xml:space="preserve">; </w:t>
      </w:r>
      <w:r w:rsidR="002F4B8A" w:rsidRPr="0054328D">
        <w:rPr>
          <w:color w:val="333333"/>
        </w:rPr>
        <w:t>10-fold cross</w:t>
      </w:r>
      <w:r w:rsidR="0024403C" w:rsidRPr="0054328D">
        <w:rPr>
          <w:color w:val="333333"/>
        </w:rPr>
        <w:t xml:space="preserve"> validation</w:t>
      </w:r>
      <w:r w:rsidR="0054328D">
        <w:rPr>
          <w:color w:val="333333"/>
        </w:rPr>
        <w:t xml:space="preserve"> on data</w:t>
      </w:r>
      <w:r w:rsidR="002F4B8A" w:rsidRPr="0054328D">
        <w:rPr>
          <w:color w:val="333333"/>
        </w:rPr>
        <w:t>)</w:t>
      </w:r>
    </w:p>
    <w:p w14:paraId="1A1F4980" w14:textId="3D538266" w:rsidR="0054328D" w:rsidRDefault="0054328D" w:rsidP="0054328D">
      <w:pPr>
        <w:pStyle w:val="NormalWeb"/>
        <w:shd w:val="clear" w:color="auto" w:fill="FFFFFF"/>
        <w:spacing w:before="0" w:beforeAutospacing="0" w:after="30" w:afterAutospacing="0"/>
        <w:jc w:val="both"/>
        <w:rPr>
          <w:color w:val="333333"/>
        </w:rPr>
      </w:pPr>
    </w:p>
    <w:p w14:paraId="6E885D25" w14:textId="105805F8" w:rsidR="0054328D" w:rsidRDefault="0054328D" w:rsidP="0054328D">
      <w:pPr>
        <w:pStyle w:val="NormalWeb"/>
        <w:shd w:val="clear" w:color="auto" w:fill="FFFFFF"/>
        <w:spacing w:before="0" w:beforeAutospacing="0" w:after="30" w:afterAutospacing="0"/>
        <w:ind w:left="720" w:firstLine="720"/>
        <w:jc w:val="both"/>
        <w:rPr>
          <w:color w:val="333333"/>
          <w:u w:val="single"/>
        </w:rPr>
      </w:pPr>
      <w:r w:rsidRPr="0054328D">
        <w:rPr>
          <w:color w:val="333333"/>
          <w:u w:val="single"/>
        </w:rPr>
        <w:t>Data 1 (2313, 2969)</w:t>
      </w:r>
      <w:r>
        <w:rPr>
          <w:color w:val="333333"/>
        </w:rPr>
        <w:tab/>
      </w:r>
      <w:r>
        <w:rPr>
          <w:color w:val="333333"/>
        </w:rPr>
        <w:tab/>
      </w:r>
      <w:r>
        <w:rPr>
          <w:color w:val="333333"/>
        </w:rPr>
        <w:tab/>
      </w:r>
      <w:r>
        <w:rPr>
          <w:color w:val="333333"/>
        </w:rPr>
        <w:tab/>
      </w:r>
      <w:r>
        <w:rPr>
          <w:color w:val="333333"/>
        </w:rPr>
        <w:tab/>
      </w:r>
      <w:r w:rsidRPr="0054328D">
        <w:rPr>
          <w:color w:val="333333"/>
          <w:u w:val="single"/>
        </w:rPr>
        <w:t>Data 2(3602, 3614)</w:t>
      </w:r>
    </w:p>
    <w:p w14:paraId="0BAE76C2" w14:textId="77777777" w:rsidR="00471934" w:rsidRPr="0054328D" w:rsidRDefault="00471934" w:rsidP="0054328D">
      <w:pPr>
        <w:pStyle w:val="NormalWeb"/>
        <w:shd w:val="clear" w:color="auto" w:fill="FFFFFF"/>
        <w:spacing w:before="0" w:beforeAutospacing="0" w:after="30" w:afterAutospacing="0"/>
        <w:jc w:val="both"/>
        <w:rPr>
          <w:color w:val="333333"/>
        </w:rPr>
      </w:pPr>
    </w:p>
    <w:tbl>
      <w:tblPr>
        <w:tblStyle w:val="TableGrid"/>
        <w:tblW w:w="0" w:type="auto"/>
        <w:tblLook w:val="04A0" w:firstRow="1" w:lastRow="0" w:firstColumn="1" w:lastColumn="0" w:noHBand="0" w:noVBand="1"/>
      </w:tblPr>
      <w:tblGrid>
        <w:gridCol w:w="1370"/>
        <w:gridCol w:w="1386"/>
        <w:gridCol w:w="1066"/>
        <w:gridCol w:w="1069"/>
      </w:tblGrid>
      <w:tr w:rsidR="00174A91" w:rsidRPr="0054328D" w14:paraId="4BDC6937" w14:textId="77777777" w:rsidTr="00471934">
        <w:trPr>
          <w:trHeight w:val="219"/>
        </w:trPr>
        <w:tc>
          <w:tcPr>
            <w:tcW w:w="1370" w:type="dxa"/>
          </w:tcPr>
          <w:p w14:paraId="0AEBC27F"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Target Class</w:t>
            </w:r>
          </w:p>
        </w:tc>
        <w:tc>
          <w:tcPr>
            <w:tcW w:w="1386" w:type="dxa"/>
            <w:tcBorders>
              <w:bottom w:val="single" w:sz="4" w:space="0" w:color="auto"/>
            </w:tcBorders>
          </w:tcPr>
          <w:p w14:paraId="11913F0E"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Precision</w:t>
            </w:r>
          </w:p>
        </w:tc>
        <w:tc>
          <w:tcPr>
            <w:tcW w:w="1066" w:type="dxa"/>
            <w:tcBorders>
              <w:bottom w:val="single" w:sz="4" w:space="0" w:color="auto"/>
            </w:tcBorders>
          </w:tcPr>
          <w:p w14:paraId="0C2CC96A"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Recall</w:t>
            </w:r>
          </w:p>
        </w:tc>
        <w:tc>
          <w:tcPr>
            <w:tcW w:w="1069" w:type="dxa"/>
            <w:tcBorders>
              <w:bottom w:val="single" w:sz="4" w:space="0" w:color="auto"/>
            </w:tcBorders>
          </w:tcPr>
          <w:p w14:paraId="2D37AC5E"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F-score</w:t>
            </w:r>
          </w:p>
        </w:tc>
      </w:tr>
      <w:tr w:rsidR="005A69C4" w:rsidRPr="0054328D" w14:paraId="23E80EB1" w14:textId="77777777" w:rsidTr="00471934">
        <w:trPr>
          <w:trHeight w:val="211"/>
        </w:trPr>
        <w:tc>
          <w:tcPr>
            <w:tcW w:w="1370" w:type="dxa"/>
            <w:tcBorders>
              <w:right w:val="single" w:sz="4" w:space="0" w:color="auto"/>
            </w:tcBorders>
          </w:tcPr>
          <w:p w14:paraId="61BD3F5E" w14:textId="77777777" w:rsidR="005A69C4" w:rsidRPr="0054328D" w:rsidRDefault="005A69C4" w:rsidP="0054328D">
            <w:pPr>
              <w:pStyle w:val="NormalWeb"/>
              <w:spacing w:before="0" w:beforeAutospacing="0" w:after="30" w:afterAutospacing="0"/>
              <w:jc w:val="both"/>
              <w:rPr>
                <w:b/>
                <w:color w:val="333333"/>
              </w:rPr>
            </w:pPr>
            <w:r w:rsidRPr="0054328D">
              <w:rPr>
                <w:b/>
                <w:color w:val="333333"/>
              </w:rPr>
              <w:t>0</w:t>
            </w:r>
          </w:p>
        </w:tc>
        <w:tc>
          <w:tcPr>
            <w:tcW w:w="13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34D191" w14:textId="1C8C891C" w:rsidR="005A69C4" w:rsidRPr="0054328D" w:rsidRDefault="005A69C4" w:rsidP="0054328D">
            <w:pPr>
              <w:pStyle w:val="NormalWeb"/>
              <w:spacing w:before="0" w:beforeAutospacing="0" w:after="30" w:afterAutospacing="0"/>
              <w:jc w:val="both"/>
            </w:pPr>
            <w:r w:rsidRPr="0054328D">
              <w:rPr>
                <w:kern w:val="24"/>
              </w:rPr>
              <w:t>78%</w:t>
            </w:r>
          </w:p>
        </w:tc>
        <w:tc>
          <w:tcPr>
            <w:tcW w:w="10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586809" w14:textId="5674BB35" w:rsidR="005A69C4" w:rsidRPr="0054328D" w:rsidRDefault="005A69C4" w:rsidP="0054328D">
            <w:pPr>
              <w:pStyle w:val="NormalWeb"/>
              <w:spacing w:before="0" w:beforeAutospacing="0" w:after="30" w:afterAutospacing="0"/>
              <w:jc w:val="both"/>
            </w:pPr>
            <w:r w:rsidRPr="0054328D">
              <w:rPr>
                <w:kern w:val="24"/>
              </w:rPr>
              <w:t>70%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9C2298" w14:textId="573EB765" w:rsidR="005A69C4" w:rsidRPr="0054328D" w:rsidRDefault="005A69C4" w:rsidP="0054328D">
            <w:pPr>
              <w:pStyle w:val="NormalWeb"/>
              <w:spacing w:before="0" w:beforeAutospacing="0" w:after="30" w:afterAutospacing="0"/>
              <w:jc w:val="both"/>
            </w:pPr>
            <w:r w:rsidRPr="0054328D">
              <w:rPr>
                <w:kern w:val="24"/>
              </w:rPr>
              <w:t>74%</w:t>
            </w:r>
          </w:p>
        </w:tc>
      </w:tr>
      <w:tr w:rsidR="005A69C4" w:rsidRPr="0054328D" w14:paraId="09F9B6C0" w14:textId="77777777" w:rsidTr="00471934">
        <w:trPr>
          <w:trHeight w:val="219"/>
        </w:trPr>
        <w:tc>
          <w:tcPr>
            <w:tcW w:w="1370" w:type="dxa"/>
            <w:tcBorders>
              <w:right w:val="single" w:sz="4" w:space="0" w:color="auto"/>
            </w:tcBorders>
          </w:tcPr>
          <w:p w14:paraId="18885E51" w14:textId="77777777" w:rsidR="005A69C4" w:rsidRPr="0054328D" w:rsidRDefault="005A69C4" w:rsidP="0054328D">
            <w:pPr>
              <w:pStyle w:val="NormalWeb"/>
              <w:spacing w:before="0" w:beforeAutospacing="0" w:after="30" w:afterAutospacing="0"/>
              <w:jc w:val="both"/>
              <w:rPr>
                <w:b/>
                <w:color w:val="333333"/>
              </w:rPr>
            </w:pPr>
            <w:r w:rsidRPr="0054328D">
              <w:rPr>
                <w:b/>
                <w:color w:val="333333"/>
              </w:rPr>
              <w:t>1</w:t>
            </w:r>
          </w:p>
        </w:tc>
        <w:tc>
          <w:tcPr>
            <w:tcW w:w="13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96FDE0" w14:textId="1C0E810D" w:rsidR="005A69C4" w:rsidRPr="0054328D" w:rsidRDefault="005A69C4" w:rsidP="0054328D">
            <w:pPr>
              <w:pStyle w:val="NormalWeb"/>
              <w:spacing w:before="0" w:beforeAutospacing="0" w:after="30" w:afterAutospacing="0"/>
              <w:jc w:val="both"/>
            </w:pPr>
            <w:r w:rsidRPr="0054328D">
              <w:rPr>
                <w:kern w:val="24"/>
              </w:rPr>
              <w:t>39%</w:t>
            </w:r>
          </w:p>
        </w:tc>
        <w:tc>
          <w:tcPr>
            <w:tcW w:w="10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9659E9" w14:textId="73797DA7" w:rsidR="005A69C4" w:rsidRPr="0054328D" w:rsidRDefault="005A69C4" w:rsidP="0054328D">
            <w:pPr>
              <w:pStyle w:val="NormalWeb"/>
              <w:spacing w:before="0" w:beforeAutospacing="0" w:after="30" w:afterAutospacing="0"/>
              <w:jc w:val="both"/>
            </w:pPr>
            <w:r w:rsidRPr="0054328D">
              <w:rPr>
                <w:kern w:val="24"/>
              </w:rPr>
              <w:t>59%</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0409D2" w14:textId="16D656C6" w:rsidR="005A69C4" w:rsidRPr="0054328D" w:rsidRDefault="005A69C4" w:rsidP="0054328D">
            <w:pPr>
              <w:pStyle w:val="NormalWeb"/>
              <w:spacing w:before="0" w:beforeAutospacing="0" w:after="30" w:afterAutospacing="0"/>
              <w:jc w:val="both"/>
            </w:pPr>
            <w:r w:rsidRPr="0054328D">
              <w:rPr>
                <w:kern w:val="24"/>
              </w:rPr>
              <w:t>47%</w:t>
            </w:r>
          </w:p>
        </w:tc>
      </w:tr>
      <w:tr w:rsidR="005A69C4" w:rsidRPr="0054328D" w14:paraId="56696513" w14:textId="77777777" w:rsidTr="00471934">
        <w:trPr>
          <w:trHeight w:val="219"/>
        </w:trPr>
        <w:tc>
          <w:tcPr>
            <w:tcW w:w="1370" w:type="dxa"/>
            <w:tcBorders>
              <w:right w:val="single" w:sz="4" w:space="0" w:color="auto"/>
            </w:tcBorders>
          </w:tcPr>
          <w:p w14:paraId="4BE4A816" w14:textId="77777777" w:rsidR="005A69C4" w:rsidRPr="0054328D" w:rsidRDefault="005A69C4" w:rsidP="0054328D">
            <w:pPr>
              <w:pStyle w:val="NormalWeb"/>
              <w:spacing w:before="0" w:beforeAutospacing="0" w:after="30" w:afterAutospacing="0"/>
              <w:jc w:val="both"/>
              <w:rPr>
                <w:b/>
                <w:color w:val="333333"/>
              </w:rPr>
            </w:pPr>
            <w:r w:rsidRPr="0054328D">
              <w:rPr>
                <w:b/>
                <w:color w:val="333333"/>
              </w:rPr>
              <w:t>-1</w:t>
            </w:r>
          </w:p>
        </w:tc>
        <w:tc>
          <w:tcPr>
            <w:tcW w:w="13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1120A5" w14:textId="37CB9B02" w:rsidR="005A69C4" w:rsidRPr="0054328D" w:rsidRDefault="005A69C4" w:rsidP="0054328D">
            <w:pPr>
              <w:pStyle w:val="NormalWeb"/>
              <w:spacing w:before="0" w:beforeAutospacing="0" w:after="30" w:afterAutospacing="0"/>
              <w:jc w:val="both"/>
            </w:pPr>
            <w:r w:rsidRPr="0054328D">
              <w:rPr>
                <w:kern w:val="24"/>
              </w:rPr>
              <w:t>83%</w:t>
            </w:r>
          </w:p>
        </w:tc>
        <w:tc>
          <w:tcPr>
            <w:tcW w:w="10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1E2CD1" w14:textId="19067498" w:rsidR="005A69C4" w:rsidRPr="0054328D" w:rsidRDefault="005A69C4" w:rsidP="0054328D">
            <w:pPr>
              <w:pStyle w:val="NormalWeb"/>
              <w:spacing w:before="0" w:beforeAutospacing="0" w:after="30" w:afterAutospacing="0"/>
              <w:jc w:val="both"/>
            </w:pPr>
            <w:r w:rsidRPr="0054328D">
              <w:rPr>
                <w:kern w:val="24"/>
              </w:rPr>
              <w:t>78%</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A9FD5B" w14:textId="27B3AF08" w:rsidR="005A69C4" w:rsidRPr="0054328D" w:rsidRDefault="005A69C4" w:rsidP="0054328D">
            <w:pPr>
              <w:pStyle w:val="NormalWeb"/>
              <w:spacing w:before="0" w:beforeAutospacing="0" w:after="30" w:afterAutospacing="0"/>
              <w:jc w:val="both"/>
            </w:pPr>
            <w:r w:rsidRPr="0054328D">
              <w:rPr>
                <w:kern w:val="24"/>
              </w:rPr>
              <w:t>80%</w:t>
            </w:r>
          </w:p>
        </w:tc>
      </w:tr>
      <w:tr w:rsidR="005A69C4" w:rsidRPr="0054328D" w14:paraId="4FB352F6" w14:textId="77777777" w:rsidTr="00471934">
        <w:trPr>
          <w:trHeight w:val="211"/>
        </w:trPr>
        <w:tc>
          <w:tcPr>
            <w:tcW w:w="1370" w:type="dxa"/>
            <w:tcBorders>
              <w:right w:val="single" w:sz="4" w:space="0" w:color="auto"/>
            </w:tcBorders>
          </w:tcPr>
          <w:p w14:paraId="24575BA7" w14:textId="77777777" w:rsidR="005A69C4" w:rsidRPr="0054328D" w:rsidRDefault="005A69C4" w:rsidP="0054328D">
            <w:pPr>
              <w:pStyle w:val="NormalWeb"/>
              <w:spacing w:before="0" w:beforeAutospacing="0" w:after="30" w:afterAutospacing="0"/>
              <w:jc w:val="both"/>
              <w:rPr>
                <w:b/>
                <w:color w:val="333333"/>
              </w:rPr>
            </w:pPr>
            <w:r w:rsidRPr="0054328D">
              <w:rPr>
                <w:b/>
                <w:color w:val="333333"/>
              </w:rPr>
              <w:t>Average</w:t>
            </w:r>
          </w:p>
        </w:tc>
        <w:tc>
          <w:tcPr>
            <w:tcW w:w="13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63CFAA" w14:textId="334E8825" w:rsidR="005A69C4" w:rsidRPr="0054328D" w:rsidRDefault="005A69C4" w:rsidP="0054328D">
            <w:pPr>
              <w:pStyle w:val="NormalWeb"/>
              <w:spacing w:before="0" w:beforeAutospacing="0" w:after="30" w:afterAutospacing="0"/>
              <w:jc w:val="both"/>
            </w:pPr>
            <w:r w:rsidRPr="0054328D">
              <w:rPr>
                <w:kern w:val="24"/>
              </w:rPr>
              <w:t>75%</w:t>
            </w:r>
          </w:p>
        </w:tc>
        <w:tc>
          <w:tcPr>
            <w:tcW w:w="106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2276DC" w14:textId="66C9BCCB" w:rsidR="005A69C4" w:rsidRPr="0054328D" w:rsidRDefault="005A69C4" w:rsidP="0054328D">
            <w:pPr>
              <w:pStyle w:val="NormalWeb"/>
              <w:spacing w:before="0" w:beforeAutospacing="0" w:after="30" w:afterAutospacing="0"/>
              <w:jc w:val="both"/>
            </w:pPr>
            <w:r w:rsidRPr="0054328D">
              <w:rPr>
                <w:kern w:val="24"/>
              </w:rPr>
              <w:t>72%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36C86A" w14:textId="645CB147" w:rsidR="005A69C4" w:rsidRPr="0054328D" w:rsidRDefault="005A69C4" w:rsidP="0054328D">
            <w:pPr>
              <w:pStyle w:val="NormalWeb"/>
              <w:spacing w:before="0" w:beforeAutospacing="0" w:after="30" w:afterAutospacing="0"/>
              <w:jc w:val="both"/>
            </w:pPr>
            <w:r w:rsidRPr="0054328D">
              <w:rPr>
                <w:kern w:val="24"/>
              </w:rPr>
              <w:t>73%</w:t>
            </w:r>
          </w:p>
        </w:tc>
      </w:tr>
      <w:tr w:rsidR="005A69C4" w:rsidRPr="0054328D" w14:paraId="6F460A4B" w14:textId="77777777" w:rsidTr="00471934">
        <w:trPr>
          <w:trHeight w:val="219"/>
        </w:trPr>
        <w:tc>
          <w:tcPr>
            <w:tcW w:w="1370" w:type="dxa"/>
            <w:tcBorders>
              <w:right w:val="single" w:sz="4" w:space="0" w:color="auto"/>
            </w:tcBorders>
          </w:tcPr>
          <w:p w14:paraId="2D829A02" w14:textId="77777777" w:rsidR="005A69C4" w:rsidRPr="0054328D" w:rsidRDefault="005A69C4" w:rsidP="0054328D">
            <w:pPr>
              <w:pStyle w:val="NormalWeb"/>
              <w:spacing w:before="0" w:beforeAutospacing="0" w:after="30" w:afterAutospacing="0"/>
              <w:jc w:val="both"/>
              <w:rPr>
                <w:b/>
                <w:color w:val="333333"/>
              </w:rPr>
            </w:pPr>
            <w:r w:rsidRPr="0054328D">
              <w:rPr>
                <w:b/>
                <w:color w:val="333333"/>
              </w:rPr>
              <w:t>Overall Accuracy</w:t>
            </w:r>
          </w:p>
        </w:tc>
        <w:tc>
          <w:tcPr>
            <w:tcW w:w="3521"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065B151F" w14:textId="5309E275" w:rsidR="005A69C4" w:rsidRPr="0054328D" w:rsidRDefault="005A69C4" w:rsidP="0054328D">
            <w:pPr>
              <w:pStyle w:val="NormalWeb"/>
              <w:spacing w:before="0" w:beforeAutospacing="0" w:after="30" w:afterAutospacing="0"/>
              <w:jc w:val="both"/>
            </w:pPr>
            <w:r w:rsidRPr="0054328D">
              <w:rPr>
                <w:b/>
                <w:bCs/>
                <w:kern w:val="24"/>
              </w:rPr>
              <w:t>72.30%</w:t>
            </w:r>
          </w:p>
        </w:tc>
      </w:tr>
    </w:tbl>
    <w:tbl>
      <w:tblPr>
        <w:tblStyle w:val="TableGrid"/>
        <w:tblpPr w:leftFromText="180" w:rightFromText="180" w:vertAnchor="text" w:horzAnchor="page" w:tblpX="6731" w:tblpY="-2466"/>
        <w:tblW w:w="0" w:type="auto"/>
        <w:tblLook w:val="04A0" w:firstRow="1" w:lastRow="0" w:firstColumn="1" w:lastColumn="0" w:noHBand="0" w:noVBand="1"/>
      </w:tblPr>
      <w:tblGrid>
        <w:gridCol w:w="1255"/>
        <w:gridCol w:w="1255"/>
        <w:gridCol w:w="1255"/>
        <w:gridCol w:w="1257"/>
      </w:tblGrid>
      <w:tr w:rsidR="00471934" w:rsidRPr="0054328D" w14:paraId="56AA378B" w14:textId="77777777" w:rsidTr="0054328D">
        <w:trPr>
          <w:trHeight w:val="290"/>
        </w:trPr>
        <w:tc>
          <w:tcPr>
            <w:tcW w:w="1255" w:type="dxa"/>
          </w:tcPr>
          <w:p w14:paraId="2F469C2E"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Target Class</w:t>
            </w:r>
          </w:p>
        </w:tc>
        <w:tc>
          <w:tcPr>
            <w:tcW w:w="1255" w:type="dxa"/>
            <w:tcBorders>
              <w:bottom w:val="single" w:sz="4" w:space="0" w:color="auto"/>
            </w:tcBorders>
          </w:tcPr>
          <w:p w14:paraId="42E25293"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Precision</w:t>
            </w:r>
          </w:p>
        </w:tc>
        <w:tc>
          <w:tcPr>
            <w:tcW w:w="1255" w:type="dxa"/>
            <w:tcBorders>
              <w:bottom w:val="single" w:sz="4" w:space="0" w:color="auto"/>
            </w:tcBorders>
          </w:tcPr>
          <w:p w14:paraId="7F869E46"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Recall</w:t>
            </w:r>
          </w:p>
        </w:tc>
        <w:tc>
          <w:tcPr>
            <w:tcW w:w="1257" w:type="dxa"/>
            <w:tcBorders>
              <w:bottom w:val="single" w:sz="4" w:space="0" w:color="auto"/>
            </w:tcBorders>
          </w:tcPr>
          <w:p w14:paraId="6A72F191"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F-score</w:t>
            </w:r>
          </w:p>
        </w:tc>
      </w:tr>
      <w:tr w:rsidR="00471934" w:rsidRPr="0054328D" w14:paraId="7AA2C2B3" w14:textId="77777777" w:rsidTr="0054328D">
        <w:trPr>
          <w:trHeight w:val="279"/>
        </w:trPr>
        <w:tc>
          <w:tcPr>
            <w:tcW w:w="1255" w:type="dxa"/>
            <w:tcBorders>
              <w:right w:val="single" w:sz="4" w:space="0" w:color="auto"/>
            </w:tcBorders>
          </w:tcPr>
          <w:p w14:paraId="5B21B09A"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0</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80ED5F" w14:textId="77777777" w:rsidR="00471934" w:rsidRPr="0054328D" w:rsidRDefault="00471934" w:rsidP="0054328D">
            <w:pPr>
              <w:pStyle w:val="NormalWeb"/>
              <w:spacing w:before="0" w:beforeAutospacing="0" w:after="30" w:afterAutospacing="0"/>
              <w:jc w:val="both"/>
            </w:pPr>
            <w:r w:rsidRPr="0054328D">
              <w:rPr>
                <w:kern w:val="24"/>
              </w:rPr>
              <w:t>49%</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B1F1ECC" w14:textId="77777777" w:rsidR="00471934" w:rsidRPr="0054328D" w:rsidRDefault="00471934" w:rsidP="0054328D">
            <w:pPr>
              <w:pStyle w:val="NormalWeb"/>
              <w:spacing w:before="0" w:beforeAutospacing="0" w:after="30" w:afterAutospacing="0"/>
              <w:jc w:val="both"/>
            </w:pPr>
            <w:r w:rsidRPr="0054328D">
              <w:rPr>
                <w:kern w:val="24"/>
              </w:rPr>
              <w:t>60%</w:t>
            </w:r>
          </w:p>
        </w:tc>
        <w:tc>
          <w:tcPr>
            <w:tcW w:w="1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3ED1DF3" w14:textId="77777777" w:rsidR="00471934" w:rsidRPr="0054328D" w:rsidRDefault="00471934" w:rsidP="0054328D">
            <w:pPr>
              <w:pStyle w:val="NormalWeb"/>
              <w:spacing w:before="0" w:beforeAutospacing="0" w:after="30" w:afterAutospacing="0"/>
              <w:jc w:val="both"/>
            </w:pPr>
            <w:r w:rsidRPr="0054328D">
              <w:rPr>
                <w:kern w:val="24"/>
              </w:rPr>
              <w:t>54%</w:t>
            </w:r>
          </w:p>
        </w:tc>
      </w:tr>
      <w:tr w:rsidR="00471934" w:rsidRPr="0054328D" w14:paraId="30DFDDFD" w14:textId="77777777" w:rsidTr="0054328D">
        <w:trPr>
          <w:trHeight w:val="290"/>
        </w:trPr>
        <w:tc>
          <w:tcPr>
            <w:tcW w:w="1255" w:type="dxa"/>
            <w:tcBorders>
              <w:right w:val="single" w:sz="4" w:space="0" w:color="auto"/>
            </w:tcBorders>
          </w:tcPr>
          <w:p w14:paraId="51143B8C"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1</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3D40B4" w14:textId="77777777" w:rsidR="00471934" w:rsidRPr="0054328D" w:rsidRDefault="00471934" w:rsidP="0054328D">
            <w:pPr>
              <w:pStyle w:val="NormalWeb"/>
              <w:spacing w:before="0" w:beforeAutospacing="0" w:after="30" w:afterAutospacing="0"/>
              <w:jc w:val="both"/>
            </w:pPr>
            <w:r w:rsidRPr="0054328D">
              <w:rPr>
                <w:kern w:val="24"/>
              </w:rPr>
              <w:t>31%</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E800E0" w14:textId="77777777" w:rsidR="00471934" w:rsidRPr="0054328D" w:rsidRDefault="00471934" w:rsidP="0054328D">
            <w:pPr>
              <w:pStyle w:val="NormalWeb"/>
              <w:spacing w:before="0" w:beforeAutospacing="0" w:after="30" w:afterAutospacing="0"/>
              <w:jc w:val="both"/>
            </w:pPr>
            <w:r w:rsidRPr="0054328D">
              <w:rPr>
                <w:kern w:val="24"/>
              </w:rPr>
              <w:t>52%</w:t>
            </w:r>
          </w:p>
        </w:tc>
        <w:tc>
          <w:tcPr>
            <w:tcW w:w="1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764FCB" w14:textId="77777777" w:rsidR="00471934" w:rsidRPr="0054328D" w:rsidRDefault="00471934" w:rsidP="0054328D">
            <w:pPr>
              <w:pStyle w:val="NormalWeb"/>
              <w:spacing w:before="0" w:beforeAutospacing="0" w:after="30" w:afterAutospacing="0"/>
              <w:jc w:val="both"/>
            </w:pPr>
            <w:r w:rsidRPr="0054328D">
              <w:rPr>
                <w:kern w:val="24"/>
              </w:rPr>
              <w:t>39%</w:t>
            </w:r>
          </w:p>
        </w:tc>
      </w:tr>
      <w:tr w:rsidR="00471934" w:rsidRPr="0054328D" w14:paraId="3D687816" w14:textId="77777777" w:rsidTr="0054328D">
        <w:trPr>
          <w:trHeight w:val="290"/>
        </w:trPr>
        <w:tc>
          <w:tcPr>
            <w:tcW w:w="1255" w:type="dxa"/>
            <w:tcBorders>
              <w:right w:val="single" w:sz="4" w:space="0" w:color="auto"/>
            </w:tcBorders>
          </w:tcPr>
          <w:p w14:paraId="1753F214"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-1</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7AA177" w14:textId="77777777" w:rsidR="00471934" w:rsidRPr="0054328D" w:rsidRDefault="00471934" w:rsidP="0054328D">
            <w:pPr>
              <w:pStyle w:val="NormalWeb"/>
              <w:spacing w:before="0" w:beforeAutospacing="0" w:after="30" w:afterAutospacing="0"/>
              <w:jc w:val="both"/>
            </w:pPr>
            <w:r w:rsidRPr="0054328D">
              <w:rPr>
                <w:kern w:val="24"/>
              </w:rPr>
              <w:t>90%</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10E8D" w14:textId="77777777" w:rsidR="00471934" w:rsidRPr="0054328D" w:rsidRDefault="00471934" w:rsidP="0054328D">
            <w:pPr>
              <w:pStyle w:val="NormalWeb"/>
              <w:spacing w:before="0" w:beforeAutospacing="0" w:after="30" w:afterAutospacing="0"/>
              <w:jc w:val="both"/>
            </w:pPr>
            <w:r w:rsidRPr="0054328D">
              <w:rPr>
                <w:kern w:val="24"/>
              </w:rPr>
              <w:t>76%</w:t>
            </w:r>
          </w:p>
        </w:tc>
        <w:tc>
          <w:tcPr>
            <w:tcW w:w="1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E7F32A" w14:textId="77777777" w:rsidR="00471934" w:rsidRPr="0054328D" w:rsidRDefault="00471934" w:rsidP="0054328D">
            <w:pPr>
              <w:pStyle w:val="NormalWeb"/>
              <w:spacing w:before="0" w:beforeAutospacing="0" w:after="30" w:afterAutospacing="0"/>
              <w:jc w:val="both"/>
            </w:pPr>
            <w:r w:rsidRPr="0054328D">
              <w:rPr>
                <w:kern w:val="24"/>
              </w:rPr>
              <w:t>82%</w:t>
            </w:r>
          </w:p>
        </w:tc>
      </w:tr>
      <w:tr w:rsidR="00471934" w:rsidRPr="0054328D" w14:paraId="66989F11" w14:textId="77777777" w:rsidTr="0054328D">
        <w:trPr>
          <w:trHeight w:val="290"/>
        </w:trPr>
        <w:tc>
          <w:tcPr>
            <w:tcW w:w="1255" w:type="dxa"/>
            <w:tcBorders>
              <w:right w:val="single" w:sz="4" w:space="0" w:color="auto"/>
            </w:tcBorders>
          </w:tcPr>
          <w:p w14:paraId="6BD3B80F"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Average</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491003" w14:textId="77777777" w:rsidR="00471934" w:rsidRPr="0054328D" w:rsidRDefault="00471934" w:rsidP="0054328D">
            <w:pPr>
              <w:pStyle w:val="NormalWeb"/>
              <w:spacing w:before="0" w:beforeAutospacing="0" w:after="30" w:afterAutospacing="0"/>
              <w:jc w:val="both"/>
            </w:pPr>
            <w:r w:rsidRPr="0054328D">
              <w:rPr>
                <w:kern w:val="24"/>
              </w:rPr>
              <w:t>76%</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F8009A" w14:textId="77777777" w:rsidR="00471934" w:rsidRPr="0054328D" w:rsidRDefault="00471934" w:rsidP="0054328D">
            <w:pPr>
              <w:pStyle w:val="NormalWeb"/>
              <w:spacing w:before="0" w:beforeAutospacing="0" w:after="30" w:afterAutospacing="0"/>
              <w:jc w:val="both"/>
            </w:pPr>
            <w:r w:rsidRPr="0054328D">
              <w:rPr>
                <w:kern w:val="24"/>
              </w:rPr>
              <w:t>70%</w:t>
            </w:r>
          </w:p>
        </w:tc>
        <w:tc>
          <w:tcPr>
            <w:tcW w:w="125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3C1904" w14:textId="77777777" w:rsidR="00471934" w:rsidRPr="0054328D" w:rsidRDefault="00471934" w:rsidP="0054328D">
            <w:pPr>
              <w:pStyle w:val="NormalWeb"/>
              <w:spacing w:before="0" w:beforeAutospacing="0" w:after="30" w:afterAutospacing="0"/>
              <w:jc w:val="both"/>
            </w:pPr>
            <w:r w:rsidRPr="0054328D">
              <w:rPr>
                <w:kern w:val="24"/>
              </w:rPr>
              <w:t>72%</w:t>
            </w:r>
          </w:p>
        </w:tc>
      </w:tr>
      <w:tr w:rsidR="00471934" w:rsidRPr="0054328D" w14:paraId="4612BAB5" w14:textId="77777777" w:rsidTr="0054328D">
        <w:trPr>
          <w:trHeight w:val="279"/>
        </w:trPr>
        <w:tc>
          <w:tcPr>
            <w:tcW w:w="1255" w:type="dxa"/>
            <w:tcBorders>
              <w:right w:val="single" w:sz="4" w:space="0" w:color="auto"/>
            </w:tcBorders>
          </w:tcPr>
          <w:p w14:paraId="081B4F9B" w14:textId="77777777" w:rsidR="00471934" w:rsidRPr="0054328D" w:rsidRDefault="00471934" w:rsidP="0054328D">
            <w:pPr>
              <w:pStyle w:val="NormalWeb"/>
              <w:spacing w:before="0" w:beforeAutospacing="0" w:after="30" w:afterAutospacing="0"/>
              <w:jc w:val="both"/>
              <w:rPr>
                <w:b/>
                <w:color w:val="333333"/>
              </w:rPr>
            </w:pPr>
            <w:r w:rsidRPr="0054328D">
              <w:rPr>
                <w:b/>
                <w:color w:val="333333"/>
              </w:rPr>
              <w:t>Overall Accuracy</w:t>
            </w:r>
          </w:p>
        </w:tc>
        <w:tc>
          <w:tcPr>
            <w:tcW w:w="3767"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1AC9AD86" w14:textId="77777777" w:rsidR="00471934" w:rsidRPr="0054328D" w:rsidRDefault="00471934" w:rsidP="0054328D">
            <w:pPr>
              <w:pStyle w:val="NormalWeb"/>
              <w:spacing w:before="0" w:beforeAutospacing="0" w:after="30" w:afterAutospacing="0"/>
              <w:jc w:val="both"/>
              <w:rPr>
                <w:b/>
              </w:rPr>
            </w:pPr>
            <w:r w:rsidRPr="0054328D">
              <w:rPr>
                <w:b/>
              </w:rPr>
              <w:t>70.32%</w:t>
            </w:r>
          </w:p>
        </w:tc>
      </w:tr>
    </w:tbl>
    <w:p w14:paraId="14F2952F" w14:textId="7545EF8F" w:rsidR="00174A91" w:rsidRPr="0054328D" w:rsidRDefault="00174A91" w:rsidP="0054328D">
      <w:pPr>
        <w:pStyle w:val="NormalWeb"/>
        <w:shd w:val="clear" w:color="auto" w:fill="FFFFFF"/>
        <w:spacing w:before="0" w:beforeAutospacing="0" w:after="30" w:afterAutospacing="0"/>
        <w:jc w:val="both"/>
        <w:rPr>
          <w:color w:val="333333"/>
        </w:rPr>
      </w:pPr>
    </w:p>
    <w:p w14:paraId="5DA46747" w14:textId="77777777" w:rsidR="008A62E9" w:rsidRPr="0054328D" w:rsidRDefault="008A62E9" w:rsidP="0054328D">
      <w:pPr>
        <w:jc w:val="both"/>
        <w:rPr>
          <w:rFonts w:ascii="Times New Roman" w:eastAsia="Times New Roman" w:hAnsi="Times New Roman" w:cs="Times New Roman"/>
          <w:color w:val="333333"/>
          <w:sz w:val="24"/>
          <w:szCs w:val="24"/>
        </w:rPr>
      </w:pPr>
      <w:r w:rsidRPr="0054328D">
        <w:rPr>
          <w:rFonts w:ascii="Times New Roman" w:hAnsi="Times New Roman" w:cs="Times New Roman"/>
          <w:color w:val="333333"/>
        </w:rPr>
        <w:br w:type="page"/>
      </w:r>
    </w:p>
    <w:p w14:paraId="51D16E3F" w14:textId="429EE7F2" w:rsidR="00FE5106" w:rsidRDefault="00FE5106" w:rsidP="0054328D">
      <w:pPr>
        <w:pStyle w:val="NormalWeb"/>
        <w:shd w:val="clear" w:color="auto" w:fill="FFFFFF"/>
        <w:spacing w:before="0" w:beforeAutospacing="0" w:after="30" w:afterAutospacing="0"/>
        <w:jc w:val="both"/>
        <w:rPr>
          <w:color w:val="333333"/>
        </w:rPr>
      </w:pPr>
      <w:r w:rsidRPr="00E54797">
        <w:rPr>
          <w:b/>
          <w:color w:val="333333"/>
        </w:rPr>
        <w:t>Classifier:</w:t>
      </w:r>
      <w:r w:rsidRPr="0054328D">
        <w:rPr>
          <w:color w:val="333333"/>
        </w:rPr>
        <w:t xml:space="preserve"> Feed forward neural network with weight vector (10-fold cross validation)</w:t>
      </w:r>
    </w:p>
    <w:p w14:paraId="6534FC03" w14:textId="3CB4FBC5" w:rsidR="00E54797" w:rsidRDefault="00E54797" w:rsidP="0054328D">
      <w:pPr>
        <w:pStyle w:val="NormalWeb"/>
        <w:shd w:val="clear" w:color="auto" w:fill="FFFFFF"/>
        <w:spacing w:before="0" w:beforeAutospacing="0" w:after="30" w:afterAutospacing="0"/>
        <w:jc w:val="both"/>
        <w:rPr>
          <w:color w:val="333333"/>
        </w:rPr>
      </w:pPr>
    </w:p>
    <w:p w14:paraId="5172ECE6" w14:textId="76149F4F" w:rsidR="00E54797" w:rsidRDefault="00E54797" w:rsidP="00E54797">
      <w:pPr>
        <w:pStyle w:val="NormalWeb"/>
        <w:shd w:val="clear" w:color="auto" w:fill="FFFFFF"/>
        <w:spacing w:before="0" w:beforeAutospacing="0" w:after="30" w:afterAutospacing="0"/>
        <w:ind w:left="720" w:firstLine="720"/>
        <w:jc w:val="both"/>
        <w:rPr>
          <w:color w:val="333333"/>
          <w:u w:val="single"/>
        </w:rPr>
      </w:pPr>
      <w:r w:rsidRPr="0054328D">
        <w:rPr>
          <w:color w:val="333333"/>
          <w:u w:val="single"/>
        </w:rPr>
        <w:t>Data 1 (231</w:t>
      </w:r>
      <w:r>
        <w:rPr>
          <w:color w:val="333333"/>
          <w:u w:val="single"/>
        </w:rPr>
        <w:t>1</w:t>
      </w:r>
      <w:r w:rsidRPr="0054328D">
        <w:rPr>
          <w:color w:val="333333"/>
          <w:u w:val="single"/>
        </w:rPr>
        <w:t>, 296</w:t>
      </w:r>
      <w:r>
        <w:rPr>
          <w:color w:val="333333"/>
          <w:u w:val="single"/>
        </w:rPr>
        <w:t>1</w:t>
      </w:r>
      <w:r w:rsidRPr="0054328D">
        <w:rPr>
          <w:color w:val="333333"/>
          <w:u w:val="single"/>
        </w:rPr>
        <w:t>)</w:t>
      </w:r>
      <w:r>
        <w:rPr>
          <w:color w:val="333333"/>
        </w:rPr>
        <w:tab/>
      </w:r>
      <w:r>
        <w:rPr>
          <w:color w:val="333333"/>
        </w:rPr>
        <w:tab/>
      </w:r>
      <w:r>
        <w:rPr>
          <w:color w:val="333333"/>
        </w:rPr>
        <w:tab/>
      </w:r>
      <w:r>
        <w:rPr>
          <w:color w:val="333333"/>
        </w:rPr>
        <w:tab/>
      </w:r>
      <w:r>
        <w:rPr>
          <w:color w:val="333333"/>
        </w:rPr>
        <w:tab/>
      </w:r>
      <w:r w:rsidRPr="0054328D">
        <w:rPr>
          <w:color w:val="333333"/>
          <w:u w:val="single"/>
        </w:rPr>
        <w:t>Data 2(3602, 3614)</w:t>
      </w:r>
    </w:p>
    <w:p w14:paraId="3AD9CB51" w14:textId="77777777" w:rsidR="0034055E" w:rsidRPr="0054328D" w:rsidRDefault="0034055E" w:rsidP="0054328D">
      <w:pPr>
        <w:pStyle w:val="NormalWeb"/>
        <w:shd w:val="clear" w:color="auto" w:fill="FFFFFF"/>
        <w:spacing w:before="0" w:beforeAutospacing="0" w:after="30" w:afterAutospacing="0"/>
        <w:jc w:val="both"/>
        <w:rPr>
          <w:color w:val="333333"/>
        </w:rPr>
      </w:pPr>
    </w:p>
    <w:tbl>
      <w:tblPr>
        <w:tblStyle w:val="TableGrid"/>
        <w:tblW w:w="0" w:type="auto"/>
        <w:tblLook w:val="04A0" w:firstRow="1" w:lastRow="0" w:firstColumn="1" w:lastColumn="0" w:noHBand="0" w:noVBand="1"/>
      </w:tblPr>
      <w:tblGrid>
        <w:gridCol w:w="1189"/>
        <w:gridCol w:w="1183"/>
        <w:gridCol w:w="1184"/>
        <w:gridCol w:w="1184"/>
      </w:tblGrid>
      <w:tr w:rsidR="00174A91" w:rsidRPr="0054328D" w14:paraId="19D728B9" w14:textId="77777777" w:rsidTr="006E487F">
        <w:trPr>
          <w:trHeight w:val="257"/>
        </w:trPr>
        <w:tc>
          <w:tcPr>
            <w:tcW w:w="1183" w:type="dxa"/>
          </w:tcPr>
          <w:p w14:paraId="7F92E7F6"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Target Class</w:t>
            </w:r>
          </w:p>
        </w:tc>
        <w:tc>
          <w:tcPr>
            <w:tcW w:w="1183" w:type="dxa"/>
          </w:tcPr>
          <w:p w14:paraId="41D9D53C"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Precision</w:t>
            </w:r>
          </w:p>
        </w:tc>
        <w:tc>
          <w:tcPr>
            <w:tcW w:w="1184" w:type="dxa"/>
          </w:tcPr>
          <w:p w14:paraId="5CD624DA"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Recall</w:t>
            </w:r>
          </w:p>
        </w:tc>
        <w:tc>
          <w:tcPr>
            <w:tcW w:w="1184" w:type="dxa"/>
          </w:tcPr>
          <w:p w14:paraId="1E50B908"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F-score</w:t>
            </w:r>
          </w:p>
        </w:tc>
      </w:tr>
      <w:tr w:rsidR="00174A91" w:rsidRPr="0054328D" w14:paraId="059C15D8" w14:textId="77777777" w:rsidTr="006E487F">
        <w:trPr>
          <w:trHeight w:val="247"/>
        </w:trPr>
        <w:tc>
          <w:tcPr>
            <w:tcW w:w="1183" w:type="dxa"/>
          </w:tcPr>
          <w:p w14:paraId="6E41F940"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0</w:t>
            </w:r>
          </w:p>
        </w:tc>
        <w:tc>
          <w:tcPr>
            <w:tcW w:w="1183" w:type="dxa"/>
          </w:tcPr>
          <w:p w14:paraId="7404075B" w14:textId="1A289CFC" w:rsidR="00174A91" w:rsidRPr="0054328D" w:rsidRDefault="001410F4" w:rsidP="0054328D">
            <w:pPr>
              <w:pStyle w:val="NormalWeb"/>
              <w:spacing w:before="0" w:beforeAutospacing="0" w:after="30" w:afterAutospacing="0"/>
              <w:jc w:val="both"/>
              <w:rPr>
                <w:color w:val="333333"/>
              </w:rPr>
            </w:pPr>
            <w:r w:rsidRPr="0054328D">
              <w:rPr>
                <w:color w:val="333333"/>
              </w:rPr>
              <w:t>73%</w:t>
            </w:r>
          </w:p>
        </w:tc>
        <w:tc>
          <w:tcPr>
            <w:tcW w:w="1184" w:type="dxa"/>
          </w:tcPr>
          <w:p w14:paraId="599B18AE" w14:textId="2FA812DA" w:rsidR="00174A91" w:rsidRPr="0054328D" w:rsidRDefault="001410F4" w:rsidP="0054328D">
            <w:pPr>
              <w:pStyle w:val="NormalWeb"/>
              <w:spacing w:before="0" w:beforeAutospacing="0" w:after="30" w:afterAutospacing="0"/>
              <w:jc w:val="both"/>
              <w:rPr>
                <w:color w:val="333333"/>
              </w:rPr>
            </w:pPr>
            <w:r w:rsidRPr="0054328D">
              <w:rPr>
                <w:color w:val="333333"/>
              </w:rPr>
              <w:t>77%</w:t>
            </w:r>
          </w:p>
        </w:tc>
        <w:tc>
          <w:tcPr>
            <w:tcW w:w="1184" w:type="dxa"/>
          </w:tcPr>
          <w:p w14:paraId="2E0EB755" w14:textId="0A21C18F" w:rsidR="00174A91" w:rsidRPr="0054328D" w:rsidRDefault="001410F4" w:rsidP="0054328D">
            <w:pPr>
              <w:pStyle w:val="NormalWeb"/>
              <w:spacing w:before="0" w:beforeAutospacing="0" w:after="30" w:afterAutospacing="0"/>
              <w:jc w:val="both"/>
              <w:rPr>
                <w:color w:val="333333"/>
              </w:rPr>
            </w:pPr>
            <w:r w:rsidRPr="0054328D">
              <w:rPr>
                <w:color w:val="333333"/>
              </w:rPr>
              <w:t>75%</w:t>
            </w:r>
          </w:p>
        </w:tc>
      </w:tr>
      <w:tr w:rsidR="00174A91" w:rsidRPr="0054328D" w14:paraId="7CE6BC12" w14:textId="77777777" w:rsidTr="006E487F">
        <w:trPr>
          <w:trHeight w:val="257"/>
        </w:trPr>
        <w:tc>
          <w:tcPr>
            <w:tcW w:w="1183" w:type="dxa"/>
          </w:tcPr>
          <w:p w14:paraId="4FFEAA67"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1</w:t>
            </w:r>
          </w:p>
        </w:tc>
        <w:tc>
          <w:tcPr>
            <w:tcW w:w="1183" w:type="dxa"/>
          </w:tcPr>
          <w:p w14:paraId="77DC0E53" w14:textId="7B5CA3D3" w:rsidR="00174A91" w:rsidRPr="0054328D" w:rsidRDefault="001410F4" w:rsidP="0054328D">
            <w:pPr>
              <w:pStyle w:val="NormalWeb"/>
              <w:spacing w:before="0" w:beforeAutospacing="0" w:after="30" w:afterAutospacing="0"/>
              <w:jc w:val="both"/>
              <w:rPr>
                <w:color w:val="333333"/>
              </w:rPr>
            </w:pPr>
            <w:r w:rsidRPr="0054328D">
              <w:rPr>
                <w:color w:val="333333"/>
              </w:rPr>
              <w:t>63%</w:t>
            </w:r>
          </w:p>
        </w:tc>
        <w:tc>
          <w:tcPr>
            <w:tcW w:w="1184" w:type="dxa"/>
          </w:tcPr>
          <w:p w14:paraId="501E8F58" w14:textId="56E3EB07" w:rsidR="00174A91" w:rsidRPr="0054328D" w:rsidRDefault="001410F4" w:rsidP="0054328D">
            <w:pPr>
              <w:pStyle w:val="NormalWeb"/>
              <w:spacing w:before="0" w:beforeAutospacing="0" w:after="30" w:afterAutospacing="0"/>
              <w:jc w:val="both"/>
              <w:rPr>
                <w:color w:val="333333"/>
              </w:rPr>
            </w:pPr>
            <w:r w:rsidRPr="0054328D">
              <w:rPr>
                <w:color w:val="333333"/>
              </w:rPr>
              <w:t>43%</w:t>
            </w:r>
          </w:p>
        </w:tc>
        <w:tc>
          <w:tcPr>
            <w:tcW w:w="1184" w:type="dxa"/>
          </w:tcPr>
          <w:p w14:paraId="3F6E1349" w14:textId="1816F360" w:rsidR="00174A91" w:rsidRPr="0054328D" w:rsidRDefault="001410F4" w:rsidP="0054328D">
            <w:pPr>
              <w:pStyle w:val="NormalWeb"/>
              <w:spacing w:before="0" w:beforeAutospacing="0" w:after="30" w:afterAutospacing="0"/>
              <w:jc w:val="both"/>
              <w:rPr>
                <w:color w:val="333333"/>
              </w:rPr>
            </w:pPr>
            <w:r w:rsidRPr="0054328D">
              <w:rPr>
                <w:color w:val="333333"/>
              </w:rPr>
              <w:t>51%</w:t>
            </w:r>
          </w:p>
        </w:tc>
      </w:tr>
      <w:tr w:rsidR="00174A91" w:rsidRPr="0054328D" w14:paraId="46216700" w14:textId="77777777" w:rsidTr="006E487F">
        <w:trPr>
          <w:trHeight w:val="257"/>
        </w:trPr>
        <w:tc>
          <w:tcPr>
            <w:tcW w:w="1183" w:type="dxa"/>
          </w:tcPr>
          <w:p w14:paraId="3AC9F59A"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-1</w:t>
            </w:r>
          </w:p>
        </w:tc>
        <w:tc>
          <w:tcPr>
            <w:tcW w:w="1183" w:type="dxa"/>
          </w:tcPr>
          <w:p w14:paraId="70DFE08C" w14:textId="16BBCE7C" w:rsidR="00174A91" w:rsidRPr="0054328D" w:rsidRDefault="001410F4" w:rsidP="0054328D">
            <w:pPr>
              <w:pStyle w:val="NormalWeb"/>
              <w:spacing w:before="0" w:beforeAutospacing="0" w:after="30" w:afterAutospacing="0"/>
              <w:jc w:val="both"/>
              <w:rPr>
                <w:color w:val="333333"/>
              </w:rPr>
            </w:pPr>
            <w:r w:rsidRPr="0054328D">
              <w:rPr>
                <w:color w:val="333333"/>
              </w:rPr>
              <w:t>77%</w:t>
            </w:r>
          </w:p>
        </w:tc>
        <w:tc>
          <w:tcPr>
            <w:tcW w:w="1184" w:type="dxa"/>
          </w:tcPr>
          <w:p w14:paraId="57B63F43" w14:textId="323A6B40" w:rsidR="00174A91" w:rsidRPr="0054328D" w:rsidRDefault="001410F4" w:rsidP="0054328D">
            <w:pPr>
              <w:pStyle w:val="NormalWeb"/>
              <w:spacing w:before="0" w:beforeAutospacing="0" w:after="30" w:afterAutospacing="0"/>
              <w:jc w:val="both"/>
              <w:rPr>
                <w:color w:val="333333"/>
              </w:rPr>
            </w:pPr>
            <w:r w:rsidRPr="0054328D">
              <w:rPr>
                <w:color w:val="333333"/>
              </w:rPr>
              <w:t>84%</w:t>
            </w:r>
          </w:p>
        </w:tc>
        <w:tc>
          <w:tcPr>
            <w:tcW w:w="1184" w:type="dxa"/>
          </w:tcPr>
          <w:p w14:paraId="05A5D678" w14:textId="4D284F1D" w:rsidR="00174A91" w:rsidRPr="0054328D" w:rsidRDefault="001410F4" w:rsidP="0054328D">
            <w:pPr>
              <w:pStyle w:val="NormalWeb"/>
              <w:spacing w:before="0" w:beforeAutospacing="0" w:after="30" w:afterAutospacing="0"/>
              <w:jc w:val="both"/>
              <w:rPr>
                <w:color w:val="333333"/>
              </w:rPr>
            </w:pPr>
            <w:r w:rsidRPr="0054328D">
              <w:rPr>
                <w:color w:val="333333"/>
              </w:rPr>
              <w:t>81%</w:t>
            </w:r>
          </w:p>
        </w:tc>
      </w:tr>
      <w:tr w:rsidR="00174A91" w:rsidRPr="0054328D" w14:paraId="2247FB40" w14:textId="77777777" w:rsidTr="006E487F">
        <w:trPr>
          <w:trHeight w:val="257"/>
        </w:trPr>
        <w:tc>
          <w:tcPr>
            <w:tcW w:w="1183" w:type="dxa"/>
          </w:tcPr>
          <w:p w14:paraId="0A7947B1"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Average</w:t>
            </w:r>
          </w:p>
        </w:tc>
        <w:tc>
          <w:tcPr>
            <w:tcW w:w="1183" w:type="dxa"/>
          </w:tcPr>
          <w:p w14:paraId="69BFF8DC" w14:textId="73EDCA77" w:rsidR="00174A91" w:rsidRPr="0054328D" w:rsidRDefault="001410F4" w:rsidP="0054328D">
            <w:pPr>
              <w:pStyle w:val="NormalWeb"/>
              <w:spacing w:before="0" w:beforeAutospacing="0" w:after="30" w:afterAutospacing="0"/>
              <w:jc w:val="both"/>
              <w:rPr>
                <w:color w:val="333333"/>
              </w:rPr>
            </w:pPr>
            <w:r w:rsidRPr="0054328D">
              <w:rPr>
                <w:color w:val="333333"/>
              </w:rPr>
              <w:t>73%</w:t>
            </w:r>
          </w:p>
        </w:tc>
        <w:tc>
          <w:tcPr>
            <w:tcW w:w="1184" w:type="dxa"/>
          </w:tcPr>
          <w:p w14:paraId="04BB0C88" w14:textId="60CE3A41" w:rsidR="00174A91" w:rsidRPr="0054328D" w:rsidRDefault="001410F4" w:rsidP="0054328D">
            <w:pPr>
              <w:pStyle w:val="NormalWeb"/>
              <w:spacing w:before="0" w:beforeAutospacing="0" w:after="30" w:afterAutospacing="0"/>
              <w:jc w:val="both"/>
              <w:rPr>
                <w:color w:val="333333"/>
              </w:rPr>
            </w:pPr>
            <w:r w:rsidRPr="0054328D">
              <w:rPr>
                <w:color w:val="333333"/>
              </w:rPr>
              <w:t>73%</w:t>
            </w:r>
          </w:p>
        </w:tc>
        <w:tc>
          <w:tcPr>
            <w:tcW w:w="1184" w:type="dxa"/>
          </w:tcPr>
          <w:p w14:paraId="16DC7382" w14:textId="45202703" w:rsidR="00174A91" w:rsidRPr="0054328D" w:rsidRDefault="001410F4" w:rsidP="0054328D">
            <w:pPr>
              <w:pStyle w:val="NormalWeb"/>
              <w:spacing w:before="0" w:beforeAutospacing="0" w:after="30" w:afterAutospacing="0"/>
              <w:jc w:val="both"/>
              <w:rPr>
                <w:color w:val="333333"/>
              </w:rPr>
            </w:pPr>
            <w:r w:rsidRPr="0054328D">
              <w:rPr>
                <w:color w:val="333333"/>
              </w:rPr>
              <w:t>73%</w:t>
            </w:r>
          </w:p>
        </w:tc>
      </w:tr>
      <w:tr w:rsidR="00174A91" w:rsidRPr="0054328D" w14:paraId="20F4D71F" w14:textId="77777777" w:rsidTr="006E487F">
        <w:trPr>
          <w:trHeight w:val="247"/>
        </w:trPr>
        <w:tc>
          <w:tcPr>
            <w:tcW w:w="1183" w:type="dxa"/>
          </w:tcPr>
          <w:p w14:paraId="3E7E827E" w14:textId="77777777" w:rsidR="00174A91" w:rsidRPr="0054328D" w:rsidRDefault="00174A91" w:rsidP="0054328D">
            <w:pPr>
              <w:pStyle w:val="NormalWeb"/>
              <w:spacing w:before="0" w:beforeAutospacing="0" w:after="30" w:afterAutospacing="0"/>
              <w:jc w:val="both"/>
              <w:rPr>
                <w:b/>
                <w:color w:val="333333"/>
              </w:rPr>
            </w:pPr>
            <w:r w:rsidRPr="0054328D">
              <w:rPr>
                <w:b/>
                <w:color w:val="333333"/>
              </w:rPr>
              <w:t>Overall Accuracy</w:t>
            </w:r>
          </w:p>
        </w:tc>
        <w:tc>
          <w:tcPr>
            <w:tcW w:w="3551" w:type="dxa"/>
            <w:gridSpan w:val="3"/>
          </w:tcPr>
          <w:p w14:paraId="1660F71D" w14:textId="16F0CCD7" w:rsidR="00174A91" w:rsidRPr="0054328D" w:rsidRDefault="0048173C" w:rsidP="0054328D">
            <w:pPr>
              <w:pStyle w:val="NormalWeb"/>
              <w:spacing w:before="0" w:beforeAutospacing="0" w:after="30" w:afterAutospacing="0"/>
              <w:jc w:val="both"/>
              <w:rPr>
                <w:b/>
                <w:color w:val="333333"/>
              </w:rPr>
            </w:pPr>
            <w:r w:rsidRPr="0054328D">
              <w:rPr>
                <w:b/>
                <w:color w:val="333333"/>
              </w:rPr>
              <w:t>73.47%</w:t>
            </w:r>
          </w:p>
        </w:tc>
      </w:tr>
    </w:tbl>
    <w:tbl>
      <w:tblPr>
        <w:tblStyle w:val="TableGrid"/>
        <w:tblpPr w:leftFromText="180" w:rightFromText="180" w:vertAnchor="text" w:horzAnchor="page" w:tblpX="6521" w:tblpY="-2452"/>
        <w:tblW w:w="0" w:type="auto"/>
        <w:tblLook w:val="04A0" w:firstRow="1" w:lastRow="0" w:firstColumn="1" w:lastColumn="0" w:noHBand="0" w:noVBand="1"/>
      </w:tblPr>
      <w:tblGrid>
        <w:gridCol w:w="1189"/>
        <w:gridCol w:w="1189"/>
        <w:gridCol w:w="1190"/>
        <w:gridCol w:w="1190"/>
      </w:tblGrid>
      <w:tr w:rsidR="006E487F" w:rsidRPr="0054328D" w14:paraId="236E669E" w14:textId="77777777" w:rsidTr="00E54797">
        <w:trPr>
          <w:trHeight w:val="276"/>
        </w:trPr>
        <w:tc>
          <w:tcPr>
            <w:tcW w:w="1189" w:type="dxa"/>
          </w:tcPr>
          <w:p w14:paraId="7478BA7A"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Target Class</w:t>
            </w:r>
          </w:p>
        </w:tc>
        <w:tc>
          <w:tcPr>
            <w:tcW w:w="1189" w:type="dxa"/>
          </w:tcPr>
          <w:p w14:paraId="5696D101"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Precision</w:t>
            </w:r>
          </w:p>
        </w:tc>
        <w:tc>
          <w:tcPr>
            <w:tcW w:w="1190" w:type="dxa"/>
          </w:tcPr>
          <w:p w14:paraId="72DD08C6"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Recall</w:t>
            </w:r>
          </w:p>
        </w:tc>
        <w:tc>
          <w:tcPr>
            <w:tcW w:w="1190" w:type="dxa"/>
          </w:tcPr>
          <w:p w14:paraId="24A685F9"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F-score</w:t>
            </w:r>
          </w:p>
        </w:tc>
      </w:tr>
      <w:tr w:rsidR="006E487F" w:rsidRPr="0054328D" w14:paraId="5897C843" w14:textId="77777777" w:rsidTr="00E54797">
        <w:trPr>
          <w:trHeight w:val="265"/>
        </w:trPr>
        <w:tc>
          <w:tcPr>
            <w:tcW w:w="1189" w:type="dxa"/>
          </w:tcPr>
          <w:p w14:paraId="5D6387F9"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0</w:t>
            </w:r>
          </w:p>
        </w:tc>
        <w:tc>
          <w:tcPr>
            <w:tcW w:w="1189" w:type="dxa"/>
          </w:tcPr>
          <w:p w14:paraId="4E644DB9" w14:textId="77777777" w:rsidR="006E487F" w:rsidRPr="0054328D" w:rsidRDefault="006E487F" w:rsidP="00E54797">
            <w:pPr>
              <w:pStyle w:val="NormalWeb"/>
              <w:spacing w:before="0" w:beforeAutospacing="0" w:after="30" w:afterAutospacing="0"/>
              <w:jc w:val="both"/>
              <w:rPr>
                <w:color w:val="333333"/>
              </w:rPr>
            </w:pPr>
            <w:r w:rsidRPr="0054328D">
              <w:rPr>
                <w:color w:val="333333"/>
              </w:rPr>
              <w:t>65%</w:t>
            </w:r>
          </w:p>
        </w:tc>
        <w:tc>
          <w:tcPr>
            <w:tcW w:w="1190" w:type="dxa"/>
          </w:tcPr>
          <w:p w14:paraId="79068C1E" w14:textId="77777777" w:rsidR="006E487F" w:rsidRPr="0054328D" w:rsidRDefault="006E487F" w:rsidP="00E54797">
            <w:pPr>
              <w:pStyle w:val="NormalWeb"/>
              <w:spacing w:before="0" w:beforeAutospacing="0" w:after="30" w:afterAutospacing="0"/>
              <w:jc w:val="both"/>
              <w:rPr>
                <w:color w:val="333333"/>
              </w:rPr>
            </w:pPr>
            <w:r w:rsidRPr="0054328D">
              <w:rPr>
                <w:color w:val="333333"/>
              </w:rPr>
              <w:t>62%</w:t>
            </w:r>
          </w:p>
        </w:tc>
        <w:tc>
          <w:tcPr>
            <w:tcW w:w="1190" w:type="dxa"/>
          </w:tcPr>
          <w:p w14:paraId="0B3A59E8" w14:textId="77777777" w:rsidR="006E487F" w:rsidRPr="0054328D" w:rsidRDefault="006E487F" w:rsidP="00E54797">
            <w:pPr>
              <w:pStyle w:val="NormalWeb"/>
              <w:spacing w:before="0" w:beforeAutospacing="0" w:after="30" w:afterAutospacing="0"/>
              <w:jc w:val="both"/>
              <w:rPr>
                <w:color w:val="333333"/>
              </w:rPr>
            </w:pPr>
            <w:r w:rsidRPr="0054328D">
              <w:rPr>
                <w:color w:val="333333"/>
              </w:rPr>
              <w:t>64%</w:t>
            </w:r>
          </w:p>
        </w:tc>
      </w:tr>
      <w:tr w:rsidR="006E487F" w:rsidRPr="0054328D" w14:paraId="52274E38" w14:textId="77777777" w:rsidTr="00E54797">
        <w:trPr>
          <w:trHeight w:val="276"/>
        </w:trPr>
        <w:tc>
          <w:tcPr>
            <w:tcW w:w="1189" w:type="dxa"/>
          </w:tcPr>
          <w:p w14:paraId="51EA87E8"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1</w:t>
            </w:r>
          </w:p>
        </w:tc>
        <w:tc>
          <w:tcPr>
            <w:tcW w:w="1189" w:type="dxa"/>
          </w:tcPr>
          <w:p w14:paraId="2D6CB9C1" w14:textId="77777777" w:rsidR="006E487F" w:rsidRPr="0054328D" w:rsidRDefault="006E487F" w:rsidP="00E54797">
            <w:pPr>
              <w:pStyle w:val="NormalWeb"/>
              <w:spacing w:before="0" w:beforeAutospacing="0" w:after="30" w:afterAutospacing="0"/>
              <w:jc w:val="both"/>
              <w:rPr>
                <w:color w:val="333333"/>
              </w:rPr>
            </w:pPr>
            <w:r w:rsidRPr="0054328D">
              <w:rPr>
                <w:color w:val="333333"/>
              </w:rPr>
              <w:t>60%</w:t>
            </w:r>
          </w:p>
        </w:tc>
        <w:tc>
          <w:tcPr>
            <w:tcW w:w="1190" w:type="dxa"/>
          </w:tcPr>
          <w:p w14:paraId="3F1EFF39" w14:textId="77777777" w:rsidR="006E487F" w:rsidRPr="0054328D" w:rsidRDefault="006E487F" w:rsidP="00E54797">
            <w:pPr>
              <w:pStyle w:val="NormalWeb"/>
              <w:spacing w:before="0" w:beforeAutospacing="0" w:after="30" w:afterAutospacing="0"/>
              <w:jc w:val="both"/>
              <w:rPr>
                <w:color w:val="333333"/>
              </w:rPr>
            </w:pPr>
            <w:r w:rsidRPr="0054328D">
              <w:rPr>
                <w:color w:val="333333"/>
              </w:rPr>
              <w:t>37%</w:t>
            </w:r>
          </w:p>
        </w:tc>
        <w:tc>
          <w:tcPr>
            <w:tcW w:w="1190" w:type="dxa"/>
          </w:tcPr>
          <w:p w14:paraId="23320CF1" w14:textId="77777777" w:rsidR="006E487F" w:rsidRPr="0054328D" w:rsidRDefault="006E487F" w:rsidP="00E54797">
            <w:pPr>
              <w:pStyle w:val="NormalWeb"/>
              <w:spacing w:before="0" w:beforeAutospacing="0" w:after="30" w:afterAutospacing="0"/>
              <w:jc w:val="both"/>
              <w:rPr>
                <w:color w:val="333333"/>
              </w:rPr>
            </w:pPr>
            <w:r w:rsidRPr="0054328D">
              <w:rPr>
                <w:color w:val="333333"/>
              </w:rPr>
              <w:t>45%</w:t>
            </w:r>
          </w:p>
        </w:tc>
      </w:tr>
      <w:tr w:rsidR="006E487F" w:rsidRPr="0054328D" w14:paraId="5B699009" w14:textId="77777777" w:rsidTr="00E54797">
        <w:trPr>
          <w:trHeight w:val="276"/>
        </w:trPr>
        <w:tc>
          <w:tcPr>
            <w:tcW w:w="1189" w:type="dxa"/>
          </w:tcPr>
          <w:p w14:paraId="48F09DEC"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-1</w:t>
            </w:r>
          </w:p>
        </w:tc>
        <w:tc>
          <w:tcPr>
            <w:tcW w:w="1189" w:type="dxa"/>
          </w:tcPr>
          <w:p w14:paraId="51E74FEF" w14:textId="77777777" w:rsidR="006E487F" w:rsidRPr="0054328D" w:rsidRDefault="006E487F" w:rsidP="00E54797">
            <w:pPr>
              <w:pStyle w:val="NormalWeb"/>
              <w:spacing w:before="0" w:beforeAutospacing="0" w:after="30" w:afterAutospacing="0"/>
              <w:jc w:val="both"/>
              <w:rPr>
                <w:color w:val="333333"/>
              </w:rPr>
            </w:pPr>
            <w:r w:rsidRPr="0054328D">
              <w:rPr>
                <w:color w:val="333333"/>
              </w:rPr>
              <w:t>81%</w:t>
            </w:r>
          </w:p>
        </w:tc>
        <w:tc>
          <w:tcPr>
            <w:tcW w:w="1190" w:type="dxa"/>
          </w:tcPr>
          <w:p w14:paraId="31F25E90" w14:textId="77777777" w:rsidR="006E487F" w:rsidRPr="0054328D" w:rsidRDefault="006E487F" w:rsidP="00E54797">
            <w:pPr>
              <w:pStyle w:val="NormalWeb"/>
              <w:spacing w:before="0" w:beforeAutospacing="0" w:after="30" w:afterAutospacing="0"/>
              <w:jc w:val="both"/>
              <w:rPr>
                <w:color w:val="333333"/>
              </w:rPr>
            </w:pPr>
            <w:r w:rsidRPr="0054328D">
              <w:rPr>
                <w:color w:val="333333"/>
              </w:rPr>
              <w:t>92%</w:t>
            </w:r>
          </w:p>
        </w:tc>
        <w:tc>
          <w:tcPr>
            <w:tcW w:w="1190" w:type="dxa"/>
          </w:tcPr>
          <w:p w14:paraId="3A2292E1" w14:textId="77777777" w:rsidR="006E487F" w:rsidRPr="0054328D" w:rsidRDefault="006E487F" w:rsidP="00E54797">
            <w:pPr>
              <w:pStyle w:val="NormalWeb"/>
              <w:spacing w:before="0" w:beforeAutospacing="0" w:after="30" w:afterAutospacing="0"/>
              <w:jc w:val="both"/>
              <w:rPr>
                <w:color w:val="333333"/>
              </w:rPr>
            </w:pPr>
            <w:r w:rsidRPr="0054328D">
              <w:rPr>
                <w:color w:val="333333"/>
              </w:rPr>
              <w:t>86%</w:t>
            </w:r>
          </w:p>
        </w:tc>
      </w:tr>
      <w:tr w:rsidR="006E487F" w:rsidRPr="0054328D" w14:paraId="3FBBD752" w14:textId="77777777" w:rsidTr="00E54797">
        <w:trPr>
          <w:trHeight w:val="276"/>
        </w:trPr>
        <w:tc>
          <w:tcPr>
            <w:tcW w:w="1189" w:type="dxa"/>
          </w:tcPr>
          <w:p w14:paraId="7BC7A25A"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Average</w:t>
            </w:r>
          </w:p>
        </w:tc>
        <w:tc>
          <w:tcPr>
            <w:tcW w:w="1189" w:type="dxa"/>
          </w:tcPr>
          <w:p w14:paraId="34AC44EA" w14:textId="77777777" w:rsidR="006E487F" w:rsidRPr="0054328D" w:rsidRDefault="006E487F" w:rsidP="00E54797">
            <w:pPr>
              <w:pStyle w:val="NormalWeb"/>
              <w:spacing w:before="0" w:beforeAutospacing="0" w:after="30" w:afterAutospacing="0"/>
              <w:jc w:val="both"/>
              <w:rPr>
                <w:color w:val="333333"/>
              </w:rPr>
            </w:pPr>
            <w:r w:rsidRPr="0054328D">
              <w:rPr>
                <w:color w:val="333333"/>
              </w:rPr>
              <w:t>74%</w:t>
            </w:r>
          </w:p>
        </w:tc>
        <w:tc>
          <w:tcPr>
            <w:tcW w:w="1190" w:type="dxa"/>
          </w:tcPr>
          <w:p w14:paraId="4FDCA657" w14:textId="77777777" w:rsidR="006E487F" w:rsidRPr="0054328D" w:rsidRDefault="006E487F" w:rsidP="00E54797">
            <w:pPr>
              <w:pStyle w:val="NormalWeb"/>
              <w:spacing w:before="0" w:beforeAutospacing="0" w:after="30" w:afterAutospacing="0"/>
              <w:jc w:val="both"/>
              <w:rPr>
                <w:color w:val="333333"/>
              </w:rPr>
            </w:pPr>
            <w:r w:rsidRPr="0054328D">
              <w:rPr>
                <w:color w:val="333333"/>
              </w:rPr>
              <w:t>76%</w:t>
            </w:r>
          </w:p>
        </w:tc>
        <w:tc>
          <w:tcPr>
            <w:tcW w:w="1190" w:type="dxa"/>
          </w:tcPr>
          <w:p w14:paraId="5EE62F92" w14:textId="77777777" w:rsidR="006E487F" w:rsidRPr="0054328D" w:rsidRDefault="006E487F" w:rsidP="00E54797">
            <w:pPr>
              <w:pStyle w:val="NormalWeb"/>
              <w:spacing w:before="0" w:beforeAutospacing="0" w:after="30" w:afterAutospacing="0"/>
              <w:jc w:val="both"/>
              <w:rPr>
                <w:color w:val="333333"/>
              </w:rPr>
            </w:pPr>
            <w:r w:rsidRPr="0054328D">
              <w:rPr>
                <w:color w:val="333333"/>
              </w:rPr>
              <w:t>74%</w:t>
            </w:r>
          </w:p>
        </w:tc>
      </w:tr>
      <w:tr w:rsidR="006E487F" w:rsidRPr="0054328D" w14:paraId="29B2828C" w14:textId="77777777" w:rsidTr="00E54797">
        <w:trPr>
          <w:trHeight w:val="265"/>
        </w:trPr>
        <w:tc>
          <w:tcPr>
            <w:tcW w:w="1189" w:type="dxa"/>
          </w:tcPr>
          <w:p w14:paraId="2440321E"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Overall Accuracy</w:t>
            </w:r>
          </w:p>
        </w:tc>
        <w:tc>
          <w:tcPr>
            <w:tcW w:w="3569" w:type="dxa"/>
            <w:gridSpan w:val="3"/>
          </w:tcPr>
          <w:p w14:paraId="4DCF6DC2" w14:textId="77777777" w:rsidR="006E487F" w:rsidRPr="0054328D" w:rsidRDefault="006E487F" w:rsidP="00E54797">
            <w:pPr>
              <w:pStyle w:val="NormalWeb"/>
              <w:spacing w:before="0" w:beforeAutospacing="0" w:after="30" w:afterAutospacing="0"/>
              <w:jc w:val="both"/>
              <w:rPr>
                <w:b/>
                <w:color w:val="333333"/>
              </w:rPr>
            </w:pPr>
            <w:r w:rsidRPr="0054328D">
              <w:rPr>
                <w:b/>
                <w:color w:val="333333"/>
              </w:rPr>
              <w:t>75.62%</w:t>
            </w:r>
          </w:p>
        </w:tc>
      </w:tr>
    </w:tbl>
    <w:p w14:paraId="66A34167" w14:textId="77777777" w:rsidR="00750B61" w:rsidRPr="0054328D" w:rsidRDefault="00750B61" w:rsidP="0054328D">
      <w:pPr>
        <w:pStyle w:val="NormalWeb"/>
        <w:shd w:val="clear" w:color="auto" w:fill="FFFFFF"/>
        <w:spacing w:before="0" w:beforeAutospacing="0" w:after="30" w:afterAutospacing="0"/>
        <w:jc w:val="both"/>
        <w:rPr>
          <w:color w:val="333333"/>
        </w:rPr>
      </w:pPr>
    </w:p>
    <w:p w14:paraId="00129920" w14:textId="671C1A77" w:rsidR="009446E3" w:rsidRPr="0054328D" w:rsidRDefault="009446E3" w:rsidP="0054328D">
      <w:pPr>
        <w:pStyle w:val="NormalWeb"/>
        <w:shd w:val="clear" w:color="auto" w:fill="FFFFFF"/>
        <w:spacing w:before="0" w:beforeAutospacing="0" w:after="30" w:afterAutospacing="0"/>
        <w:jc w:val="both"/>
        <w:rPr>
          <w:color w:val="333333"/>
        </w:rPr>
      </w:pPr>
    </w:p>
    <w:p w14:paraId="26B47C8E" w14:textId="1030842D" w:rsidR="00A622D2" w:rsidRPr="00E54797" w:rsidRDefault="00A622D2" w:rsidP="0054328D">
      <w:pPr>
        <w:pStyle w:val="NormalWeb"/>
        <w:shd w:val="clear" w:color="auto" w:fill="FFFFFF"/>
        <w:spacing w:before="0" w:beforeAutospacing="0" w:after="30" w:afterAutospacing="0"/>
        <w:jc w:val="both"/>
        <w:rPr>
          <w:b/>
          <w:color w:val="333333"/>
          <w:sz w:val="28"/>
        </w:rPr>
      </w:pPr>
      <w:r w:rsidRPr="00E54797">
        <w:rPr>
          <w:b/>
          <w:color w:val="333333"/>
          <w:sz w:val="28"/>
        </w:rPr>
        <w:t>Conclusion</w:t>
      </w:r>
    </w:p>
    <w:p w14:paraId="6ADB82E4" w14:textId="023961E3" w:rsidR="0048173C" w:rsidRPr="0054328D" w:rsidRDefault="0048173C" w:rsidP="0054328D">
      <w:pPr>
        <w:pStyle w:val="NormalWeb"/>
        <w:shd w:val="clear" w:color="auto" w:fill="FFFFFF"/>
        <w:spacing w:before="0" w:beforeAutospacing="0" w:after="30" w:afterAutospacing="0"/>
        <w:jc w:val="both"/>
        <w:rPr>
          <w:color w:val="333333"/>
        </w:rPr>
      </w:pPr>
    </w:p>
    <w:p w14:paraId="6E6CFB15" w14:textId="4BB6481D" w:rsidR="0048173C" w:rsidRPr="0054328D" w:rsidRDefault="0048173C" w:rsidP="0054328D">
      <w:pPr>
        <w:pStyle w:val="NormalWeb"/>
        <w:shd w:val="clear" w:color="auto" w:fill="FFFFFF"/>
        <w:spacing w:before="0" w:beforeAutospacing="0" w:after="30" w:afterAutospacing="0"/>
        <w:jc w:val="both"/>
        <w:rPr>
          <w:color w:val="333333"/>
        </w:rPr>
      </w:pPr>
      <w:r w:rsidRPr="0054328D">
        <w:rPr>
          <w:color w:val="333333"/>
        </w:rPr>
        <w:t>In this project, we performed aspect-based sentiment analysis on two datasets (Restaurant and laptop review datasets) using weight vector as the features, calculated based on the word distance from the aspect term. We pre-processed the data by remov</w:t>
      </w:r>
      <w:r w:rsidR="00DE482E" w:rsidRPr="0054328D">
        <w:rPr>
          <w:color w:val="333333"/>
        </w:rPr>
        <w:t>ing</w:t>
      </w:r>
      <w:r w:rsidRPr="0054328D">
        <w:rPr>
          <w:color w:val="333333"/>
        </w:rPr>
        <w:t xml:space="preserve"> stop words and punctuation. We applied machine learning models</w:t>
      </w:r>
      <w:r w:rsidR="00DE482E" w:rsidRPr="0054328D">
        <w:rPr>
          <w:color w:val="333333"/>
        </w:rPr>
        <w:t>,</w:t>
      </w:r>
      <w:r w:rsidRPr="0054328D">
        <w:rPr>
          <w:color w:val="333333"/>
        </w:rPr>
        <w:t xml:space="preserve"> linear SVM and feed forward neural network</w:t>
      </w:r>
      <w:r w:rsidR="00DE482E" w:rsidRPr="0054328D">
        <w:rPr>
          <w:color w:val="333333"/>
        </w:rPr>
        <w:t>,</w:t>
      </w:r>
      <w:r w:rsidRPr="0054328D">
        <w:rPr>
          <w:color w:val="333333"/>
        </w:rPr>
        <w:t xml:space="preserve"> and found that neural network</w:t>
      </w:r>
      <w:r w:rsidR="00DE482E" w:rsidRPr="0054328D">
        <w:rPr>
          <w:color w:val="333333"/>
        </w:rPr>
        <w:t xml:space="preserve"> model</w:t>
      </w:r>
      <w:r w:rsidRPr="0054328D">
        <w:rPr>
          <w:color w:val="333333"/>
        </w:rPr>
        <w:t xml:space="preserve"> had a better overall accuracy and F1 score than SVM. </w:t>
      </w:r>
    </w:p>
    <w:p w14:paraId="25680033" w14:textId="5834D9D2" w:rsidR="00A61CB6" w:rsidRDefault="00A61CB6" w:rsidP="0054328D">
      <w:pPr>
        <w:pStyle w:val="NormalWeb"/>
        <w:shd w:val="clear" w:color="auto" w:fill="FFFFFF"/>
        <w:spacing w:before="0" w:beforeAutospacing="0" w:after="30" w:afterAutospacing="0"/>
        <w:jc w:val="both"/>
        <w:rPr>
          <w:color w:val="333333"/>
        </w:rPr>
      </w:pPr>
      <w:r w:rsidRPr="0054328D">
        <w:rPr>
          <w:color w:val="333333"/>
        </w:rPr>
        <w:t>Our models worked best on data</w:t>
      </w:r>
      <w:r w:rsidR="00DE482E" w:rsidRPr="0054328D">
        <w:rPr>
          <w:color w:val="333333"/>
        </w:rPr>
        <w:t xml:space="preserve"> instances</w:t>
      </w:r>
      <w:r w:rsidRPr="0054328D">
        <w:rPr>
          <w:color w:val="333333"/>
        </w:rPr>
        <w:t xml:space="preserve"> with negative class and poor on data</w:t>
      </w:r>
      <w:r w:rsidR="00DE482E" w:rsidRPr="0054328D">
        <w:rPr>
          <w:color w:val="333333"/>
        </w:rPr>
        <w:t xml:space="preserve"> instances</w:t>
      </w:r>
      <w:r w:rsidRPr="0054328D">
        <w:rPr>
          <w:color w:val="333333"/>
        </w:rPr>
        <w:t xml:space="preserve"> with positive class</w:t>
      </w:r>
      <w:r w:rsidR="00DE482E" w:rsidRPr="0054328D">
        <w:rPr>
          <w:color w:val="333333"/>
        </w:rPr>
        <w:t xml:space="preserve">. </w:t>
      </w:r>
      <w:r w:rsidR="00324819" w:rsidRPr="0054328D">
        <w:rPr>
          <w:color w:val="333333"/>
        </w:rPr>
        <w:t xml:space="preserve">For future work, the model should be trained on more data and a deeper neural network model like LSTM RNN should be used for better performance. </w:t>
      </w:r>
    </w:p>
    <w:p w14:paraId="7E954432" w14:textId="77777777" w:rsidR="00E54797" w:rsidRPr="0054328D" w:rsidRDefault="00E54797" w:rsidP="0054328D">
      <w:pPr>
        <w:pStyle w:val="NormalWeb"/>
        <w:shd w:val="clear" w:color="auto" w:fill="FFFFFF"/>
        <w:spacing w:before="0" w:beforeAutospacing="0" w:after="30" w:afterAutospacing="0"/>
        <w:jc w:val="both"/>
        <w:rPr>
          <w:color w:val="333333"/>
        </w:rPr>
      </w:pPr>
    </w:p>
    <w:p w14:paraId="7572A485" w14:textId="77777777" w:rsidR="00324819" w:rsidRPr="0054328D" w:rsidRDefault="00324819" w:rsidP="0054328D">
      <w:pPr>
        <w:pStyle w:val="NormalWeb"/>
        <w:shd w:val="clear" w:color="auto" w:fill="FFFFFF"/>
        <w:spacing w:before="0" w:beforeAutospacing="0" w:after="30" w:afterAutospacing="0"/>
        <w:jc w:val="both"/>
        <w:rPr>
          <w:color w:val="333333"/>
        </w:rPr>
      </w:pPr>
    </w:p>
    <w:p w14:paraId="0B280585" w14:textId="304B6A2C" w:rsidR="006E487F" w:rsidRPr="00E54797" w:rsidRDefault="00A622D2" w:rsidP="0054328D">
      <w:pPr>
        <w:pStyle w:val="NormalWeb"/>
        <w:shd w:val="clear" w:color="auto" w:fill="FFFFFF"/>
        <w:spacing w:before="0" w:beforeAutospacing="0" w:after="30" w:afterAutospacing="0"/>
        <w:jc w:val="both"/>
        <w:rPr>
          <w:b/>
          <w:color w:val="333333"/>
          <w:sz w:val="28"/>
        </w:rPr>
      </w:pPr>
      <w:r w:rsidRPr="00E54797">
        <w:rPr>
          <w:b/>
          <w:color w:val="333333"/>
          <w:sz w:val="28"/>
        </w:rPr>
        <w:t>References</w:t>
      </w:r>
    </w:p>
    <w:p w14:paraId="3DB7B082" w14:textId="7BCDAD1F" w:rsidR="006E487F" w:rsidRPr="0054328D" w:rsidRDefault="006E487F" w:rsidP="0054328D">
      <w:pPr>
        <w:pStyle w:val="NormalWeb"/>
        <w:shd w:val="clear" w:color="auto" w:fill="FFFFFF"/>
        <w:spacing w:before="0" w:beforeAutospacing="0" w:after="30" w:afterAutospacing="0"/>
        <w:jc w:val="both"/>
        <w:rPr>
          <w:color w:val="333333"/>
        </w:rPr>
      </w:pPr>
      <w:proofErr w:type="spellStart"/>
      <w:r w:rsidRPr="0054328D">
        <w:rPr>
          <w:color w:val="333333"/>
        </w:rPr>
        <w:t>Boiy</w:t>
      </w:r>
      <w:proofErr w:type="spellEnd"/>
      <w:r w:rsidRPr="0054328D">
        <w:rPr>
          <w:color w:val="333333"/>
        </w:rPr>
        <w:t xml:space="preserve">, E. and </w:t>
      </w:r>
      <w:proofErr w:type="spellStart"/>
      <w:r w:rsidRPr="0054328D">
        <w:rPr>
          <w:color w:val="333333"/>
        </w:rPr>
        <w:t>Moens</w:t>
      </w:r>
      <w:proofErr w:type="spellEnd"/>
      <w:r w:rsidRPr="0054328D">
        <w:rPr>
          <w:b/>
          <w:color w:val="333333"/>
        </w:rPr>
        <w:t xml:space="preserve">, </w:t>
      </w:r>
      <w:r w:rsidRPr="0054328D">
        <w:rPr>
          <w:color w:val="333333"/>
        </w:rPr>
        <w:t xml:space="preserve">MF. 2009. A machine learning approach to sentiment analysis in multilingual Web texts. Inf Retrieval (2009) 12: 526. </w:t>
      </w:r>
    </w:p>
    <w:p w14:paraId="766F07FA" w14:textId="77777777" w:rsidR="006E487F" w:rsidRPr="0054328D" w:rsidRDefault="006E487F" w:rsidP="0054328D">
      <w:pPr>
        <w:pStyle w:val="NormalWeb"/>
        <w:shd w:val="clear" w:color="auto" w:fill="FFFFFF"/>
        <w:spacing w:before="0" w:beforeAutospacing="0" w:after="30" w:afterAutospacing="0"/>
        <w:jc w:val="both"/>
        <w:rPr>
          <w:color w:val="333333"/>
        </w:rPr>
      </w:pPr>
    </w:p>
    <w:p w14:paraId="6343696A" w14:textId="28D7E134" w:rsidR="006E487F" w:rsidRPr="0054328D" w:rsidRDefault="006E487F" w:rsidP="0054328D">
      <w:pPr>
        <w:pStyle w:val="NormalWeb"/>
        <w:shd w:val="clear" w:color="auto" w:fill="FFFFFF"/>
        <w:spacing w:before="0" w:beforeAutospacing="0" w:after="30" w:afterAutospacing="0"/>
        <w:jc w:val="both"/>
        <w:rPr>
          <w:color w:val="333333"/>
        </w:rPr>
      </w:pPr>
      <w:r w:rsidRPr="0054328D">
        <w:rPr>
          <w:color w:val="333333"/>
        </w:rPr>
        <w:t xml:space="preserve">Zhang L., Liu B. 2016. Sentiment Analysis and Opinion Mining. In: </w:t>
      </w:r>
      <w:proofErr w:type="spellStart"/>
      <w:r w:rsidRPr="0054328D">
        <w:rPr>
          <w:color w:val="333333"/>
        </w:rPr>
        <w:t>Sammut</w:t>
      </w:r>
      <w:proofErr w:type="spellEnd"/>
      <w:r w:rsidRPr="0054328D">
        <w:rPr>
          <w:color w:val="333333"/>
        </w:rPr>
        <w:t xml:space="preserve"> C., Webb G. (eds) Encyclopedia of Machine Learning and Data Mining. Springer, Boston, MA</w:t>
      </w:r>
    </w:p>
    <w:p w14:paraId="41A978C5" w14:textId="77777777" w:rsidR="006E487F" w:rsidRPr="0054328D" w:rsidRDefault="006E487F" w:rsidP="0054328D">
      <w:pPr>
        <w:pStyle w:val="NormalWeb"/>
        <w:shd w:val="clear" w:color="auto" w:fill="FFFFFF"/>
        <w:spacing w:before="0" w:beforeAutospacing="0" w:after="30" w:afterAutospacing="0"/>
        <w:jc w:val="both"/>
        <w:rPr>
          <w:b/>
          <w:color w:val="333333"/>
        </w:rPr>
      </w:pPr>
    </w:p>
    <w:p w14:paraId="56254FB0" w14:textId="7ECBDFB0" w:rsidR="0048363B" w:rsidRPr="0054328D" w:rsidRDefault="0048363B" w:rsidP="0054328D">
      <w:pPr>
        <w:jc w:val="both"/>
        <w:rPr>
          <w:rFonts w:ascii="Times New Roman" w:hAnsi="Times New Roman" w:cs="Times New Roman"/>
          <w:sz w:val="24"/>
          <w:szCs w:val="24"/>
        </w:rPr>
      </w:pPr>
    </w:p>
    <w:sectPr w:rsidR="0048363B" w:rsidRPr="0054328D" w:rsidSect="008A62E9">
      <w:footerReference w:type="default" r:id="rId12"/>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08D02" w14:textId="77777777" w:rsidR="00DB405C" w:rsidRDefault="00DB405C" w:rsidP="00BE5EB8">
      <w:pPr>
        <w:spacing w:after="0" w:line="240" w:lineRule="auto"/>
      </w:pPr>
      <w:r>
        <w:separator/>
      </w:r>
    </w:p>
  </w:endnote>
  <w:endnote w:type="continuationSeparator" w:id="0">
    <w:p w14:paraId="12EBA6D1" w14:textId="77777777" w:rsidR="00DB405C" w:rsidRDefault="00DB405C" w:rsidP="00BE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9050564"/>
      <w:docPartObj>
        <w:docPartGallery w:val="Page Numbers (Bottom of Page)"/>
        <w:docPartUnique/>
      </w:docPartObj>
    </w:sdtPr>
    <w:sdtEndPr>
      <w:rPr>
        <w:noProof/>
      </w:rPr>
    </w:sdtEndPr>
    <w:sdtContent>
      <w:p w14:paraId="7F4C1551" w14:textId="783D403B" w:rsidR="00BE5EB8" w:rsidRDefault="00BE5E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541ADF" w14:textId="77777777" w:rsidR="00BE5EB8" w:rsidRDefault="00BE5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8A7C0" w14:textId="77777777" w:rsidR="00DB405C" w:rsidRDefault="00DB405C" w:rsidP="00BE5EB8">
      <w:pPr>
        <w:spacing w:after="0" w:line="240" w:lineRule="auto"/>
      </w:pPr>
      <w:r>
        <w:separator/>
      </w:r>
    </w:p>
  </w:footnote>
  <w:footnote w:type="continuationSeparator" w:id="0">
    <w:p w14:paraId="3F1191AF" w14:textId="77777777" w:rsidR="00DB405C" w:rsidRDefault="00DB405C" w:rsidP="00BE5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C5BE5"/>
    <w:multiLevelType w:val="multilevel"/>
    <w:tmpl w:val="59A6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A04"/>
    <w:rsid w:val="00111F04"/>
    <w:rsid w:val="001410F4"/>
    <w:rsid w:val="00155F09"/>
    <w:rsid w:val="00174A91"/>
    <w:rsid w:val="0024403C"/>
    <w:rsid w:val="002F4B8A"/>
    <w:rsid w:val="00324819"/>
    <w:rsid w:val="00327991"/>
    <w:rsid w:val="0034055E"/>
    <w:rsid w:val="00361BD2"/>
    <w:rsid w:val="003E2591"/>
    <w:rsid w:val="003F7E28"/>
    <w:rsid w:val="00471934"/>
    <w:rsid w:val="0048173C"/>
    <w:rsid w:val="0048363B"/>
    <w:rsid w:val="00541966"/>
    <w:rsid w:val="0054328D"/>
    <w:rsid w:val="00563305"/>
    <w:rsid w:val="005A69C4"/>
    <w:rsid w:val="00603743"/>
    <w:rsid w:val="00642256"/>
    <w:rsid w:val="006C34B1"/>
    <w:rsid w:val="006E487F"/>
    <w:rsid w:val="006E6A04"/>
    <w:rsid w:val="00750B61"/>
    <w:rsid w:val="007739A2"/>
    <w:rsid w:val="00855AE3"/>
    <w:rsid w:val="00895361"/>
    <w:rsid w:val="008A62E9"/>
    <w:rsid w:val="009446E3"/>
    <w:rsid w:val="009560C6"/>
    <w:rsid w:val="00A3088A"/>
    <w:rsid w:val="00A50CD9"/>
    <w:rsid w:val="00A61CB6"/>
    <w:rsid w:val="00A622D2"/>
    <w:rsid w:val="00A7598C"/>
    <w:rsid w:val="00A914F4"/>
    <w:rsid w:val="00AE6C3B"/>
    <w:rsid w:val="00B507C0"/>
    <w:rsid w:val="00BB3AFD"/>
    <w:rsid w:val="00BC5F48"/>
    <w:rsid w:val="00BE5EB8"/>
    <w:rsid w:val="00C05128"/>
    <w:rsid w:val="00C151CA"/>
    <w:rsid w:val="00C17F6C"/>
    <w:rsid w:val="00C45F87"/>
    <w:rsid w:val="00C878E4"/>
    <w:rsid w:val="00CB20C8"/>
    <w:rsid w:val="00CC6ADB"/>
    <w:rsid w:val="00D90CC7"/>
    <w:rsid w:val="00D910B2"/>
    <w:rsid w:val="00DB1FBF"/>
    <w:rsid w:val="00DB405C"/>
    <w:rsid w:val="00DE1719"/>
    <w:rsid w:val="00DE482E"/>
    <w:rsid w:val="00E27C4F"/>
    <w:rsid w:val="00E54797"/>
    <w:rsid w:val="00EA37CB"/>
    <w:rsid w:val="00F0472A"/>
    <w:rsid w:val="00F4529E"/>
    <w:rsid w:val="00F97752"/>
    <w:rsid w:val="00FE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24FA"/>
  <w15:chartTrackingRefBased/>
  <w15:docId w15:val="{A47C9D0C-9277-4E1C-88D7-86E0A77F3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22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name">
    <w:name w:val="authors__name"/>
    <w:basedOn w:val="DefaultParagraphFont"/>
    <w:rsid w:val="006E487F"/>
  </w:style>
  <w:style w:type="character" w:styleId="Hyperlink">
    <w:name w:val="Hyperlink"/>
    <w:basedOn w:val="DefaultParagraphFont"/>
    <w:uiPriority w:val="99"/>
    <w:unhideWhenUsed/>
    <w:rsid w:val="006E487F"/>
    <w:rPr>
      <w:color w:val="0563C1" w:themeColor="hyperlink"/>
      <w:u w:val="single"/>
    </w:rPr>
  </w:style>
  <w:style w:type="character" w:styleId="UnresolvedMention">
    <w:name w:val="Unresolved Mention"/>
    <w:basedOn w:val="DefaultParagraphFont"/>
    <w:uiPriority w:val="99"/>
    <w:semiHidden/>
    <w:unhideWhenUsed/>
    <w:rsid w:val="006E487F"/>
    <w:rPr>
      <w:color w:val="808080"/>
      <w:shd w:val="clear" w:color="auto" w:fill="E6E6E6"/>
    </w:rPr>
  </w:style>
  <w:style w:type="paragraph" w:styleId="Header">
    <w:name w:val="header"/>
    <w:basedOn w:val="Normal"/>
    <w:link w:val="HeaderChar"/>
    <w:uiPriority w:val="99"/>
    <w:unhideWhenUsed/>
    <w:rsid w:val="00BE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5EB8"/>
  </w:style>
  <w:style w:type="paragraph" w:styleId="Footer">
    <w:name w:val="footer"/>
    <w:basedOn w:val="Normal"/>
    <w:link w:val="FooterChar"/>
    <w:uiPriority w:val="99"/>
    <w:unhideWhenUsed/>
    <w:rsid w:val="00BE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5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04961">
      <w:bodyDiv w:val="1"/>
      <w:marLeft w:val="0"/>
      <w:marRight w:val="0"/>
      <w:marTop w:val="0"/>
      <w:marBottom w:val="0"/>
      <w:divBdr>
        <w:top w:val="none" w:sz="0" w:space="0" w:color="auto"/>
        <w:left w:val="none" w:sz="0" w:space="0" w:color="auto"/>
        <w:bottom w:val="none" w:sz="0" w:space="0" w:color="auto"/>
        <w:right w:val="none" w:sz="0" w:space="0" w:color="auto"/>
      </w:divBdr>
    </w:div>
    <w:div w:id="233858834">
      <w:bodyDiv w:val="1"/>
      <w:marLeft w:val="0"/>
      <w:marRight w:val="0"/>
      <w:marTop w:val="0"/>
      <w:marBottom w:val="0"/>
      <w:divBdr>
        <w:top w:val="none" w:sz="0" w:space="0" w:color="auto"/>
        <w:left w:val="none" w:sz="0" w:space="0" w:color="auto"/>
        <w:bottom w:val="none" w:sz="0" w:space="0" w:color="auto"/>
        <w:right w:val="none" w:sz="0" w:space="0" w:color="auto"/>
      </w:divBdr>
    </w:div>
    <w:div w:id="329334564">
      <w:bodyDiv w:val="1"/>
      <w:marLeft w:val="0"/>
      <w:marRight w:val="0"/>
      <w:marTop w:val="0"/>
      <w:marBottom w:val="0"/>
      <w:divBdr>
        <w:top w:val="none" w:sz="0" w:space="0" w:color="auto"/>
        <w:left w:val="none" w:sz="0" w:space="0" w:color="auto"/>
        <w:bottom w:val="none" w:sz="0" w:space="0" w:color="auto"/>
        <w:right w:val="none" w:sz="0" w:space="0" w:color="auto"/>
      </w:divBdr>
    </w:div>
    <w:div w:id="352612560">
      <w:bodyDiv w:val="1"/>
      <w:marLeft w:val="0"/>
      <w:marRight w:val="0"/>
      <w:marTop w:val="0"/>
      <w:marBottom w:val="0"/>
      <w:divBdr>
        <w:top w:val="none" w:sz="0" w:space="0" w:color="auto"/>
        <w:left w:val="none" w:sz="0" w:space="0" w:color="auto"/>
        <w:bottom w:val="none" w:sz="0" w:space="0" w:color="auto"/>
        <w:right w:val="none" w:sz="0" w:space="0" w:color="auto"/>
      </w:divBdr>
    </w:div>
    <w:div w:id="635451734">
      <w:bodyDiv w:val="1"/>
      <w:marLeft w:val="0"/>
      <w:marRight w:val="0"/>
      <w:marTop w:val="0"/>
      <w:marBottom w:val="0"/>
      <w:divBdr>
        <w:top w:val="none" w:sz="0" w:space="0" w:color="auto"/>
        <w:left w:val="none" w:sz="0" w:space="0" w:color="auto"/>
        <w:bottom w:val="none" w:sz="0" w:space="0" w:color="auto"/>
        <w:right w:val="none" w:sz="0" w:space="0" w:color="auto"/>
      </w:divBdr>
    </w:div>
    <w:div w:id="694960418">
      <w:bodyDiv w:val="1"/>
      <w:marLeft w:val="0"/>
      <w:marRight w:val="0"/>
      <w:marTop w:val="0"/>
      <w:marBottom w:val="0"/>
      <w:divBdr>
        <w:top w:val="none" w:sz="0" w:space="0" w:color="auto"/>
        <w:left w:val="none" w:sz="0" w:space="0" w:color="auto"/>
        <w:bottom w:val="none" w:sz="0" w:space="0" w:color="auto"/>
        <w:right w:val="none" w:sz="0" w:space="0" w:color="auto"/>
      </w:divBdr>
    </w:div>
    <w:div w:id="868836127">
      <w:bodyDiv w:val="1"/>
      <w:marLeft w:val="0"/>
      <w:marRight w:val="0"/>
      <w:marTop w:val="0"/>
      <w:marBottom w:val="0"/>
      <w:divBdr>
        <w:top w:val="none" w:sz="0" w:space="0" w:color="auto"/>
        <w:left w:val="none" w:sz="0" w:space="0" w:color="auto"/>
        <w:bottom w:val="none" w:sz="0" w:space="0" w:color="auto"/>
        <w:right w:val="none" w:sz="0" w:space="0" w:color="auto"/>
      </w:divBdr>
    </w:div>
    <w:div w:id="873232961">
      <w:bodyDiv w:val="1"/>
      <w:marLeft w:val="0"/>
      <w:marRight w:val="0"/>
      <w:marTop w:val="0"/>
      <w:marBottom w:val="0"/>
      <w:divBdr>
        <w:top w:val="none" w:sz="0" w:space="0" w:color="auto"/>
        <w:left w:val="none" w:sz="0" w:space="0" w:color="auto"/>
        <w:bottom w:val="none" w:sz="0" w:space="0" w:color="auto"/>
        <w:right w:val="none" w:sz="0" w:space="0" w:color="auto"/>
      </w:divBdr>
    </w:div>
    <w:div w:id="1105462763">
      <w:bodyDiv w:val="1"/>
      <w:marLeft w:val="0"/>
      <w:marRight w:val="0"/>
      <w:marTop w:val="0"/>
      <w:marBottom w:val="0"/>
      <w:divBdr>
        <w:top w:val="none" w:sz="0" w:space="0" w:color="auto"/>
        <w:left w:val="none" w:sz="0" w:space="0" w:color="auto"/>
        <w:bottom w:val="none" w:sz="0" w:space="0" w:color="auto"/>
        <w:right w:val="none" w:sz="0" w:space="0" w:color="auto"/>
      </w:divBdr>
    </w:div>
    <w:div w:id="1137067673">
      <w:bodyDiv w:val="1"/>
      <w:marLeft w:val="0"/>
      <w:marRight w:val="0"/>
      <w:marTop w:val="0"/>
      <w:marBottom w:val="0"/>
      <w:divBdr>
        <w:top w:val="none" w:sz="0" w:space="0" w:color="auto"/>
        <w:left w:val="none" w:sz="0" w:space="0" w:color="auto"/>
        <w:bottom w:val="none" w:sz="0" w:space="0" w:color="auto"/>
        <w:right w:val="none" w:sz="0" w:space="0" w:color="auto"/>
      </w:divBdr>
    </w:div>
    <w:div w:id="1257010257">
      <w:bodyDiv w:val="1"/>
      <w:marLeft w:val="0"/>
      <w:marRight w:val="0"/>
      <w:marTop w:val="0"/>
      <w:marBottom w:val="0"/>
      <w:divBdr>
        <w:top w:val="none" w:sz="0" w:space="0" w:color="auto"/>
        <w:left w:val="none" w:sz="0" w:space="0" w:color="auto"/>
        <w:bottom w:val="none" w:sz="0" w:space="0" w:color="auto"/>
        <w:right w:val="none" w:sz="0" w:space="0" w:color="auto"/>
      </w:divBdr>
    </w:div>
    <w:div w:id="201256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C0E1F6-EF82-411C-9EB8-C236BD3B0C95}" type="doc">
      <dgm:prSet loTypeId="urn:microsoft.com/office/officeart/2005/8/layout/process5" loCatId="process" qsTypeId="urn:microsoft.com/office/officeart/2005/8/quickstyle/simple3" qsCatId="simple" csTypeId="urn:microsoft.com/office/officeart/2005/8/colors/accent4_2" csCatId="accent4" phldr="1"/>
      <dgm:spPr/>
      <dgm:t>
        <a:bodyPr/>
        <a:lstStyle/>
        <a:p>
          <a:endParaRPr lang="en-US"/>
        </a:p>
      </dgm:t>
    </dgm:pt>
    <dgm:pt modelId="{B0694319-DEF4-4A0E-833A-00DC6AA57132}">
      <dgm:prSet phldrT="[Text]"/>
      <dgm:spPr>
        <a:solidFill>
          <a:schemeClr val="accent6">
            <a:lumMod val="40000"/>
            <a:lumOff val="60000"/>
          </a:schemeClr>
        </a:solidFill>
      </dgm:spPr>
      <dgm:t>
        <a:bodyPr/>
        <a:lstStyle/>
        <a:p>
          <a:r>
            <a:rPr lang="en-IN" dirty="0"/>
            <a:t>Split columns in the dataset based on comma</a:t>
          </a:r>
          <a:endParaRPr lang="en-US" dirty="0"/>
        </a:p>
      </dgm:t>
    </dgm:pt>
    <dgm:pt modelId="{AE70D707-D3D5-4D07-B361-59085DB0E4B0}" type="parTrans" cxnId="{87C93EAD-D197-4342-9AEC-79CF3CDB3F6F}">
      <dgm:prSet/>
      <dgm:spPr/>
      <dgm:t>
        <a:bodyPr/>
        <a:lstStyle/>
        <a:p>
          <a:endParaRPr lang="en-US"/>
        </a:p>
      </dgm:t>
    </dgm:pt>
    <dgm:pt modelId="{7A5722E8-4A62-4484-836D-6989F89ADC8C}" type="sibTrans" cxnId="{87C93EAD-D197-4342-9AEC-79CF3CDB3F6F}">
      <dgm:prSet/>
      <dgm:spPr/>
      <dgm:t>
        <a:bodyPr/>
        <a:lstStyle/>
        <a:p>
          <a:endParaRPr lang="en-US"/>
        </a:p>
      </dgm:t>
    </dgm:pt>
    <dgm:pt modelId="{38AB82BA-7099-43B5-8FC8-2FE2C4E8E6EB}">
      <dgm:prSet phldrT="[Text]"/>
      <dgm:spPr>
        <a:solidFill>
          <a:schemeClr val="accent6">
            <a:lumMod val="40000"/>
            <a:lumOff val="60000"/>
          </a:schemeClr>
        </a:solidFill>
      </dgm:spPr>
      <dgm:t>
        <a:bodyPr/>
        <a:lstStyle/>
        <a:p>
          <a:r>
            <a:rPr lang="en-IN" dirty="0"/>
            <a:t>Replace ‘comma’ in the text field with ‘,’</a:t>
          </a:r>
          <a:endParaRPr lang="en-US" dirty="0"/>
        </a:p>
      </dgm:t>
    </dgm:pt>
    <dgm:pt modelId="{22298799-5E50-4C94-9AD3-4321B4DF26CE}" type="parTrans" cxnId="{812FF4F6-37E0-4D3C-A7D2-67DA9EE30C7A}">
      <dgm:prSet/>
      <dgm:spPr/>
      <dgm:t>
        <a:bodyPr/>
        <a:lstStyle/>
        <a:p>
          <a:endParaRPr lang="en-US"/>
        </a:p>
      </dgm:t>
    </dgm:pt>
    <dgm:pt modelId="{470CF55B-0414-4609-B03B-283CEEA6A8D1}" type="sibTrans" cxnId="{812FF4F6-37E0-4D3C-A7D2-67DA9EE30C7A}">
      <dgm:prSet/>
      <dgm:spPr/>
      <dgm:t>
        <a:bodyPr/>
        <a:lstStyle/>
        <a:p>
          <a:endParaRPr lang="en-US"/>
        </a:p>
      </dgm:t>
    </dgm:pt>
    <dgm:pt modelId="{2DA17707-DAC6-4148-8674-E75EAB4A20C2}">
      <dgm:prSet phldrT="[Text]"/>
      <dgm:spPr>
        <a:solidFill>
          <a:schemeClr val="accent6">
            <a:lumMod val="40000"/>
            <a:lumOff val="60000"/>
          </a:schemeClr>
        </a:solidFill>
      </dgm:spPr>
      <dgm:t>
        <a:bodyPr/>
        <a:lstStyle/>
        <a:p>
          <a:r>
            <a:rPr lang="en-IN" dirty="0"/>
            <a:t>Tokenize words</a:t>
          </a:r>
          <a:endParaRPr lang="en-US" dirty="0"/>
        </a:p>
      </dgm:t>
    </dgm:pt>
    <dgm:pt modelId="{DFF5E840-AB2A-4055-9971-271B5EF970E6}" type="parTrans" cxnId="{34A789AB-52A3-4E2A-9C27-A164E9CC6E02}">
      <dgm:prSet/>
      <dgm:spPr/>
      <dgm:t>
        <a:bodyPr/>
        <a:lstStyle/>
        <a:p>
          <a:endParaRPr lang="en-US"/>
        </a:p>
      </dgm:t>
    </dgm:pt>
    <dgm:pt modelId="{5A7A5B7F-84B0-4A58-B66F-BCA194F45AE3}" type="sibTrans" cxnId="{34A789AB-52A3-4E2A-9C27-A164E9CC6E02}">
      <dgm:prSet/>
      <dgm:spPr/>
      <dgm:t>
        <a:bodyPr/>
        <a:lstStyle/>
        <a:p>
          <a:endParaRPr lang="en-US"/>
        </a:p>
      </dgm:t>
    </dgm:pt>
    <dgm:pt modelId="{4E37BD8A-50C4-4DC0-B03E-76574CE2A875}">
      <dgm:prSet phldrT="[Text]"/>
      <dgm:spPr>
        <a:solidFill>
          <a:schemeClr val="accent6">
            <a:lumMod val="40000"/>
            <a:lumOff val="60000"/>
          </a:schemeClr>
        </a:solidFill>
      </dgm:spPr>
      <dgm:t>
        <a:bodyPr/>
        <a:lstStyle/>
        <a:p>
          <a:r>
            <a:rPr lang="en-IN" dirty="0"/>
            <a:t>Removal of punctuations and stop words</a:t>
          </a:r>
          <a:endParaRPr lang="en-US" dirty="0"/>
        </a:p>
      </dgm:t>
    </dgm:pt>
    <dgm:pt modelId="{51A213B9-682D-4682-8D52-153A15EDFF1D}" type="parTrans" cxnId="{C98CBD57-5E49-4E0C-B050-332F1C1D52D1}">
      <dgm:prSet/>
      <dgm:spPr/>
      <dgm:t>
        <a:bodyPr/>
        <a:lstStyle/>
        <a:p>
          <a:endParaRPr lang="en-US"/>
        </a:p>
      </dgm:t>
    </dgm:pt>
    <dgm:pt modelId="{492DB2A7-D1EC-454E-B52D-EDE103A12F98}" type="sibTrans" cxnId="{C98CBD57-5E49-4E0C-B050-332F1C1D52D1}">
      <dgm:prSet/>
      <dgm:spPr/>
      <dgm:t>
        <a:bodyPr/>
        <a:lstStyle/>
        <a:p>
          <a:endParaRPr lang="en-US"/>
        </a:p>
      </dgm:t>
    </dgm:pt>
    <dgm:pt modelId="{3DF6FE96-25E0-48A4-85E7-5E166D177E18}">
      <dgm:prSet phldrT="[Text]"/>
      <dgm:spPr>
        <a:solidFill>
          <a:schemeClr val="accent6">
            <a:lumMod val="40000"/>
            <a:lumOff val="60000"/>
          </a:schemeClr>
        </a:solidFill>
      </dgm:spPr>
      <dgm:t>
        <a:bodyPr/>
        <a:lstStyle/>
        <a:p>
          <a:r>
            <a:rPr lang="en-IN" dirty="0"/>
            <a:t>Aspect Term location extraction</a:t>
          </a:r>
          <a:endParaRPr lang="en-US" dirty="0"/>
        </a:p>
      </dgm:t>
    </dgm:pt>
    <dgm:pt modelId="{6366C653-328E-4C16-ADA9-14E705CC8E6A}" type="parTrans" cxnId="{C37FA10B-C726-47AB-B0BD-BCE38C605C05}">
      <dgm:prSet/>
      <dgm:spPr/>
      <dgm:t>
        <a:bodyPr/>
        <a:lstStyle/>
        <a:p>
          <a:endParaRPr lang="en-US"/>
        </a:p>
      </dgm:t>
    </dgm:pt>
    <dgm:pt modelId="{79F00F58-E204-478D-B813-832E95B6AE0B}" type="sibTrans" cxnId="{C37FA10B-C726-47AB-B0BD-BCE38C605C05}">
      <dgm:prSet/>
      <dgm:spPr/>
      <dgm:t>
        <a:bodyPr/>
        <a:lstStyle/>
        <a:p>
          <a:endParaRPr lang="en-US"/>
        </a:p>
      </dgm:t>
    </dgm:pt>
    <dgm:pt modelId="{EF07309E-2429-4B15-AD62-CB007CFDDACF}">
      <dgm:prSet phldrT="[Text]"/>
      <dgm:spPr>
        <a:solidFill>
          <a:schemeClr val="accent6">
            <a:lumMod val="40000"/>
            <a:lumOff val="60000"/>
          </a:schemeClr>
        </a:solidFill>
      </dgm:spPr>
      <dgm:t>
        <a:bodyPr/>
        <a:lstStyle/>
        <a:p>
          <a:r>
            <a:rPr lang="en-IN" dirty="0"/>
            <a:t>Assign weight to each word based on relative distance to the aspect term and represent it into weight-vector </a:t>
          </a:r>
          <a:endParaRPr lang="en-US" dirty="0"/>
        </a:p>
      </dgm:t>
    </dgm:pt>
    <dgm:pt modelId="{DD4479AA-0982-48E6-BF77-F023627C5C0E}" type="parTrans" cxnId="{27C16D08-F89F-4F59-87F3-61FD1CBB552F}">
      <dgm:prSet/>
      <dgm:spPr/>
      <dgm:t>
        <a:bodyPr/>
        <a:lstStyle/>
        <a:p>
          <a:endParaRPr lang="en-US"/>
        </a:p>
      </dgm:t>
    </dgm:pt>
    <dgm:pt modelId="{3F3FFC32-3BB7-4F7A-B68B-403B0147AEAA}" type="sibTrans" cxnId="{27C16D08-F89F-4F59-87F3-61FD1CBB552F}">
      <dgm:prSet/>
      <dgm:spPr/>
      <dgm:t>
        <a:bodyPr/>
        <a:lstStyle/>
        <a:p>
          <a:endParaRPr lang="en-US"/>
        </a:p>
      </dgm:t>
    </dgm:pt>
    <dgm:pt modelId="{07AA0E57-56B0-4301-B663-2CB3099B5C63}">
      <dgm:prSet phldrT="[Text]"/>
      <dgm:spPr>
        <a:solidFill>
          <a:schemeClr val="accent6">
            <a:lumMod val="40000"/>
            <a:lumOff val="60000"/>
          </a:schemeClr>
        </a:solidFill>
      </dgm:spPr>
      <dgm:t>
        <a:bodyPr/>
        <a:lstStyle/>
        <a:p>
          <a:r>
            <a:rPr lang="en-IN" dirty="0"/>
            <a:t>Feed weighted words as features and the class label to models </a:t>
          </a:r>
          <a:r>
            <a:rPr lang="en-IN"/>
            <a:t>for training</a:t>
          </a:r>
          <a:endParaRPr lang="en-US" dirty="0"/>
        </a:p>
      </dgm:t>
    </dgm:pt>
    <dgm:pt modelId="{58614DCF-48F9-4E4B-851E-775C01ACC169}" type="parTrans" cxnId="{15BB3E14-FE1F-40D2-A5AE-4C1EE3174ECC}">
      <dgm:prSet/>
      <dgm:spPr/>
      <dgm:t>
        <a:bodyPr/>
        <a:lstStyle/>
        <a:p>
          <a:endParaRPr lang="en-US"/>
        </a:p>
      </dgm:t>
    </dgm:pt>
    <dgm:pt modelId="{C6FBA06E-B94F-4B31-AD4D-DD347F20DB2E}" type="sibTrans" cxnId="{15BB3E14-FE1F-40D2-A5AE-4C1EE3174ECC}">
      <dgm:prSet/>
      <dgm:spPr/>
      <dgm:t>
        <a:bodyPr/>
        <a:lstStyle/>
        <a:p>
          <a:endParaRPr lang="en-US"/>
        </a:p>
      </dgm:t>
    </dgm:pt>
    <dgm:pt modelId="{19EF8D07-3092-49F2-A9E3-9901C1B40DF3}" type="pres">
      <dgm:prSet presAssocID="{93C0E1F6-EF82-411C-9EB8-C236BD3B0C95}" presName="diagram" presStyleCnt="0">
        <dgm:presLayoutVars>
          <dgm:dir/>
          <dgm:resizeHandles val="exact"/>
        </dgm:presLayoutVars>
      </dgm:prSet>
      <dgm:spPr/>
    </dgm:pt>
    <dgm:pt modelId="{337DAC41-A734-44CF-8FBB-608B4052A52B}" type="pres">
      <dgm:prSet presAssocID="{B0694319-DEF4-4A0E-833A-00DC6AA57132}" presName="node" presStyleLbl="node1" presStyleIdx="0" presStyleCnt="7">
        <dgm:presLayoutVars>
          <dgm:bulletEnabled val="1"/>
        </dgm:presLayoutVars>
      </dgm:prSet>
      <dgm:spPr/>
    </dgm:pt>
    <dgm:pt modelId="{AF21E93E-6889-44BC-8465-8934287C3145}" type="pres">
      <dgm:prSet presAssocID="{7A5722E8-4A62-4484-836D-6989F89ADC8C}" presName="sibTrans" presStyleLbl="sibTrans2D1" presStyleIdx="0" presStyleCnt="6"/>
      <dgm:spPr/>
    </dgm:pt>
    <dgm:pt modelId="{C5DD655B-4A50-4951-B51D-EE66369F4B40}" type="pres">
      <dgm:prSet presAssocID="{7A5722E8-4A62-4484-836D-6989F89ADC8C}" presName="connectorText" presStyleLbl="sibTrans2D1" presStyleIdx="0" presStyleCnt="6"/>
      <dgm:spPr/>
    </dgm:pt>
    <dgm:pt modelId="{B52ADA60-79C2-47F4-A6EC-D11D4A6F6441}" type="pres">
      <dgm:prSet presAssocID="{38AB82BA-7099-43B5-8FC8-2FE2C4E8E6EB}" presName="node" presStyleLbl="node1" presStyleIdx="1" presStyleCnt="7">
        <dgm:presLayoutVars>
          <dgm:bulletEnabled val="1"/>
        </dgm:presLayoutVars>
      </dgm:prSet>
      <dgm:spPr/>
    </dgm:pt>
    <dgm:pt modelId="{0A186D4E-E64A-4CEA-9739-28888AE6F7A2}" type="pres">
      <dgm:prSet presAssocID="{470CF55B-0414-4609-B03B-283CEEA6A8D1}" presName="sibTrans" presStyleLbl="sibTrans2D1" presStyleIdx="1" presStyleCnt="6"/>
      <dgm:spPr/>
    </dgm:pt>
    <dgm:pt modelId="{06A23F2D-98D6-4373-BB15-83DBAA13D718}" type="pres">
      <dgm:prSet presAssocID="{470CF55B-0414-4609-B03B-283CEEA6A8D1}" presName="connectorText" presStyleLbl="sibTrans2D1" presStyleIdx="1" presStyleCnt="6"/>
      <dgm:spPr/>
    </dgm:pt>
    <dgm:pt modelId="{F09A0684-46A6-41E6-849F-587E0CFAE5EB}" type="pres">
      <dgm:prSet presAssocID="{2DA17707-DAC6-4148-8674-E75EAB4A20C2}" presName="node" presStyleLbl="node1" presStyleIdx="2" presStyleCnt="7">
        <dgm:presLayoutVars>
          <dgm:bulletEnabled val="1"/>
        </dgm:presLayoutVars>
      </dgm:prSet>
      <dgm:spPr/>
    </dgm:pt>
    <dgm:pt modelId="{27C0A862-9571-4DC0-A90C-2D3B726B5F58}" type="pres">
      <dgm:prSet presAssocID="{5A7A5B7F-84B0-4A58-B66F-BCA194F45AE3}" presName="sibTrans" presStyleLbl="sibTrans2D1" presStyleIdx="2" presStyleCnt="6"/>
      <dgm:spPr/>
    </dgm:pt>
    <dgm:pt modelId="{D575BDDE-AE13-411A-A83D-64FD5EAEACB7}" type="pres">
      <dgm:prSet presAssocID="{5A7A5B7F-84B0-4A58-B66F-BCA194F45AE3}" presName="connectorText" presStyleLbl="sibTrans2D1" presStyleIdx="2" presStyleCnt="6"/>
      <dgm:spPr/>
    </dgm:pt>
    <dgm:pt modelId="{F98361FD-C692-45F2-B2BC-B94B54C1297D}" type="pres">
      <dgm:prSet presAssocID="{4E37BD8A-50C4-4DC0-B03E-76574CE2A875}" presName="node" presStyleLbl="node1" presStyleIdx="3" presStyleCnt="7">
        <dgm:presLayoutVars>
          <dgm:bulletEnabled val="1"/>
        </dgm:presLayoutVars>
      </dgm:prSet>
      <dgm:spPr/>
    </dgm:pt>
    <dgm:pt modelId="{68A70480-468A-4FEC-BC77-A9AF3B42A921}" type="pres">
      <dgm:prSet presAssocID="{492DB2A7-D1EC-454E-B52D-EDE103A12F98}" presName="sibTrans" presStyleLbl="sibTrans2D1" presStyleIdx="3" presStyleCnt="6"/>
      <dgm:spPr/>
    </dgm:pt>
    <dgm:pt modelId="{1BFA168B-C124-4F42-945C-ED968B9A5591}" type="pres">
      <dgm:prSet presAssocID="{492DB2A7-D1EC-454E-B52D-EDE103A12F98}" presName="connectorText" presStyleLbl="sibTrans2D1" presStyleIdx="3" presStyleCnt="6"/>
      <dgm:spPr/>
    </dgm:pt>
    <dgm:pt modelId="{B7699745-9C78-4E59-812C-F2353DADCFFF}" type="pres">
      <dgm:prSet presAssocID="{3DF6FE96-25E0-48A4-85E7-5E166D177E18}" presName="node" presStyleLbl="node1" presStyleIdx="4" presStyleCnt="7">
        <dgm:presLayoutVars>
          <dgm:bulletEnabled val="1"/>
        </dgm:presLayoutVars>
      </dgm:prSet>
      <dgm:spPr/>
    </dgm:pt>
    <dgm:pt modelId="{0178A79F-F622-44A2-BC0C-8037FFDF20B6}" type="pres">
      <dgm:prSet presAssocID="{79F00F58-E204-478D-B813-832E95B6AE0B}" presName="sibTrans" presStyleLbl="sibTrans2D1" presStyleIdx="4" presStyleCnt="6"/>
      <dgm:spPr/>
    </dgm:pt>
    <dgm:pt modelId="{0A45ABA9-057C-4C4A-8368-FF19B8E88589}" type="pres">
      <dgm:prSet presAssocID="{79F00F58-E204-478D-B813-832E95B6AE0B}" presName="connectorText" presStyleLbl="sibTrans2D1" presStyleIdx="4" presStyleCnt="6"/>
      <dgm:spPr/>
    </dgm:pt>
    <dgm:pt modelId="{D16FF7D8-C4D7-498B-A705-886809836F5A}" type="pres">
      <dgm:prSet presAssocID="{EF07309E-2429-4B15-AD62-CB007CFDDACF}" presName="node" presStyleLbl="node1" presStyleIdx="5" presStyleCnt="7">
        <dgm:presLayoutVars>
          <dgm:bulletEnabled val="1"/>
        </dgm:presLayoutVars>
      </dgm:prSet>
      <dgm:spPr/>
    </dgm:pt>
    <dgm:pt modelId="{1191DD41-D373-4C54-92DA-35A1989D58BC}" type="pres">
      <dgm:prSet presAssocID="{3F3FFC32-3BB7-4F7A-B68B-403B0147AEAA}" presName="sibTrans" presStyleLbl="sibTrans2D1" presStyleIdx="5" presStyleCnt="6"/>
      <dgm:spPr/>
    </dgm:pt>
    <dgm:pt modelId="{04591F1E-3247-49A8-BFB7-2C2D02F5F0D2}" type="pres">
      <dgm:prSet presAssocID="{3F3FFC32-3BB7-4F7A-B68B-403B0147AEAA}" presName="connectorText" presStyleLbl="sibTrans2D1" presStyleIdx="5" presStyleCnt="6"/>
      <dgm:spPr/>
    </dgm:pt>
    <dgm:pt modelId="{0B545C1C-CF64-4F72-BD76-5FD308462991}" type="pres">
      <dgm:prSet presAssocID="{07AA0E57-56B0-4301-B663-2CB3099B5C63}" presName="node" presStyleLbl="node1" presStyleIdx="6" presStyleCnt="7">
        <dgm:presLayoutVars>
          <dgm:bulletEnabled val="1"/>
        </dgm:presLayoutVars>
      </dgm:prSet>
      <dgm:spPr/>
    </dgm:pt>
  </dgm:ptLst>
  <dgm:cxnLst>
    <dgm:cxn modelId="{565CD405-1DCA-4EEC-B21A-3943030C75AB}" type="presOf" srcId="{93C0E1F6-EF82-411C-9EB8-C236BD3B0C95}" destId="{19EF8D07-3092-49F2-A9E3-9901C1B40DF3}" srcOrd="0" destOrd="0" presId="urn:microsoft.com/office/officeart/2005/8/layout/process5"/>
    <dgm:cxn modelId="{27C16D08-F89F-4F59-87F3-61FD1CBB552F}" srcId="{93C0E1F6-EF82-411C-9EB8-C236BD3B0C95}" destId="{EF07309E-2429-4B15-AD62-CB007CFDDACF}" srcOrd="5" destOrd="0" parTransId="{DD4479AA-0982-48E6-BF77-F023627C5C0E}" sibTransId="{3F3FFC32-3BB7-4F7A-B68B-403B0147AEAA}"/>
    <dgm:cxn modelId="{465FA00A-ADA8-46FD-953D-D19AD910A9D9}" type="presOf" srcId="{5A7A5B7F-84B0-4A58-B66F-BCA194F45AE3}" destId="{27C0A862-9571-4DC0-A90C-2D3B726B5F58}" srcOrd="0" destOrd="0" presId="urn:microsoft.com/office/officeart/2005/8/layout/process5"/>
    <dgm:cxn modelId="{C37FA10B-C726-47AB-B0BD-BCE38C605C05}" srcId="{93C0E1F6-EF82-411C-9EB8-C236BD3B0C95}" destId="{3DF6FE96-25E0-48A4-85E7-5E166D177E18}" srcOrd="4" destOrd="0" parTransId="{6366C653-328E-4C16-ADA9-14E705CC8E6A}" sibTransId="{79F00F58-E204-478D-B813-832E95B6AE0B}"/>
    <dgm:cxn modelId="{9824EE0D-ED76-4EAB-98D9-AF6F66C1B488}" type="presOf" srcId="{470CF55B-0414-4609-B03B-283CEEA6A8D1}" destId="{06A23F2D-98D6-4373-BB15-83DBAA13D718}" srcOrd="1" destOrd="0" presId="urn:microsoft.com/office/officeart/2005/8/layout/process5"/>
    <dgm:cxn modelId="{15BB3E14-FE1F-40D2-A5AE-4C1EE3174ECC}" srcId="{93C0E1F6-EF82-411C-9EB8-C236BD3B0C95}" destId="{07AA0E57-56B0-4301-B663-2CB3099B5C63}" srcOrd="6" destOrd="0" parTransId="{58614DCF-48F9-4E4B-851E-775C01ACC169}" sibTransId="{C6FBA06E-B94F-4B31-AD4D-DD347F20DB2E}"/>
    <dgm:cxn modelId="{54A4AD16-FAF4-4D52-BEA0-169B3314EF7B}" type="presOf" srcId="{470CF55B-0414-4609-B03B-283CEEA6A8D1}" destId="{0A186D4E-E64A-4CEA-9739-28888AE6F7A2}" srcOrd="0" destOrd="0" presId="urn:microsoft.com/office/officeart/2005/8/layout/process5"/>
    <dgm:cxn modelId="{2D5D5821-3A96-464C-968C-B87A5AC4CFDB}" type="presOf" srcId="{2DA17707-DAC6-4148-8674-E75EAB4A20C2}" destId="{F09A0684-46A6-41E6-849F-587E0CFAE5EB}" srcOrd="0" destOrd="0" presId="urn:microsoft.com/office/officeart/2005/8/layout/process5"/>
    <dgm:cxn modelId="{E4555E29-2FDD-4929-913C-9D6EF236AF35}" type="presOf" srcId="{EF07309E-2429-4B15-AD62-CB007CFDDACF}" destId="{D16FF7D8-C4D7-498B-A705-886809836F5A}" srcOrd="0" destOrd="0" presId="urn:microsoft.com/office/officeart/2005/8/layout/process5"/>
    <dgm:cxn modelId="{17A61A36-D817-4C8A-982F-A8738674DDDB}" type="presOf" srcId="{7A5722E8-4A62-4484-836D-6989F89ADC8C}" destId="{AF21E93E-6889-44BC-8465-8934287C3145}" srcOrd="0" destOrd="0" presId="urn:microsoft.com/office/officeart/2005/8/layout/process5"/>
    <dgm:cxn modelId="{9B207D40-1FCB-48E7-956B-256FD40F867C}" type="presOf" srcId="{07AA0E57-56B0-4301-B663-2CB3099B5C63}" destId="{0B545C1C-CF64-4F72-BD76-5FD308462991}" srcOrd="0" destOrd="0" presId="urn:microsoft.com/office/officeart/2005/8/layout/process5"/>
    <dgm:cxn modelId="{BF4F055B-08A7-48D6-82BC-5909FC58A728}" type="presOf" srcId="{492DB2A7-D1EC-454E-B52D-EDE103A12F98}" destId="{1BFA168B-C124-4F42-945C-ED968B9A5591}" srcOrd="1" destOrd="0" presId="urn:microsoft.com/office/officeart/2005/8/layout/process5"/>
    <dgm:cxn modelId="{ED909D5B-D6CB-450A-8326-730BECADE7F8}" type="presOf" srcId="{3F3FFC32-3BB7-4F7A-B68B-403B0147AEAA}" destId="{1191DD41-D373-4C54-92DA-35A1989D58BC}" srcOrd="0" destOrd="0" presId="urn:microsoft.com/office/officeart/2005/8/layout/process5"/>
    <dgm:cxn modelId="{4A430D66-42EB-4BBB-BD21-9A6AB8CD4152}" type="presOf" srcId="{7A5722E8-4A62-4484-836D-6989F89ADC8C}" destId="{C5DD655B-4A50-4951-B51D-EE66369F4B40}" srcOrd="1" destOrd="0" presId="urn:microsoft.com/office/officeart/2005/8/layout/process5"/>
    <dgm:cxn modelId="{50CCBA6A-09D0-4985-AA4A-38730E57FDA6}" type="presOf" srcId="{79F00F58-E204-478D-B813-832E95B6AE0B}" destId="{0A45ABA9-057C-4C4A-8368-FF19B8E88589}" srcOrd="1" destOrd="0" presId="urn:microsoft.com/office/officeart/2005/8/layout/process5"/>
    <dgm:cxn modelId="{C98CBD57-5E49-4E0C-B050-332F1C1D52D1}" srcId="{93C0E1F6-EF82-411C-9EB8-C236BD3B0C95}" destId="{4E37BD8A-50C4-4DC0-B03E-76574CE2A875}" srcOrd="3" destOrd="0" parTransId="{51A213B9-682D-4682-8D52-153A15EDFF1D}" sibTransId="{492DB2A7-D1EC-454E-B52D-EDE103A12F98}"/>
    <dgm:cxn modelId="{DEE8787D-090F-49A7-8E03-7D3A4820B8C0}" type="presOf" srcId="{4E37BD8A-50C4-4DC0-B03E-76574CE2A875}" destId="{F98361FD-C692-45F2-B2BC-B94B54C1297D}" srcOrd="0" destOrd="0" presId="urn:microsoft.com/office/officeart/2005/8/layout/process5"/>
    <dgm:cxn modelId="{282EF48A-D5E2-429F-9C9D-493EA1E33F93}" type="presOf" srcId="{B0694319-DEF4-4A0E-833A-00DC6AA57132}" destId="{337DAC41-A734-44CF-8FBB-608B4052A52B}" srcOrd="0" destOrd="0" presId="urn:microsoft.com/office/officeart/2005/8/layout/process5"/>
    <dgm:cxn modelId="{228351A7-BBE0-47DD-B696-60EA7DFDB968}" type="presOf" srcId="{492DB2A7-D1EC-454E-B52D-EDE103A12F98}" destId="{68A70480-468A-4FEC-BC77-A9AF3B42A921}" srcOrd="0" destOrd="0" presId="urn:microsoft.com/office/officeart/2005/8/layout/process5"/>
    <dgm:cxn modelId="{3D8521A9-6F89-4C6F-AC57-3D45869C3D8B}" type="presOf" srcId="{3F3FFC32-3BB7-4F7A-B68B-403B0147AEAA}" destId="{04591F1E-3247-49A8-BFB7-2C2D02F5F0D2}" srcOrd="1" destOrd="0" presId="urn:microsoft.com/office/officeart/2005/8/layout/process5"/>
    <dgm:cxn modelId="{34A789AB-52A3-4E2A-9C27-A164E9CC6E02}" srcId="{93C0E1F6-EF82-411C-9EB8-C236BD3B0C95}" destId="{2DA17707-DAC6-4148-8674-E75EAB4A20C2}" srcOrd="2" destOrd="0" parTransId="{DFF5E840-AB2A-4055-9971-271B5EF970E6}" sibTransId="{5A7A5B7F-84B0-4A58-B66F-BCA194F45AE3}"/>
    <dgm:cxn modelId="{87C93EAD-D197-4342-9AEC-79CF3CDB3F6F}" srcId="{93C0E1F6-EF82-411C-9EB8-C236BD3B0C95}" destId="{B0694319-DEF4-4A0E-833A-00DC6AA57132}" srcOrd="0" destOrd="0" parTransId="{AE70D707-D3D5-4D07-B361-59085DB0E4B0}" sibTransId="{7A5722E8-4A62-4484-836D-6989F89ADC8C}"/>
    <dgm:cxn modelId="{E0A483B0-27DE-4DA9-8AD1-55CB7CD34A16}" type="presOf" srcId="{79F00F58-E204-478D-B813-832E95B6AE0B}" destId="{0178A79F-F622-44A2-BC0C-8037FFDF20B6}" srcOrd="0" destOrd="0" presId="urn:microsoft.com/office/officeart/2005/8/layout/process5"/>
    <dgm:cxn modelId="{A3912ABD-C9CD-4BAE-88BD-7D8BD05AAC76}" type="presOf" srcId="{5A7A5B7F-84B0-4A58-B66F-BCA194F45AE3}" destId="{D575BDDE-AE13-411A-A83D-64FD5EAEACB7}" srcOrd="1" destOrd="0" presId="urn:microsoft.com/office/officeart/2005/8/layout/process5"/>
    <dgm:cxn modelId="{7E3271C6-9A83-415E-846C-453501825F3C}" type="presOf" srcId="{38AB82BA-7099-43B5-8FC8-2FE2C4E8E6EB}" destId="{B52ADA60-79C2-47F4-A6EC-D11D4A6F6441}" srcOrd="0" destOrd="0" presId="urn:microsoft.com/office/officeart/2005/8/layout/process5"/>
    <dgm:cxn modelId="{9AC74DCE-84BF-42E5-A660-6CE2160CFA2C}" type="presOf" srcId="{3DF6FE96-25E0-48A4-85E7-5E166D177E18}" destId="{B7699745-9C78-4E59-812C-F2353DADCFFF}" srcOrd="0" destOrd="0" presId="urn:microsoft.com/office/officeart/2005/8/layout/process5"/>
    <dgm:cxn modelId="{812FF4F6-37E0-4D3C-A7D2-67DA9EE30C7A}" srcId="{93C0E1F6-EF82-411C-9EB8-C236BD3B0C95}" destId="{38AB82BA-7099-43B5-8FC8-2FE2C4E8E6EB}" srcOrd="1" destOrd="0" parTransId="{22298799-5E50-4C94-9AD3-4321B4DF26CE}" sibTransId="{470CF55B-0414-4609-B03B-283CEEA6A8D1}"/>
    <dgm:cxn modelId="{D847799D-E049-4578-8EA6-275141632B16}" type="presParOf" srcId="{19EF8D07-3092-49F2-A9E3-9901C1B40DF3}" destId="{337DAC41-A734-44CF-8FBB-608B4052A52B}" srcOrd="0" destOrd="0" presId="urn:microsoft.com/office/officeart/2005/8/layout/process5"/>
    <dgm:cxn modelId="{942158D4-D63B-41ED-A7DD-91785F66CAE8}" type="presParOf" srcId="{19EF8D07-3092-49F2-A9E3-9901C1B40DF3}" destId="{AF21E93E-6889-44BC-8465-8934287C3145}" srcOrd="1" destOrd="0" presId="urn:microsoft.com/office/officeart/2005/8/layout/process5"/>
    <dgm:cxn modelId="{EA00A75C-EB85-4705-99F0-C641BF44C974}" type="presParOf" srcId="{AF21E93E-6889-44BC-8465-8934287C3145}" destId="{C5DD655B-4A50-4951-B51D-EE66369F4B40}" srcOrd="0" destOrd="0" presId="urn:microsoft.com/office/officeart/2005/8/layout/process5"/>
    <dgm:cxn modelId="{AF603DBE-914A-4509-8F44-34E2FF127461}" type="presParOf" srcId="{19EF8D07-3092-49F2-A9E3-9901C1B40DF3}" destId="{B52ADA60-79C2-47F4-A6EC-D11D4A6F6441}" srcOrd="2" destOrd="0" presId="urn:microsoft.com/office/officeart/2005/8/layout/process5"/>
    <dgm:cxn modelId="{B6600C11-5D28-4BE5-8B65-D5F87F91784B}" type="presParOf" srcId="{19EF8D07-3092-49F2-A9E3-9901C1B40DF3}" destId="{0A186D4E-E64A-4CEA-9739-28888AE6F7A2}" srcOrd="3" destOrd="0" presId="urn:microsoft.com/office/officeart/2005/8/layout/process5"/>
    <dgm:cxn modelId="{80B8C37B-996D-4A01-8C3E-9293E5D7045C}" type="presParOf" srcId="{0A186D4E-E64A-4CEA-9739-28888AE6F7A2}" destId="{06A23F2D-98D6-4373-BB15-83DBAA13D718}" srcOrd="0" destOrd="0" presId="urn:microsoft.com/office/officeart/2005/8/layout/process5"/>
    <dgm:cxn modelId="{C8D3C2B6-2E55-48C4-9394-493080D24BCB}" type="presParOf" srcId="{19EF8D07-3092-49F2-A9E3-9901C1B40DF3}" destId="{F09A0684-46A6-41E6-849F-587E0CFAE5EB}" srcOrd="4" destOrd="0" presId="urn:microsoft.com/office/officeart/2005/8/layout/process5"/>
    <dgm:cxn modelId="{E639B151-4A40-4FE0-A309-0910E9DEBA79}" type="presParOf" srcId="{19EF8D07-3092-49F2-A9E3-9901C1B40DF3}" destId="{27C0A862-9571-4DC0-A90C-2D3B726B5F58}" srcOrd="5" destOrd="0" presId="urn:microsoft.com/office/officeart/2005/8/layout/process5"/>
    <dgm:cxn modelId="{E2529FC3-F058-4375-BADF-A0EE7AE111B8}" type="presParOf" srcId="{27C0A862-9571-4DC0-A90C-2D3B726B5F58}" destId="{D575BDDE-AE13-411A-A83D-64FD5EAEACB7}" srcOrd="0" destOrd="0" presId="urn:microsoft.com/office/officeart/2005/8/layout/process5"/>
    <dgm:cxn modelId="{E6020376-BC6B-4953-8D85-107F677EB663}" type="presParOf" srcId="{19EF8D07-3092-49F2-A9E3-9901C1B40DF3}" destId="{F98361FD-C692-45F2-B2BC-B94B54C1297D}" srcOrd="6" destOrd="0" presId="urn:microsoft.com/office/officeart/2005/8/layout/process5"/>
    <dgm:cxn modelId="{A5D7EFE9-D1F2-4596-BEF6-D4D84BEE1413}" type="presParOf" srcId="{19EF8D07-3092-49F2-A9E3-9901C1B40DF3}" destId="{68A70480-468A-4FEC-BC77-A9AF3B42A921}" srcOrd="7" destOrd="0" presId="urn:microsoft.com/office/officeart/2005/8/layout/process5"/>
    <dgm:cxn modelId="{0650C698-18A9-4A29-95A6-C0FD9601DF0E}" type="presParOf" srcId="{68A70480-468A-4FEC-BC77-A9AF3B42A921}" destId="{1BFA168B-C124-4F42-945C-ED968B9A5591}" srcOrd="0" destOrd="0" presId="urn:microsoft.com/office/officeart/2005/8/layout/process5"/>
    <dgm:cxn modelId="{445ABD12-75FB-4B52-82FF-3AA02ED87628}" type="presParOf" srcId="{19EF8D07-3092-49F2-A9E3-9901C1B40DF3}" destId="{B7699745-9C78-4E59-812C-F2353DADCFFF}" srcOrd="8" destOrd="0" presId="urn:microsoft.com/office/officeart/2005/8/layout/process5"/>
    <dgm:cxn modelId="{0C4616B1-91B7-47DA-9665-8ED95C006DC0}" type="presParOf" srcId="{19EF8D07-3092-49F2-A9E3-9901C1B40DF3}" destId="{0178A79F-F622-44A2-BC0C-8037FFDF20B6}" srcOrd="9" destOrd="0" presId="urn:microsoft.com/office/officeart/2005/8/layout/process5"/>
    <dgm:cxn modelId="{01200B13-DB6A-47C7-B61E-94668037D008}" type="presParOf" srcId="{0178A79F-F622-44A2-BC0C-8037FFDF20B6}" destId="{0A45ABA9-057C-4C4A-8368-FF19B8E88589}" srcOrd="0" destOrd="0" presId="urn:microsoft.com/office/officeart/2005/8/layout/process5"/>
    <dgm:cxn modelId="{3EDC7DA9-D029-49AE-A760-98F989EA6F8F}" type="presParOf" srcId="{19EF8D07-3092-49F2-A9E3-9901C1B40DF3}" destId="{D16FF7D8-C4D7-498B-A705-886809836F5A}" srcOrd="10" destOrd="0" presId="urn:microsoft.com/office/officeart/2005/8/layout/process5"/>
    <dgm:cxn modelId="{BC575E1D-1823-4988-93F9-10E01C1183C8}" type="presParOf" srcId="{19EF8D07-3092-49F2-A9E3-9901C1B40DF3}" destId="{1191DD41-D373-4C54-92DA-35A1989D58BC}" srcOrd="11" destOrd="0" presId="urn:microsoft.com/office/officeart/2005/8/layout/process5"/>
    <dgm:cxn modelId="{9A430245-E909-4D43-8D0B-C7C309D2E4C6}" type="presParOf" srcId="{1191DD41-D373-4C54-92DA-35A1989D58BC}" destId="{04591F1E-3247-49A8-BFB7-2C2D02F5F0D2}" srcOrd="0" destOrd="0" presId="urn:microsoft.com/office/officeart/2005/8/layout/process5"/>
    <dgm:cxn modelId="{D8C65B2C-38AC-48FF-9CDF-919CB4FD0EF8}" type="presParOf" srcId="{19EF8D07-3092-49F2-A9E3-9901C1B40DF3}" destId="{0B545C1C-CF64-4F72-BD76-5FD308462991}" srcOrd="12"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7DAC41-A734-44CF-8FBB-608B4052A52B}">
      <dsp:nvSpPr>
        <dsp:cNvPr id="0" name=""/>
        <dsp:cNvSpPr/>
      </dsp:nvSpPr>
      <dsp:spPr>
        <a:xfrm>
          <a:off x="76906" y="483"/>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Split columns in the dataset based on comma</a:t>
          </a:r>
          <a:endParaRPr lang="en-US" sz="1100" kern="1200" dirty="0"/>
        </a:p>
      </dsp:txBody>
      <dsp:txXfrm>
        <a:off x="103681" y="27258"/>
        <a:ext cx="1470077" cy="860626"/>
      </dsp:txXfrm>
    </dsp:sp>
    <dsp:sp modelId="{AF21E93E-6889-44BC-8465-8934287C3145}">
      <dsp:nvSpPr>
        <dsp:cNvPr id="0" name=""/>
        <dsp:cNvSpPr/>
      </dsp:nvSpPr>
      <dsp:spPr>
        <a:xfrm>
          <a:off x="1734614" y="268642"/>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734614" y="344214"/>
        <a:ext cx="226106" cy="226715"/>
      </dsp:txXfrm>
    </dsp:sp>
    <dsp:sp modelId="{B52ADA60-79C2-47F4-A6EC-D11D4A6F6441}">
      <dsp:nvSpPr>
        <dsp:cNvPr id="0" name=""/>
        <dsp:cNvSpPr/>
      </dsp:nvSpPr>
      <dsp:spPr>
        <a:xfrm>
          <a:off x="2209986" y="483"/>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Replace ‘comma’ in the text field with ‘,’</a:t>
          </a:r>
          <a:endParaRPr lang="en-US" sz="1100" kern="1200" dirty="0"/>
        </a:p>
      </dsp:txBody>
      <dsp:txXfrm>
        <a:off x="2236761" y="27258"/>
        <a:ext cx="1470077" cy="860626"/>
      </dsp:txXfrm>
    </dsp:sp>
    <dsp:sp modelId="{0A186D4E-E64A-4CEA-9739-28888AE6F7A2}">
      <dsp:nvSpPr>
        <dsp:cNvPr id="0" name=""/>
        <dsp:cNvSpPr/>
      </dsp:nvSpPr>
      <dsp:spPr>
        <a:xfrm>
          <a:off x="3867693" y="268642"/>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867693" y="344214"/>
        <a:ext cx="226106" cy="226715"/>
      </dsp:txXfrm>
    </dsp:sp>
    <dsp:sp modelId="{F09A0684-46A6-41E6-849F-587E0CFAE5EB}">
      <dsp:nvSpPr>
        <dsp:cNvPr id="0" name=""/>
        <dsp:cNvSpPr/>
      </dsp:nvSpPr>
      <dsp:spPr>
        <a:xfrm>
          <a:off x="4343065" y="483"/>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Tokenize words</a:t>
          </a:r>
          <a:endParaRPr lang="en-US" sz="1100" kern="1200" dirty="0"/>
        </a:p>
      </dsp:txBody>
      <dsp:txXfrm>
        <a:off x="4369840" y="27258"/>
        <a:ext cx="1470077" cy="860626"/>
      </dsp:txXfrm>
    </dsp:sp>
    <dsp:sp modelId="{27C0A862-9571-4DC0-A90C-2D3B726B5F58}">
      <dsp:nvSpPr>
        <dsp:cNvPr id="0" name=""/>
        <dsp:cNvSpPr/>
      </dsp:nvSpPr>
      <dsp:spPr>
        <a:xfrm rot="5400000">
          <a:off x="4943374" y="1021314"/>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4991522" y="1048739"/>
        <a:ext cx="226715" cy="226106"/>
      </dsp:txXfrm>
    </dsp:sp>
    <dsp:sp modelId="{F98361FD-C692-45F2-B2BC-B94B54C1297D}">
      <dsp:nvSpPr>
        <dsp:cNvPr id="0" name=""/>
        <dsp:cNvSpPr/>
      </dsp:nvSpPr>
      <dsp:spPr>
        <a:xfrm>
          <a:off x="4343065" y="1524111"/>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Removal of punctuations and stop words</a:t>
          </a:r>
          <a:endParaRPr lang="en-US" sz="1100" kern="1200" dirty="0"/>
        </a:p>
      </dsp:txBody>
      <dsp:txXfrm>
        <a:off x="4369840" y="1550886"/>
        <a:ext cx="1470077" cy="860626"/>
      </dsp:txXfrm>
    </dsp:sp>
    <dsp:sp modelId="{68A70480-468A-4FEC-BC77-A9AF3B42A921}">
      <dsp:nvSpPr>
        <dsp:cNvPr id="0" name=""/>
        <dsp:cNvSpPr/>
      </dsp:nvSpPr>
      <dsp:spPr>
        <a:xfrm rot="10800000">
          <a:off x="3885976" y="1792270"/>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982879" y="1867842"/>
        <a:ext cx="226106" cy="226715"/>
      </dsp:txXfrm>
    </dsp:sp>
    <dsp:sp modelId="{B7699745-9C78-4E59-812C-F2353DADCFFF}">
      <dsp:nvSpPr>
        <dsp:cNvPr id="0" name=""/>
        <dsp:cNvSpPr/>
      </dsp:nvSpPr>
      <dsp:spPr>
        <a:xfrm>
          <a:off x="2209986" y="1524111"/>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Aspect Term location extraction</a:t>
          </a:r>
          <a:endParaRPr lang="en-US" sz="1100" kern="1200" dirty="0"/>
        </a:p>
      </dsp:txBody>
      <dsp:txXfrm>
        <a:off x="2236761" y="1550886"/>
        <a:ext cx="1470077" cy="860626"/>
      </dsp:txXfrm>
    </dsp:sp>
    <dsp:sp modelId="{0178A79F-F622-44A2-BC0C-8037FFDF20B6}">
      <dsp:nvSpPr>
        <dsp:cNvPr id="0" name=""/>
        <dsp:cNvSpPr/>
      </dsp:nvSpPr>
      <dsp:spPr>
        <a:xfrm rot="10800000">
          <a:off x="1752897" y="1792270"/>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849800" y="1867842"/>
        <a:ext cx="226106" cy="226715"/>
      </dsp:txXfrm>
    </dsp:sp>
    <dsp:sp modelId="{D16FF7D8-C4D7-498B-A705-886809836F5A}">
      <dsp:nvSpPr>
        <dsp:cNvPr id="0" name=""/>
        <dsp:cNvSpPr/>
      </dsp:nvSpPr>
      <dsp:spPr>
        <a:xfrm>
          <a:off x="76906" y="1524111"/>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Assign weight to each word based on relative distance to the aspect term and represent it into weight-vector </a:t>
          </a:r>
          <a:endParaRPr lang="en-US" sz="1100" kern="1200" dirty="0"/>
        </a:p>
      </dsp:txBody>
      <dsp:txXfrm>
        <a:off x="103681" y="1550886"/>
        <a:ext cx="1470077" cy="860626"/>
      </dsp:txXfrm>
    </dsp:sp>
    <dsp:sp modelId="{1191DD41-D373-4C54-92DA-35A1989D58BC}">
      <dsp:nvSpPr>
        <dsp:cNvPr id="0" name=""/>
        <dsp:cNvSpPr/>
      </dsp:nvSpPr>
      <dsp:spPr>
        <a:xfrm rot="5400000">
          <a:off x="677216" y="2544942"/>
          <a:ext cx="323009" cy="377859"/>
        </a:xfrm>
        <a:prstGeom prst="rightArrow">
          <a:avLst>
            <a:gd name="adj1" fmla="val 60000"/>
            <a:gd name="adj2" fmla="val 50000"/>
          </a:avLst>
        </a:prstGeom>
        <a:gradFill rotWithShape="0">
          <a:gsLst>
            <a:gs pos="0">
              <a:schemeClr val="accent4">
                <a:tint val="60000"/>
                <a:hueOff val="0"/>
                <a:satOff val="0"/>
                <a:lumOff val="0"/>
                <a:alphaOff val="0"/>
                <a:lumMod val="110000"/>
                <a:satMod val="105000"/>
                <a:tint val="67000"/>
              </a:schemeClr>
            </a:gs>
            <a:gs pos="50000">
              <a:schemeClr val="accent4">
                <a:tint val="60000"/>
                <a:hueOff val="0"/>
                <a:satOff val="0"/>
                <a:lumOff val="0"/>
                <a:alphaOff val="0"/>
                <a:lumMod val="105000"/>
                <a:satMod val="103000"/>
                <a:tint val="73000"/>
              </a:schemeClr>
            </a:gs>
            <a:gs pos="100000">
              <a:schemeClr val="accent4">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5400000">
        <a:off x="725364" y="2572367"/>
        <a:ext cx="226715" cy="226106"/>
      </dsp:txXfrm>
    </dsp:sp>
    <dsp:sp modelId="{0B545C1C-CF64-4F72-BD76-5FD308462991}">
      <dsp:nvSpPr>
        <dsp:cNvPr id="0" name=""/>
        <dsp:cNvSpPr/>
      </dsp:nvSpPr>
      <dsp:spPr>
        <a:xfrm>
          <a:off x="76906" y="3047739"/>
          <a:ext cx="1523627" cy="914176"/>
        </a:xfrm>
        <a:prstGeom prst="roundRect">
          <a:avLst>
            <a:gd name="adj" fmla="val 10000"/>
          </a:avLst>
        </a:prstGeom>
        <a:solidFill>
          <a:schemeClr val="accent6">
            <a:lumMod val="40000"/>
            <a:lumOff val="6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dirty="0"/>
            <a:t>Feed weighted words as features and the class label to models </a:t>
          </a:r>
          <a:r>
            <a:rPr lang="en-IN" sz="1100" kern="1200"/>
            <a:t>for training</a:t>
          </a:r>
          <a:endParaRPr lang="en-US" sz="1100" kern="1200" dirty="0"/>
        </a:p>
      </dsp:txBody>
      <dsp:txXfrm>
        <a:off x="103681" y="3074514"/>
        <a:ext cx="1470077" cy="8606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998</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Haresh Adwani</dc:creator>
  <cp:keywords/>
  <dc:description/>
  <cp:lastModifiedBy>Shubadra Govindan</cp:lastModifiedBy>
  <cp:revision>2</cp:revision>
  <dcterms:created xsi:type="dcterms:W3CDTF">2018-05-06T06:15:00Z</dcterms:created>
  <dcterms:modified xsi:type="dcterms:W3CDTF">2018-05-06T06:15:00Z</dcterms:modified>
</cp:coreProperties>
</file>