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ascii="Montserrat" w:hAnsi="Montserrat" w:eastAsia="Montserrat" w:cs="Montserrat"/>
          <w:b/>
          <w:color w:val="CC0000"/>
          <w:u w:val="single"/>
        </w:rPr>
      </w:pPr>
      <w:r>
        <w:rPr>
          <w:rFonts w:ascii="Montserrat" w:hAnsi="Montserrat" w:eastAsia="Montserrat" w:cs="Montserrat"/>
          <w:b/>
          <w:color w:val="CC0000"/>
          <w:u w:val="single"/>
          <w:rtl w:val="0"/>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tl w:val="0"/>
        </w:rPr>
        <w:t>Instructions:</w:t>
      </w:r>
    </w:p>
    <w:p>
      <w:pPr>
        <w:rPr>
          <w:rFonts w:ascii="Montserrat" w:hAnsi="Montserrat" w:eastAsia="Montserrat" w:cs="Montserrat"/>
          <w:color w:val="073763"/>
        </w:rPr>
      </w:pPr>
      <w:r>
        <w:rPr>
          <w:rFonts w:ascii="Montserrat" w:hAnsi="Montserrat" w:eastAsia="Montserrat" w:cs="Montserrat"/>
          <w:color w:val="073763"/>
          <w:rtl w:val="0"/>
        </w:rPr>
        <w:t>i) Please fill in all the required information.</w:t>
      </w:r>
    </w:p>
    <w:p>
      <w:pPr>
        <w:rPr>
          <w:rFonts w:ascii="Montserrat" w:hAnsi="Montserrat" w:eastAsia="Montserrat" w:cs="Montserrat"/>
          <w:color w:val="073763"/>
        </w:rPr>
      </w:pPr>
      <w:r>
        <w:rPr>
          <w:rFonts w:ascii="Montserrat" w:hAnsi="Montserrat" w:eastAsia="Montserrat" w:cs="Montserrat"/>
          <w:color w:val="073763"/>
          <w:rtl w:val="0"/>
        </w:rPr>
        <w:t>ii) Avoid grammatical errors.</w:t>
      </w:r>
    </w:p>
    <w:p>
      <w:pPr>
        <w:rPr>
          <w:rFonts w:ascii="Montserrat" w:hAnsi="Montserrat" w:eastAsia="Montserrat" w:cs="Montserrat"/>
          <w:color w:val="073763"/>
        </w:rPr>
      </w:pPr>
    </w:p>
    <w:tbl>
      <w:tblPr>
        <w:tblStyle w:val="23"/>
        <w:tblW w:w="965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tl w:val="0"/>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Montserrat" w:hAnsi="Montserrat" w:eastAsia="Montserrat" w:cs="Montserrat"/>
                <w:b/>
                <w:i w:val="0"/>
                <w:smallCaps w:val="0"/>
                <w:strike w:val="0"/>
                <w:color w:val="FF0000"/>
                <w:sz w:val="22"/>
                <w:szCs w:val="22"/>
                <w:u w:val="none"/>
                <w:shd w:val="clear" w:fill="auto"/>
                <w:vertAlign w:val="baseline"/>
              </w:rPr>
            </w:pPr>
            <w:r>
              <w:rPr>
                <w:rFonts w:ascii="Montserrat" w:hAnsi="Montserrat" w:eastAsia="Montserrat" w:cs="Montserrat"/>
                <w:b/>
                <w:i w:val="0"/>
                <w:smallCaps w:val="0"/>
                <w:strike w:val="0"/>
                <w:color w:val="FF0000"/>
                <w:sz w:val="22"/>
                <w:szCs w:val="22"/>
                <w:u w:val="none"/>
                <w:shd w:val="clear" w:fill="auto"/>
                <w:vertAlign w:val="baseline"/>
                <w:rtl w:val="0"/>
              </w:rPr>
              <w:t xml:space="preserve"> Shubhashis Singh (</w:t>
            </w:r>
            <w:r>
              <w:fldChar w:fldCharType="begin"/>
            </w:r>
            <w:r>
              <w:instrText xml:space="preserve"> HYPERLINK "mailto:shubhashis4866@gmail.com" \h </w:instrText>
            </w:r>
            <w:r>
              <w:fldChar w:fldCharType="separate"/>
            </w:r>
            <w:r>
              <w:rPr>
                <w:rFonts w:ascii="Montserrat" w:hAnsi="Montserrat" w:eastAsia="Montserrat" w:cs="Montserrat"/>
                <w:b/>
                <w:i w:val="0"/>
                <w:smallCaps w:val="0"/>
                <w:strike w:val="0"/>
                <w:color w:val="FF0000"/>
                <w:sz w:val="22"/>
                <w:szCs w:val="22"/>
                <w:u w:val="single"/>
                <w:shd w:val="clear" w:fill="auto"/>
                <w:vertAlign w:val="baseline"/>
                <w:rtl w:val="0"/>
              </w:rPr>
              <w:t>shubhashis4866@gmail.com</w:t>
            </w:r>
            <w:r>
              <w:rPr>
                <w:rFonts w:ascii="Montserrat" w:hAnsi="Montserrat" w:eastAsia="Montserrat" w:cs="Montserrat"/>
                <w:b/>
                <w:i w:val="0"/>
                <w:smallCaps w:val="0"/>
                <w:strike w:val="0"/>
                <w:color w:val="FF0000"/>
                <w:sz w:val="22"/>
                <w:szCs w:val="22"/>
                <w:u w:val="single"/>
                <w:shd w:val="clear" w:fill="auto"/>
                <w:vertAlign w:val="baseline"/>
                <w:rtl w:val="0"/>
              </w:rPr>
              <w:fldChar w:fldCharType="end"/>
            </w:r>
            <w:r>
              <w:rPr>
                <w:rFonts w:ascii="Montserrat" w:hAnsi="Montserrat" w:eastAsia="Montserrat" w:cs="Montserrat"/>
                <w:b/>
                <w:i w:val="0"/>
                <w:smallCaps w:val="0"/>
                <w:strike w:val="0"/>
                <w:color w:val="FF0000"/>
                <w:sz w:val="22"/>
                <w:szCs w:val="22"/>
                <w:u w:val="none"/>
                <w:shd w:val="clear" w:fill="auto"/>
                <w:vertAlign w:val="baseline"/>
                <w:rtl w:val="0"/>
              </w:rPr>
              <w:t>)</w:t>
            </w:r>
          </w:p>
          <w:p>
            <w:pPr>
              <w:pStyle w:val="2"/>
              <w:rPr>
                <w:sz w:val="24"/>
                <w:szCs w:val="24"/>
              </w:rPr>
            </w:pPr>
            <w:r>
              <w:rPr>
                <w:sz w:val="24"/>
                <w:szCs w:val="24"/>
                <w:rtl w:val="0"/>
              </w:rPr>
              <w:t>1.Getting insight from data</w:t>
            </w:r>
            <w:r>
              <w:rPr>
                <w:sz w:val="24"/>
                <w:szCs w:val="24"/>
                <w:rtl w:val="0"/>
              </w:rPr>
              <w:br w:type="textWrapping"/>
            </w:r>
            <w:r>
              <w:rPr>
                <w:sz w:val="24"/>
                <w:szCs w:val="24"/>
                <w:rtl w:val="0"/>
              </w:rPr>
              <w:t>2. Data Wrangling</w:t>
            </w:r>
            <w:r>
              <w:rPr>
                <w:sz w:val="24"/>
                <w:szCs w:val="24"/>
                <w:rtl w:val="0"/>
              </w:rPr>
              <w:br w:type="textWrapping"/>
            </w:r>
            <w:r>
              <w:rPr>
                <w:sz w:val="24"/>
                <w:szCs w:val="24"/>
                <w:rtl w:val="0"/>
              </w:rPr>
              <w:t>3. Preprocessing the dataset</w:t>
            </w:r>
            <w:r>
              <w:rPr>
                <w:sz w:val="24"/>
                <w:szCs w:val="24"/>
                <w:rtl w:val="0"/>
              </w:rPr>
              <w:br w:type="textWrapping"/>
            </w:r>
            <w:r>
              <w:rPr>
                <w:sz w:val="24"/>
                <w:szCs w:val="24"/>
                <w:rtl w:val="0"/>
              </w:rPr>
              <w:t>4. Data Cleaning</w:t>
            </w:r>
            <w:r>
              <w:rPr>
                <w:sz w:val="24"/>
                <w:szCs w:val="24"/>
                <w:rtl w:val="0"/>
              </w:rPr>
              <w:br w:type="textWrapping"/>
            </w:r>
            <w:r>
              <w:rPr>
                <w:sz w:val="24"/>
                <w:szCs w:val="24"/>
                <w:rtl w:val="0"/>
              </w:rPr>
              <w:t>5.Feature Engineering</w:t>
            </w:r>
            <w:r>
              <w:rPr>
                <w:sz w:val="24"/>
                <w:szCs w:val="24"/>
                <w:rtl w:val="0"/>
              </w:rPr>
              <w:br w:type="textWrapping"/>
            </w:r>
            <w:r>
              <w:rPr>
                <w:sz w:val="24"/>
                <w:szCs w:val="24"/>
                <w:rtl w:val="0"/>
              </w:rPr>
              <w:t>6. Exploratory Data Analysis</w:t>
            </w:r>
            <w:r>
              <w:rPr>
                <w:sz w:val="24"/>
                <w:szCs w:val="24"/>
                <w:rtl w:val="0"/>
              </w:rPr>
              <w:br w:type="textWrapping"/>
            </w:r>
            <w:r>
              <w:rPr>
                <w:sz w:val="24"/>
                <w:szCs w:val="24"/>
                <w:rtl w:val="0"/>
              </w:rPr>
              <w:t>7. Analyze of Numerical variables</w:t>
            </w:r>
            <w:r>
              <w:rPr>
                <w:sz w:val="24"/>
                <w:szCs w:val="24"/>
                <w:rtl w:val="0"/>
              </w:rPr>
              <w:br w:type="textWrapping"/>
            </w:r>
            <w:r>
              <w:rPr>
                <w:sz w:val="24"/>
                <w:szCs w:val="24"/>
                <w:rtl w:val="0"/>
              </w:rPr>
              <w:t>8. Model Training</w:t>
            </w:r>
            <w:r>
              <w:rPr>
                <w:sz w:val="24"/>
                <w:szCs w:val="24"/>
                <w:rtl w:val="0"/>
              </w:rPr>
              <w:br w:type="textWrapping"/>
            </w:r>
            <w:r>
              <w:rPr>
                <w:sz w:val="24"/>
                <w:szCs w:val="24"/>
                <w:rtl w:val="0"/>
              </w:rPr>
              <w:t>9.RFM Model Analysis</w:t>
            </w:r>
            <w:r>
              <w:rPr>
                <w:sz w:val="24"/>
                <w:szCs w:val="24"/>
                <w:rtl w:val="0"/>
              </w:rPr>
              <w:br w:type="textWrapping"/>
            </w:r>
            <w:r>
              <w:rPr>
                <w:sz w:val="24"/>
                <w:szCs w:val="24"/>
                <w:rtl w:val="0"/>
              </w:rPr>
              <w:t>10.K Means Clustering</w:t>
            </w:r>
            <w:r>
              <w:rPr>
                <w:sz w:val="24"/>
                <w:szCs w:val="24"/>
                <w:rtl w:val="0"/>
              </w:rPr>
              <w:br w:type="textWrapping"/>
            </w:r>
            <w:r>
              <w:rPr>
                <w:sz w:val="24"/>
                <w:szCs w:val="24"/>
                <w:rtl w:val="0"/>
              </w:rPr>
              <w:t>11.Recency and Monetary</w:t>
            </w:r>
            <w:r>
              <w:rPr>
                <w:sz w:val="24"/>
                <w:szCs w:val="24"/>
                <w:rtl w:val="0"/>
              </w:rPr>
              <w:br w:type="textWrapping"/>
            </w:r>
            <w:r>
              <w:rPr>
                <w:sz w:val="24"/>
                <w:szCs w:val="24"/>
                <w:rtl w:val="0"/>
              </w:rPr>
              <w:t>12.DBSCAN Algorithm on Recency and Monetary</w:t>
            </w:r>
            <w:r>
              <w:rPr>
                <w:sz w:val="24"/>
                <w:szCs w:val="24"/>
                <w:rtl w:val="0"/>
              </w:rPr>
              <w:br w:type="textWrapping"/>
            </w:r>
            <w:r>
              <w:rPr>
                <w:sz w:val="24"/>
                <w:szCs w:val="24"/>
                <w:rtl w:val="0"/>
              </w:rPr>
              <w:t>13.KMeans Clustering</w:t>
            </w:r>
            <w:r>
              <w:rPr>
                <w:sz w:val="24"/>
                <w:szCs w:val="24"/>
                <w:rtl w:val="0"/>
              </w:rPr>
              <w:br w:type="textWrapping"/>
            </w:r>
            <w:r>
              <w:rPr>
                <w:sz w:val="24"/>
                <w:szCs w:val="24"/>
                <w:rtl w:val="0"/>
              </w:rPr>
              <w:t>14.Applying Elbow Method on Frequency and Monetary</w:t>
            </w:r>
            <w:r>
              <w:rPr>
                <w:sz w:val="24"/>
                <w:szCs w:val="24"/>
                <w:rtl w:val="0"/>
              </w:rPr>
              <w:br w:type="textWrapping"/>
            </w:r>
            <w:r>
              <w:rPr>
                <w:sz w:val="24"/>
                <w:szCs w:val="24"/>
                <w:rtl w:val="0"/>
              </w:rPr>
              <w:t>15.DBSCAN Algorithm on Recency,Frequency and Monetary</w:t>
            </w:r>
            <w:r>
              <w:rPr>
                <w:sz w:val="24"/>
                <w:szCs w:val="24"/>
                <w:rtl w:val="0"/>
              </w:rPr>
              <w:br w:type="textWrapping"/>
            </w:r>
            <w:r>
              <w:rPr>
                <w:sz w:val="24"/>
                <w:szCs w:val="24"/>
                <w:rtl w:val="0"/>
              </w:rPr>
              <w:t>16.Hierarchical Clustering</w:t>
            </w:r>
            <w:r>
              <w:rPr>
                <w:sz w:val="24"/>
                <w:szCs w:val="24"/>
                <w:rtl w:val="0"/>
              </w:rPr>
              <w:br w:type="textWrapping"/>
            </w:r>
            <w:r>
              <w:rPr>
                <w:sz w:val="24"/>
                <w:szCs w:val="24"/>
                <w:rtl w:val="0"/>
              </w:rPr>
              <w:t>17.Summary And Conclusion</w:t>
            </w:r>
          </w:p>
          <w:p>
            <w:pPr>
              <w:pStyle w:val="2"/>
              <w:rPr>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tl w:val="0"/>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tl w:val="0"/>
              </w:rPr>
              <w:t xml:space="preserve">Github Link:- </w:t>
            </w:r>
            <w:r>
              <w:rPr>
                <w:rFonts w:hint="default"/>
              </w:rPr>
              <w:t>https://shubh4866.github.io/Online_Retail_Customer_Segmentation/</w:t>
            </w:r>
            <w:bookmarkStart w:id="1" w:name="_GoBack"/>
            <w:bookmarkEnd w:id="1"/>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color w:val="073763"/>
              </w:rPr>
            </w:pPr>
            <w:r>
              <w:rPr>
                <w:rFonts w:ascii="Montserrat" w:hAnsi="Montserrat" w:eastAsia="Montserrat" w:cs="Montserrat"/>
                <w:b/>
                <w:color w:val="073763"/>
                <w:rtl w:val="0"/>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shd w:val="clear" w:color="auto" w:fill="auto"/>
            <w:tcMar>
              <w:top w:w="100" w:type="dxa"/>
              <w:left w:w="100" w:type="dxa"/>
              <w:bottom w:w="100" w:type="dxa"/>
              <w:right w:w="100" w:type="dxa"/>
            </w:tcMar>
          </w:tcPr>
          <w:p>
            <w:pPr>
              <w:widowControl w:val="0"/>
              <w:spacing w:line="240" w:lineRule="auto"/>
              <w:rPr>
                <w:sz w:val="26"/>
                <w:szCs w:val="26"/>
              </w:rPr>
            </w:pPr>
            <w:r>
              <w:rPr>
                <w:sz w:val="26"/>
                <w:szCs w:val="26"/>
                <w:rtl w:val="0"/>
              </w:rPr>
              <w:t>Customer segmentation is a way to split customers into groups (customer segments) based on certain shared characteristics. All customers share the common need for your product or service; beyond that, they possess distinct demographic differences (i.e., age, gender) and tend to have additional sociology-economic, lifestyle, or other behavioral differences that offer companies useful marketing insights that they can use to deepen customer relationships.</w:t>
            </w:r>
          </w:p>
          <w:p>
            <w:pPr>
              <w:widowControl w:val="0"/>
              <w:spacing w:line="240" w:lineRule="auto"/>
              <w:rPr>
                <w:sz w:val="26"/>
                <w:szCs w:val="26"/>
              </w:rPr>
            </w:pPr>
            <w:r>
              <w:rPr>
                <w:sz w:val="26"/>
                <w:szCs w:val="26"/>
                <w:rtl w:val="0"/>
              </w:rPr>
              <w:t>Customer segmentation is important because it allows brands to understand their target audience more clearly, and create customization. Targeting an entire mass audience is not an effective marketing strategy, because buyers interact and purchase differently.</w:t>
            </w:r>
          </w:p>
          <w:p>
            <w:pPr>
              <w:widowControl w:val="0"/>
              <w:spacing w:line="240" w:lineRule="auto"/>
              <w:rPr>
                <w:sz w:val="26"/>
                <w:szCs w:val="26"/>
              </w:rPr>
            </w:pPr>
          </w:p>
          <w:p>
            <w:pPr>
              <w:widowControl w:val="0"/>
              <w:spacing w:line="240" w:lineRule="auto"/>
              <w:rPr>
                <w:sz w:val="26"/>
                <w:szCs w:val="26"/>
              </w:rPr>
            </w:pPr>
            <w:r>
              <w:rPr>
                <w:sz w:val="26"/>
                <w:szCs w:val="26"/>
                <w:rtl w:val="0"/>
              </w:rPr>
              <w:t>Our data contains all the transactions occurring between 01/12/2010 and 09/12/2011 for a UK-based and registered non-store online retail.The company mainly sells unique all-occasion gifts. Many customers of the company are wholesalers.</w:t>
            </w:r>
          </w:p>
          <w:p>
            <w:pPr>
              <w:widowControl w:val="0"/>
              <w:spacing w:line="240" w:lineRule="auto"/>
              <w:rPr>
                <w:sz w:val="26"/>
                <w:szCs w:val="26"/>
              </w:rPr>
            </w:pPr>
            <w:r>
              <w:rPr>
                <w:sz w:val="26"/>
                <w:szCs w:val="26"/>
                <w:rtl w:val="0"/>
              </w:rPr>
              <w:t>We have 8 columns and 541909 rows.we can see that our data have some null values so we drop them as it can impact our prediction and also we drop some values where InvoiceNo starts with C means it's a cancellation.we perform Feature Engineering for enhance predictive models as it involves isolating key information, highlighting patterns and bringing in someone with domain expertise and perform Exploratory Data Analysis to understand the data more clearly.</w:t>
            </w:r>
          </w:p>
          <w:p>
            <w:pPr>
              <w:widowControl w:val="0"/>
              <w:spacing w:line="240" w:lineRule="auto"/>
              <w:rPr>
                <w:sz w:val="26"/>
                <w:szCs w:val="26"/>
              </w:rPr>
            </w:pPr>
            <w:r>
              <w:rPr>
                <w:sz w:val="26"/>
                <w:szCs w:val="26"/>
                <w:rtl w:val="0"/>
              </w:rPr>
              <w:t xml:space="preserve">We perform below ML Models:- </w:t>
            </w:r>
          </w:p>
          <w:p>
            <w:pPr>
              <w:widowControl w:val="0"/>
              <w:spacing w:line="240" w:lineRule="auto"/>
              <w:rPr>
                <w:sz w:val="26"/>
                <w:szCs w:val="26"/>
              </w:rPr>
            </w:pPr>
            <w:r>
              <w:rPr>
                <w:sz w:val="26"/>
                <w:szCs w:val="26"/>
                <w:rtl w:val="0"/>
              </w:rPr>
              <w:t>1.RFM Model Analysis</w:t>
            </w:r>
          </w:p>
          <w:p>
            <w:pPr>
              <w:widowControl w:val="0"/>
              <w:spacing w:line="240" w:lineRule="auto"/>
              <w:rPr>
                <w:sz w:val="26"/>
                <w:szCs w:val="26"/>
              </w:rPr>
            </w:pPr>
            <w:r>
              <w:rPr>
                <w:sz w:val="26"/>
                <w:szCs w:val="26"/>
                <w:rtl w:val="0"/>
              </w:rPr>
              <w:t>2.K Means Clustering</w:t>
            </w:r>
          </w:p>
          <w:p>
            <w:pPr>
              <w:widowControl w:val="0"/>
              <w:spacing w:line="240" w:lineRule="auto"/>
              <w:rPr>
                <w:sz w:val="26"/>
                <w:szCs w:val="26"/>
              </w:rPr>
            </w:pPr>
            <w:r>
              <w:rPr>
                <w:sz w:val="26"/>
                <w:szCs w:val="26"/>
                <w:rtl w:val="0"/>
              </w:rPr>
              <w:t>3.Recency and Monetary</w:t>
            </w:r>
          </w:p>
          <w:p>
            <w:pPr>
              <w:widowControl w:val="0"/>
              <w:spacing w:line="240" w:lineRule="auto"/>
              <w:rPr>
                <w:sz w:val="26"/>
                <w:szCs w:val="26"/>
              </w:rPr>
            </w:pPr>
            <w:r>
              <w:rPr>
                <w:sz w:val="26"/>
                <w:szCs w:val="26"/>
                <w:rtl w:val="0"/>
              </w:rPr>
              <w:t>4.DBSCAN Algorithm on Recency and Monetary</w:t>
            </w:r>
          </w:p>
          <w:p>
            <w:pPr>
              <w:widowControl w:val="0"/>
              <w:spacing w:line="240" w:lineRule="auto"/>
              <w:rPr>
                <w:sz w:val="26"/>
                <w:szCs w:val="26"/>
              </w:rPr>
            </w:pPr>
            <w:r>
              <w:rPr>
                <w:sz w:val="26"/>
                <w:szCs w:val="26"/>
                <w:rtl w:val="0"/>
              </w:rPr>
              <w:t>5.Hierarchical Clustering</w:t>
            </w:r>
          </w:p>
          <w:p>
            <w:pPr>
              <w:pStyle w:val="4"/>
              <w:keepNext w:val="0"/>
              <w:keepLines w:val="0"/>
              <w:widowControl w:val="0"/>
              <w:spacing w:before="280" w:line="240" w:lineRule="auto"/>
              <w:rPr>
                <w:color w:val="000000"/>
                <w:sz w:val="26"/>
                <w:szCs w:val="26"/>
              </w:rPr>
            </w:pPr>
            <w:bookmarkStart w:id="0" w:name="_heading=h.h3ld8m7wt37j" w:colFirst="0" w:colLast="0"/>
            <w:bookmarkEnd w:id="0"/>
            <w:r>
              <w:rPr>
                <w:color w:val="000000"/>
                <w:sz w:val="26"/>
                <w:szCs w:val="26"/>
                <w:rtl w:val="0"/>
              </w:rPr>
              <w:t>Firstly we did clustering based on RFM analysis. We had 4 clusters/Segmentation of customers based on RFM score.</w:t>
            </w:r>
          </w:p>
          <w:p>
            <w:pPr>
              <w:widowControl w:val="0"/>
              <w:spacing w:line="240" w:lineRule="auto"/>
              <w:rPr>
                <w:sz w:val="26"/>
                <w:szCs w:val="26"/>
              </w:rPr>
            </w:pPr>
          </w:p>
          <w:p>
            <w:pPr>
              <w:widowControl w:val="0"/>
              <w:numPr>
                <w:ilvl w:val="0"/>
                <w:numId w:val="1"/>
              </w:numPr>
              <w:spacing w:before="240" w:after="0" w:afterAutospacing="0" w:line="240" w:lineRule="auto"/>
              <w:ind w:left="720" w:hanging="360"/>
              <w:rPr>
                <w:sz w:val="26"/>
                <w:szCs w:val="26"/>
              </w:rPr>
            </w:pPr>
            <w:r>
              <w:rPr>
                <w:sz w:val="26"/>
                <w:szCs w:val="26"/>
                <w:rtl w:val="0"/>
              </w:rPr>
              <w:t>Platinum customers=1263 ( less recency but high frequency and heavy spendings)</w:t>
            </w:r>
          </w:p>
          <w:p>
            <w:pPr>
              <w:widowControl w:val="0"/>
              <w:numPr>
                <w:ilvl w:val="0"/>
                <w:numId w:val="1"/>
              </w:numPr>
              <w:spacing w:before="0" w:beforeAutospacing="0" w:after="0" w:afterAutospacing="0" w:line="240" w:lineRule="auto"/>
              <w:ind w:left="720" w:hanging="360"/>
              <w:rPr>
                <w:sz w:val="26"/>
                <w:szCs w:val="26"/>
              </w:rPr>
            </w:pPr>
            <w:r>
              <w:rPr>
                <w:sz w:val="26"/>
                <w:szCs w:val="26"/>
                <w:rtl w:val="0"/>
              </w:rPr>
              <w:t>Gold customers=1324 (good recency,frequency and monetary)</w:t>
            </w:r>
          </w:p>
          <w:p>
            <w:pPr>
              <w:widowControl w:val="0"/>
              <w:numPr>
                <w:ilvl w:val="0"/>
                <w:numId w:val="1"/>
              </w:numPr>
              <w:spacing w:before="0" w:beforeAutospacing="0" w:after="0" w:afterAutospacing="0" w:line="240" w:lineRule="auto"/>
              <w:ind w:left="720" w:hanging="360"/>
              <w:rPr>
                <w:sz w:val="26"/>
                <w:szCs w:val="26"/>
              </w:rPr>
            </w:pPr>
            <w:r>
              <w:rPr>
                <w:sz w:val="26"/>
                <w:szCs w:val="26"/>
                <w:rtl w:val="0"/>
              </w:rPr>
              <w:t>Silver customers=981(high recency, low frequency and low spendings)</w:t>
            </w:r>
          </w:p>
          <w:p>
            <w:pPr>
              <w:widowControl w:val="0"/>
              <w:numPr>
                <w:ilvl w:val="0"/>
                <w:numId w:val="1"/>
              </w:numPr>
              <w:spacing w:before="0" w:beforeAutospacing="0" w:after="240" w:line="240" w:lineRule="auto"/>
              <w:ind w:left="720" w:hanging="360"/>
              <w:rPr>
                <w:sz w:val="26"/>
                <w:szCs w:val="26"/>
              </w:rPr>
            </w:pPr>
            <w:r>
              <w:rPr>
                <w:sz w:val="26"/>
                <w:szCs w:val="26"/>
                <w:rtl w:val="0"/>
              </w:rPr>
              <w:t>Bronze customers=770 (very high recency but very less frequency and spendings)</w:t>
            </w:r>
          </w:p>
          <w:p>
            <w:pPr>
              <w:widowControl w:val="0"/>
              <w:spacing w:before="240" w:after="240" w:line="240" w:lineRule="auto"/>
              <w:ind w:left="0" w:firstLine="0"/>
              <w:rPr>
                <w:sz w:val="26"/>
                <w:szCs w:val="26"/>
              </w:rPr>
            </w:pPr>
            <w:r>
              <w:rPr>
                <w:sz w:val="26"/>
                <w:szCs w:val="26"/>
                <w:rtl w:val="0"/>
              </w:rPr>
              <w:br w:type="textWrapping"/>
            </w:r>
            <w:r>
              <w:rPr>
                <w:sz w:val="26"/>
                <w:szCs w:val="26"/>
                <w:rtl w:val="0"/>
              </w:rPr>
              <w:t xml:space="preserve">we can conclude that :- </w:t>
            </w:r>
          </w:p>
          <w:p>
            <w:pPr>
              <w:widowControl w:val="0"/>
              <w:spacing w:before="240" w:after="240" w:line="240" w:lineRule="auto"/>
              <w:ind w:left="0" w:firstLine="0"/>
              <w:rPr>
                <w:sz w:val="26"/>
                <w:szCs w:val="26"/>
              </w:rPr>
            </w:pPr>
            <w:r>
              <w:rPr>
                <w:sz w:val="26"/>
                <w:szCs w:val="26"/>
                <w:rtl w:val="0"/>
              </w:rPr>
              <w:t>* Above clustering is done with recency,frequency and monetary data(Kmeans Clustering) as all 3 together will provide more information.</w:t>
            </w:r>
          </w:p>
          <w:p>
            <w:pPr>
              <w:widowControl w:val="0"/>
              <w:spacing w:before="240" w:after="240" w:line="240" w:lineRule="auto"/>
              <w:rPr>
                <w:sz w:val="26"/>
                <w:szCs w:val="26"/>
              </w:rPr>
            </w:pPr>
            <w:r>
              <w:rPr>
                <w:sz w:val="26"/>
                <w:szCs w:val="26"/>
                <w:rtl w:val="0"/>
              </w:rPr>
              <w:t>* Cluster 0 has a high recency rate but very low frequency and monetary. Cluster 0 conatins 2414 customers.</w:t>
            </w:r>
          </w:p>
          <w:p>
            <w:pPr>
              <w:widowControl w:val="0"/>
              <w:spacing w:before="240" w:after="240" w:line="240" w:lineRule="auto"/>
              <w:rPr>
                <w:sz w:val="26"/>
                <w:szCs w:val="26"/>
              </w:rPr>
            </w:pPr>
            <w:r>
              <w:rPr>
                <w:sz w:val="26"/>
                <w:szCs w:val="26"/>
                <w:rtl w:val="0"/>
              </w:rPr>
              <w:t>* Cluster 1 has low recency rate but they are frequent buyers and spends very high money than other customers as mean monetary value is very high.Thus generates more revenue to the retail business</w:t>
            </w:r>
          </w:p>
          <w:p>
            <w:pPr>
              <w:widowControl w:val="0"/>
              <w:spacing w:before="240" w:after="240" w:line="240" w:lineRule="auto"/>
              <w:ind w:left="0" w:firstLine="0"/>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tc>
      </w:tr>
    </w:tbl>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5E871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1"/>
    <w:unhideWhenUsed/>
    <w:uiPriority w:val="99"/>
    <w:pPr>
      <w:tabs>
        <w:tab w:val="center" w:pos="4513"/>
        <w:tab w:val="right" w:pos="9026"/>
      </w:tabs>
      <w:spacing w:line="240" w:lineRule="auto"/>
    </w:pPr>
  </w:style>
  <w:style w:type="paragraph" w:styleId="11">
    <w:name w:val="header"/>
    <w:basedOn w:val="1"/>
    <w:link w:val="20"/>
    <w:unhideWhenUsed/>
    <w:uiPriority w:val="99"/>
    <w:pPr>
      <w:tabs>
        <w:tab w:val="center" w:pos="4513"/>
        <w:tab w:val="right" w:pos="9026"/>
      </w:tabs>
      <w:spacing w:line="240" w:lineRule="auto"/>
    </w:p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GB"/>
    </w:rPr>
  </w:style>
  <w:style w:type="character" w:styleId="14">
    <w:name w:val="Strong"/>
    <w:basedOn w:val="8"/>
    <w:qFormat/>
    <w:uiPriority w:val="22"/>
    <w:rPr>
      <w:b/>
      <w:bCs/>
    </w:rPr>
  </w:style>
  <w:style w:type="paragraph" w:styleId="15">
    <w:name w:val="Subtitle"/>
    <w:basedOn w:val="1"/>
    <w:next w:val="1"/>
    <w:uiPriority w:val="0"/>
    <w:pPr>
      <w:keepNext/>
      <w:keepLines/>
      <w:spacing w:after="320"/>
    </w:pPr>
    <w:rPr>
      <w:color w:val="666666"/>
      <w:sz w:val="30"/>
      <w:szCs w:val="30"/>
    </w:rPr>
  </w:style>
  <w:style w:type="paragraph" w:styleId="16">
    <w:name w:val="Title"/>
    <w:basedOn w:val="1"/>
    <w:next w:val="1"/>
    <w:qFormat/>
    <w:uiPriority w:val="10"/>
    <w:pPr>
      <w:keepNext/>
      <w:keepLines/>
      <w:spacing w:after="60"/>
    </w:pPr>
    <w:rPr>
      <w:sz w:val="52"/>
      <w:szCs w:val="52"/>
    </w:rPr>
  </w:style>
  <w:style w:type="table" w:customStyle="1" w:styleId="17">
    <w:name w:val="Table Normal1"/>
    <w:uiPriority w:val="0"/>
  </w:style>
  <w:style w:type="table" w:customStyle="1" w:styleId="18">
    <w:name w:val="Table Normal2"/>
    <w:uiPriority w:val="0"/>
  </w:style>
  <w:style w:type="table" w:customStyle="1" w:styleId="19">
    <w:name w:val="_Style 29"/>
    <w:basedOn w:val="17"/>
    <w:uiPriority w:val="0"/>
    <w:tblPr>
      <w:tblCellMar>
        <w:top w:w="100" w:type="dxa"/>
        <w:left w:w="100" w:type="dxa"/>
        <w:bottom w:w="100" w:type="dxa"/>
        <w:right w:w="100" w:type="dxa"/>
      </w:tblCellMar>
    </w:tblPr>
  </w:style>
  <w:style w:type="character" w:customStyle="1" w:styleId="20">
    <w:name w:val="Header Char"/>
    <w:basedOn w:val="8"/>
    <w:link w:val="11"/>
    <w:uiPriority w:val="99"/>
  </w:style>
  <w:style w:type="character" w:customStyle="1" w:styleId="21">
    <w:name w:val="Footer Char"/>
    <w:basedOn w:val="8"/>
    <w:link w:val="10"/>
    <w:uiPriority w:val="99"/>
  </w:style>
  <w:style w:type="character" w:customStyle="1" w:styleId="22">
    <w:name w:val="Unresolved Mention"/>
    <w:basedOn w:val="8"/>
    <w:semiHidden/>
    <w:unhideWhenUsed/>
    <w:uiPriority w:val="99"/>
    <w:rPr>
      <w:color w:val="605E5C"/>
      <w:shd w:val="clear" w:color="auto" w:fill="E1DFDD"/>
    </w:rPr>
  </w:style>
  <w:style w:type="table" w:customStyle="1" w:styleId="23">
    <w:name w:val="_Style 39"/>
    <w:basedOn w:val="17"/>
    <w:uiPriority w:val="0"/>
    <w:tblPr>
      <w:tblCellMar>
        <w:top w:w="100" w:type="dxa"/>
        <w:left w:w="100" w:type="dxa"/>
        <w:bottom w:w="100" w:type="dxa"/>
        <w:right w:w="100" w:type="dxa"/>
      </w:tblCellMar>
    </w:tblPr>
  </w:style>
  <w:style w:type="table" w:customStyle="1" w:styleId="24">
    <w:name w:val="_Style 4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BoLuRQZVSVh8QdnXE8dgnaYMg==">AMUW2mWWpyvwsR+W1Eu8F06noNg2GdBrVcYu1k7UHezrOuJeBnPt/U0ail1isQDjNu26DZXV4EPyjJOdxhU/K8zMydeoBzwr7zjR7xZeAUaayrXWQB2C2per2R9oP42SgSQGU2F1BEeq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2022-10-06T15:08:00Z</dcterms:created>
  <dc:creator>Shubhashis</dc:creator>
  <cp:lastModifiedBy>SHUBHASHIS SINGH</cp:lastModifiedBy>
  <dcterms:modified xsi:type="dcterms:W3CDTF">2023-01-23T15:51:23Z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033E7CB959B541BDB3D9447271090994</vt:lpwstr>
  </property>
</Properties>
</file>