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2113" w:rsidRDefault="00000000">
      <w:pPr>
        <w:pStyle w:val="Heading1"/>
      </w:pPr>
      <w:r>
        <w:t>Comprehensive Guide to Encryption and Decryption in Oracle Database</w:t>
      </w:r>
    </w:p>
    <w:p w:rsidR="00FA2113" w:rsidRDefault="00000000">
      <w:pPr>
        <w:pStyle w:val="Heading2"/>
      </w:pPr>
      <w:r>
        <w:t>1. Introduction to Encryption in Oracle</w:t>
      </w:r>
    </w:p>
    <w:p w:rsidR="00FA2113" w:rsidRDefault="00000000">
      <w:r>
        <w:t>Encryption is a critical technique used to protect sensitive data from unauthorized access. Oracle provides encryption functions through the DBMS_CRYPTO package, which supports various encryption algorithms, including AES (Advanced Encryption Standard).</w:t>
      </w:r>
    </w:p>
    <w:p w:rsidR="00FA2113" w:rsidRDefault="00000000">
      <w:pPr>
        <w:pStyle w:val="Heading2"/>
      </w:pPr>
      <w:r>
        <w:t>2. Prerequisites &amp; Setup</w:t>
      </w:r>
    </w:p>
    <w:p w:rsidR="00FA2113" w:rsidRDefault="00000000">
      <w:r>
        <w:t>Before implementing encryption and decryption in Oracle, ensure the following prerequisites:</w:t>
      </w:r>
    </w:p>
    <w:p w:rsidR="00FA2113" w:rsidRDefault="00000000">
      <w:r>
        <w:t>1. The database user must have permission to use the DBMS_CRYPTO package.</w:t>
      </w:r>
    </w:p>
    <w:p w:rsidR="00FA2113" w:rsidRDefault="00000000">
      <w:r>
        <w:t>2. The encryption key must be securely stored and not hardcoded in queries or functions.</w:t>
      </w:r>
    </w:p>
    <w:p w:rsidR="00FA2113" w:rsidRDefault="00000000">
      <w:r>
        <w:t>3. The database version must support DBMS_CRYPTO (Oracle 10g and later).</w:t>
      </w:r>
    </w:p>
    <w:p w:rsidR="00FA2113" w:rsidRDefault="00000000">
      <w:r>
        <w:t>Run the following command to grant the necessary privileges:</w:t>
      </w:r>
    </w:p>
    <w:p w:rsidR="00FA2113" w:rsidRDefault="00000000">
      <w:pPr>
        <w:pStyle w:val="Quote"/>
      </w:pPr>
      <w:r>
        <w:t>```sql</w:t>
      </w:r>
      <w:r>
        <w:br/>
        <w:t>GRANT EXECUTE ON DBMS_CRYPTO TO your_user;</w:t>
      </w:r>
      <w:r>
        <w:br/>
        <w:t>```</w:t>
      </w:r>
    </w:p>
    <w:p w:rsidR="00FA2113" w:rsidRDefault="00000000">
      <w:pPr>
        <w:pStyle w:val="Heading2"/>
      </w:pPr>
      <w:r>
        <w:t>3. Creating the Encryption Function</w:t>
      </w:r>
    </w:p>
    <w:p w:rsidR="00FA2113" w:rsidRDefault="00000000">
      <w:r>
        <w:t>The following function encrypts a given text using AES-128 encryption with CBC mode and PKCS5 padding.</w:t>
      </w:r>
    </w:p>
    <w:p w:rsidR="00FA2113" w:rsidRDefault="00000000">
      <w:pPr>
        <w:pStyle w:val="Quote"/>
      </w:pPr>
      <w:r>
        <w:t>```sql</w:t>
      </w:r>
      <w:r>
        <w:br/>
        <w:t>CREATE OR REPLACE FUNCTION encrypt_text(p_text IN VARCHAR2) RETURN RAW IS</w:t>
      </w:r>
      <w:r>
        <w:br/>
        <w:t xml:space="preserve">    v_key RAW(16) := UTL_RAW.CAST_TO_RAW('123456789abcdefg'); -- 16-byte key</w:t>
      </w:r>
      <w:r>
        <w:br/>
        <w:t xml:space="preserve">    v_iv RAW(16) := UTL_RAW.CAST_TO_RAW('abcdef9876543210'); -- 16-byte IV</w:t>
      </w:r>
      <w:r>
        <w:br/>
        <w:t xml:space="preserve">    v_encrypted RAW(2000);</w:t>
      </w:r>
      <w:r>
        <w:br/>
        <w:t>BEGIN</w:t>
      </w:r>
      <w:r>
        <w:br/>
        <w:t xml:space="preserve">    v_encrypted := DBMS_CRYPTO.ENCRYPT(</w:t>
      </w:r>
      <w:r>
        <w:br/>
        <w:t xml:space="preserve">        src =&gt; UTL_RAW.CAST_TO_RAW(p_text),</w:t>
      </w:r>
      <w:r>
        <w:br/>
        <w:t xml:space="preserve">        typ =&gt; DBMS_CRYPTO.ENCRYPT_AES128 + DBMS_CRYPTO.CHAIN_CBC + DBMS_CRYPTO.PAD_PKCS5,</w:t>
      </w:r>
      <w:r>
        <w:br/>
        <w:t xml:space="preserve">        key =&gt; v_key,</w:t>
      </w:r>
      <w:r>
        <w:br/>
        <w:t xml:space="preserve">        iv =&gt; v_iv</w:t>
      </w:r>
      <w:r>
        <w:br/>
        <w:t xml:space="preserve">    );</w:t>
      </w:r>
      <w:r>
        <w:br/>
        <w:t xml:space="preserve">    RETURN v_encrypted;</w:t>
      </w:r>
      <w:r>
        <w:br/>
        <w:t>END;</w:t>
      </w:r>
      <w:r>
        <w:br/>
        <w:t>/</w:t>
      </w:r>
      <w:r>
        <w:br/>
        <w:t>```</w:t>
      </w:r>
    </w:p>
    <w:p w:rsidR="00FA2113" w:rsidRDefault="00000000">
      <w:pPr>
        <w:pStyle w:val="Heading2"/>
      </w:pPr>
      <w:r>
        <w:lastRenderedPageBreak/>
        <w:t>4. Creating the Decryption Function</w:t>
      </w:r>
    </w:p>
    <w:p w:rsidR="00FA2113" w:rsidRDefault="00000000">
      <w:r>
        <w:t>The decryption function reverses the encryption process to retrieve the original text.</w:t>
      </w:r>
    </w:p>
    <w:p w:rsidR="00FA2113" w:rsidRDefault="00000000">
      <w:pPr>
        <w:pStyle w:val="Quote"/>
      </w:pPr>
      <w:r>
        <w:t>```sql</w:t>
      </w:r>
      <w:r>
        <w:br/>
        <w:t>CREATE OR REPLACE FUNCTION decrypt_text(p_encrypted IN RAW) RETURN VARCHAR2 IS</w:t>
      </w:r>
      <w:r>
        <w:br/>
        <w:t xml:space="preserve">    v_key RAW(16) := UTL_RAW.CAST_TO_RAW('123456789abcdefg'); -- 16-byte key</w:t>
      </w:r>
      <w:r>
        <w:br/>
        <w:t xml:space="preserve">    v_iv RAW(16) := UTL_RAW.CAST_TO_RAW('abcdef9876543210'); -- 16-byte IV</w:t>
      </w:r>
      <w:r>
        <w:br/>
        <w:t xml:space="preserve">    v_decrypted VARCHAR2(2000);</w:t>
      </w:r>
      <w:r>
        <w:br/>
        <w:t>BEGIN</w:t>
      </w:r>
      <w:r>
        <w:br/>
        <w:t xml:space="preserve">    v_decrypted := UTL_RAW.CAST_TO_VARCHAR2(DBMS_CRYPTO.DECRYPT(</w:t>
      </w:r>
      <w:r>
        <w:br/>
        <w:t xml:space="preserve">        src =&gt; p_encrypted,</w:t>
      </w:r>
      <w:r>
        <w:br/>
        <w:t xml:space="preserve">        typ =&gt; DBMS_CRYPTO.ENCRYPT_AES128 + DBMS_CRYPTO.CHAIN_CBC + DBMS_CRYPTO.PAD_PKCS5,</w:t>
      </w:r>
      <w:r>
        <w:br/>
        <w:t xml:space="preserve">        key =&gt; v_key,</w:t>
      </w:r>
      <w:r>
        <w:br/>
        <w:t xml:space="preserve">        iv =&gt; v_iv</w:t>
      </w:r>
      <w:r>
        <w:br/>
        <w:t xml:space="preserve">    ));</w:t>
      </w:r>
      <w:r>
        <w:br/>
        <w:t xml:space="preserve">    RETURN v_decrypted;</w:t>
      </w:r>
      <w:r>
        <w:br/>
        <w:t>END;</w:t>
      </w:r>
      <w:r>
        <w:br/>
        <w:t>/</w:t>
      </w:r>
      <w:r>
        <w:br/>
        <w:t>```</w:t>
      </w:r>
    </w:p>
    <w:p w:rsidR="00FA2113" w:rsidRDefault="00000000">
      <w:pPr>
        <w:pStyle w:val="Heading2"/>
      </w:pPr>
      <w:r>
        <w:t>5. Creating a Table to Store Encrypted Data</w:t>
      </w:r>
    </w:p>
    <w:p w:rsidR="00FA2113" w:rsidRDefault="00000000">
      <w:r>
        <w:t>Create a table to store employee salary information, with the salary column encrypted.</w:t>
      </w:r>
    </w:p>
    <w:p w:rsidR="00FA2113" w:rsidRDefault="00000000">
      <w:pPr>
        <w:pStyle w:val="Quote"/>
      </w:pPr>
      <w:r>
        <w:t>```sql</w:t>
      </w:r>
      <w:r>
        <w:br/>
        <w:t>CREATE TABLE emp_sal_details (</w:t>
      </w:r>
      <w:r>
        <w:br/>
        <w:t xml:space="preserve">    empid NUMBER PRIMARY KEY,</w:t>
      </w:r>
      <w:r>
        <w:br/>
        <w:t xml:space="preserve">    name VARCHAR2(100),</w:t>
      </w:r>
      <w:r>
        <w:br/>
        <w:t xml:space="preserve">    salary RAW(2000),</w:t>
      </w:r>
      <w:r>
        <w:br/>
        <w:t xml:space="preserve">    deptid NUMBER</w:t>
      </w:r>
      <w:r>
        <w:br/>
        <w:t>);</w:t>
      </w:r>
      <w:r>
        <w:br/>
        <w:t>```</w:t>
      </w:r>
    </w:p>
    <w:p w:rsidR="00FA2113" w:rsidRDefault="00000000">
      <w:pPr>
        <w:pStyle w:val="Heading2"/>
      </w:pPr>
      <w:r>
        <w:t>6. Inserting and Retrieving Encrypted Data</w:t>
      </w:r>
    </w:p>
    <w:p w:rsidR="00FA2113" w:rsidRDefault="00000000">
      <w:r>
        <w:t>Use the encrypt_text function to store encrypted salary values.</w:t>
      </w:r>
    </w:p>
    <w:p w:rsidR="00FA2113" w:rsidRDefault="00000000">
      <w:pPr>
        <w:pStyle w:val="Quote"/>
      </w:pPr>
      <w:r>
        <w:t>```sql</w:t>
      </w:r>
      <w:r>
        <w:br/>
        <w:t>INSERT INTO emp_sal_details (empid, name, salary, deptid)</w:t>
      </w:r>
      <w:r>
        <w:br/>
        <w:t>VALUES (1, 'John Doe', encrypt_text('75000'), 101);</w:t>
      </w:r>
      <w:r>
        <w:br/>
        <w:t>COMMIT;</w:t>
      </w:r>
      <w:r>
        <w:br/>
        <w:t>```</w:t>
      </w:r>
    </w:p>
    <w:p w:rsidR="00FA2113" w:rsidRDefault="00000000">
      <w:r>
        <w:t>Retrieve and decrypt the salary data using the decrypt_text function.</w:t>
      </w:r>
    </w:p>
    <w:p w:rsidR="00FA2113" w:rsidRDefault="00000000">
      <w:pPr>
        <w:pStyle w:val="Quote"/>
      </w:pPr>
      <w:r>
        <w:lastRenderedPageBreak/>
        <w:t>```sql</w:t>
      </w:r>
      <w:r>
        <w:br/>
        <w:t>SELECT empid, name, decrypt_text(salary) AS salary, deptid FROM emp_sal_details;</w:t>
      </w:r>
      <w:r>
        <w:br/>
        <w:t>```</w:t>
      </w:r>
    </w:p>
    <w:p w:rsidR="00FA2113" w:rsidRDefault="00000000">
      <w:pPr>
        <w:pStyle w:val="Heading2"/>
      </w:pPr>
      <w:r>
        <w:t>7. Best Practices for Secure Key Management</w:t>
      </w:r>
    </w:p>
    <w:p w:rsidR="00FA2113" w:rsidRDefault="00000000">
      <w:r>
        <w:t>To ensure the security of encrypted data, follow these best practices:</w:t>
      </w:r>
    </w:p>
    <w:p w:rsidR="00FA2113" w:rsidRDefault="00000000">
      <w:r>
        <w:t>1. **Never hardcode encryption keys** in stored procedures or functions.</w:t>
      </w:r>
    </w:p>
    <w:p w:rsidR="00FA2113" w:rsidRDefault="00000000">
      <w:r>
        <w:t>2. **Use Oracle Wallet or HSM (Hardware Security Module)** to securely store keys.</w:t>
      </w:r>
    </w:p>
    <w:p w:rsidR="00FA2113" w:rsidRDefault="00000000">
      <w:r>
        <w:t>3. **Restrict access** to encryption and decryption functions to authorized users only.</w:t>
      </w:r>
    </w:p>
    <w:p w:rsidR="00FA2113" w:rsidRDefault="00000000">
      <w:r>
        <w:t>4. **Regularly rotate encryption keys** to enhance security.</w:t>
      </w:r>
    </w:p>
    <w:p w:rsidR="00FA2113" w:rsidRDefault="00000000">
      <w:r>
        <w:t>5. **Audit encryption usage** to monitor and detect unauthorized access attempts.</w:t>
      </w:r>
    </w:p>
    <w:sectPr w:rsidR="00FA21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001705">
    <w:abstractNumId w:val="8"/>
  </w:num>
  <w:num w:numId="2" w16cid:durableId="1767650374">
    <w:abstractNumId w:val="6"/>
  </w:num>
  <w:num w:numId="3" w16cid:durableId="1530800692">
    <w:abstractNumId w:val="5"/>
  </w:num>
  <w:num w:numId="4" w16cid:durableId="1895578400">
    <w:abstractNumId w:val="4"/>
  </w:num>
  <w:num w:numId="5" w16cid:durableId="1060130275">
    <w:abstractNumId w:val="7"/>
  </w:num>
  <w:num w:numId="6" w16cid:durableId="780687567">
    <w:abstractNumId w:val="3"/>
  </w:num>
  <w:num w:numId="7" w16cid:durableId="1152137563">
    <w:abstractNumId w:val="2"/>
  </w:num>
  <w:num w:numId="8" w16cid:durableId="57872013">
    <w:abstractNumId w:val="1"/>
  </w:num>
  <w:num w:numId="9" w16cid:durableId="136690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95FE1"/>
    <w:rsid w:val="00AA1D8D"/>
    <w:rsid w:val="00B47730"/>
    <w:rsid w:val="00CB0664"/>
    <w:rsid w:val="00D20502"/>
    <w:rsid w:val="00D4600F"/>
    <w:rsid w:val="00FA21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7667268-48E0-442E-9D97-4609ED76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Panchal</cp:lastModifiedBy>
  <cp:revision>2</cp:revision>
  <dcterms:created xsi:type="dcterms:W3CDTF">2025-03-23T02:51:00Z</dcterms:created>
  <dcterms:modified xsi:type="dcterms:W3CDTF">2025-03-23T02:51:00Z</dcterms:modified>
  <cp:category/>
</cp:coreProperties>
</file>