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5B56" w14:textId="77777777" w:rsidR="00DE7096" w:rsidRDefault="00000000">
      <w:pPr>
        <w:pStyle w:val="Heading1"/>
      </w:pPr>
      <w:bookmarkStart w:id="0" w:name="Xbf495af94573de42226d20f630836216313e44b"/>
      <w:r>
        <w:t>NT-Claims Glue ETL Job — Comprehensive Architecture &amp; Technical Documentation</w:t>
      </w:r>
    </w:p>
    <w:p w14:paraId="49F1B2D5" w14:textId="6C3AC795" w:rsidR="00DE7096" w:rsidRDefault="00000000">
      <w:pPr>
        <w:pStyle w:val="BlockText"/>
      </w:pPr>
      <w:r>
        <w:rPr>
          <w:b/>
          <w:bCs/>
        </w:rPr>
        <w:t>Document Version:</w:t>
      </w:r>
      <w:r>
        <w:t xml:space="preserve"> 2.0</w:t>
      </w:r>
      <w:r>
        <w:br/>
      </w:r>
      <w:r>
        <w:rPr>
          <w:b/>
          <w:bCs/>
        </w:rPr>
        <w:t>Last Updated:</w:t>
      </w:r>
      <w:r>
        <w:t xml:space="preserve"> 2026-03-16</w:t>
      </w:r>
      <w:r>
        <w:br/>
      </w:r>
      <w:r>
        <w:rPr>
          <w:b/>
          <w:bCs/>
        </w:rPr>
        <w:t>Job Script:</w:t>
      </w:r>
      <w:r>
        <w:t xml:space="preserve"> </w:t>
      </w:r>
      <w:r>
        <w:rPr>
          <w:rStyle w:val="VerbatimChar"/>
        </w:rPr>
        <w:t>Hello.py</w:t>
      </w:r>
      <w:r>
        <w:t xml:space="preserve"> (AWS Glue PySpark ETL)</w:t>
      </w:r>
      <w:r>
        <w:br/>
      </w:r>
      <w:r>
        <w:rPr>
          <w:b/>
          <w:bCs/>
        </w:rPr>
        <w:t>Project:</w:t>
      </w:r>
      <w:r>
        <w:t xml:space="preserve"> </w:t>
      </w:r>
      <w:proofErr w:type="spellStart"/>
      <w:r>
        <w:t>SubroPoint</w:t>
      </w:r>
      <w:proofErr w:type="spellEnd"/>
      <w:r>
        <w:t xml:space="preserve"> NT-Claims Data</w:t>
      </w:r>
    </w:p>
    <w:p w14:paraId="58665EE2" w14:textId="77777777" w:rsidR="00DE7096" w:rsidRDefault="00000000">
      <w:r>
        <w:pict w14:anchorId="79B10CD5">
          <v:rect id="_x0000_i1025" style="width:0;height:1.5pt" o:hralign="center" o:hrstd="t" o:hr="t"/>
        </w:pict>
      </w:r>
    </w:p>
    <w:p w14:paraId="6A52E535" w14:textId="77777777" w:rsidR="00DE7096" w:rsidRDefault="00000000">
      <w:pPr>
        <w:pStyle w:val="Heading2"/>
      </w:pPr>
      <w:bookmarkStart w:id="1" w:name="table-of-contents"/>
      <w:r>
        <w:t>Table of Contents</w:t>
      </w:r>
    </w:p>
    <w:p w14:paraId="09300BAF" w14:textId="77777777" w:rsidR="00DE7096" w:rsidRDefault="00000000">
      <w:pPr>
        <w:pStyle w:val="Compact"/>
        <w:numPr>
          <w:ilvl w:val="0"/>
          <w:numId w:val="2"/>
        </w:numPr>
      </w:pPr>
      <w:hyperlink w:anchor="X102b2e9de4183984340b81b0bb402a984d3925a">
        <w:r>
          <w:rPr>
            <w:rStyle w:val="Hyperlink"/>
          </w:rPr>
          <w:t>Executive Summary</w:t>
        </w:r>
      </w:hyperlink>
    </w:p>
    <w:p w14:paraId="133CDB7E" w14:textId="77777777" w:rsidR="00DE7096" w:rsidRDefault="00000000">
      <w:pPr>
        <w:pStyle w:val="Compact"/>
        <w:numPr>
          <w:ilvl w:val="0"/>
          <w:numId w:val="2"/>
        </w:numPr>
      </w:pPr>
      <w:hyperlink w:anchor="X013a02cf09e5369ce74b867caa33960edbb2145">
        <w:r>
          <w:rPr>
            <w:rStyle w:val="Hyperlink"/>
          </w:rPr>
          <w:t>What Does This Job Do?</w:t>
        </w:r>
      </w:hyperlink>
    </w:p>
    <w:p w14:paraId="20BD3CFA" w14:textId="77777777" w:rsidR="00DE7096" w:rsidRDefault="00000000">
      <w:pPr>
        <w:pStyle w:val="Compact"/>
        <w:numPr>
          <w:ilvl w:val="0"/>
          <w:numId w:val="2"/>
        </w:numPr>
      </w:pPr>
      <w:hyperlink w:anchor="Xf6cb5569364dc31b54e1c5b37a9414965f193d5">
        <w:r>
          <w:rPr>
            <w:rStyle w:val="Hyperlink"/>
          </w:rPr>
          <w:t>High-Level Architecture Diagram</w:t>
        </w:r>
      </w:hyperlink>
    </w:p>
    <w:p w14:paraId="16D9123F" w14:textId="77777777" w:rsidR="00DE7096" w:rsidRDefault="00000000">
      <w:pPr>
        <w:pStyle w:val="Compact"/>
        <w:numPr>
          <w:ilvl w:val="0"/>
          <w:numId w:val="2"/>
        </w:numPr>
      </w:pPr>
      <w:hyperlink w:anchor="Xe2086f4168c0bd15fdd1d2cacf129082b307c67">
        <w:r>
          <w:rPr>
            <w:rStyle w:val="Hyperlink"/>
          </w:rPr>
          <w:t>Technology Stack</w:t>
        </w:r>
      </w:hyperlink>
    </w:p>
    <w:p w14:paraId="209DC30B" w14:textId="77777777" w:rsidR="00DE7096" w:rsidRDefault="00000000">
      <w:pPr>
        <w:pStyle w:val="Compact"/>
        <w:numPr>
          <w:ilvl w:val="0"/>
          <w:numId w:val="2"/>
        </w:numPr>
      </w:pPr>
      <w:hyperlink w:anchor="X5c300c0c2644f882ca04f34f1429e694b913c96">
        <w:r>
          <w:rPr>
            <w:rStyle w:val="Hyperlink"/>
          </w:rPr>
          <w:t>AWS Services Used</w:t>
        </w:r>
      </w:hyperlink>
    </w:p>
    <w:p w14:paraId="5F5053C3" w14:textId="77777777" w:rsidR="00DE7096" w:rsidRDefault="00000000">
      <w:pPr>
        <w:pStyle w:val="Compact"/>
        <w:numPr>
          <w:ilvl w:val="0"/>
          <w:numId w:val="2"/>
        </w:numPr>
      </w:pPr>
      <w:hyperlink w:anchor="Xf9bad0e16004f14e1d845364c300ddb3b76bf74">
        <w:r>
          <w:rPr>
            <w:rStyle w:val="Hyperlink"/>
          </w:rPr>
          <w:t>Data Flow — Step by Step</w:t>
        </w:r>
      </w:hyperlink>
    </w:p>
    <w:p w14:paraId="27AA46B8" w14:textId="77777777" w:rsidR="00DE7096" w:rsidRDefault="00000000">
      <w:pPr>
        <w:pStyle w:val="Compact"/>
        <w:numPr>
          <w:ilvl w:val="0"/>
          <w:numId w:val="2"/>
        </w:numPr>
      </w:pPr>
      <w:hyperlink w:anchor="X5aa4bc494368d06187809586668a09982ebdb9e">
        <w:r>
          <w:rPr>
            <w:rStyle w:val="Hyperlink"/>
          </w:rPr>
          <w:t>Scale Tiers &amp; Performance Tuning</w:t>
        </w:r>
      </w:hyperlink>
    </w:p>
    <w:p w14:paraId="4A67C361" w14:textId="77777777" w:rsidR="00DE7096" w:rsidRDefault="00000000">
      <w:pPr>
        <w:pStyle w:val="Compact"/>
        <w:numPr>
          <w:ilvl w:val="0"/>
          <w:numId w:val="2"/>
        </w:numPr>
      </w:pPr>
      <w:hyperlink w:anchor="Xd42406f176becdb5955d7b17135665064db3150">
        <w:r>
          <w:rPr>
            <w:rStyle w:val="Hyperlink"/>
          </w:rPr>
          <w:t>Target Data Model (Iceberg Tables)</w:t>
        </w:r>
      </w:hyperlink>
    </w:p>
    <w:p w14:paraId="09BF4578" w14:textId="77777777" w:rsidR="00DE7096" w:rsidRDefault="00000000">
      <w:pPr>
        <w:pStyle w:val="Compact"/>
        <w:numPr>
          <w:ilvl w:val="0"/>
          <w:numId w:val="2"/>
        </w:numPr>
      </w:pPr>
      <w:hyperlink w:anchor="Xb6758dc41cf8953bacb050b6096c25a567b96c4">
        <w:r>
          <w:rPr>
            <w:rStyle w:val="Hyperlink"/>
          </w:rPr>
          <w:t>Key Design Decisions &amp; Patterns</w:t>
        </w:r>
      </w:hyperlink>
    </w:p>
    <w:p w14:paraId="09D8CF49" w14:textId="77777777" w:rsidR="00DE7096" w:rsidRDefault="00000000">
      <w:pPr>
        <w:pStyle w:val="Compact"/>
        <w:numPr>
          <w:ilvl w:val="0"/>
          <w:numId w:val="2"/>
        </w:numPr>
      </w:pPr>
      <w:hyperlink w:anchor="X1345f0e05ef2cd975b1aca83a22df8e4f4a936b">
        <w:r>
          <w:rPr>
            <w:rStyle w:val="Hyperlink"/>
          </w:rPr>
          <w:t>Watermark &amp; State Management</w:t>
        </w:r>
      </w:hyperlink>
    </w:p>
    <w:p w14:paraId="5D94C9F5" w14:textId="77777777" w:rsidR="00DE7096" w:rsidRDefault="00000000">
      <w:pPr>
        <w:pStyle w:val="Compact"/>
        <w:numPr>
          <w:ilvl w:val="0"/>
          <w:numId w:val="2"/>
        </w:numPr>
      </w:pPr>
      <w:hyperlink w:anchor="X765e0ceab9b1a1626c9f5213a3d6b87c15fa0c0">
        <w:r>
          <w:rPr>
            <w:rStyle w:val="Hyperlink"/>
          </w:rPr>
          <w:t>Delete Detection &amp; Sync</w:t>
        </w:r>
      </w:hyperlink>
    </w:p>
    <w:p w14:paraId="30149CD0" w14:textId="77777777" w:rsidR="00DE7096" w:rsidRDefault="00000000">
      <w:pPr>
        <w:pStyle w:val="Compact"/>
        <w:numPr>
          <w:ilvl w:val="0"/>
          <w:numId w:val="2"/>
        </w:numPr>
      </w:pPr>
      <w:hyperlink w:anchor="X4bd1accf2a5f4a3c7fbd41b9d09a5a3388b69b5">
        <w:r>
          <w:rPr>
            <w:rStyle w:val="Hyperlink"/>
          </w:rPr>
          <w:t>Error Handling &amp; Resilience</w:t>
        </w:r>
      </w:hyperlink>
    </w:p>
    <w:p w14:paraId="21D0A51E" w14:textId="77777777" w:rsidR="00DE7096" w:rsidRDefault="00000000">
      <w:pPr>
        <w:pStyle w:val="Compact"/>
        <w:numPr>
          <w:ilvl w:val="0"/>
          <w:numId w:val="2"/>
        </w:numPr>
      </w:pPr>
      <w:hyperlink w:anchor="Xbd58d4b0de785883a7ce8dbbd6399660f1bf313">
        <w:r>
          <w:rPr>
            <w:rStyle w:val="Hyperlink"/>
          </w:rPr>
          <w:t>Performance Optimisations Applied</w:t>
        </w:r>
      </w:hyperlink>
    </w:p>
    <w:p w14:paraId="5C5B234C" w14:textId="77777777" w:rsidR="00DE7096" w:rsidRDefault="00000000">
      <w:pPr>
        <w:pStyle w:val="Compact"/>
        <w:numPr>
          <w:ilvl w:val="0"/>
          <w:numId w:val="2"/>
        </w:numPr>
      </w:pPr>
      <w:hyperlink w:anchor="X953ae582fdd7ed4f41946f71960ecb8477d7871">
        <w:r>
          <w:rPr>
            <w:rStyle w:val="Hyperlink"/>
          </w:rPr>
          <w:t>Scenarios Covered</w:t>
        </w:r>
      </w:hyperlink>
    </w:p>
    <w:p w14:paraId="2F660BAD" w14:textId="77777777" w:rsidR="00DE7096" w:rsidRDefault="00000000">
      <w:pPr>
        <w:pStyle w:val="Compact"/>
        <w:numPr>
          <w:ilvl w:val="0"/>
          <w:numId w:val="2"/>
        </w:numPr>
      </w:pPr>
      <w:hyperlink w:anchor="Xfe49ec959f34badfc834ea92e36013031fe1e94">
        <w:r>
          <w:rPr>
            <w:rStyle w:val="Hyperlink"/>
          </w:rPr>
          <w:t>Configuration Reference (All Job Parameters)</w:t>
        </w:r>
      </w:hyperlink>
    </w:p>
    <w:p w14:paraId="78DAC95B" w14:textId="77777777" w:rsidR="00DE7096" w:rsidRDefault="00000000">
      <w:pPr>
        <w:pStyle w:val="Compact"/>
        <w:numPr>
          <w:ilvl w:val="0"/>
          <w:numId w:val="2"/>
        </w:numPr>
      </w:pPr>
      <w:hyperlink w:anchor="X5b028c34475c694a03a77678d84a67e50d65cdb">
        <w:r>
          <w:rPr>
            <w:rStyle w:val="Hyperlink"/>
          </w:rPr>
          <w:t>Future Automation Roadmap</w:t>
        </w:r>
      </w:hyperlink>
    </w:p>
    <w:p w14:paraId="7C6B9C45" w14:textId="77777777" w:rsidR="00DE7096" w:rsidRDefault="00000000">
      <w:pPr>
        <w:pStyle w:val="Compact"/>
        <w:numPr>
          <w:ilvl w:val="0"/>
          <w:numId w:val="2"/>
        </w:numPr>
      </w:pPr>
      <w:hyperlink w:anchor="Xcb2c5206267be671a73ab6047a9b2598eced39d">
        <w:r>
          <w:rPr>
            <w:rStyle w:val="Hyperlink"/>
          </w:rPr>
          <w:t>Glossary</w:t>
        </w:r>
      </w:hyperlink>
    </w:p>
    <w:p w14:paraId="4756F8C7" w14:textId="77777777" w:rsidR="00DE7096" w:rsidRDefault="00000000">
      <w:r>
        <w:pict w14:anchorId="18463CA5">
          <v:rect id="_x0000_i1026" style="width:0;height:1.5pt" o:hralign="center" o:hrstd="t" o:hr="t"/>
        </w:pict>
      </w:r>
    </w:p>
    <w:p w14:paraId="6E92D1EB" w14:textId="77777777" w:rsidR="00DE7096" w:rsidRDefault="00000000">
      <w:pPr>
        <w:pStyle w:val="Heading2"/>
      </w:pPr>
      <w:bookmarkStart w:id="2" w:name="executive-summary"/>
      <w:bookmarkEnd w:id="1"/>
      <w:r>
        <w:t>1. Executive Summary</w:t>
      </w:r>
    </w:p>
    <w:p w14:paraId="118C063B" w14:textId="77777777" w:rsidR="00DE7096" w:rsidRDefault="00000000">
      <w:pPr>
        <w:pStyle w:val="FirstParagraph"/>
      </w:pPr>
      <w:r>
        <w:t xml:space="preserve">The </w:t>
      </w:r>
      <w:r>
        <w:rPr>
          <w:b/>
          <w:bCs/>
        </w:rPr>
        <w:t>NT-Claims Glue ETL</w:t>
      </w:r>
      <w:r>
        <w:t xml:space="preserve"> (</w:t>
      </w:r>
      <w:r>
        <w:rPr>
          <w:rStyle w:val="VerbatimChar"/>
        </w:rPr>
        <w:t>Hello.py</w:t>
      </w:r>
      <w:r>
        <w:t xml:space="preserve">) is a production-grade, scalable Apache Spark job that runs on </w:t>
      </w:r>
      <w:r>
        <w:rPr>
          <w:b/>
          <w:bCs/>
        </w:rPr>
        <w:t>AWS Glue</w:t>
      </w:r>
      <w:r>
        <w:t xml:space="preserve">. Its purpose is to continuously ingest non-trauma insurance claim data stored as individual JSON files in Amazon S3, transform and normalise the data, and write it into three </w:t>
      </w:r>
      <w:r>
        <w:rPr>
          <w:b/>
          <w:bCs/>
        </w:rPr>
        <w:t>Apache Iceberg</w:t>
      </w:r>
      <w:r>
        <w:t xml:space="preserve"> tables registered in the </w:t>
      </w:r>
      <w:r>
        <w:rPr>
          <w:b/>
          <w:bCs/>
        </w:rPr>
        <w:t>AWS Glue Data Catalog</w:t>
      </w:r>
      <w:r>
        <w:t>, making it available for analytics and downstream systems.</w:t>
      </w:r>
    </w:p>
    <w:p w14:paraId="43D7C19A" w14:textId="77777777" w:rsidR="00DE7096" w:rsidRDefault="00000000">
      <w:pPr>
        <w:pStyle w:val="BodyText"/>
      </w:pPr>
      <w:r>
        <w:t>The job supports two modes of operation: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E7096" w14:paraId="047937AD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72B0551" w14:textId="77777777" w:rsidR="00DE7096" w:rsidRDefault="00000000">
            <w:pPr>
              <w:pStyle w:val="Compact"/>
            </w:pPr>
            <w:r>
              <w:t>Mode</w:t>
            </w:r>
          </w:p>
        </w:tc>
        <w:tc>
          <w:tcPr>
            <w:tcW w:w="3960" w:type="dxa"/>
          </w:tcPr>
          <w:p w14:paraId="5877BC22" w14:textId="77777777" w:rsidR="00DE7096" w:rsidRDefault="00000000">
            <w:pPr>
              <w:pStyle w:val="Compact"/>
            </w:pPr>
            <w:r>
              <w:t>Description</w:t>
            </w:r>
          </w:p>
        </w:tc>
      </w:tr>
      <w:tr w:rsidR="00DE7096" w14:paraId="149578EB" w14:textId="77777777">
        <w:tc>
          <w:tcPr>
            <w:tcW w:w="3960" w:type="dxa"/>
          </w:tcPr>
          <w:p w14:paraId="39599ABA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FULL LOAD</w:t>
            </w:r>
          </w:p>
        </w:tc>
        <w:tc>
          <w:tcPr>
            <w:tcW w:w="3960" w:type="dxa"/>
          </w:tcPr>
          <w:p w14:paraId="3D9191DC" w14:textId="77777777" w:rsidR="00DE7096" w:rsidRDefault="00000000">
            <w:pPr>
              <w:pStyle w:val="Compact"/>
            </w:pPr>
            <w:r>
              <w:t>First-ever run; loads all historical data from S3 from scratch.</w:t>
            </w:r>
          </w:p>
        </w:tc>
      </w:tr>
      <w:tr w:rsidR="00DE7096" w14:paraId="25999D98" w14:textId="77777777">
        <w:tc>
          <w:tcPr>
            <w:tcW w:w="3960" w:type="dxa"/>
          </w:tcPr>
          <w:p w14:paraId="454C9A99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INCREMENTAL</w:t>
            </w:r>
          </w:p>
        </w:tc>
        <w:tc>
          <w:tcPr>
            <w:tcW w:w="3960" w:type="dxa"/>
          </w:tcPr>
          <w:p w14:paraId="26D3C782" w14:textId="77777777" w:rsidR="00DE7096" w:rsidRDefault="00000000">
            <w:pPr>
              <w:pStyle w:val="Compact"/>
            </w:pPr>
            <w:r>
              <w:t>Subsequent runs; processes only newly added, modified, or deleted files since the last run using a watermark.</w:t>
            </w:r>
          </w:p>
        </w:tc>
      </w:tr>
    </w:tbl>
    <w:p w14:paraId="113FA21E" w14:textId="77777777" w:rsidR="00DE7096" w:rsidRDefault="00000000">
      <w:pPr>
        <w:pStyle w:val="BodyText"/>
      </w:pPr>
      <w:r>
        <w:t xml:space="preserve">The job is designed to handle </w:t>
      </w:r>
      <w:r>
        <w:rPr>
          <w:b/>
          <w:bCs/>
        </w:rPr>
        <w:t>10 million to 50 million records</w:t>
      </w:r>
      <w:r>
        <w:t xml:space="preserve"> reliably using adaptive scale tiers, without any code changes between tiers.</w:t>
      </w:r>
    </w:p>
    <w:p w14:paraId="513B20D4" w14:textId="77777777" w:rsidR="00DE7096" w:rsidRDefault="00000000">
      <w:r>
        <w:pict w14:anchorId="599143C2">
          <v:rect id="_x0000_i1027" style="width:0;height:1.5pt" o:hralign="center" o:hrstd="t" o:hr="t"/>
        </w:pict>
      </w:r>
    </w:p>
    <w:p w14:paraId="64674D3D" w14:textId="77777777" w:rsidR="00DE7096" w:rsidRDefault="00000000">
      <w:pPr>
        <w:pStyle w:val="Heading2"/>
      </w:pPr>
      <w:bookmarkStart w:id="3" w:name="what-does-this-job-do"/>
      <w:bookmarkEnd w:id="2"/>
      <w:r>
        <w:t>2. What Does This Job Do?</w:t>
      </w:r>
    </w:p>
    <w:p w14:paraId="6A0B1066" w14:textId="77777777" w:rsidR="00DE7096" w:rsidRDefault="00000000">
      <w:pPr>
        <w:pStyle w:val="FirstParagraph"/>
      </w:pPr>
      <w:r>
        <w:t>At a high level, the job:</w:t>
      </w:r>
    </w:p>
    <w:p w14:paraId="458100D5" w14:textId="77777777" w:rsidR="00DE709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Reads a watermark</w:t>
      </w:r>
      <w:r>
        <w:t xml:space="preserve"> from S3 to determine the last successful run timestamp.</w:t>
      </w:r>
    </w:p>
    <w:p w14:paraId="0109B4D0" w14:textId="77777777" w:rsidR="00DE709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Scans the source S3 bucket</w:t>
      </w:r>
      <w:r>
        <w:t xml:space="preserve"> (</w:t>
      </w:r>
      <w:r>
        <w:rPr>
          <w:rStyle w:val="VerbatimChar"/>
        </w:rPr>
        <w:t>nontrauma-claim-prod</w:t>
      </w:r>
      <w:r>
        <w:t>) in parallel using 100–200 worker threads to find all JSON files that were added, updated, or deleted since the last run.</w:t>
      </w:r>
    </w:p>
    <w:p w14:paraId="6C6A4356" w14:textId="77777777" w:rsidR="00DE709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Detects deletes</w:t>
      </w:r>
      <w:r>
        <w:t>: identifies members (patients/insureds) whose claim files have been partially or fully removed from S3.</w:t>
      </w:r>
    </w:p>
    <w:p w14:paraId="43A627CA" w14:textId="77777777" w:rsidR="00DE709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Processes changed files in chunks</w:t>
      </w:r>
      <w:r>
        <w:t xml:space="preserve"> (1,000–3,000 members at a time) to keep memory bounded:</w:t>
      </w:r>
    </w:p>
    <w:p w14:paraId="585144D3" w14:textId="77777777" w:rsidR="00DE7096" w:rsidRDefault="00000000">
      <w:pPr>
        <w:pStyle w:val="Compact"/>
        <w:numPr>
          <w:ilvl w:val="1"/>
          <w:numId w:val="4"/>
        </w:numPr>
      </w:pPr>
      <w:r>
        <w:t>Reads the raw JSON files into Spark DataFrames.</w:t>
      </w:r>
    </w:p>
    <w:p w14:paraId="40CA47B1" w14:textId="77777777" w:rsidR="00DE7096" w:rsidRDefault="00000000">
      <w:pPr>
        <w:pStyle w:val="Compact"/>
        <w:numPr>
          <w:ilvl w:val="1"/>
          <w:numId w:val="4"/>
        </w:numPr>
      </w:pPr>
      <w:r>
        <w:t>Normalises timestamps, dates, and keys.</w:t>
      </w:r>
    </w:p>
    <w:p w14:paraId="2B2D2080" w14:textId="77777777" w:rsidR="00DE7096" w:rsidRDefault="00000000">
      <w:pPr>
        <w:pStyle w:val="Compact"/>
        <w:numPr>
          <w:ilvl w:val="1"/>
          <w:numId w:val="4"/>
        </w:numPr>
      </w:pPr>
      <w:r>
        <w:t xml:space="preserve">Deduplicates records using the latest </w:t>
      </w:r>
      <w:r>
        <w:rPr>
          <w:rStyle w:val="VerbatimChar"/>
        </w:rPr>
        <w:t>updatedAt</w:t>
      </w:r>
      <w:r>
        <w:t xml:space="preserve"> epoch.</w:t>
      </w:r>
    </w:p>
    <w:p w14:paraId="7D44A81C" w14:textId="77777777" w:rsidR="00DE7096" w:rsidRDefault="00000000">
      <w:pPr>
        <w:pStyle w:val="Compact"/>
        <w:numPr>
          <w:ilvl w:val="1"/>
          <w:numId w:val="4"/>
        </w:numPr>
      </w:pPr>
      <w:r>
        <w:t>Explodes nested arrays (diagnosis codes, line items) into flat tables.</w:t>
      </w:r>
    </w:p>
    <w:p w14:paraId="4DF243AA" w14:textId="77777777" w:rsidR="00DE7096" w:rsidRDefault="00000000">
      <w:pPr>
        <w:pStyle w:val="Compact"/>
        <w:numPr>
          <w:ilvl w:val="1"/>
          <w:numId w:val="4"/>
        </w:numPr>
      </w:pPr>
      <w:r>
        <w:t>Merges (upserts) the processed data into Iceberg tables, maintaining partition correctness.</w:t>
      </w:r>
    </w:p>
    <w:p w14:paraId="621AB695" w14:textId="77777777" w:rsidR="00DE709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Syncs deletes</w:t>
      </w:r>
      <w:r>
        <w:t xml:space="preserve"> back to the Iceberg tables: purges rows for fully-deleted members and reconciles partial deletions.</w:t>
      </w:r>
    </w:p>
    <w:p w14:paraId="35DB6C90" w14:textId="77777777" w:rsidR="00DE709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Saves an updated watermark</w:t>
      </w:r>
      <w:r>
        <w:t xml:space="preserve"> to S3 at the end of the run.</w:t>
      </w:r>
    </w:p>
    <w:p w14:paraId="3DE0A282" w14:textId="77777777" w:rsidR="00DE709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Runs Iceberg OPTIMIZE</w:t>
      </w:r>
      <w:r>
        <w:t xml:space="preserve"> (compaction) automatically after full loads at medium/large scale.</w:t>
      </w:r>
    </w:p>
    <w:p w14:paraId="6DC73907" w14:textId="77777777" w:rsidR="00DE7096" w:rsidRDefault="00000000">
      <w:r>
        <w:pict w14:anchorId="34E13DB2">
          <v:rect id="_x0000_i1028" style="width:0;height:1.5pt" o:hralign="center" o:hrstd="t" o:hr="t"/>
        </w:pict>
      </w:r>
    </w:p>
    <w:p w14:paraId="0EE3BFA7" w14:textId="77777777" w:rsidR="00DE7096" w:rsidRDefault="00000000">
      <w:pPr>
        <w:pStyle w:val="Heading2"/>
      </w:pPr>
      <w:bookmarkStart w:id="4" w:name="high-level-architecture-diagram"/>
      <w:bookmarkEnd w:id="3"/>
      <w:r>
        <w:t>3. High-Level Architecture Diagram</w:t>
      </w:r>
    </w:p>
    <w:p w14:paraId="523C11C1" w14:textId="77777777" w:rsidR="00DE709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SOURCE (Amazon S3)                            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s3://nontrauma-claim-prod/                                              │</w:t>
      </w:r>
      <w:r>
        <w:br/>
      </w:r>
      <w:r>
        <w:rPr>
          <w:rStyle w:val="VerbatimChar"/>
        </w:rPr>
        <w:t>│    └── {PAYER_KEY}/                (e.g. 326/)                          │</w:t>
      </w:r>
      <w:r>
        <w:br/>
      </w:r>
      <w:r>
        <w:rPr>
          <w:rStyle w:val="VerbatimChar"/>
        </w:rPr>
        <w:t>│          └── {MEMBER_KEY}/         (e.g. 123456/)                       │</w:t>
      </w:r>
      <w:r>
        <w:br/>
      </w:r>
      <w:r>
        <w:rPr>
          <w:rStyle w:val="VerbatimChar"/>
        </w:rPr>
        <w:t>│                └── {CLAIM_KEY}.json (one JSON file per claim)           │</w:t>
      </w:r>
      <w:r>
        <w:br/>
      </w:r>
      <w:r>
        <w:rPr>
          <w:rStyle w:val="VerbatimChar"/>
        </w:rPr>
        <w:t>└──────────────────────────┬───────────────────────────────────────────────┘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 S3 LIST API (100–200 parallel threads)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AWS GLUE (PySpark / Spark 3.x)                  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>│  │  Hello.py — NT-Claims Glue ETL Job                              │    │</w:t>
      </w:r>
      <w:r>
        <w:br/>
      </w:r>
      <w:r>
        <w:rPr>
          <w:rStyle w:val="VerbatimChar"/>
        </w:rPr>
        <w:t>│  │                                                                  │    │</w:t>
      </w:r>
      <w:r>
        <w:br/>
      </w:r>
      <w:r>
        <w:rPr>
          <w:rStyle w:val="VerbatimChar"/>
        </w:rPr>
        <w:t>│  │  Step 1: Create Glue DB (if needed)                             │    │</w:t>
      </w:r>
      <w:r>
        <w:br/>
      </w:r>
      <w:r>
        <w:rPr>
          <w:rStyle w:val="VerbatimChar"/>
        </w:rPr>
        <w:t>│  │  Step 2: Read Watermark from S3                                  │    │</w:t>
      </w:r>
      <w:r>
        <w:br/>
      </w:r>
      <w:r>
        <w:rPr>
          <w:rStyle w:val="VerbatimChar"/>
        </w:rPr>
        <w:t>│  │  Step 3: Parallel S3 scan → find changed files                  │    │</w:t>
      </w:r>
      <w:r>
        <w:br/>
      </w:r>
      <w:r>
        <w:rPr>
          <w:rStyle w:val="VerbatimChar"/>
        </w:rPr>
        <w:t>│  │  Step 3.5: Delete sync (full &amp; partial member deletes)          │    │</w:t>
      </w:r>
      <w:r>
        <w:br/>
      </w:r>
      <w:r>
        <w:rPr>
          <w:rStyle w:val="VerbatimChar"/>
        </w:rPr>
        <w:t>│  │  Steps 4–10: Chunk loop                                         │    │</w:t>
      </w:r>
      <w:r>
        <w:br/>
      </w:r>
      <w:r>
        <w:rPr>
          <w:rStyle w:val="VerbatimChar"/>
        </w:rPr>
        <w:t>│  │      ├── Read JSON (exact paths, no glob)                       │    │</w:t>
      </w:r>
      <w:r>
        <w:br/>
      </w:r>
      <w:r>
        <w:rPr>
          <w:rStyle w:val="VerbatimChar"/>
        </w:rPr>
        <w:t>│  │      ├── Normalise / transform (timestamps, dates, keys)        │    │</w:t>
      </w:r>
      <w:r>
        <w:br/>
      </w:r>
      <w:r>
        <w:rPr>
          <w:rStyle w:val="VerbatimChar"/>
        </w:rPr>
        <w:t>│  │      ├── Deduplicate per claimkey (latest updatedAt wins)       │    │</w:t>
      </w:r>
      <w:r>
        <w:br/>
      </w:r>
      <w:r>
        <w:rPr>
          <w:rStyle w:val="VerbatimChar"/>
        </w:rPr>
        <w:t>│  │      ├── Build claims_df / diagnosis_df / lines_df              │    │</w:t>
      </w:r>
      <w:r>
        <w:br/>
      </w:r>
      <w:r>
        <w:rPr>
          <w:rStyle w:val="VerbatimChar"/>
        </w:rPr>
        <w:t>│  │      ├── Incremental merge (anti-join + unionByName)            │    │</w:t>
      </w:r>
      <w:r>
        <w:br/>
      </w:r>
      <w:r>
        <w:rPr>
          <w:rStyle w:val="VerbatimChar"/>
        </w:rPr>
        <w:t>│  │      └── Write to Iceberg (overwritePartitions or append)       │    │</w:t>
      </w:r>
      <w:r>
        <w:br/>
      </w:r>
      <w:r>
        <w:rPr>
          <w:rStyle w:val="VerbatimChar"/>
        </w:rPr>
        <w:t>│  │  Step 11: OPTIMIZE (compaction) after full load at scale        │    │</w:t>
      </w:r>
      <w:r>
        <w:br/>
      </w:r>
      <w:r>
        <w:rPr>
          <w:rStyle w:val="VerbatimChar"/>
        </w:rPr>
        <w:t>│  │  Finally: Save updated watermark to S3                          │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Glue Data Catalog → claims_db_dev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 Apache Iceberg writes (S3 FileIO)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TARGET (Amazon S3 + Iceberg)                    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s3://nontrauma-analytics-prod/iceberg/                                  │</w:t>
      </w:r>
      <w:r>
        <w:br/>
      </w:r>
      <w:r>
        <w:rPr>
          <w:rStyle w:val="VerbatimChar"/>
        </w:rPr>
        <w:t>│    ├── claims/          (partitioned by payerkey, loadyear, loadmonth)   │</w:t>
      </w:r>
      <w:r>
        <w:br/>
      </w:r>
      <w:r>
        <w:rPr>
          <w:rStyle w:val="VerbatimChar"/>
        </w:rPr>
        <w:t>│    ├── claimdiagnosis/  (partitioned by payerkey, loadyear, loadmonth)   │</w:t>
      </w:r>
      <w:r>
        <w:br/>
      </w:r>
      <w:r>
        <w:rPr>
          <w:rStyle w:val="VerbatimChar"/>
        </w:rPr>
        <w:t>│    ├── claimlines/      (partitioned by payerkey, loadyear, loadmonth)   │</w:t>
      </w:r>
      <w:r>
        <w:br/>
      </w:r>
      <w:r>
        <w:rPr>
          <w:rStyle w:val="VerbatimChar"/>
        </w:rPr>
        <w:t>│    └── watermarks/      (JSON watermark state files)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│  Downstream Consumers   │</w:t>
      </w:r>
      <w:r>
        <w:br/>
      </w:r>
      <w:r>
        <w:rPr>
          <w:rStyle w:val="VerbatimChar"/>
        </w:rPr>
        <w:t xml:space="preserve">             │  ─ Amazon Athena        │</w:t>
      </w:r>
      <w:r>
        <w:br/>
      </w:r>
      <w:r>
        <w:rPr>
          <w:rStyle w:val="VerbatimChar"/>
        </w:rPr>
        <w:t xml:space="preserve">             │  ─ Amazon Redshift      │</w:t>
      </w:r>
      <w:r>
        <w:br/>
      </w:r>
      <w:r>
        <w:rPr>
          <w:rStyle w:val="VerbatimChar"/>
        </w:rPr>
        <w:t xml:space="preserve">             │  ─ QuickSight / BI      │</w:t>
      </w:r>
      <w:r>
        <w:br/>
      </w:r>
      <w:r>
        <w:rPr>
          <w:rStyle w:val="VerbatimChar"/>
        </w:rPr>
        <w:t xml:space="preserve">             │  ─ SubroPoint Platform  │</w:t>
      </w:r>
      <w:r>
        <w:br/>
      </w:r>
      <w:r>
        <w:rPr>
          <w:rStyle w:val="VerbatimChar"/>
        </w:rPr>
        <w:t xml:space="preserve">             └─────────────────────────┘</w:t>
      </w:r>
    </w:p>
    <w:p w14:paraId="6581F9C5" w14:textId="77777777" w:rsidR="00DE7096" w:rsidRDefault="00000000">
      <w:r>
        <w:pict w14:anchorId="4008B5CC">
          <v:rect id="_x0000_i1029" style="width:0;height:1.5pt" o:hralign="center" o:hrstd="t" o:hr="t"/>
        </w:pict>
      </w:r>
    </w:p>
    <w:p w14:paraId="4657E08B" w14:textId="77777777" w:rsidR="00DE7096" w:rsidRDefault="00000000">
      <w:pPr>
        <w:pStyle w:val="Heading2"/>
      </w:pPr>
      <w:bookmarkStart w:id="5" w:name="technology-stack"/>
      <w:bookmarkEnd w:id="4"/>
      <w:r>
        <w:t>4. Technology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E7096" w14:paraId="1746D962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44E1681" w14:textId="77777777" w:rsidR="00DE7096" w:rsidRDefault="00000000">
            <w:pPr>
              <w:pStyle w:val="Compact"/>
            </w:pPr>
            <w:r>
              <w:t>Layer</w:t>
            </w:r>
          </w:p>
        </w:tc>
        <w:tc>
          <w:tcPr>
            <w:tcW w:w="2640" w:type="dxa"/>
          </w:tcPr>
          <w:p w14:paraId="32C21CD2" w14:textId="77777777" w:rsidR="00DE7096" w:rsidRDefault="00000000">
            <w:pPr>
              <w:pStyle w:val="Compact"/>
            </w:pPr>
            <w:r>
              <w:t>Technology</w:t>
            </w:r>
          </w:p>
        </w:tc>
        <w:tc>
          <w:tcPr>
            <w:tcW w:w="2640" w:type="dxa"/>
          </w:tcPr>
          <w:p w14:paraId="5BD8627A" w14:textId="77777777" w:rsidR="00DE7096" w:rsidRDefault="00000000">
            <w:pPr>
              <w:pStyle w:val="Compact"/>
            </w:pPr>
            <w:r>
              <w:t>Version / Details</w:t>
            </w:r>
          </w:p>
        </w:tc>
      </w:tr>
      <w:tr w:rsidR="00DE7096" w14:paraId="21708515" w14:textId="77777777">
        <w:tc>
          <w:tcPr>
            <w:tcW w:w="2640" w:type="dxa"/>
          </w:tcPr>
          <w:p w14:paraId="140E5022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Job Runtime</w:t>
            </w:r>
          </w:p>
        </w:tc>
        <w:tc>
          <w:tcPr>
            <w:tcW w:w="2640" w:type="dxa"/>
          </w:tcPr>
          <w:p w14:paraId="0424DF6E" w14:textId="77777777" w:rsidR="00DE7096" w:rsidRDefault="00000000">
            <w:pPr>
              <w:pStyle w:val="Compact"/>
            </w:pPr>
            <w:r>
              <w:t>AWS Glue</w:t>
            </w:r>
          </w:p>
        </w:tc>
        <w:tc>
          <w:tcPr>
            <w:tcW w:w="2640" w:type="dxa"/>
          </w:tcPr>
          <w:p w14:paraId="159C1F7C" w14:textId="77777777" w:rsidR="00DE7096" w:rsidRDefault="00000000">
            <w:pPr>
              <w:pStyle w:val="Compact"/>
            </w:pPr>
            <w:r>
              <w:t xml:space="preserve">Glue 4.0+ (Spark 3.3+, </w:t>
            </w:r>
            <w:r>
              <w:lastRenderedPageBreak/>
              <w:t>Python 3.x)</w:t>
            </w:r>
          </w:p>
        </w:tc>
      </w:tr>
      <w:tr w:rsidR="00DE7096" w14:paraId="3F13A73C" w14:textId="77777777">
        <w:tc>
          <w:tcPr>
            <w:tcW w:w="2640" w:type="dxa"/>
          </w:tcPr>
          <w:p w14:paraId="74AE3078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Distributed Processing</w:t>
            </w:r>
          </w:p>
        </w:tc>
        <w:tc>
          <w:tcPr>
            <w:tcW w:w="2640" w:type="dxa"/>
          </w:tcPr>
          <w:p w14:paraId="5986747D" w14:textId="77777777" w:rsidR="00DE7096" w:rsidRDefault="00000000">
            <w:pPr>
              <w:pStyle w:val="Compact"/>
            </w:pPr>
            <w:r>
              <w:t>Apache Spark (PySpark)</w:t>
            </w:r>
          </w:p>
        </w:tc>
        <w:tc>
          <w:tcPr>
            <w:tcW w:w="2640" w:type="dxa"/>
          </w:tcPr>
          <w:p w14:paraId="162FB3DB" w14:textId="77777777" w:rsidR="00DE7096" w:rsidRDefault="00000000">
            <w:pPr>
              <w:pStyle w:val="Compact"/>
            </w:pPr>
            <w:r>
              <w:t>3.3+ via Glue managed environment</w:t>
            </w:r>
          </w:p>
        </w:tc>
      </w:tr>
      <w:tr w:rsidR="00DE7096" w14:paraId="4052A3FE" w14:textId="77777777">
        <w:tc>
          <w:tcPr>
            <w:tcW w:w="2640" w:type="dxa"/>
          </w:tcPr>
          <w:p w14:paraId="700377FE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Table Format</w:t>
            </w:r>
          </w:p>
        </w:tc>
        <w:tc>
          <w:tcPr>
            <w:tcW w:w="2640" w:type="dxa"/>
          </w:tcPr>
          <w:p w14:paraId="501F4B40" w14:textId="77777777" w:rsidR="00DE7096" w:rsidRDefault="00000000">
            <w:pPr>
              <w:pStyle w:val="Compact"/>
            </w:pPr>
            <w:r>
              <w:t>Apache Iceberg</w:t>
            </w:r>
          </w:p>
        </w:tc>
        <w:tc>
          <w:tcPr>
            <w:tcW w:w="2640" w:type="dxa"/>
          </w:tcPr>
          <w:p w14:paraId="5B96B961" w14:textId="77777777" w:rsidR="00DE7096" w:rsidRDefault="00000000">
            <w:pPr>
              <w:pStyle w:val="Compact"/>
            </w:pPr>
            <w:r>
              <w:t>Format Version 2 (row-level deletes)</w:t>
            </w:r>
          </w:p>
        </w:tc>
      </w:tr>
      <w:tr w:rsidR="00DE7096" w14:paraId="695846B2" w14:textId="77777777">
        <w:tc>
          <w:tcPr>
            <w:tcW w:w="2640" w:type="dxa"/>
          </w:tcPr>
          <w:p w14:paraId="3D6A1460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Iceberg Catalog</w:t>
            </w:r>
          </w:p>
        </w:tc>
        <w:tc>
          <w:tcPr>
            <w:tcW w:w="2640" w:type="dxa"/>
          </w:tcPr>
          <w:p w14:paraId="299C7D32" w14:textId="77777777" w:rsidR="00DE7096" w:rsidRDefault="00000000">
            <w:pPr>
              <w:pStyle w:val="Compact"/>
            </w:pPr>
            <w:r>
              <w:t>AWS Glue Data Catalog</w:t>
            </w:r>
          </w:p>
        </w:tc>
        <w:tc>
          <w:tcPr>
            <w:tcW w:w="2640" w:type="dxa"/>
          </w:tcPr>
          <w:p w14:paraId="737BA43A" w14:textId="77777777" w:rsidR="00DE7096" w:rsidRDefault="00000000">
            <w:pPr>
              <w:pStyle w:val="Compact"/>
            </w:pPr>
            <w:r>
              <w:t xml:space="preserve">via </w:t>
            </w:r>
            <w:r>
              <w:rPr>
                <w:rStyle w:val="VerbatimChar"/>
              </w:rPr>
              <w:t>org.apache.iceberg.aws.glue.GlueCatalog</w:t>
            </w:r>
          </w:p>
        </w:tc>
      </w:tr>
      <w:tr w:rsidR="00DE7096" w14:paraId="05926315" w14:textId="77777777">
        <w:tc>
          <w:tcPr>
            <w:tcW w:w="2640" w:type="dxa"/>
          </w:tcPr>
          <w:p w14:paraId="7A9CFDCA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Iceberg Storage</w:t>
            </w:r>
          </w:p>
        </w:tc>
        <w:tc>
          <w:tcPr>
            <w:tcW w:w="2640" w:type="dxa"/>
          </w:tcPr>
          <w:p w14:paraId="73C13A7F" w14:textId="77777777" w:rsidR="00DE7096" w:rsidRDefault="00000000">
            <w:pPr>
              <w:pStyle w:val="Compact"/>
            </w:pPr>
            <w:r>
              <w:t>Amazon S3 (S3 FileIO)</w:t>
            </w:r>
          </w:p>
        </w:tc>
        <w:tc>
          <w:tcPr>
            <w:tcW w:w="2640" w:type="dxa"/>
          </w:tcPr>
          <w:p w14:paraId="56EE0DC0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org.apache.iceberg.aws.s3.S3FileIO</w:t>
            </w:r>
          </w:p>
        </w:tc>
      </w:tr>
      <w:tr w:rsidR="00DE7096" w14:paraId="34C92AA3" w14:textId="77777777">
        <w:tc>
          <w:tcPr>
            <w:tcW w:w="2640" w:type="dxa"/>
          </w:tcPr>
          <w:p w14:paraId="5BEFD86C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Source Storage</w:t>
            </w:r>
          </w:p>
        </w:tc>
        <w:tc>
          <w:tcPr>
            <w:tcW w:w="2640" w:type="dxa"/>
          </w:tcPr>
          <w:p w14:paraId="1B4E7F21" w14:textId="77777777" w:rsidR="00DE7096" w:rsidRDefault="00000000">
            <w:pPr>
              <w:pStyle w:val="Compact"/>
            </w:pPr>
            <w:r>
              <w:t>Amazon S3</w:t>
            </w:r>
          </w:p>
        </w:tc>
        <w:tc>
          <w:tcPr>
            <w:tcW w:w="2640" w:type="dxa"/>
          </w:tcPr>
          <w:p w14:paraId="2D6FCAF0" w14:textId="77777777" w:rsidR="00DE7096" w:rsidRDefault="00000000">
            <w:pPr>
              <w:pStyle w:val="Compact"/>
            </w:pPr>
            <w:r>
              <w:t>Standard JSON file storage</w:t>
            </w:r>
          </w:p>
        </w:tc>
      </w:tr>
      <w:tr w:rsidR="00DE7096" w14:paraId="52208F16" w14:textId="77777777">
        <w:tc>
          <w:tcPr>
            <w:tcW w:w="2640" w:type="dxa"/>
          </w:tcPr>
          <w:p w14:paraId="247573B4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Language</w:t>
            </w:r>
          </w:p>
        </w:tc>
        <w:tc>
          <w:tcPr>
            <w:tcW w:w="2640" w:type="dxa"/>
          </w:tcPr>
          <w:p w14:paraId="48E4749E" w14:textId="77777777" w:rsidR="00DE7096" w:rsidRDefault="00000000">
            <w:pPr>
              <w:pStyle w:val="Compact"/>
            </w:pPr>
            <w:r>
              <w:t>Python</w:t>
            </w:r>
          </w:p>
        </w:tc>
        <w:tc>
          <w:tcPr>
            <w:tcW w:w="2640" w:type="dxa"/>
          </w:tcPr>
          <w:p w14:paraId="7F5A9C06" w14:textId="77777777" w:rsidR="00DE7096" w:rsidRDefault="00000000">
            <w:pPr>
              <w:pStyle w:val="Compact"/>
            </w:pPr>
            <w:r>
              <w:t>3.x</w:t>
            </w:r>
          </w:p>
        </w:tc>
      </w:tr>
      <w:tr w:rsidR="00DE7096" w14:paraId="54B88AAC" w14:textId="77777777">
        <w:tc>
          <w:tcPr>
            <w:tcW w:w="2640" w:type="dxa"/>
          </w:tcPr>
          <w:p w14:paraId="461E110A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AWS SDK</w:t>
            </w:r>
          </w:p>
        </w:tc>
        <w:tc>
          <w:tcPr>
            <w:tcW w:w="2640" w:type="dxa"/>
          </w:tcPr>
          <w:p w14:paraId="0A808281" w14:textId="77777777" w:rsidR="00DE7096" w:rsidRDefault="00000000">
            <w:pPr>
              <w:pStyle w:val="Compact"/>
            </w:pPr>
            <w:r>
              <w:t>boto3</w:t>
            </w:r>
          </w:p>
        </w:tc>
        <w:tc>
          <w:tcPr>
            <w:tcW w:w="2640" w:type="dxa"/>
          </w:tcPr>
          <w:p w14:paraId="7F1B487B" w14:textId="77777777" w:rsidR="00DE7096" w:rsidRDefault="00000000">
            <w:pPr>
              <w:pStyle w:val="Compact"/>
            </w:pPr>
            <w:r>
              <w:t>S3 + Glue API calls</w:t>
            </w:r>
          </w:p>
        </w:tc>
      </w:tr>
      <w:tr w:rsidR="00DE7096" w14:paraId="6D33B1F3" w14:textId="77777777">
        <w:tc>
          <w:tcPr>
            <w:tcW w:w="2640" w:type="dxa"/>
          </w:tcPr>
          <w:p w14:paraId="46ACC937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Concurrency</w:t>
            </w:r>
          </w:p>
        </w:tc>
        <w:tc>
          <w:tcPr>
            <w:tcW w:w="2640" w:type="dxa"/>
          </w:tcPr>
          <w:p w14:paraId="6DB02FEC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concurrent.futures.ThreadPoolExecutor</w:t>
            </w:r>
          </w:p>
        </w:tc>
        <w:tc>
          <w:tcPr>
            <w:tcW w:w="2640" w:type="dxa"/>
          </w:tcPr>
          <w:p w14:paraId="1B2B74FC" w14:textId="77777777" w:rsidR="00DE7096" w:rsidRDefault="00000000">
            <w:pPr>
              <w:pStyle w:val="Compact"/>
            </w:pPr>
            <w:r>
              <w:t>100–200 threads for S3 listing</w:t>
            </w:r>
          </w:p>
        </w:tc>
      </w:tr>
      <w:tr w:rsidR="00DE7096" w14:paraId="6AD99761" w14:textId="77777777">
        <w:tc>
          <w:tcPr>
            <w:tcW w:w="2640" w:type="dxa"/>
          </w:tcPr>
          <w:p w14:paraId="733E9F46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Job Orchestration</w:t>
            </w:r>
          </w:p>
        </w:tc>
        <w:tc>
          <w:tcPr>
            <w:tcW w:w="2640" w:type="dxa"/>
          </w:tcPr>
          <w:p w14:paraId="44714521" w14:textId="77777777" w:rsidR="00DE7096" w:rsidRDefault="00000000">
            <w:pPr>
              <w:pStyle w:val="Compact"/>
            </w:pPr>
            <w:r>
              <w:t>AWS Glue Job</w:t>
            </w:r>
          </w:p>
        </w:tc>
        <w:tc>
          <w:tcPr>
            <w:tcW w:w="2640" w:type="dxa"/>
          </w:tcPr>
          <w:p w14:paraId="4875D0D7" w14:textId="77777777" w:rsidR="00DE7096" w:rsidRDefault="00000000">
            <w:pPr>
              <w:pStyle w:val="Compact"/>
            </w:pPr>
            <w:r>
              <w:t>Parameterised, schedule-capable</w:t>
            </w:r>
          </w:p>
        </w:tc>
      </w:tr>
      <w:tr w:rsidR="00DE7096" w14:paraId="1B19AE22" w14:textId="77777777">
        <w:tc>
          <w:tcPr>
            <w:tcW w:w="2640" w:type="dxa"/>
          </w:tcPr>
          <w:p w14:paraId="389144D2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AQE (Adaptive Query Execution)</w:t>
            </w:r>
          </w:p>
        </w:tc>
        <w:tc>
          <w:tcPr>
            <w:tcW w:w="2640" w:type="dxa"/>
          </w:tcPr>
          <w:p w14:paraId="380A0B60" w14:textId="77777777" w:rsidR="00DE7096" w:rsidRDefault="00000000">
            <w:pPr>
              <w:pStyle w:val="Compact"/>
            </w:pPr>
            <w:r>
              <w:t>Spark AQE</w:t>
            </w:r>
          </w:p>
        </w:tc>
        <w:tc>
          <w:tcPr>
            <w:tcW w:w="2640" w:type="dxa"/>
          </w:tcPr>
          <w:p w14:paraId="7463289B" w14:textId="77777777" w:rsidR="00DE7096" w:rsidRDefault="00000000">
            <w:pPr>
              <w:pStyle w:val="Compact"/>
            </w:pPr>
            <w:r>
              <w:t>Enabled — coalesces partitions dynamically</w:t>
            </w:r>
          </w:p>
        </w:tc>
      </w:tr>
    </w:tbl>
    <w:p w14:paraId="433A1083" w14:textId="77777777" w:rsidR="00DE7096" w:rsidRDefault="00000000">
      <w:r>
        <w:pict w14:anchorId="29332EAC">
          <v:rect id="_x0000_i1030" style="width:0;height:1.5pt" o:hralign="center" o:hrstd="t" o:hr="t"/>
        </w:pict>
      </w:r>
    </w:p>
    <w:p w14:paraId="25985A57" w14:textId="77777777" w:rsidR="00DE7096" w:rsidRDefault="00000000">
      <w:pPr>
        <w:pStyle w:val="Heading2"/>
      </w:pPr>
      <w:bookmarkStart w:id="6" w:name="aws-services-used"/>
      <w:bookmarkEnd w:id="5"/>
      <w:r>
        <w:t>5. AWS Services Used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E7096" w14:paraId="7110FD19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CE92E5" w14:textId="77777777" w:rsidR="00DE7096" w:rsidRDefault="00000000">
            <w:pPr>
              <w:pStyle w:val="Compact"/>
            </w:pPr>
            <w:r>
              <w:t>AWS Service</w:t>
            </w:r>
          </w:p>
        </w:tc>
        <w:tc>
          <w:tcPr>
            <w:tcW w:w="3960" w:type="dxa"/>
          </w:tcPr>
          <w:p w14:paraId="6FE64C7B" w14:textId="77777777" w:rsidR="00DE7096" w:rsidRDefault="00000000">
            <w:pPr>
              <w:pStyle w:val="Compact"/>
            </w:pPr>
            <w:r>
              <w:t>Purpose</w:t>
            </w:r>
          </w:p>
        </w:tc>
      </w:tr>
      <w:tr w:rsidR="00DE7096" w14:paraId="088C6E7D" w14:textId="77777777">
        <w:tc>
          <w:tcPr>
            <w:tcW w:w="3960" w:type="dxa"/>
          </w:tcPr>
          <w:p w14:paraId="33CA9002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AWS Glue</w:t>
            </w:r>
          </w:p>
        </w:tc>
        <w:tc>
          <w:tcPr>
            <w:tcW w:w="3960" w:type="dxa"/>
          </w:tcPr>
          <w:p w14:paraId="7D03742A" w14:textId="77777777" w:rsidR="00DE7096" w:rsidRDefault="00000000">
            <w:pPr>
              <w:pStyle w:val="Compact"/>
            </w:pPr>
            <w:r>
              <w:t>Runs the PySpark ETL job on managed Spark infrastructure</w:t>
            </w:r>
          </w:p>
        </w:tc>
      </w:tr>
      <w:tr w:rsidR="00DE7096" w14:paraId="4FEE5A0D" w14:textId="77777777">
        <w:tc>
          <w:tcPr>
            <w:tcW w:w="3960" w:type="dxa"/>
          </w:tcPr>
          <w:p w14:paraId="0E777560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AWS Glue Data Catalog</w:t>
            </w:r>
          </w:p>
        </w:tc>
        <w:tc>
          <w:tcPr>
            <w:tcW w:w="3960" w:type="dxa"/>
          </w:tcPr>
          <w:p w14:paraId="17DE8DB0" w14:textId="77777777" w:rsidR="00DE7096" w:rsidRDefault="00000000">
            <w:pPr>
              <w:pStyle w:val="Compact"/>
            </w:pPr>
            <w:r>
              <w:t>Stores Iceberg table metadata (schema, partition specs, table properties)</w:t>
            </w:r>
          </w:p>
        </w:tc>
      </w:tr>
      <w:tr w:rsidR="00DE7096" w14:paraId="5D268E93" w14:textId="77777777">
        <w:tc>
          <w:tcPr>
            <w:tcW w:w="3960" w:type="dxa"/>
          </w:tcPr>
          <w:p w14:paraId="060178A5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Amazon S3 (Source)</w:t>
            </w:r>
          </w:p>
        </w:tc>
        <w:tc>
          <w:tcPr>
            <w:tcW w:w="3960" w:type="dxa"/>
          </w:tcPr>
          <w:p w14:paraId="017E1635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nontrauma-claim-prod</w:t>
            </w:r>
            <w:r>
              <w:t xml:space="preserve"> — raw JSON claim files, one per claim</w:t>
            </w:r>
          </w:p>
        </w:tc>
      </w:tr>
      <w:tr w:rsidR="00DE7096" w14:paraId="45B906EC" w14:textId="77777777">
        <w:tc>
          <w:tcPr>
            <w:tcW w:w="3960" w:type="dxa"/>
          </w:tcPr>
          <w:p w14:paraId="2B387466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Amazon S3 (Target)</w:t>
            </w:r>
          </w:p>
        </w:tc>
        <w:tc>
          <w:tcPr>
            <w:tcW w:w="3960" w:type="dxa"/>
          </w:tcPr>
          <w:p w14:paraId="2FD62793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nontrauma-analytics-prod</w:t>
            </w:r>
            <w:r>
              <w:t xml:space="preserve"> — Iceberg data files, metadata, and watermark JSON</w:t>
            </w:r>
          </w:p>
        </w:tc>
      </w:tr>
      <w:tr w:rsidR="00DE7096" w14:paraId="594AAA6A" w14:textId="77777777">
        <w:tc>
          <w:tcPr>
            <w:tcW w:w="3960" w:type="dxa"/>
          </w:tcPr>
          <w:p w14:paraId="664B6160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boto3 (S3 API)</w:t>
            </w:r>
          </w:p>
        </w:tc>
        <w:tc>
          <w:tcPr>
            <w:tcW w:w="3960" w:type="dxa"/>
          </w:tcPr>
          <w:p w14:paraId="74E39150" w14:textId="77777777" w:rsidR="00DE7096" w:rsidRDefault="00000000">
            <w:pPr>
              <w:pStyle w:val="Compact"/>
            </w:pPr>
            <w:r>
              <w:t>Parallel listing of S3 objects, reading/writing watermark files</w:t>
            </w:r>
          </w:p>
        </w:tc>
      </w:tr>
      <w:tr w:rsidR="00DE7096" w14:paraId="6492B939" w14:textId="77777777">
        <w:tc>
          <w:tcPr>
            <w:tcW w:w="3960" w:type="dxa"/>
          </w:tcPr>
          <w:p w14:paraId="20788432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boto3 (Glue API)</w:t>
            </w:r>
          </w:p>
        </w:tc>
        <w:tc>
          <w:tcPr>
            <w:tcW w:w="3960" w:type="dxa"/>
          </w:tcPr>
          <w:p w14:paraId="4A7423EB" w14:textId="77777777" w:rsidR="00DE7096" w:rsidRDefault="00000000">
            <w:pPr>
              <w:pStyle w:val="Compact"/>
            </w:pPr>
            <w:r>
              <w:t>Checking table existence, repairing stale catalog entries</w:t>
            </w:r>
          </w:p>
        </w:tc>
      </w:tr>
    </w:tbl>
    <w:p w14:paraId="6BD8AB27" w14:textId="77777777" w:rsidR="00DE7096" w:rsidRDefault="00000000">
      <w:r>
        <w:pict w14:anchorId="2B9254FA">
          <v:rect id="_x0000_i1031" style="width:0;height:1.5pt" o:hralign="center" o:hrstd="t" o:hr="t"/>
        </w:pict>
      </w:r>
    </w:p>
    <w:p w14:paraId="722AE323" w14:textId="77777777" w:rsidR="00DE7096" w:rsidRDefault="00000000">
      <w:pPr>
        <w:pStyle w:val="Heading2"/>
      </w:pPr>
      <w:bookmarkStart w:id="7" w:name="data-flow-step-by-step"/>
      <w:bookmarkEnd w:id="6"/>
      <w:r>
        <w:lastRenderedPageBreak/>
        <w:t>6. Data Flow — Step by Step</w:t>
      </w:r>
    </w:p>
    <w:p w14:paraId="7258AC2C" w14:textId="77777777" w:rsidR="00DE7096" w:rsidRDefault="00000000">
      <w:pPr>
        <w:pStyle w:val="Heading3"/>
      </w:pPr>
      <w:bookmarkStart w:id="8" w:name="step-1-create-database"/>
      <w:r>
        <w:t>Step 1 — Create Database</w:t>
      </w:r>
    </w:p>
    <w:p w14:paraId="4ED21AEE" w14:textId="77777777" w:rsidR="00DE7096" w:rsidRDefault="00000000">
      <w:pPr>
        <w:pStyle w:val="FirstParagraph"/>
      </w:pPr>
      <w:r>
        <w:t xml:space="preserve">Creates the Glue database </w:t>
      </w:r>
      <w:r>
        <w:rPr>
          <w:rStyle w:val="VerbatimChar"/>
        </w:rPr>
        <w:t>claims_db_dev</w:t>
      </w:r>
      <w:r>
        <w:t xml:space="preserve"> if it does not already exist. This is idempotent — safe to run on every execution.</w:t>
      </w:r>
    </w:p>
    <w:p w14:paraId="6D5FFB8B" w14:textId="77777777" w:rsidR="00DE7096" w:rsidRDefault="00000000">
      <w:r>
        <w:pict w14:anchorId="27D2C227">
          <v:rect id="_x0000_i1032" style="width:0;height:1.5pt" o:hralign="center" o:hrstd="t" o:hr="t"/>
        </w:pict>
      </w:r>
    </w:p>
    <w:p w14:paraId="1641F098" w14:textId="77777777" w:rsidR="00DE7096" w:rsidRDefault="00000000">
      <w:pPr>
        <w:pStyle w:val="Heading3"/>
      </w:pPr>
      <w:bookmarkStart w:id="9" w:name="step-2-read-watermark"/>
      <w:bookmarkEnd w:id="8"/>
      <w:r>
        <w:t>Step 2 — Read Watermark</w:t>
      </w:r>
    </w:p>
    <w:p w14:paraId="7AB7BCAD" w14:textId="77777777" w:rsidR="00DE7096" w:rsidRDefault="00000000">
      <w:pPr>
        <w:pStyle w:val="FirstParagraph"/>
      </w:pPr>
      <w:r>
        <w:t>The watermark is a JSON file stored at:</w:t>
      </w:r>
    </w:p>
    <w:p w14:paraId="75CE214B" w14:textId="77777777" w:rsidR="00DE7096" w:rsidRDefault="00000000">
      <w:pPr>
        <w:pStyle w:val="SourceCode"/>
      </w:pPr>
      <w:r>
        <w:rPr>
          <w:rStyle w:val="VerbatimChar"/>
        </w:rPr>
        <w:t>s3://nontrauma-analytics-prod/watermarks/claims_payer_326_last_run.json</w:t>
      </w:r>
    </w:p>
    <w:p w14:paraId="7FE04289" w14:textId="77777777" w:rsidR="00DE7096" w:rsidRDefault="00000000">
      <w:pPr>
        <w:pStyle w:val="FirstParagraph"/>
      </w:pPr>
      <w:r>
        <w:t xml:space="preserve">It contains: - </w:t>
      </w:r>
      <w:r>
        <w:rPr>
          <w:rStyle w:val="VerbatimChar"/>
        </w:rPr>
        <w:t>last_run_epoch_ms</w:t>
      </w:r>
      <w:r>
        <w:t xml:space="preserve"> — epoch timestamp of the last successful run. - </w:t>
      </w:r>
      <w:r>
        <w:rPr>
          <w:rStyle w:val="VerbatimChar"/>
        </w:rPr>
        <w:t>member_claimkey_counts</w:t>
      </w:r>
      <w:r>
        <w:t xml:space="preserve"> — per-member count of claim keys seen last run (used for partial delete detection). - </w:t>
      </w:r>
      <w:r>
        <w:rPr>
          <w:rStyle w:val="VerbatimChar"/>
        </w:rPr>
        <w:t>mode</w:t>
      </w:r>
      <w:r>
        <w:t xml:space="preserve">, </w:t>
      </w:r>
      <w:r>
        <w:rPr>
          <w:rStyle w:val="VerbatimChar"/>
        </w:rPr>
        <w:t>job_status</w:t>
      </w:r>
      <w:r>
        <w:t xml:space="preserve">, </w:t>
      </w:r>
      <w:r>
        <w:rPr>
          <w:rStyle w:val="VerbatimChar"/>
        </w:rPr>
        <w:t>files_processed</w:t>
      </w:r>
      <w:r>
        <w:t xml:space="preserve">, </w:t>
      </w:r>
      <w:r>
        <w:rPr>
          <w:rStyle w:val="VerbatimChar"/>
        </w:rPr>
        <w:t>records_merged</w:t>
      </w:r>
    </w:p>
    <w:p w14:paraId="5965918E" w14:textId="77777777" w:rsidR="00DE7096" w:rsidRDefault="00000000">
      <w:pPr>
        <w:pStyle w:val="BodyText"/>
      </w:pPr>
      <w:r>
        <w:t xml:space="preserve">If the watermark is </w:t>
      </w:r>
      <w:r>
        <w:rPr>
          <w:b/>
          <w:bCs/>
        </w:rPr>
        <w:t>missing</w:t>
      </w:r>
      <w:r>
        <w:t xml:space="preserve"> → the job runs in </w:t>
      </w:r>
      <w:r>
        <w:rPr>
          <w:b/>
          <w:bCs/>
        </w:rPr>
        <w:t>FULL LOAD</w:t>
      </w:r>
      <w:r>
        <w:t xml:space="preserve"> mode (first ever run).</w:t>
      </w:r>
      <w:r>
        <w:br/>
        <w:t xml:space="preserve">If the watermark is </w:t>
      </w:r>
      <w:r>
        <w:rPr>
          <w:b/>
          <w:bCs/>
        </w:rPr>
        <w:t>present</w:t>
      </w:r>
      <w:r>
        <w:t xml:space="preserve"> → the job runs in </w:t>
      </w:r>
      <w:r>
        <w:rPr>
          <w:b/>
          <w:bCs/>
        </w:rPr>
        <w:t>INCREMENTAL</w:t>
      </w:r>
      <w:r>
        <w:t xml:space="preserve"> mode.</w:t>
      </w:r>
    </w:p>
    <w:p w14:paraId="288DE44E" w14:textId="77777777" w:rsidR="00DE7096" w:rsidRDefault="00000000">
      <w:r>
        <w:pict w14:anchorId="5B6F2902">
          <v:rect id="_x0000_i1033" style="width:0;height:1.5pt" o:hralign="center" o:hrstd="t" o:hr="t"/>
        </w:pict>
      </w:r>
    </w:p>
    <w:p w14:paraId="667C5781" w14:textId="77777777" w:rsidR="00DE7096" w:rsidRDefault="00000000">
      <w:pPr>
        <w:pStyle w:val="Heading3"/>
      </w:pPr>
      <w:bookmarkStart w:id="10" w:name="X1caac2ae80f3eb5e20271718b1ac0f87aa06948"/>
      <w:bookmarkEnd w:id="9"/>
      <w:r>
        <w:t>Step 3 — Parallel S3 Scan (Find Changed Files)</w:t>
      </w:r>
    </w:p>
    <w:p w14:paraId="4B35E187" w14:textId="77777777" w:rsidR="00DE7096" w:rsidRDefault="00000000">
      <w:pPr>
        <w:pStyle w:val="FirstParagraph"/>
      </w:pPr>
      <w:r>
        <w:t>The S3 source bucket is organised as:</w:t>
      </w:r>
    </w:p>
    <w:p w14:paraId="6D19E6EF" w14:textId="77777777" w:rsidR="00DE7096" w:rsidRDefault="00000000">
      <w:pPr>
        <w:pStyle w:val="SourceCode"/>
      </w:pPr>
      <w:r>
        <w:rPr>
          <w:rStyle w:val="VerbatimChar"/>
        </w:rPr>
        <w:t>{payer_key}/{member_key}/{claim_key}.json</w:t>
      </w:r>
    </w:p>
    <w:p w14:paraId="15BD5870" w14:textId="77777777" w:rsidR="00DE7096" w:rsidRDefault="00000000">
      <w:pPr>
        <w:pStyle w:val="FirstParagraph"/>
      </w:pPr>
      <w:r>
        <w:t xml:space="preserve">The job: 1. Lists all member-level prefixes under </w:t>
      </w:r>
      <w:r>
        <w:rPr>
          <w:rStyle w:val="VerbatimChar"/>
        </w:rPr>
        <w:t>326/</w:t>
      </w:r>
      <w:r>
        <w:t xml:space="preserve"> using the S3 paginator. 2. Spawns a </w:t>
      </w:r>
      <w:r>
        <w:rPr>
          <w:b/>
          <w:bCs/>
        </w:rPr>
        <w:t>thread pool</w:t>
      </w:r>
      <w:r>
        <w:t xml:space="preserve"> (100–200 threads depending on scale tier) to scan each member prefix concurrently. 3. For each file, compares </w:t>
      </w:r>
      <w:r>
        <w:rPr>
          <w:rStyle w:val="VerbatimChar"/>
        </w:rPr>
        <w:t>LastModified</w:t>
      </w:r>
      <w:r>
        <w:t xml:space="preserve"> epoch against </w:t>
      </w:r>
      <w:r>
        <w:rPr>
          <w:rStyle w:val="VerbatimChar"/>
        </w:rPr>
        <w:t>last_run_epoch_ms</w:t>
      </w:r>
      <w:r>
        <w:t xml:space="preserve">. 4. Collects all files modified </w:t>
      </w:r>
      <w:r>
        <w:rPr>
          <w:b/>
          <w:bCs/>
        </w:rPr>
        <w:t>after</w:t>
      </w:r>
      <w:r>
        <w:t xml:space="preserve"> the last run as </w:t>
      </w:r>
      <w:r>
        <w:rPr>
          <w:rStyle w:val="VerbatimChar"/>
        </w:rPr>
        <w:t>changed_files</w:t>
      </w:r>
      <w:r>
        <w:t>. 5. Tracks total S3 claim-key count per member to detect deletes.</w:t>
      </w:r>
    </w:p>
    <w:p w14:paraId="1BF66CAC" w14:textId="77777777" w:rsidR="00DE7096" w:rsidRDefault="00000000">
      <w:pPr>
        <w:pStyle w:val="BodyText"/>
      </w:pPr>
      <w:r>
        <w:rPr>
          <w:b/>
          <w:bCs/>
        </w:rPr>
        <w:t>Output:</w:t>
      </w:r>
      <w:r>
        <w:t xml:space="preserve"> - </w:t>
      </w:r>
      <w:r>
        <w:rPr>
          <w:rStyle w:val="VerbatimChar"/>
        </w:rPr>
        <w:t>changed_files</w:t>
      </w:r>
      <w:r>
        <w:t xml:space="preserve"> — list of </w:t>
      </w:r>
      <w:r>
        <w:rPr>
          <w:rStyle w:val="VerbatimChar"/>
        </w:rPr>
        <w:t>s3://</w:t>
      </w:r>
      <w:r>
        <w:t xml:space="preserve"> paths to process. - </w:t>
      </w:r>
      <w:r>
        <w:rPr>
          <w:rStyle w:val="VerbatimChar"/>
        </w:rPr>
        <w:t>deleted_members</w:t>
      </w:r>
      <w:r>
        <w:t xml:space="preserve"> — member keys with zero JSON files remaining (fully deleted). - </w:t>
      </w:r>
      <w:r>
        <w:rPr>
          <w:rStyle w:val="VerbatimChar"/>
        </w:rPr>
        <w:t>partially_deleted</w:t>
      </w:r>
      <w:r>
        <w:t xml:space="preserve"> — member keys where S3 count dropped since last run.</w:t>
      </w:r>
    </w:p>
    <w:p w14:paraId="57B3CDDC" w14:textId="77777777" w:rsidR="00DE7096" w:rsidRDefault="00000000">
      <w:r>
        <w:pict w14:anchorId="52851F92">
          <v:rect id="_x0000_i1034" style="width:0;height:1.5pt" o:hralign="center" o:hrstd="t" o:hr="t"/>
        </w:pict>
      </w:r>
    </w:p>
    <w:p w14:paraId="27ED66C9" w14:textId="77777777" w:rsidR="00DE7096" w:rsidRDefault="00000000">
      <w:pPr>
        <w:pStyle w:val="Heading3"/>
      </w:pPr>
      <w:bookmarkStart w:id="11" w:name="step-3.5-delete-synchronisation"/>
      <w:bookmarkEnd w:id="10"/>
      <w:r>
        <w:t>Step 3.5 — Delete Synchronisation</w:t>
      </w:r>
    </w:p>
    <w:p w14:paraId="598CFC24" w14:textId="77777777" w:rsidR="00DE7096" w:rsidRDefault="00000000">
      <w:pPr>
        <w:pStyle w:val="FirstParagraph"/>
      </w:pPr>
      <w:r>
        <w:t>Runs only on incremental runs when deletions are detected.</w:t>
      </w:r>
    </w:p>
    <w:p w14:paraId="10B1EA17" w14:textId="77777777" w:rsidR="00DE7096" w:rsidRDefault="00000000">
      <w:pPr>
        <w:pStyle w:val="BodyText"/>
      </w:pPr>
      <w:r>
        <w:rPr>
          <w:b/>
          <w:bCs/>
        </w:rPr>
        <w:t>Sub-case A — Full Member Delete:</w:t>
      </w:r>
      <w:r>
        <w:br/>
        <w:t xml:space="preserve">The entire member’s claims are purged from all 3 Iceberg tables using a </w:t>
      </w:r>
      <w:r>
        <w:rPr>
          <w:rStyle w:val="VerbatimChar"/>
        </w:rPr>
        <w:t>left_anti</w:t>
      </w:r>
      <w:r>
        <w:t xml:space="preserve"> join against a broadcast DataFrame of deleted member keys.</w:t>
      </w:r>
    </w:p>
    <w:p w14:paraId="146E353F" w14:textId="77777777" w:rsidR="00DE7096" w:rsidRDefault="00000000">
      <w:pPr>
        <w:pStyle w:val="BodyText"/>
      </w:pPr>
      <w:r>
        <w:rPr>
          <w:b/>
          <w:bCs/>
        </w:rPr>
        <w:t>Sub-case B — Partial Claim Delete:</w:t>
      </w:r>
      <w:r>
        <w:br/>
        <w:t xml:space="preserve">For members where only some claims were removed from S3, the job: 1. Reads the </w:t>
      </w:r>
      <w:r>
        <w:lastRenderedPageBreak/>
        <w:t>partition-scoped Iceberg rows for those members. 2. Cross-references against the live S3 claim keys. 3. Drops rows that no longer have a corresponding S3 file. 4. Overwrites the partitions with the reconciled result.</w:t>
      </w:r>
    </w:p>
    <w:p w14:paraId="62FD70E6" w14:textId="77777777" w:rsidR="00DE7096" w:rsidRDefault="00000000">
      <w:pPr>
        <w:pStyle w:val="BodyText"/>
      </w:pPr>
      <w:r>
        <w:rPr>
          <w:b/>
          <w:bCs/>
        </w:rPr>
        <w:t>Sub-case C — Claim Re-assignment (m1 → m2):</w:t>
      </w:r>
      <w:r>
        <w:br/>
        <w:t xml:space="preserve">Claim files move from one member to another. The old member (m1) is detected via full or partial delete. The new member (m2) receives the files as </w:t>
      </w:r>
      <w:r>
        <w:rPr>
          <w:rStyle w:val="VerbatimChar"/>
        </w:rPr>
        <w:t>changed_files</w:t>
      </w:r>
      <w:r>
        <w:t xml:space="preserve"> in the normal chunk loop. Combined effect: the claim appears only under m2.</w:t>
      </w:r>
    </w:p>
    <w:p w14:paraId="2FE11E8B" w14:textId="77777777" w:rsidR="00DE7096" w:rsidRDefault="00000000">
      <w:r>
        <w:pict w14:anchorId="581908D1">
          <v:rect id="_x0000_i1035" style="width:0;height:1.5pt" o:hralign="center" o:hrstd="t" o:hr="t"/>
        </w:pict>
      </w:r>
    </w:p>
    <w:p w14:paraId="6A5D7F0E" w14:textId="77777777" w:rsidR="00DE7096" w:rsidRDefault="00000000">
      <w:pPr>
        <w:pStyle w:val="Heading3"/>
      </w:pPr>
      <w:bookmarkStart w:id="12" w:name="steps-410-chunk-based-processing-loop"/>
      <w:bookmarkEnd w:id="11"/>
      <w:r>
        <w:t>Steps 4–10 — Chunk-Based Processing Loop</w:t>
      </w:r>
    </w:p>
    <w:p w14:paraId="1FE01DA5" w14:textId="77777777" w:rsidR="00DE7096" w:rsidRDefault="00000000">
      <w:pPr>
        <w:pStyle w:val="FirstParagraph"/>
      </w:pPr>
      <w:r>
        <w:t xml:space="preserve">Members are grouped into chunks of </w:t>
      </w:r>
      <w:r>
        <w:rPr>
          <w:b/>
          <w:bCs/>
        </w:rPr>
        <w:t>1,000 – 3,000</w:t>
      </w:r>
      <w:r>
        <w:t xml:space="preserve"> (depending on scale tier) to keep Spark executor memory bounded.</w:t>
      </w:r>
    </w:p>
    <w:p w14:paraId="73DE0972" w14:textId="77777777" w:rsidR="00DE7096" w:rsidRDefault="00000000">
      <w:pPr>
        <w:pStyle w:val="BodyText"/>
      </w:pPr>
      <w:r>
        <w:t>For each chunk:</w:t>
      </w:r>
    </w:p>
    <w:p w14:paraId="281D57B2" w14:textId="77777777" w:rsidR="00DE7096" w:rsidRDefault="00000000">
      <w:pPr>
        <w:pStyle w:val="Heading4"/>
      </w:pPr>
      <w:bookmarkStart w:id="13" w:name="read-step-4"/>
      <w:r>
        <w:t>Read (Step 4)</w:t>
      </w:r>
    </w:p>
    <w:p w14:paraId="08BA161E" w14:textId="77777777" w:rsidR="00DE7096" w:rsidRDefault="00000000">
      <w:pPr>
        <w:pStyle w:val="Compact"/>
        <w:numPr>
          <w:ilvl w:val="0"/>
          <w:numId w:val="5"/>
        </w:numPr>
      </w:pPr>
      <w:r>
        <w:t>Reads the exact list of changed JSON file paths — no glob expansion, zero extra S3 LIST calls.</w:t>
      </w:r>
    </w:p>
    <w:p w14:paraId="65EF3731" w14:textId="77777777" w:rsidR="00DE7096" w:rsidRDefault="00000000">
      <w:pPr>
        <w:pStyle w:val="Compact"/>
        <w:numPr>
          <w:ilvl w:val="0"/>
          <w:numId w:val="5"/>
        </w:numPr>
      </w:pPr>
      <w:r>
        <w:t xml:space="preserve">Joins a broadcast map of </w:t>
      </w:r>
      <w:r>
        <w:rPr>
          <w:rStyle w:val="VerbatimChar"/>
        </w:rPr>
        <w:t>{s3_path → file_epoch_ms}</w:t>
      </w:r>
      <w:r>
        <w:t xml:space="preserve"> for accurate per-file timestamps.</w:t>
      </w:r>
    </w:p>
    <w:p w14:paraId="252538C8" w14:textId="77777777" w:rsidR="00DE7096" w:rsidRDefault="00000000">
      <w:pPr>
        <w:pStyle w:val="Compact"/>
        <w:numPr>
          <w:ilvl w:val="0"/>
          <w:numId w:val="5"/>
        </w:numPr>
      </w:pPr>
      <w:r>
        <w:t xml:space="preserve">Extracts </w:t>
      </w:r>
      <w:r>
        <w:rPr>
          <w:rStyle w:val="VerbatimChar"/>
        </w:rPr>
        <w:t>payer_key</w:t>
      </w:r>
      <w:r>
        <w:t xml:space="preserve">, </w:t>
      </w:r>
      <w:r>
        <w:rPr>
          <w:rStyle w:val="VerbatimChar"/>
        </w:rPr>
        <w:t>member_key</w:t>
      </w:r>
      <w:r>
        <w:t xml:space="preserve">, </w:t>
      </w:r>
      <w:r>
        <w:rPr>
          <w:rStyle w:val="VerbatimChar"/>
        </w:rPr>
        <w:t>claim_key</w:t>
      </w:r>
      <w:r>
        <w:t xml:space="preserve"> from the S3 path structure.</w:t>
      </w:r>
    </w:p>
    <w:p w14:paraId="20000C4D" w14:textId="77777777" w:rsidR="00DE7096" w:rsidRDefault="00000000">
      <w:pPr>
        <w:pStyle w:val="Heading4"/>
      </w:pPr>
      <w:bookmarkStart w:id="14" w:name="transform-steps-56"/>
      <w:bookmarkEnd w:id="13"/>
      <w:r>
        <w:t>Transform (Steps 5–6)</w:t>
      </w:r>
    </w:p>
    <w:p w14:paraId="3CE4AFED" w14:textId="77777777" w:rsidR="00DE7096" w:rsidRDefault="00000000">
      <w:pPr>
        <w:pStyle w:val="Compact"/>
        <w:numPr>
          <w:ilvl w:val="0"/>
          <w:numId w:val="6"/>
        </w:numPr>
      </w:pPr>
      <w:r>
        <w:t xml:space="preserve">Resolves </w:t>
      </w:r>
      <w:r>
        <w:rPr>
          <w:rStyle w:val="VerbatimChar"/>
        </w:rPr>
        <w:t>payerKey</w:t>
      </w:r>
      <w:r>
        <w:t xml:space="preserve">, </w:t>
      </w:r>
      <w:r>
        <w:rPr>
          <w:rStyle w:val="VerbatimChar"/>
        </w:rPr>
        <w:t>memberKey</w:t>
      </w:r>
      <w:r>
        <w:t xml:space="preserve">, </w:t>
      </w:r>
      <w:r>
        <w:rPr>
          <w:rStyle w:val="VerbatimChar"/>
        </w:rPr>
        <w:t>claimKey</w:t>
      </w:r>
      <w:r>
        <w:t xml:space="preserve"> from JSON fields, falling back to path-derived values.</w:t>
      </w:r>
    </w:p>
    <w:p w14:paraId="2C3DFBA7" w14:textId="77777777" w:rsidR="00DE7096" w:rsidRDefault="00000000">
      <w:pPr>
        <w:pStyle w:val="Compact"/>
        <w:numPr>
          <w:ilvl w:val="0"/>
          <w:numId w:val="6"/>
        </w:numPr>
      </w:pPr>
      <w:r>
        <w:t>Normalises timestamps (</w:t>
      </w:r>
      <w:r>
        <w:rPr>
          <w:rStyle w:val="VerbatimChar"/>
        </w:rPr>
        <w:t>updatedAt</w:t>
      </w:r>
      <w:r>
        <w:t xml:space="preserve">, </w:t>
      </w:r>
      <w:r>
        <w:rPr>
          <w:rStyle w:val="VerbatimChar"/>
        </w:rPr>
        <w:t>claimLoadDateTime</w:t>
      </w:r>
      <w:r>
        <w:t>, etc.) across multiple format variants:</w:t>
      </w:r>
    </w:p>
    <w:p w14:paraId="60EC065D" w14:textId="77777777" w:rsidR="00DE7096" w:rsidRDefault="00000000">
      <w:pPr>
        <w:pStyle w:val="Compact"/>
        <w:numPr>
          <w:ilvl w:val="1"/>
          <w:numId w:val="7"/>
        </w:numPr>
      </w:pPr>
      <w:r>
        <w:t>ISO 8601 with/without timezone</w:t>
      </w:r>
    </w:p>
    <w:p w14:paraId="59BD0FAD" w14:textId="77777777" w:rsidR="00DE7096" w:rsidRDefault="00000000">
      <w:pPr>
        <w:pStyle w:val="Compact"/>
        <w:numPr>
          <w:ilvl w:val="1"/>
          <w:numId w:val="7"/>
        </w:numPr>
      </w:pPr>
      <w:r>
        <w:t>Millisecond epoch (13-digit integers)</w:t>
      </w:r>
    </w:p>
    <w:p w14:paraId="450F3D49" w14:textId="77777777" w:rsidR="00DE7096" w:rsidRDefault="00000000">
      <w:pPr>
        <w:pStyle w:val="Compact"/>
        <w:numPr>
          <w:ilvl w:val="1"/>
          <w:numId w:val="7"/>
        </w:numPr>
      </w:pPr>
      <w:r>
        <w:t>Date-only strings</w:t>
      </w:r>
    </w:p>
    <w:p w14:paraId="74AEE066" w14:textId="77777777" w:rsidR="00DE7096" w:rsidRDefault="00000000">
      <w:pPr>
        <w:pStyle w:val="Compact"/>
        <w:numPr>
          <w:ilvl w:val="0"/>
          <w:numId w:val="6"/>
        </w:numPr>
      </w:pPr>
      <w:r>
        <w:t xml:space="preserve">Computes </w:t>
      </w:r>
      <w:r>
        <w:rPr>
          <w:rStyle w:val="VerbatimChar"/>
        </w:rPr>
        <w:t>loadyear</w:t>
      </w:r>
      <w:r>
        <w:t xml:space="preserve"> and </w:t>
      </w:r>
      <w:r>
        <w:rPr>
          <w:rStyle w:val="VerbatimChar"/>
        </w:rPr>
        <w:t>loadmonth</w:t>
      </w:r>
      <w:r>
        <w:t xml:space="preserve"> from </w:t>
      </w:r>
      <w:r>
        <w:rPr>
          <w:rStyle w:val="VerbatimChar"/>
        </w:rPr>
        <w:t>claimLoadDateTime</w:t>
      </w:r>
      <w:r>
        <w:t xml:space="preserve"> (falls back to file timestamp).</w:t>
      </w:r>
    </w:p>
    <w:p w14:paraId="73E3A2CF" w14:textId="77777777" w:rsidR="00DE7096" w:rsidRDefault="00000000">
      <w:pPr>
        <w:pStyle w:val="Compact"/>
        <w:numPr>
          <w:ilvl w:val="0"/>
          <w:numId w:val="6"/>
        </w:numPr>
      </w:pPr>
      <w:r>
        <w:t xml:space="preserve">Computes </w:t>
      </w:r>
      <w:r>
        <w:rPr>
          <w:rStyle w:val="VerbatimChar"/>
        </w:rPr>
        <w:t>updated_at_epoch_ms</w:t>
      </w:r>
      <w:r>
        <w:t xml:space="preserve"> for deterministic deduplication.</w:t>
      </w:r>
    </w:p>
    <w:p w14:paraId="7EE9E5D8" w14:textId="77777777" w:rsidR="00DE7096" w:rsidRDefault="00000000">
      <w:pPr>
        <w:pStyle w:val="Heading4"/>
      </w:pPr>
      <w:bookmarkStart w:id="15" w:name="partition-cache-step-6"/>
      <w:bookmarkEnd w:id="14"/>
      <w:r>
        <w:t>Partition &amp; Cache (Step 6)</w:t>
      </w:r>
    </w:p>
    <w:p w14:paraId="6E23790A" w14:textId="77777777" w:rsidR="00DE7096" w:rsidRDefault="00000000">
      <w:pPr>
        <w:pStyle w:val="Compact"/>
        <w:numPr>
          <w:ilvl w:val="0"/>
          <w:numId w:val="8"/>
        </w:numPr>
      </w:pPr>
      <w:r>
        <w:t>Repartitions or coalesces to the ideal number of Spark partitions for the chunk size.</w:t>
      </w:r>
    </w:p>
    <w:p w14:paraId="61E77249" w14:textId="77777777" w:rsidR="00DE7096" w:rsidRDefault="00000000">
      <w:pPr>
        <w:pStyle w:val="Compact"/>
        <w:numPr>
          <w:ilvl w:val="0"/>
          <w:numId w:val="8"/>
        </w:numPr>
      </w:pPr>
      <w:r>
        <w:t xml:space="preserve">Persists the transformed DataFrame to memory (with disk spill) using </w:t>
      </w:r>
      <w:r>
        <w:rPr>
          <w:rStyle w:val="VerbatimChar"/>
        </w:rPr>
        <w:t>MEMORY_AND_DISK</w:t>
      </w:r>
      <w:r>
        <w:t xml:space="preserve"> or </w:t>
      </w:r>
      <w:r>
        <w:rPr>
          <w:rStyle w:val="VerbatimChar"/>
        </w:rPr>
        <w:t>MEMORY_AND_DISK_SER</w:t>
      </w:r>
      <w:r>
        <w:t xml:space="preserve"> at large scale.</w:t>
      </w:r>
    </w:p>
    <w:p w14:paraId="07184BE4" w14:textId="77777777" w:rsidR="00DE7096" w:rsidRDefault="00000000">
      <w:pPr>
        <w:pStyle w:val="Compact"/>
        <w:numPr>
          <w:ilvl w:val="0"/>
          <w:numId w:val="8"/>
        </w:numPr>
      </w:pPr>
      <w:r>
        <w:t xml:space="preserve">Fires a single </w:t>
      </w:r>
      <w:r>
        <w:rPr>
          <w:rStyle w:val="VerbatimChar"/>
        </w:rPr>
        <w:t>count()</w:t>
      </w:r>
      <w:r>
        <w:t xml:space="preserve"> action to materialise the full lazy chain exactly once.</w:t>
      </w:r>
    </w:p>
    <w:p w14:paraId="4A24167C" w14:textId="77777777" w:rsidR="00DE7096" w:rsidRDefault="00000000">
      <w:pPr>
        <w:pStyle w:val="Heading4"/>
      </w:pPr>
      <w:bookmarkStart w:id="16" w:name="build-claims-dataframe-step-7"/>
      <w:bookmarkEnd w:id="15"/>
      <w:r>
        <w:t>Build Claims DataFrame (Step 7)</w:t>
      </w:r>
    </w:p>
    <w:p w14:paraId="657F76C6" w14:textId="77777777" w:rsidR="00DE7096" w:rsidRDefault="00000000">
      <w:pPr>
        <w:pStyle w:val="Compact"/>
        <w:numPr>
          <w:ilvl w:val="0"/>
          <w:numId w:val="9"/>
        </w:numPr>
      </w:pPr>
      <w:r>
        <w:t xml:space="preserve">Projects ~70 fields from the raw JSON into the flat </w:t>
      </w:r>
      <w:r>
        <w:rPr>
          <w:rStyle w:val="VerbatimChar"/>
        </w:rPr>
        <w:t>claims</w:t>
      </w:r>
      <w:r>
        <w:t xml:space="preserve"> schema.</w:t>
      </w:r>
    </w:p>
    <w:p w14:paraId="65FC8110" w14:textId="77777777" w:rsidR="00DE7096" w:rsidRDefault="00000000">
      <w:pPr>
        <w:pStyle w:val="Compact"/>
        <w:numPr>
          <w:ilvl w:val="0"/>
          <w:numId w:val="9"/>
        </w:numPr>
      </w:pPr>
      <w:r>
        <w:lastRenderedPageBreak/>
        <w:t xml:space="preserve">Deduplicates by </w:t>
      </w:r>
      <w:r>
        <w:rPr>
          <w:rStyle w:val="VerbatimChar"/>
        </w:rPr>
        <w:t>(payerkey, loadyear, loadmonth, memberkey, claimkey)</w:t>
      </w:r>
      <w:r>
        <w:t xml:space="preserve"> — keeps the row with the highest </w:t>
      </w:r>
      <w:r>
        <w:rPr>
          <w:rStyle w:val="VerbatimChar"/>
        </w:rPr>
        <w:t>updated_at_epoch_ms</w:t>
      </w:r>
      <w:r>
        <w:t>.</w:t>
      </w:r>
    </w:p>
    <w:p w14:paraId="22F03BAD" w14:textId="77777777" w:rsidR="00DE7096" w:rsidRDefault="00000000">
      <w:pPr>
        <w:pStyle w:val="Heading4"/>
      </w:pPr>
      <w:bookmarkStart w:id="17" w:name="build-diagnosis-dataframe-step-8"/>
      <w:bookmarkEnd w:id="16"/>
      <w:r>
        <w:t>Build Diagnosis DataFrame (Step 8)</w:t>
      </w:r>
    </w:p>
    <w:p w14:paraId="752E0ECC" w14:textId="77777777" w:rsidR="00DE7096" w:rsidRDefault="00000000">
      <w:pPr>
        <w:pStyle w:val="Compact"/>
        <w:numPr>
          <w:ilvl w:val="0"/>
          <w:numId w:val="10"/>
        </w:numPr>
      </w:pPr>
      <w:r>
        <w:t xml:space="preserve">Explodes the </w:t>
      </w:r>
      <w:r>
        <w:rPr>
          <w:rStyle w:val="VerbatimChar"/>
        </w:rPr>
        <w:t>claimDiagnosisList</w:t>
      </w:r>
      <w:r>
        <w:t xml:space="preserve"> nested array (handles multiple column-name variants).</w:t>
      </w:r>
    </w:p>
    <w:p w14:paraId="02FA95BC" w14:textId="77777777" w:rsidR="00DE7096" w:rsidRDefault="00000000">
      <w:pPr>
        <w:pStyle w:val="Compact"/>
        <w:numPr>
          <w:ilvl w:val="0"/>
          <w:numId w:val="10"/>
        </w:numPr>
      </w:pPr>
      <w:r>
        <w:t>Projects diagnosis code, order, sensitivity flags, version indicator, batch keys.</w:t>
      </w:r>
    </w:p>
    <w:p w14:paraId="624EF6E1" w14:textId="77777777" w:rsidR="00DE7096" w:rsidRDefault="00000000">
      <w:pPr>
        <w:pStyle w:val="Compact"/>
        <w:numPr>
          <w:ilvl w:val="0"/>
          <w:numId w:val="10"/>
        </w:numPr>
      </w:pPr>
      <w:r>
        <w:t xml:space="preserve">Deduplicates by </w:t>
      </w:r>
      <w:r>
        <w:rPr>
          <w:rStyle w:val="VerbatimChar"/>
        </w:rPr>
        <w:t>(payerkey, loadyear, loadmonth, memberkey, claimkey, diagnosisorder)</w:t>
      </w:r>
      <w:r>
        <w:t>.</w:t>
      </w:r>
    </w:p>
    <w:p w14:paraId="0A620EAE" w14:textId="77777777" w:rsidR="00DE7096" w:rsidRDefault="00000000">
      <w:pPr>
        <w:pStyle w:val="Heading4"/>
      </w:pPr>
      <w:bookmarkStart w:id="18" w:name="build-lines-dataframe-step-9"/>
      <w:bookmarkEnd w:id="17"/>
      <w:r>
        <w:t>Build Lines DataFrame (Step 9)</w:t>
      </w:r>
    </w:p>
    <w:p w14:paraId="6ED9D3C5" w14:textId="77777777" w:rsidR="00DE7096" w:rsidRDefault="00000000">
      <w:pPr>
        <w:pStyle w:val="Compact"/>
        <w:numPr>
          <w:ilvl w:val="0"/>
          <w:numId w:val="11"/>
        </w:numPr>
      </w:pPr>
      <w:r>
        <w:t xml:space="preserve">Explodes the </w:t>
      </w:r>
      <w:r>
        <w:rPr>
          <w:rStyle w:val="VerbatimChar"/>
        </w:rPr>
        <w:t>claimLinesList</w:t>
      </w:r>
      <w:r>
        <w:t xml:space="preserve"> nested array (handles multiple column-name variants).</w:t>
      </w:r>
    </w:p>
    <w:p w14:paraId="359E0D00" w14:textId="77777777" w:rsidR="00DE7096" w:rsidRDefault="00000000">
      <w:pPr>
        <w:pStyle w:val="Compact"/>
        <w:numPr>
          <w:ilvl w:val="0"/>
          <w:numId w:val="11"/>
        </w:numPr>
      </w:pPr>
      <w:r>
        <w:t>Projects ~40 line-level financial and procedure fields.</w:t>
      </w:r>
    </w:p>
    <w:p w14:paraId="0B658A27" w14:textId="77777777" w:rsidR="00DE7096" w:rsidRDefault="00000000">
      <w:pPr>
        <w:pStyle w:val="Compact"/>
        <w:numPr>
          <w:ilvl w:val="0"/>
          <w:numId w:val="11"/>
        </w:numPr>
      </w:pPr>
      <w:r>
        <w:t xml:space="preserve">Deduplicates by </w:t>
      </w:r>
      <w:r>
        <w:rPr>
          <w:rStyle w:val="VerbatimChar"/>
        </w:rPr>
        <w:t>(payerkey, loadyear, loadmonth, memberkey, claimkey, claimlinenumber)</w:t>
      </w:r>
      <w:r>
        <w:t>.</w:t>
      </w:r>
    </w:p>
    <w:p w14:paraId="5171A2C7" w14:textId="77777777" w:rsidR="00DE7096" w:rsidRDefault="00000000">
      <w:pPr>
        <w:pStyle w:val="Heading4"/>
      </w:pPr>
      <w:bookmarkStart w:id="19" w:name="write-to-iceberg-step-10"/>
      <w:bookmarkEnd w:id="18"/>
      <w:r>
        <w:t>Write to Iceberg (Step 10)</w:t>
      </w:r>
    </w:p>
    <w:p w14:paraId="0F7E975E" w14:textId="77777777" w:rsidR="00DE7096" w:rsidRDefault="00000000">
      <w:pPr>
        <w:pStyle w:val="FirstParagraph"/>
      </w:pPr>
      <w:r>
        <w:rPr>
          <w:b/>
          <w:bCs/>
        </w:rPr>
        <w:t>Full Load:</w:t>
      </w:r>
      <w:r>
        <w:t xml:space="preserve"> Directly writes each chunk’s DataFrame to Iceberg using </w:t>
      </w:r>
      <w:r>
        <w:rPr>
          <w:rStyle w:val="VerbatimChar"/>
        </w:rPr>
        <w:t>copy-on-write</w:t>
      </w:r>
      <w:r>
        <w:t xml:space="preserve"> mode for bulk efficiency.</w:t>
      </w:r>
    </w:p>
    <w:p w14:paraId="0681BA48" w14:textId="77777777" w:rsidR="00DE7096" w:rsidRDefault="00000000">
      <w:pPr>
        <w:pStyle w:val="BodyText"/>
      </w:pPr>
      <w:r>
        <w:rPr>
          <w:b/>
          <w:bCs/>
        </w:rPr>
        <w:t>Incremental:</w:t>
      </w:r>
      <w:r>
        <w:t xml:space="preserve"> 1. Reads the Iceberg partition(s) this chunk touches (partition pushdown via broadcast join). 2. Strips rows for any re-assigned or partially-deleted members. 3. Anti-joins to remove rows that will be replaced. 4. Unions the new/updated rows from this chunk’s DataFrame. 5. Writes the merged result back to Iceberg.</w:t>
      </w:r>
    </w:p>
    <w:p w14:paraId="39D41A6C" w14:textId="77777777" w:rsidR="00DE7096" w:rsidRDefault="00000000">
      <w:pPr>
        <w:pStyle w:val="BodyText"/>
      </w:pPr>
      <w:r>
        <w:t xml:space="preserve">After writing, the raw DataFrame cache is </w:t>
      </w:r>
      <w:r>
        <w:rPr>
          <w:b/>
          <w:bCs/>
        </w:rPr>
        <w:t>always released</w:t>
      </w:r>
      <w:r>
        <w:t xml:space="preserve"> (</w:t>
      </w:r>
      <w:r>
        <w:rPr>
          <w:rStyle w:val="VerbatimChar"/>
        </w:rPr>
        <w:t>unpersist()</w:t>
      </w:r>
      <w:r>
        <w:t>) before the next chunk to free executor memory.</w:t>
      </w:r>
    </w:p>
    <w:p w14:paraId="190678E7" w14:textId="77777777" w:rsidR="00DE7096" w:rsidRDefault="00000000">
      <w:r>
        <w:pict w14:anchorId="53741F87">
          <v:rect id="_x0000_i1036" style="width:0;height:1.5pt" o:hralign="center" o:hrstd="t" o:hr="t"/>
        </w:pict>
      </w:r>
    </w:p>
    <w:p w14:paraId="2858FD54" w14:textId="77777777" w:rsidR="00DE7096" w:rsidRDefault="00000000">
      <w:pPr>
        <w:pStyle w:val="Heading3"/>
      </w:pPr>
      <w:bookmarkStart w:id="20" w:name="step-11-iceberg-optimize-compaction"/>
      <w:bookmarkEnd w:id="12"/>
      <w:bookmarkEnd w:id="19"/>
      <w:r>
        <w:t>Step 11 — Iceberg OPTIMIZE (Compaction)</w:t>
      </w:r>
    </w:p>
    <w:p w14:paraId="78FB36F6" w14:textId="77777777" w:rsidR="00DE7096" w:rsidRDefault="00000000">
      <w:pPr>
        <w:pStyle w:val="FirstParagraph"/>
      </w:pPr>
      <w:r>
        <w:t xml:space="preserve">After a full load at </w:t>
      </w:r>
      <w:r>
        <w:rPr>
          <w:rStyle w:val="VerbatimChar"/>
        </w:rPr>
        <w:t>medium_10m</w:t>
      </w:r>
      <w:r>
        <w:t xml:space="preserve"> or </w:t>
      </w:r>
      <w:r>
        <w:rPr>
          <w:rStyle w:val="VerbatimChar"/>
        </w:rPr>
        <w:t>large_50m</w:t>
      </w:r>
      <w:r>
        <w:t xml:space="preserve"> scale tier, the job automatically runs:</w:t>
      </w:r>
    </w:p>
    <w:p w14:paraId="58786517" w14:textId="77777777" w:rsidR="00DE7096" w:rsidRDefault="00000000">
      <w:pPr>
        <w:pStyle w:val="SourceCode"/>
      </w:pPr>
      <w:r>
        <w:rPr>
          <w:rStyle w:val="NormalTok"/>
        </w:rPr>
        <w:t>OPTIMIZE glue_catalog.claims_db_dev.{</w:t>
      </w:r>
      <w:r>
        <w:rPr>
          <w:rStyle w:val="KeywordTok"/>
        </w:rPr>
        <w:t>table</w:t>
      </w:r>
      <w:r>
        <w:rPr>
          <w:rStyle w:val="NormalTok"/>
        </w:rPr>
        <w:t>}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loadyear </w:t>
      </w:r>
      <w:r>
        <w:rPr>
          <w:rStyle w:val="OperatorTok"/>
        </w:rPr>
        <w:t>=</w:t>
      </w:r>
      <w:r>
        <w:rPr>
          <w:rStyle w:val="NormalTok"/>
        </w:rPr>
        <w:t xml:space="preserve"> {current_year} </w:t>
      </w:r>
      <w:r>
        <w:rPr>
          <w:rStyle w:val="KeywordTok"/>
        </w:rPr>
        <w:t>AND</w:t>
      </w:r>
      <w:r>
        <w:rPr>
          <w:rStyle w:val="NormalTok"/>
        </w:rPr>
        <w:t xml:space="preserve"> loadmonth </w:t>
      </w:r>
      <w:r>
        <w:rPr>
          <w:rStyle w:val="OperatorTok"/>
        </w:rPr>
        <w:t>=</w:t>
      </w:r>
      <w:r>
        <w:rPr>
          <w:rStyle w:val="NormalTok"/>
        </w:rPr>
        <w:t xml:space="preserve"> {current_month}</w:t>
      </w:r>
    </w:p>
    <w:p w14:paraId="1DCB0896" w14:textId="77777777" w:rsidR="00DE7096" w:rsidRDefault="00000000">
      <w:pPr>
        <w:pStyle w:val="FirstParagraph"/>
      </w:pPr>
      <w:r>
        <w:t>This merges small Iceberg data files into larger ones for efficient downstream reads, and removes accumulated delete files.</w:t>
      </w:r>
    </w:p>
    <w:p w14:paraId="1115252E" w14:textId="77777777" w:rsidR="00DE7096" w:rsidRDefault="00000000">
      <w:r>
        <w:pict w14:anchorId="28EA6393">
          <v:rect id="_x0000_i1037" style="width:0;height:1.5pt" o:hralign="center" o:hrstd="t" o:hr="t"/>
        </w:pict>
      </w:r>
    </w:p>
    <w:p w14:paraId="73402282" w14:textId="77777777" w:rsidR="00DE7096" w:rsidRDefault="00000000">
      <w:pPr>
        <w:pStyle w:val="Heading2"/>
      </w:pPr>
      <w:bookmarkStart w:id="21" w:name="scale-tiers-performance-tuning"/>
      <w:bookmarkEnd w:id="7"/>
      <w:bookmarkEnd w:id="20"/>
      <w:r>
        <w:t>7. Scale Tiers &amp; Performance Tuning</w:t>
      </w:r>
    </w:p>
    <w:p w14:paraId="7E78DC65" w14:textId="77777777" w:rsidR="00DE7096" w:rsidRDefault="00000000">
      <w:pPr>
        <w:pStyle w:val="FirstParagraph"/>
      </w:pPr>
      <w:r>
        <w:t xml:space="preserve">The job automatically detects the scale tier from the </w:t>
      </w:r>
      <w:r>
        <w:rPr>
          <w:rStyle w:val="VerbatimChar"/>
        </w:rPr>
        <w:t>--scale_tier</w:t>
      </w:r>
      <w:r>
        <w:t xml:space="preserve"> Glue job parameter and adjusts </w:t>
      </w:r>
      <w:r>
        <w:rPr>
          <w:b/>
          <w:bCs/>
        </w:rPr>
        <w:t>all tuning knobs</w:t>
      </w:r>
      <w:r>
        <w:t xml:space="preserve"> from a single central configuration dictionary — no code changes needed between tiers.</w:t>
      </w:r>
    </w:p>
    <w:p w14:paraId="7DAC029A" w14:textId="77777777" w:rsidR="00DE7096" w:rsidRDefault="00000000">
      <w:pPr>
        <w:pStyle w:val="Heading3"/>
      </w:pPr>
      <w:bookmarkStart w:id="22" w:name="scale-tier-configuration"/>
      <w:r>
        <w:lastRenderedPageBreak/>
        <w:t>Scale Tier Configuration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E7096" w14:paraId="7DABF5A9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AECCE26" w14:textId="77777777" w:rsidR="00DE7096" w:rsidRDefault="00000000">
            <w:pPr>
              <w:pStyle w:val="Compact"/>
            </w:pPr>
            <w:r>
              <w:t>Parameter</w:t>
            </w:r>
          </w:p>
        </w:tc>
        <w:tc>
          <w:tcPr>
            <w:tcW w:w="1980" w:type="dxa"/>
          </w:tcPr>
          <w:p w14:paraId="79AD598C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small</w:t>
            </w:r>
          </w:p>
        </w:tc>
        <w:tc>
          <w:tcPr>
            <w:tcW w:w="1980" w:type="dxa"/>
          </w:tcPr>
          <w:p w14:paraId="0A515696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medium_10m</w:t>
            </w:r>
          </w:p>
        </w:tc>
        <w:tc>
          <w:tcPr>
            <w:tcW w:w="1980" w:type="dxa"/>
          </w:tcPr>
          <w:p w14:paraId="6D735C61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large_50m</w:t>
            </w:r>
          </w:p>
        </w:tc>
      </w:tr>
      <w:tr w:rsidR="00DE7096" w14:paraId="6B5BF247" w14:textId="77777777">
        <w:tc>
          <w:tcPr>
            <w:tcW w:w="1980" w:type="dxa"/>
          </w:tcPr>
          <w:p w14:paraId="48FC617C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Approximate total files</w:t>
            </w:r>
          </w:p>
        </w:tc>
        <w:tc>
          <w:tcPr>
            <w:tcW w:w="1980" w:type="dxa"/>
          </w:tcPr>
          <w:p w14:paraId="1534AD16" w14:textId="77777777" w:rsidR="00DE7096" w:rsidRDefault="00000000">
            <w:pPr>
              <w:pStyle w:val="Compact"/>
            </w:pPr>
            <w:r>
              <w:t>&lt; 500 K</w:t>
            </w:r>
          </w:p>
        </w:tc>
        <w:tc>
          <w:tcPr>
            <w:tcW w:w="1980" w:type="dxa"/>
          </w:tcPr>
          <w:p w14:paraId="20E0F312" w14:textId="77777777" w:rsidR="00DE7096" w:rsidRDefault="00000000">
            <w:pPr>
              <w:pStyle w:val="Compact"/>
            </w:pPr>
            <w:r>
              <w:t>~10 M</w:t>
            </w:r>
          </w:p>
        </w:tc>
        <w:tc>
          <w:tcPr>
            <w:tcW w:w="1980" w:type="dxa"/>
          </w:tcPr>
          <w:p w14:paraId="70D9B75A" w14:textId="77777777" w:rsidR="00DE7096" w:rsidRDefault="00000000">
            <w:pPr>
              <w:pStyle w:val="Compact"/>
            </w:pPr>
            <w:r>
              <w:t>~50 M</w:t>
            </w:r>
          </w:p>
        </w:tc>
      </w:tr>
      <w:tr w:rsidR="00DE7096" w14:paraId="7D38133A" w14:textId="77777777">
        <w:tc>
          <w:tcPr>
            <w:tcW w:w="1980" w:type="dxa"/>
          </w:tcPr>
          <w:p w14:paraId="416A6DED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Approximate members</w:t>
            </w:r>
          </w:p>
        </w:tc>
        <w:tc>
          <w:tcPr>
            <w:tcW w:w="1980" w:type="dxa"/>
          </w:tcPr>
          <w:p w14:paraId="2B07F8BD" w14:textId="77777777" w:rsidR="00DE7096" w:rsidRDefault="00000000">
            <w:pPr>
              <w:pStyle w:val="Compact"/>
            </w:pPr>
            <w:r>
              <w:t>&lt; 5 K</w:t>
            </w:r>
          </w:p>
        </w:tc>
        <w:tc>
          <w:tcPr>
            <w:tcW w:w="1980" w:type="dxa"/>
          </w:tcPr>
          <w:p w14:paraId="6BDE23C1" w14:textId="77777777" w:rsidR="00DE7096" w:rsidRDefault="00000000">
            <w:pPr>
              <w:pStyle w:val="Compact"/>
            </w:pPr>
            <w:r>
              <w:t>~100 K</w:t>
            </w:r>
          </w:p>
        </w:tc>
        <w:tc>
          <w:tcPr>
            <w:tcW w:w="1980" w:type="dxa"/>
          </w:tcPr>
          <w:p w14:paraId="440E8CB0" w14:textId="77777777" w:rsidR="00DE7096" w:rsidRDefault="00000000">
            <w:pPr>
              <w:pStyle w:val="Compact"/>
            </w:pPr>
            <w:r>
              <w:t>~500 K</w:t>
            </w:r>
          </w:p>
        </w:tc>
      </w:tr>
      <w:tr w:rsidR="00DE7096" w14:paraId="1F39C975" w14:textId="77777777">
        <w:tc>
          <w:tcPr>
            <w:tcW w:w="1980" w:type="dxa"/>
          </w:tcPr>
          <w:p w14:paraId="6B46895C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Member chunk size</w:t>
            </w:r>
          </w:p>
        </w:tc>
        <w:tc>
          <w:tcPr>
            <w:tcW w:w="1980" w:type="dxa"/>
          </w:tcPr>
          <w:p w14:paraId="0C1080D7" w14:textId="77777777" w:rsidR="00DE7096" w:rsidRDefault="00000000">
            <w:pPr>
              <w:pStyle w:val="Compact"/>
            </w:pPr>
            <w:r>
              <w:t>1,000</w:t>
            </w:r>
          </w:p>
        </w:tc>
        <w:tc>
          <w:tcPr>
            <w:tcW w:w="1980" w:type="dxa"/>
          </w:tcPr>
          <w:p w14:paraId="702B79AA" w14:textId="77777777" w:rsidR="00DE7096" w:rsidRDefault="00000000">
            <w:pPr>
              <w:pStyle w:val="Compact"/>
            </w:pPr>
            <w:r>
              <w:t>2,000</w:t>
            </w:r>
          </w:p>
        </w:tc>
        <w:tc>
          <w:tcPr>
            <w:tcW w:w="1980" w:type="dxa"/>
          </w:tcPr>
          <w:p w14:paraId="4EE76C7D" w14:textId="77777777" w:rsidR="00DE7096" w:rsidRDefault="00000000">
            <w:pPr>
              <w:pStyle w:val="Compact"/>
            </w:pPr>
            <w:r>
              <w:t>3,000</w:t>
            </w:r>
          </w:p>
        </w:tc>
      </w:tr>
      <w:tr w:rsidR="00DE7096" w14:paraId="4B827EFC" w14:textId="77777777">
        <w:tc>
          <w:tcPr>
            <w:tcW w:w="1980" w:type="dxa"/>
          </w:tcPr>
          <w:p w14:paraId="06F26360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S3 list threads</w:t>
            </w:r>
          </w:p>
        </w:tc>
        <w:tc>
          <w:tcPr>
            <w:tcW w:w="1980" w:type="dxa"/>
          </w:tcPr>
          <w:p w14:paraId="1BDB137F" w14:textId="77777777" w:rsidR="00DE7096" w:rsidRDefault="00000000">
            <w:pPr>
              <w:pStyle w:val="Compact"/>
            </w:pPr>
            <w:r>
              <w:t>100</w:t>
            </w:r>
          </w:p>
        </w:tc>
        <w:tc>
          <w:tcPr>
            <w:tcW w:w="1980" w:type="dxa"/>
          </w:tcPr>
          <w:p w14:paraId="3E87BCC3" w14:textId="77777777" w:rsidR="00DE7096" w:rsidRDefault="00000000">
            <w:pPr>
              <w:pStyle w:val="Compact"/>
            </w:pPr>
            <w:r>
              <w:t>150</w:t>
            </w:r>
          </w:p>
        </w:tc>
        <w:tc>
          <w:tcPr>
            <w:tcW w:w="1980" w:type="dxa"/>
          </w:tcPr>
          <w:p w14:paraId="78616592" w14:textId="77777777" w:rsidR="00DE7096" w:rsidRDefault="00000000">
            <w:pPr>
              <w:pStyle w:val="Compact"/>
            </w:pPr>
            <w:r>
              <w:t>200</w:t>
            </w:r>
          </w:p>
        </w:tc>
      </w:tr>
      <w:tr w:rsidR="00DE7096" w14:paraId="2B5F6430" w14:textId="77777777">
        <w:tc>
          <w:tcPr>
            <w:tcW w:w="1980" w:type="dxa"/>
          </w:tcPr>
          <w:p w14:paraId="684E6794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Base shuffle partitions</w:t>
            </w:r>
          </w:p>
        </w:tc>
        <w:tc>
          <w:tcPr>
            <w:tcW w:w="1980" w:type="dxa"/>
          </w:tcPr>
          <w:p w14:paraId="22E89766" w14:textId="77777777" w:rsidR="00DE7096" w:rsidRDefault="00000000">
            <w:pPr>
              <w:pStyle w:val="Compact"/>
            </w:pPr>
            <w:r>
              <w:t>400</w:t>
            </w:r>
          </w:p>
        </w:tc>
        <w:tc>
          <w:tcPr>
            <w:tcW w:w="1980" w:type="dxa"/>
          </w:tcPr>
          <w:p w14:paraId="5004D67B" w14:textId="77777777" w:rsidR="00DE7096" w:rsidRDefault="00000000">
            <w:pPr>
              <w:pStyle w:val="Compact"/>
            </w:pPr>
            <w:r>
              <w:t>1,600</w:t>
            </w:r>
          </w:p>
        </w:tc>
        <w:tc>
          <w:tcPr>
            <w:tcW w:w="1980" w:type="dxa"/>
          </w:tcPr>
          <w:p w14:paraId="64A50FE3" w14:textId="77777777" w:rsidR="00DE7096" w:rsidRDefault="00000000">
            <w:pPr>
              <w:pStyle w:val="Compact"/>
            </w:pPr>
            <w:r>
              <w:t>4,000</w:t>
            </w:r>
          </w:p>
        </w:tc>
      </w:tr>
      <w:tr w:rsidR="00DE7096" w14:paraId="59FD5EA3" w14:textId="77777777">
        <w:tc>
          <w:tcPr>
            <w:tcW w:w="1980" w:type="dxa"/>
          </w:tcPr>
          <w:p w14:paraId="05934E6C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Max shuffle partitions</w:t>
            </w:r>
          </w:p>
        </w:tc>
        <w:tc>
          <w:tcPr>
            <w:tcW w:w="1980" w:type="dxa"/>
          </w:tcPr>
          <w:p w14:paraId="7F34358F" w14:textId="77777777" w:rsidR="00DE7096" w:rsidRDefault="00000000">
            <w:pPr>
              <w:pStyle w:val="Compact"/>
            </w:pPr>
            <w:r>
              <w:t>2,000</w:t>
            </w:r>
          </w:p>
        </w:tc>
        <w:tc>
          <w:tcPr>
            <w:tcW w:w="1980" w:type="dxa"/>
          </w:tcPr>
          <w:p w14:paraId="10F7B539" w14:textId="77777777" w:rsidR="00DE7096" w:rsidRDefault="00000000">
            <w:pPr>
              <w:pStyle w:val="Compact"/>
            </w:pPr>
            <w:r>
              <w:t>4,000</w:t>
            </w:r>
          </w:p>
        </w:tc>
        <w:tc>
          <w:tcPr>
            <w:tcW w:w="1980" w:type="dxa"/>
          </w:tcPr>
          <w:p w14:paraId="09F0125E" w14:textId="77777777" w:rsidR="00DE7096" w:rsidRDefault="00000000">
            <w:pPr>
              <w:pStyle w:val="Compact"/>
            </w:pPr>
            <w:r>
              <w:t>8,000</w:t>
            </w:r>
          </w:p>
        </w:tc>
      </w:tr>
      <w:tr w:rsidR="00DE7096" w14:paraId="3FC44B60" w14:textId="77777777">
        <w:tc>
          <w:tcPr>
            <w:tcW w:w="1980" w:type="dxa"/>
          </w:tcPr>
          <w:p w14:paraId="68247FC9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Iceberg file size target</w:t>
            </w:r>
          </w:p>
        </w:tc>
        <w:tc>
          <w:tcPr>
            <w:tcW w:w="1980" w:type="dxa"/>
          </w:tcPr>
          <w:p w14:paraId="5B47236D" w14:textId="77777777" w:rsidR="00DE7096" w:rsidRDefault="00000000">
            <w:pPr>
              <w:pStyle w:val="Compact"/>
            </w:pPr>
            <w:r>
              <w:t>256 MB</w:t>
            </w:r>
          </w:p>
        </w:tc>
        <w:tc>
          <w:tcPr>
            <w:tcW w:w="1980" w:type="dxa"/>
          </w:tcPr>
          <w:p w14:paraId="5326EB88" w14:textId="77777777" w:rsidR="00DE7096" w:rsidRDefault="00000000">
            <w:pPr>
              <w:pStyle w:val="Compact"/>
            </w:pPr>
            <w:r>
              <w:t>512 MB</w:t>
            </w:r>
          </w:p>
        </w:tc>
        <w:tc>
          <w:tcPr>
            <w:tcW w:w="1980" w:type="dxa"/>
          </w:tcPr>
          <w:p w14:paraId="17269F91" w14:textId="77777777" w:rsidR="00DE7096" w:rsidRDefault="00000000">
            <w:pPr>
              <w:pStyle w:val="Compact"/>
            </w:pPr>
            <w:r>
              <w:t>512 MB</w:t>
            </w:r>
          </w:p>
        </w:tc>
      </w:tr>
      <w:tr w:rsidR="00DE7096" w14:paraId="456D531B" w14:textId="77777777">
        <w:tc>
          <w:tcPr>
            <w:tcW w:w="1980" w:type="dxa"/>
          </w:tcPr>
          <w:p w14:paraId="688C8993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Cache mode</w:t>
            </w:r>
          </w:p>
        </w:tc>
        <w:tc>
          <w:tcPr>
            <w:tcW w:w="1980" w:type="dxa"/>
          </w:tcPr>
          <w:p w14:paraId="7286B539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MEMORY_AND_DISK</w:t>
            </w:r>
          </w:p>
        </w:tc>
        <w:tc>
          <w:tcPr>
            <w:tcW w:w="1980" w:type="dxa"/>
          </w:tcPr>
          <w:p w14:paraId="34E35055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MEMORY_AND_DISK_SER</w:t>
            </w:r>
          </w:p>
        </w:tc>
        <w:tc>
          <w:tcPr>
            <w:tcW w:w="1980" w:type="dxa"/>
          </w:tcPr>
          <w:p w14:paraId="0F8D93D7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MEMORY_AND_DISK_SER</w:t>
            </w:r>
          </w:p>
        </w:tc>
      </w:tr>
      <w:tr w:rsidR="00DE7096" w14:paraId="5D48A94A" w14:textId="77777777">
        <w:tc>
          <w:tcPr>
            <w:tcW w:w="1980" w:type="dxa"/>
          </w:tcPr>
          <w:p w14:paraId="0E1A0EE6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Glue worker type</w:t>
            </w:r>
          </w:p>
        </w:tc>
        <w:tc>
          <w:tcPr>
            <w:tcW w:w="1980" w:type="dxa"/>
          </w:tcPr>
          <w:p w14:paraId="18BA4A19" w14:textId="77777777" w:rsidR="00DE7096" w:rsidRDefault="00000000">
            <w:pPr>
              <w:pStyle w:val="Compact"/>
            </w:pPr>
            <w:r>
              <w:t>G.2X</w:t>
            </w:r>
          </w:p>
        </w:tc>
        <w:tc>
          <w:tcPr>
            <w:tcW w:w="1980" w:type="dxa"/>
          </w:tcPr>
          <w:p w14:paraId="3DB971EE" w14:textId="77777777" w:rsidR="00DE7096" w:rsidRDefault="00000000">
            <w:pPr>
              <w:pStyle w:val="Compact"/>
            </w:pPr>
            <w:r>
              <w:t>G.2X</w:t>
            </w:r>
          </w:p>
        </w:tc>
        <w:tc>
          <w:tcPr>
            <w:tcW w:w="1980" w:type="dxa"/>
          </w:tcPr>
          <w:p w14:paraId="0E5490EE" w14:textId="77777777" w:rsidR="00DE7096" w:rsidRDefault="00000000">
            <w:pPr>
              <w:pStyle w:val="Compact"/>
            </w:pPr>
            <w:r>
              <w:t>G.2X</w:t>
            </w:r>
          </w:p>
        </w:tc>
      </w:tr>
      <w:tr w:rsidR="00DE7096" w14:paraId="39C2C7BC" w14:textId="77777777">
        <w:tc>
          <w:tcPr>
            <w:tcW w:w="1980" w:type="dxa"/>
          </w:tcPr>
          <w:p w14:paraId="479369E1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Glue workers</w:t>
            </w:r>
          </w:p>
        </w:tc>
        <w:tc>
          <w:tcPr>
            <w:tcW w:w="1980" w:type="dxa"/>
          </w:tcPr>
          <w:p w14:paraId="7D51A916" w14:textId="77777777" w:rsidR="00DE7096" w:rsidRDefault="00000000">
            <w:pPr>
              <w:pStyle w:val="Compact"/>
            </w:pPr>
            <w:r>
              <w:t>50</w:t>
            </w:r>
          </w:p>
        </w:tc>
        <w:tc>
          <w:tcPr>
            <w:tcW w:w="1980" w:type="dxa"/>
          </w:tcPr>
          <w:p w14:paraId="40D0B4B7" w14:textId="77777777" w:rsidR="00DE7096" w:rsidRDefault="00000000">
            <w:pPr>
              <w:pStyle w:val="Compact"/>
            </w:pPr>
            <w:r>
              <w:t>100</w:t>
            </w:r>
          </w:p>
        </w:tc>
        <w:tc>
          <w:tcPr>
            <w:tcW w:w="1980" w:type="dxa"/>
          </w:tcPr>
          <w:p w14:paraId="21B1B6E9" w14:textId="77777777" w:rsidR="00DE7096" w:rsidRDefault="00000000">
            <w:pPr>
              <w:pStyle w:val="Compact"/>
            </w:pPr>
            <w:r>
              <w:t>200</w:t>
            </w:r>
          </w:p>
        </w:tc>
      </w:tr>
      <w:tr w:rsidR="00DE7096" w14:paraId="6C80A059" w14:textId="77777777">
        <w:tc>
          <w:tcPr>
            <w:tcW w:w="1980" w:type="dxa"/>
          </w:tcPr>
          <w:p w14:paraId="00754EE4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Glue timeout</w:t>
            </w:r>
          </w:p>
        </w:tc>
        <w:tc>
          <w:tcPr>
            <w:tcW w:w="1980" w:type="dxa"/>
          </w:tcPr>
          <w:p w14:paraId="2F604145" w14:textId="77777777" w:rsidR="00DE7096" w:rsidRDefault="00000000">
            <w:pPr>
              <w:pStyle w:val="Compact"/>
            </w:pPr>
            <w:r>
              <w:t>480 min</w:t>
            </w:r>
          </w:p>
        </w:tc>
        <w:tc>
          <w:tcPr>
            <w:tcW w:w="1980" w:type="dxa"/>
          </w:tcPr>
          <w:p w14:paraId="1AB4AFA3" w14:textId="77777777" w:rsidR="00DE7096" w:rsidRDefault="00000000">
            <w:pPr>
              <w:pStyle w:val="Compact"/>
            </w:pPr>
            <w:r>
              <w:t>720 min</w:t>
            </w:r>
          </w:p>
        </w:tc>
        <w:tc>
          <w:tcPr>
            <w:tcW w:w="1980" w:type="dxa"/>
          </w:tcPr>
          <w:p w14:paraId="20C2CEB4" w14:textId="77777777" w:rsidR="00DE7096" w:rsidRDefault="00000000">
            <w:pPr>
              <w:pStyle w:val="Compact"/>
            </w:pPr>
            <w:r>
              <w:t>960 min</w:t>
            </w:r>
          </w:p>
        </w:tc>
      </w:tr>
      <w:tr w:rsidR="00DE7096" w14:paraId="0C2A2464" w14:textId="77777777">
        <w:tc>
          <w:tcPr>
            <w:tcW w:w="1980" w:type="dxa"/>
          </w:tcPr>
          <w:p w14:paraId="1D946D6F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Auto OPTIMIZE after full load</w:t>
            </w:r>
          </w:p>
        </w:tc>
        <w:tc>
          <w:tcPr>
            <w:tcW w:w="1980" w:type="dxa"/>
          </w:tcPr>
          <w:p w14:paraId="6236F731" w14:textId="77777777" w:rsidR="00DE7096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71B5F1A8" w14:textId="77777777" w:rsidR="00DE7096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6C04B895" w14:textId="77777777" w:rsidR="00DE7096" w:rsidRDefault="00000000">
            <w:pPr>
              <w:pStyle w:val="Compact"/>
            </w:pPr>
            <w:r>
              <w:t>Yes</w:t>
            </w:r>
          </w:p>
        </w:tc>
      </w:tr>
    </w:tbl>
    <w:p w14:paraId="47C2D856" w14:textId="77777777" w:rsidR="00DE7096" w:rsidRDefault="00000000">
      <w:pPr>
        <w:pStyle w:val="Heading3"/>
      </w:pPr>
      <w:bookmarkStart w:id="23" w:name="dynamic-shuffle-partitions-per-chunk"/>
      <w:bookmarkEnd w:id="22"/>
      <w:r>
        <w:t>Dynamic Shuffle Partitions per Chunk</w:t>
      </w:r>
    </w:p>
    <w:p w14:paraId="18F22413" w14:textId="77777777" w:rsidR="00DE7096" w:rsidRDefault="00000000">
      <w:pPr>
        <w:pStyle w:val="FirstParagraph"/>
      </w:pPr>
      <w:r>
        <w:t>For each chunk, shuffle partitions are recalculated dynamically:</w:t>
      </w:r>
    </w:p>
    <w:p w14:paraId="1C5EB5A9" w14:textId="77777777" w:rsidR="00DE7096" w:rsidRDefault="00000000">
      <w:pPr>
        <w:pStyle w:val="SourceCode"/>
      </w:pPr>
      <w:r>
        <w:rPr>
          <w:rStyle w:val="VerbatimChar"/>
        </w:rPr>
        <w:t>shuffle_parts = max(BASE, min(MAX, ceil(chunk_files / 50) × 4))</w:t>
      </w:r>
    </w:p>
    <w:p w14:paraId="786BD62E" w14:textId="77777777" w:rsidR="00DE7096" w:rsidRDefault="00000000">
      <w:pPr>
        <w:pStyle w:val="FirstParagraph"/>
      </w:pPr>
      <w:r>
        <w:t>AQE then coalesces partitions down further if the data is small — preventing both under- and over-partitioning.</w:t>
      </w:r>
    </w:p>
    <w:p w14:paraId="5C048EFB" w14:textId="77777777" w:rsidR="00DE7096" w:rsidRDefault="00000000">
      <w:pPr>
        <w:pStyle w:val="Heading3"/>
      </w:pPr>
      <w:bookmarkStart w:id="24" w:name="Xcd05bb6e7669ec7759867863c1e0978c65277b2"/>
      <w:bookmarkEnd w:id="23"/>
      <w:r>
        <w:t>Recommended Glue Job Settings (large_50m tier)</w:t>
      </w:r>
    </w:p>
    <w:p w14:paraId="35EE1F28" w14:textId="77777777" w:rsidR="00DE7096" w:rsidRDefault="00000000">
      <w:pPr>
        <w:pStyle w:val="SourceCode"/>
      </w:pPr>
      <w:r>
        <w:rPr>
          <w:rStyle w:val="VerbatimChar"/>
        </w:rPr>
        <w:t>Worker Type  : G.2X  (8 vCPU, 32 GB RAM, 200 GB NVMe SSD)</w:t>
      </w:r>
      <w:r>
        <w:br/>
      </w:r>
      <w:r>
        <w:rPr>
          <w:rStyle w:val="VerbatimChar"/>
        </w:rPr>
        <w:t>Workers      : 200</w:t>
      </w:r>
      <w:r>
        <w:br/>
      </w:r>
      <w:r>
        <w:rPr>
          <w:rStyle w:val="VerbatimChar"/>
        </w:rPr>
        <w:t>Timeout      : 960 min (16 hours)</w:t>
      </w:r>
      <w:r>
        <w:br/>
      </w:r>
      <w:r>
        <w:rPr>
          <w:rStyle w:val="VerbatimChar"/>
        </w:rPr>
        <w:t>Job params   :</w:t>
      </w:r>
      <w:r>
        <w:br/>
      </w:r>
      <w:r>
        <w:rPr>
          <w:rStyle w:val="VerbatimChar"/>
        </w:rPr>
        <w:t xml:space="preserve">  --scale_tier  large_50m</w:t>
      </w:r>
      <w:r>
        <w:br/>
      </w:r>
      <w:r>
        <w:rPr>
          <w:rStyle w:val="VerbatimChar"/>
        </w:rPr>
        <w:t xml:space="preserve">  --conf        spark.serializer=org.apache.spark.serializer.KryoSerializer</w:t>
      </w:r>
    </w:p>
    <w:p w14:paraId="0B2E118F" w14:textId="77777777" w:rsidR="00DE7096" w:rsidRDefault="00000000">
      <w:pPr>
        <w:pStyle w:val="BlockText"/>
      </w:pPr>
      <w:r>
        <w:t xml:space="preserve">⚠️ </w:t>
      </w:r>
      <w:r>
        <w:rPr>
          <w:b/>
          <w:bCs/>
        </w:rPr>
        <w:t>Important:</w:t>
      </w:r>
      <w:r>
        <w:t xml:space="preserve"> </w:t>
      </w:r>
      <w:r>
        <w:rPr>
          <w:rStyle w:val="VerbatimChar"/>
        </w:rPr>
        <w:t>spark.serializer</w:t>
      </w:r>
      <w:r>
        <w:t xml:space="preserve"> must be set via the Glue job </w:t>
      </w:r>
      <w:r>
        <w:rPr>
          <w:rStyle w:val="VerbatimChar"/>
        </w:rPr>
        <w:t>--conf</w:t>
      </w:r>
      <w:r>
        <w:t xml:space="preserve"> parameter </w:t>
      </w:r>
      <w:r>
        <w:rPr>
          <w:b/>
          <w:bCs/>
        </w:rPr>
        <w:t>before</w:t>
      </w:r>
      <w:r>
        <w:t xml:space="preserve"> the SparkContext starts. Setting it programmatically after </w:t>
      </w:r>
      <w:r>
        <w:rPr>
          <w:rStyle w:val="VerbatimChar"/>
        </w:rPr>
        <w:t>SparkContext()</w:t>
      </w:r>
      <w:r>
        <w:t xml:space="preserve"> has </w:t>
      </w:r>
      <w:r>
        <w:rPr>
          <w:b/>
          <w:bCs/>
        </w:rPr>
        <w:t>no effect</w:t>
      </w:r>
      <w:r>
        <w:t>.</w:t>
      </w:r>
    </w:p>
    <w:p w14:paraId="01644E21" w14:textId="77777777" w:rsidR="00DE7096" w:rsidRDefault="00000000">
      <w:r>
        <w:pict w14:anchorId="42FAB699">
          <v:rect id="_x0000_i1038" style="width:0;height:1.5pt" o:hralign="center" o:hrstd="t" o:hr="t"/>
        </w:pict>
      </w:r>
    </w:p>
    <w:p w14:paraId="0015FDCB" w14:textId="77777777" w:rsidR="00DE7096" w:rsidRDefault="00000000">
      <w:pPr>
        <w:pStyle w:val="Heading2"/>
      </w:pPr>
      <w:bookmarkStart w:id="25" w:name="target-data-model-iceberg-tables"/>
      <w:bookmarkEnd w:id="21"/>
      <w:bookmarkEnd w:id="24"/>
      <w:r>
        <w:lastRenderedPageBreak/>
        <w:t>8. Target Data Model (Iceberg Tables)</w:t>
      </w:r>
    </w:p>
    <w:p w14:paraId="66B5F1E4" w14:textId="77777777" w:rsidR="00DE7096" w:rsidRDefault="00000000">
      <w:pPr>
        <w:pStyle w:val="FirstParagraph"/>
      </w:pPr>
      <w:r>
        <w:t xml:space="preserve">All three tables live in Glue catalog database </w:t>
      </w:r>
      <w:r>
        <w:rPr>
          <w:rStyle w:val="VerbatimChar"/>
        </w:rPr>
        <w:t>claims_db_dev</w:t>
      </w:r>
      <w:r>
        <w:t xml:space="preserve"> and are partitioned by </w:t>
      </w:r>
      <w:r>
        <w:rPr>
          <w:rStyle w:val="VerbatimChar"/>
        </w:rPr>
        <w:t>(payerkey, loadyear, loadmonth)</w:t>
      </w:r>
      <w:r>
        <w:t>.</w:t>
      </w:r>
    </w:p>
    <w:p w14:paraId="6D0DB66A" w14:textId="77777777" w:rsidR="00DE7096" w:rsidRDefault="00000000">
      <w:pPr>
        <w:pStyle w:val="Heading3"/>
      </w:pPr>
      <w:bookmarkStart w:id="26" w:name="claims-table"/>
      <w:r>
        <w:t xml:space="preserve">8.1 </w:t>
      </w:r>
      <w:r>
        <w:rPr>
          <w:rStyle w:val="VerbatimChar"/>
        </w:rPr>
        <w:t>claims</w:t>
      </w:r>
      <w:r>
        <w:t xml:space="preserve"> Table</w:t>
      </w:r>
    </w:p>
    <w:p w14:paraId="421BFA7E" w14:textId="77777777" w:rsidR="00DE7096" w:rsidRDefault="00000000">
      <w:pPr>
        <w:pStyle w:val="FirstParagraph"/>
      </w:pPr>
      <w:r>
        <w:t xml:space="preserve">The main claim header table. One row per unique </w:t>
      </w:r>
      <w:r>
        <w:rPr>
          <w:rStyle w:val="VerbatimChar"/>
        </w:rPr>
        <w:t>(payerkey, memberkey, claimkey)</w:t>
      </w:r>
      <w:r>
        <w:t>.</w:t>
      </w:r>
    </w:p>
    <w:p w14:paraId="46658286" w14:textId="77777777" w:rsidR="00DE7096" w:rsidRDefault="00000000">
      <w:pPr>
        <w:pStyle w:val="BodyText"/>
      </w:pPr>
      <w:r>
        <w:rPr>
          <w:b/>
          <w:bCs/>
        </w:rPr>
        <w:t>Key fields: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E7096" w14:paraId="5A5A9443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F4D24D9" w14:textId="77777777" w:rsidR="00DE7096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0D8B6E54" w14:textId="77777777" w:rsidR="00DE7096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391449A8" w14:textId="77777777" w:rsidR="00DE7096" w:rsidRDefault="00000000">
            <w:pPr>
              <w:pStyle w:val="Compact"/>
            </w:pPr>
            <w:r>
              <w:t>Description</w:t>
            </w:r>
          </w:p>
        </w:tc>
      </w:tr>
      <w:tr w:rsidR="00DE7096" w14:paraId="0C457216" w14:textId="77777777">
        <w:tc>
          <w:tcPr>
            <w:tcW w:w="2640" w:type="dxa"/>
          </w:tcPr>
          <w:p w14:paraId="5FF6AD33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payerkey</w:t>
            </w:r>
          </w:p>
        </w:tc>
        <w:tc>
          <w:tcPr>
            <w:tcW w:w="2640" w:type="dxa"/>
          </w:tcPr>
          <w:p w14:paraId="155F55B9" w14:textId="77777777" w:rsidR="00DE7096" w:rsidRDefault="00000000">
            <w:pPr>
              <w:pStyle w:val="Compact"/>
            </w:pPr>
            <w:r>
              <w:t>bigint</w:t>
            </w:r>
          </w:p>
        </w:tc>
        <w:tc>
          <w:tcPr>
            <w:tcW w:w="2640" w:type="dxa"/>
          </w:tcPr>
          <w:p w14:paraId="056845AB" w14:textId="77777777" w:rsidR="00DE7096" w:rsidRDefault="00000000">
            <w:pPr>
              <w:pStyle w:val="Compact"/>
            </w:pPr>
            <w:r>
              <w:t>Health plan / payer identifier (partition key)</w:t>
            </w:r>
          </w:p>
        </w:tc>
      </w:tr>
      <w:tr w:rsidR="00DE7096" w14:paraId="712C6D06" w14:textId="77777777">
        <w:tc>
          <w:tcPr>
            <w:tcW w:w="2640" w:type="dxa"/>
          </w:tcPr>
          <w:p w14:paraId="5F367BF9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loadyear</w:t>
            </w:r>
          </w:p>
        </w:tc>
        <w:tc>
          <w:tcPr>
            <w:tcW w:w="2640" w:type="dxa"/>
          </w:tcPr>
          <w:p w14:paraId="483EF252" w14:textId="77777777" w:rsidR="00DE7096" w:rsidRDefault="00000000">
            <w:pPr>
              <w:pStyle w:val="Compact"/>
            </w:pPr>
            <w:r>
              <w:t>int</w:t>
            </w:r>
          </w:p>
        </w:tc>
        <w:tc>
          <w:tcPr>
            <w:tcW w:w="2640" w:type="dxa"/>
          </w:tcPr>
          <w:p w14:paraId="31E31F16" w14:textId="77777777" w:rsidR="00DE7096" w:rsidRDefault="00000000">
            <w:pPr>
              <w:pStyle w:val="Compact"/>
            </w:pPr>
            <w:r>
              <w:t xml:space="preserve">Year of </w:t>
            </w:r>
            <w:r>
              <w:rPr>
                <w:rStyle w:val="VerbatimChar"/>
              </w:rPr>
              <w:t>claimLoadDateTime</w:t>
            </w:r>
            <w:r>
              <w:t xml:space="preserve"> (partition key)</w:t>
            </w:r>
          </w:p>
        </w:tc>
      </w:tr>
      <w:tr w:rsidR="00DE7096" w14:paraId="309F8830" w14:textId="77777777">
        <w:tc>
          <w:tcPr>
            <w:tcW w:w="2640" w:type="dxa"/>
          </w:tcPr>
          <w:p w14:paraId="505F7DCF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loadmonth</w:t>
            </w:r>
          </w:p>
        </w:tc>
        <w:tc>
          <w:tcPr>
            <w:tcW w:w="2640" w:type="dxa"/>
          </w:tcPr>
          <w:p w14:paraId="7A6A4723" w14:textId="77777777" w:rsidR="00DE7096" w:rsidRDefault="00000000">
            <w:pPr>
              <w:pStyle w:val="Compact"/>
            </w:pPr>
            <w:r>
              <w:t>int</w:t>
            </w:r>
          </w:p>
        </w:tc>
        <w:tc>
          <w:tcPr>
            <w:tcW w:w="2640" w:type="dxa"/>
          </w:tcPr>
          <w:p w14:paraId="5A37FADB" w14:textId="77777777" w:rsidR="00DE7096" w:rsidRDefault="00000000">
            <w:pPr>
              <w:pStyle w:val="Compact"/>
            </w:pPr>
            <w:r>
              <w:t xml:space="preserve">Month of </w:t>
            </w:r>
            <w:r>
              <w:rPr>
                <w:rStyle w:val="VerbatimChar"/>
              </w:rPr>
              <w:t>claimLoadDateTime</w:t>
            </w:r>
            <w:r>
              <w:t xml:space="preserve"> (partition key)</w:t>
            </w:r>
          </w:p>
        </w:tc>
      </w:tr>
      <w:tr w:rsidR="00DE7096" w14:paraId="2839BDFB" w14:textId="77777777">
        <w:tc>
          <w:tcPr>
            <w:tcW w:w="2640" w:type="dxa"/>
          </w:tcPr>
          <w:p w14:paraId="7338711A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memberkey</w:t>
            </w:r>
          </w:p>
        </w:tc>
        <w:tc>
          <w:tcPr>
            <w:tcW w:w="2640" w:type="dxa"/>
          </w:tcPr>
          <w:p w14:paraId="5757E037" w14:textId="77777777" w:rsidR="00DE7096" w:rsidRDefault="00000000">
            <w:pPr>
              <w:pStyle w:val="Compact"/>
            </w:pPr>
            <w:r>
              <w:t>bigint</w:t>
            </w:r>
          </w:p>
        </w:tc>
        <w:tc>
          <w:tcPr>
            <w:tcW w:w="2640" w:type="dxa"/>
          </w:tcPr>
          <w:p w14:paraId="61417BDD" w14:textId="77777777" w:rsidR="00DE7096" w:rsidRDefault="00000000">
            <w:pPr>
              <w:pStyle w:val="Compact"/>
            </w:pPr>
            <w:r>
              <w:t>Member (insured person) identifier</w:t>
            </w:r>
          </w:p>
        </w:tc>
      </w:tr>
      <w:tr w:rsidR="00DE7096" w14:paraId="0344375F" w14:textId="77777777">
        <w:tc>
          <w:tcPr>
            <w:tcW w:w="2640" w:type="dxa"/>
          </w:tcPr>
          <w:p w14:paraId="4A3A00DA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claimkey</w:t>
            </w:r>
          </w:p>
        </w:tc>
        <w:tc>
          <w:tcPr>
            <w:tcW w:w="2640" w:type="dxa"/>
          </w:tcPr>
          <w:p w14:paraId="2E3F8DA7" w14:textId="77777777" w:rsidR="00DE7096" w:rsidRDefault="00000000">
            <w:pPr>
              <w:pStyle w:val="Compact"/>
            </w:pPr>
            <w:r>
              <w:t>bigint</w:t>
            </w:r>
          </w:p>
        </w:tc>
        <w:tc>
          <w:tcPr>
            <w:tcW w:w="2640" w:type="dxa"/>
          </w:tcPr>
          <w:p w14:paraId="572A0D11" w14:textId="77777777" w:rsidR="00DE7096" w:rsidRDefault="00000000">
            <w:pPr>
              <w:pStyle w:val="Compact"/>
            </w:pPr>
            <w:r>
              <w:t>Unique claim identifier</w:t>
            </w:r>
          </w:p>
        </w:tc>
      </w:tr>
      <w:tr w:rsidR="00DE7096" w14:paraId="6393000E" w14:textId="77777777">
        <w:tc>
          <w:tcPr>
            <w:tcW w:w="2640" w:type="dxa"/>
          </w:tcPr>
          <w:p w14:paraId="6B0CE417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claimnumber</w:t>
            </w:r>
          </w:p>
        </w:tc>
        <w:tc>
          <w:tcPr>
            <w:tcW w:w="2640" w:type="dxa"/>
          </w:tcPr>
          <w:p w14:paraId="6897497B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0EEADFA9" w14:textId="77777777" w:rsidR="00DE7096" w:rsidRDefault="00000000">
            <w:pPr>
              <w:pStyle w:val="Compact"/>
            </w:pPr>
            <w:r>
              <w:t>External claim number</w:t>
            </w:r>
          </w:p>
        </w:tc>
      </w:tr>
      <w:tr w:rsidR="00DE7096" w14:paraId="4369E16B" w14:textId="77777777">
        <w:tc>
          <w:tcPr>
            <w:tcW w:w="2640" w:type="dxa"/>
          </w:tcPr>
          <w:p w14:paraId="1975F2A1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claimstatus</w:t>
            </w:r>
          </w:p>
        </w:tc>
        <w:tc>
          <w:tcPr>
            <w:tcW w:w="2640" w:type="dxa"/>
          </w:tcPr>
          <w:p w14:paraId="5CE9C049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0E829A66" w14:textId="77777777" w:rsidR="00DE7096" w:rsidRDefault="00000000">
            <w:pPr>
              <w:pStyle w:val="Compact"/>
            </w:pPr>
            <w:r>
              <w:t>Current claim status</w:t>
            </w:r>
          </w:p>
        </w:tc>
      </w:tr>
      <w:tr w:rsidR="00DE7096" w14:paraId="15D58A28" w14:textId="77777777">
        <w:tc>
          <w:tcPr>
            <w:tcW w:w="2640" w:type="dxa"/>
          </w:tcPr>
          <w:p w14:paraId="4FF99FB6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claimtype</w:t>
            </w:r>
          </w:p>
        </w:tc>
        <w:tc>
          <w:tcPr>
            <w:tcW w:w="2640" w:type="dxa"/>
          </w:tcPr>
          <w:p w14:paraId="3670DACA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228650C6" w14:textId="77777777" w:rsidR="00DE7096" w:rsidRDefault="00000000">
            <w:pPr>
              <w:pStyle w:val="Compact"/>
            </w:pPr>
            <w:r>
              <w:t>Professional / Institutional / Dental etc.</w:t>
            </w:r>
          </w:p>
        </w:tc>
      </w:tr>
      <w:tr w:rsidR="00DE7096" w14:paraId="72B37168" w14:textId="77777777">
        <w:tc>
          <w:tcPr>
            <w:tcW w:w="2640" w:type="dxa"/>
          </w:tcPr>
          <w:p w14:paraId="3C21EC49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totalbilledamount</w:t>
            </w:r>
          </w:p>
        </w:tc>
        <w:tc>
          <w:tcPr>
            <w:tcW w:w="2640" w:type="dxa"/>
          </w:tcPr>
          <w:p w14:paraId="7C72787E" w14:textId="77777777" w:rsidR="00DE7096" w:rsidRDefault="00000000">
            <w:pPr>
              <w:pStyle w:val="Compact"/>
            </w:pPr>
            <w:r>
              <w:t>decimal(18,2)</w:t>
            </w:r>
          </w:p>
        </w:tc>
        <w:tc>
          <w:tcPr>
            <w:tcW w:w="2640" w:type="dxa"/>
          </w:tcPr>
          <w:p w14:paraId="4E858105" w14:textId="77777777" w:rsidR="00DE7096" w:rsidRDefault="00000000">
            <w:pPr>
              <w:pStyle w:val="Compact"/>
            </w:pPr>
            <w:r>
              <w:t>Total amount billed by provider</w:t>
            </w:r>
          </w:p>
        </w:tc>
      </w:tr>
      <w:tr w:rsidR="00DE7096" w14:paraId="129AE207" w14:textId="77777777">
        <w:tc>
          <w:tcPr>
            <w:tcW w:w="2640" w:type="dxa"/>
          </w:tcPr>
          <w:p w14:paraId="6912A5C1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totalclientpaidamount</w:t>
            </w:r>
          </w:p>
        </w:tc>
        <w:tc>
          <w:tcPr>
            <w:tcW w:w="2640" w:type="dxa"/>
          </w:tcPr>
          <w:p w14:paraId="0B6DCA70" w14:textId="77777777" w:rsidR="00DE7096" w:rsidRDefault="00000000">
            <w:pPr>
              <w:pStyle w:val="Compact"/>
            </w:pPr>
            <w:r>
              <w:t>decimal(18,2)</w:t>
            </w:r>
          </w:p>
        </w:tc>
        <w:tc>
          <w:tcPr>
            <w:tcW w:w="2640" w:type="dxa"/>
          </w:tcPr>
          <w:p w14:paraId="0DFBDEB1" w14:textId="77777777" w:rsidR="00DE7096" w:rsidRDefault="00000000">
            <w:pPr>
              <w:pStyle w:val="Compact"/>
            </w:pPr>
            <w:r>
              <w:t>Amount paid by the health plan</w:t>
            </w:r>
          </w:p>
        </w:tc>
      </w:tr>
      <w:tr w:rsidR="00DE7096" w14:paraId="6C074E3B" w14:textId="77777777">
        <w:tc>
          <w:tcPr>
            <w:tcW w:w="2640" w:type="dxa"/>
          </w:tcPr>
          <w:p w14:paraId="5ADDE315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totalmemberpaidamount</w:t>
            </w:r>
          </w:p>
        </w:tc>
        <w:tc>
          <w:tcPr>
            <w:tcW w:w="2640" w:type="dxa"/>
          </w:tcPr>
          <w:p w14:paraId="0D5D93D8" w14:textId="77777777" w:rsidR="00DE7096" w:rsidRDefault="00000000">
            <w:pPr>
              <w:pStyle w:val="Compact"/>
            </w:pPr>
            <w:r>
              <w:t>decimal(18,2)</w:t>
            </w:r>
          </w:p>
        </w:tc>
        <w:tc>
          <w:tcPr>
            <w:tcW w:w="2640" w:type="dxa"/>
          </w:tcPr>
          <w:p w14:paraId="59FD7892" w14:textId="77777777" w:rsidR="00DE7096" w:rsidRDefault="00000000">
            <w:pPr>
              <w:pStyle w:val="Compact"/>
            </w:pPr>
            <w:r>
              <w:t>Member out-of-pocket amount</w:t>
            </w:r>
          </w:p>
        </w:tc>
      </w:tr>
      <w:tr w:rsidR="00DE7096" w14:paraId="0E563663" w14:textId="77777777">
        <w:tc>
          <w:tcPr>
            <w:tcW w:w="2640" w:type="dxa"/>
          </w:tcPr>
          <w:p w14:paraId="6F511B6D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servicebegindate</w:t>
            </w:r>
          </w:p>
        </w:tc>
        <w:tc>
          <w:tcPr>
            <w:tcW w:w="2640" w:type="dxa"/>
          </w:tcPr>
          <w:p w14:paraId="15961751" w14:textId="77777777" w:rsidR="00DE7096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3A093580" w14:textId="77777777" w:rsidR="00DE7096" w:rsidRDefault="00000000">
            <w:pPr>
              <w:pStyle w:val="Compact"/>
            </w:pPr>
            <w:r>
              <w:t>Service start date</w:t>
            </w:r>
          </w:p>
        </w:tc>
      </w:tr>
      <w:tr w:rsidR="00DE7096" w14:paraId="7DB3575E" w14:textId="77777777">
        <w:tc>
          <w:tcPr>
            <w:tcW w:w="2640" w:type="dxa"/>
          </w:tcPr>
          <w:p w14:paraId="1C712100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servicethrudate</w:t>
            </w:r>
          </w:p>
        </w:tc>
        <w:tc>
          <w:tcPr>
            <w:tcW w:w="2640" w:type="dxa"/>
          </w:tcPr>
          <w:p w14:paraId="3B0BB6D8" w14:textId="77777777" w:rsidR="00DE7096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4B725F00" w14:textId="77777777" w:rsidR="00DE7096" w:rsidRDefault="00000000">
            <w:pPr>
              <w:pStyle w:val="Compact"/>
            </w:pPr>
            <w:r>
              <w:t>Service end date</w:t>
            </w:r>
          </w:p>
        </w:tc>
      </w:tr>
      <w:tr w:rsidR="00DE7096" w14:paraId="22E69B2E" w14:textId="77777777">
        <w:tc>
          <w:tcPr>
            <w:tcW w:w="2640" w:type="dxa"/>
          </w:tcPr>
          <w:p w14:paraId="642B9F37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datepaid</w:t>
            </w:r>
          </w:p>
        </w:tc>
        <w:tc>
          <w:tcPr>
            <w:tcW w:w="2640" w:type="dxa"/>
          </w:tcPr>
          <w:p w14:paraId="7887FABC" w14:textId="77777777" w:rsidR="00DE7096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13AB04DF" w14:textId="77777777" w:rsidR="00DE7096" w:rsidRDefault="00000000">
            <w:pPr>
              <w:pStyle w:val="Compact"/>
            </w:pPr>
            <w:r>
              <w:t>Date the claim was paid</w:t>
            </w:r>
          </w:p>
        </w:tc>
      </w:tr>
      <w:tr w:rsidR="00DE7096" w14:paraId="2A83C88E" w14:textId="77777777">
        <w:tc>
          <w:tcPr>
            <w:tcW w:w="2640" w:type="dxa"/>
          </w:tcPr>
          <w:p w14:paraId="03DC0816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updatedatepoch</w:t>
            </w:r>
          </w:p>
        </w:tc>
        <w:tc>
          <w:tcPr>
            <w:tcW w:w="2640" w:type="dxa"/>
          </w:tcPr>
          <w:p w14:paraId="2B2ED556" w14:textId="77777777" w:rsidR="00DE7096" w:rsidRDefault="00000000">
            <w:pPr>
              <w:pStyle w:val="Compact"/>
            </w:pPr>
            <w:r>
              <w:t>bigint</w:t>
            </w:r>
          </w:p>
        </w:tc>
        <w:tc>
          <w:tcPr>
            <w:tcW w:w="2640" w:type="dxa"/>
          </w:tcPr>
          <w:p w14:paraId="3EBB1790" w14:textId="77777777" w:rsidR="00DE7096" w:rsidRDefault="00000000">
            <w:pPr>
              <w:pStyle w:val="Compact"/>
            </w:pPr>
            <w:r>
              <w:t>Epoch ms of last update (used for dedup ordering)</w:t>
            </w:r>
          </w:p>
        </w:tc>
      </w:tr>
      <w:tr w:rsidR="00DE7096" w14:paraId="07337D97" w14:textId="77777777">
        <w:tc>
          <w:tcPr>
            <w:tcW w:w="2640" w:type="dxa"/>
          </w:tcPr>
          <w:p w14:paraId="1CB1AFE0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billingprovider*</w:t>
            </w:r>
          </w:p>
        </w:tc>
        <w:tc>
          <w:tcPr>
            <w:tcW w:w="2640" w:type="dxa"/>
          </w:tcPr>
          <w:p w14:paraId="67B4F85E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24A91FBE" w14:textId="77777777" w:rsidR="00DE7096" w:rsidRDefault="00000000">
            <w:pPr>
              <w:pStyle w:val="Compact"/>
            </w:pPr>
            <w:r>
              <w:t>Billing provider details (name, NPI, TIN, address)</w:t>
            </w:r>
          </w:p>
        </w:tc>
      </w:tr>
      <w:tr w:rsidR="00DE7096" w14:paraId="414CFF92" w14:textId="77777777">
        <w:tc>
          <w:tcPr>
            <w:tcW w:w="2640" w:type="dxa"/>
          </w:tcPr>
          <w:p w14:paraId="5D65BADB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treatingprovider*</w:t>
            </w:r>
          </w:p>
        </w:tc>
        <w:tc>
          <w:tcPr>
            <w:tcW w:w="2640" w:type="dxa"/>
          </w:tcPr>
          <w:p w14:paraId="22BE5BD2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7BD54F38" w14:textId="77777777" w:rsidR="00DE7096" w:rsidRDefault="00000000">
            <w:pPr>
              <w:pStyle w:val="Compact"/>
            </w:pPr>
            <w:r>
              <w:t>Treating provider details</w:t>
            </w:r>
          </w:p>
        </w:tc>
      </w:tr>
    </w:tbl>
    <w:p w14:paraId="41F550FE" w14:textId="77777777" w:rsidR="00DE7096" w:rsidRDefault="00000000">
      <w:pPr>
        <w:pStyle w:val="Heading3"/>
      </w:pPr>
      <w:bookmarkStart w:id="27" w:name="claimdiagnosis-table"/>
      <w:bookmarkEnd w:id="26"/>
      <w:r>
        <w:lastRenderedPageBreak/>
        <w:t xml:space="preserve">8.2 </w:t>
      </w:r>
      <w:r>
        <w:rPr>
          <w:rStyle w:val="VerbatimChar"/>
        </w:rPr>
        <w:t>claimdiagnosis</w:t>
      </w:r>
      <w:r>
        <w:t xml:space="preserve"> Table</w:t>
      </w:r>
    </w:p>
    <w:p w14:paraId="7B30E8A7" w14:textId="77777777" w:rsidR="00DE7096" w:rsidRDefault="00000000">
      <w:pPr>
        <w:pStyle w:val="FirstParagraph"/>
      </w:pPr>
      <w:r>
        <w:t>One row per diagnosis code per claim. A single claim can have multiple diagnosis codes.</w:t>
      </w:r>
    </w:p>
    <w:p w14:paraId="1E5A3A58" w14:textId="77777777" w:rsidR="00DE7096" w:rsidRDefault="00000000">
      <w:pPr>
        <w:pStyle w:val="BodyText"/>
      </w:pPr>
      <w:r>
        <w:rPr>
          <w:b/>
          <w:bCs/>
        </w:rPr>
        <w:t>Key fields: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E7096" w14:paraId="5C5038DB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7CF633" w14:textId="77777777" w:rsidR="00DE7096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02FDA6CC" w14:textId="77777777" w:rsidR="00DE7096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57F4904A" w14:textId="77777777" w:rsidR="00DE7096" w:rsidRDefault="00000000">
            <w:pPr>
              <w:pStyle w:val="Compact"/>
            </w:pPr>
            <w:r>
              <w:t>Description</w:t>
            </w:r>
          </w:p>
        </w:tc>
      </w:tr>
      <w:tr w:rsidR="00DE7096" w14:paraId="500F6D3D" w14:textId="77777777">
        <w:tc>
          <w:tcPr>
            <w:tcW w:w="2640" w:type="dxa"/>
          </w:tcPr>
          <w:p w14:paraId="0CA20F77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claimdiagnosiskey</w:t>
            </w:r>
          </w:p>
        </w:tc>
        <w:tc>
          <w:tcPr>
            <w:tcW w:w="2640" w:type="dxa"/>
          </w:tcPr>
          <w:p w14:paraId="4037FCE8" w14:textId="77777777" w:rsidR="00DE7096" w:rsidRDefault="00000000">
            <w:pPr>
              <w:pStyle w:val="Compact"/>
            </w:pPr>
            <w:r>
              <w:t>bigint</w:t>
            </w:r>
          </w:p>
        </w:tc>
        <w:tc>
          <w:tcPr>
            <w:tcW w:w="2640" w:type="dxa"/>
          </w:tcPr>
          <w:p w14:paraId="3EEE1E5B" w14:textId="77777777" w:rsidR="00DE7096" w:rsidRDefault="00000000">
            <w:pPr>
              <w:pStyle w:val="Compact"/>
            </w:pPr>
            <w:r>
              <w:t>Unique diagnosis record key</w:t>
            </w:r>
          </w:p>
        </w:tc>
      </w:tr>
      <w:tr w:rsidR="00DE7096" w14:paraId="20258F44" w14:textId="77777777">
        <w:tc>
          <w:tcPr>
            <w:tcW w:w="2640" w:type="dxa"/>
          </w:tcPr>
          <w:p w14:paraId="7ADE9160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diagnosiscode</w:t>
            </w:r>
          </w:p>
        </w:tc>
        <w:tc>
          <w:tcPr>
            <w:tcW w:w="2640" w:type="dxa"/>
          </w:tcPr>
          <w:p w14:paraId="477C165F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7E731625" w14:textId="77777777" w:rsidR="00DE7096" w:rsidRDefault="00000000">
            <w:pPr>
              <w:pStyle w:val="Compact"/>
            </w:pPr>
            <w:r>
              <w:t>ICD-10 / ICD-9 diagnosis code</w:t>
            </w:r>
          </w:p>
        </w:tc>
      </w:tr>
      <w:tr w:rsidR="00DE7096" w14:paraId="7032CA7C" w14:textId="77777777">
        <w:tc>
          <w:tcPr>
            <w:tcW w:w="2640" w:type="dxa"/>
          </w:tcPr>
          <w:p w14:paraId="5BF5E710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diagnosisorder</w:t>
            </w:r>
          </w:p>
        </w:tc>
        <w:tc>
          <w:tcPr>
            <w:tcW w:w="2640" w:type="dxa"/>
          </w:tcPr>
          <w:p w14:paraId="03AE35F8" w14:textId="77777777" w:rsidR="00DE7096" w:rsidRDefault="00000000">
            <w:pPr>
              <w:pStyle w:val="Compact"/>
            </w:pPr>
            <w:r>
              <w:t>int</w:t>
            </w:r>
          </w:p>
        </w:tc>
        <w:tc>
          <w:tcPr>
            <w:tcW w:w="2640" w:type="dxa"/>
          </w:tcPr>
          <w:p w14:paraId="4D5926D0" w14:textId="77777777" w:rsidR="00DE7096" w:rsidRDefault="00000000">
            <w:pPr>
              <w:pStyle w:val="Compact"/>
            </w:pPr>
            <w:r>
              <w:t>Order/sequence of the diagnosis on the claim</w:t>
            </w:r>
          </w:p>
        </w:tc>
      </w:tr>
      <w:tr w:rsidR="00DE7096" w14:paraId="4EC3A3EB" w14:textId="77777777">
        <w:tc>
          <w:tcPr>
            <w:tcW w:w="2640" w:type="dxa"/>
          </w:tcPr>
          <w:p w14:paraId="678ED77A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isprimary</w:t>
            </w:r>
          </w:p>
        </w:tc>
        <w:tc>
          <w:tcPr>
            <w:tcW w:w="2640" w:type="dxa"/>
          </w:tcPr>
          <w:p w14:paraId="6DED5AD4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45C26C5A" w14:textId="77777777" w:rsidR="00DE7096" w:rsidRDefault="00000000">
            <w:pPr>
              <w:pStyle w:val="Compact"/>
            </w:pPr>
            <w:r>
              <w:t>Whether this is the primary diagnosis</w:t>
            </w:r>
          </w:p>
        </w:tc>
      </w:tr>
      <w:tr w:rsidR="00DE7096" w14:paraId="0D573D28" w14:textId="77777777">
        <w:tc>
          <w:tcPr>
            <w:tcW w:w="2640" w:type="dxa"/>
          </w:tcPr>
          <w:p w14:paraId="42744570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istrauma</w:t>
            </w:r>
          </w:p>
        </w:tc>
        <w:tc>
          <w:tcPr>
            <w:tcW w:w="2640" w:type="dxa"/>
          </w:tcPr>
          <w:p w14:paraId="0198B614" w14:textId="77777777" w:rsidR="00DE7096" w:rsidRDefault="00000000">
            <w:pPr>
              <w:pStyle w:val="Compact"/>
            </w:pPr>
            <w:r>
              <w:t>int</w:t>
            </w:r>
          </w:p>
        </w:tc>
        <w:tc>
          <w:tcPr>
            <w:tcW w:w="2640" w:type="dxa"/>
          </w:tcPr>
          <w:p w14:paraId="5A8DCF51" w14:textId="77777777" w:rsidR="00DE7096" w:rsidRDefault="00000000">
            <w:pPr>
              <w:pStyle w:val="Compact"/>
            </w:pPr>
            <w:r>
              <w:t>Flag: 1 if trauma-related</w:t>
            </w:r>
          </w:p>
        </w:tc>
      </w:tr>
      <w:tr w:rsidR="00DE7096" w14:paraId="101AB4B5" w14:textId="77777777">
        <w:tc>
          <w:tcPr>
            <w:tcW w:w="2640" w:type="dxa"/>
          </w:tcPr>
          <w:p w14:paraId="66D1E798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issensitive</w:t>
            </w:r>
          </w:p>
        </w:tc>
        <w:tc>
          <w:tcPr>
            <w:tcW w:w="2640" w:type="dxa"/>
          </w:tcPr>
          <w:p w14:paraId="1DAE97AD" w14:textId="77777777" w:rsidR="00DE7096" w:rsidRDefault="00000000">
            <w:pPr>
              <w:pStyle w:val="Compact"/>
            </w:pPr>
            <w:r>
              <w:t>int</w:t>
            </w:r>
          </w:p>
        </w:tc>
        <w:tc>
          <w:tcPr>
            <w:tcW w:w="2640" w:type="dxa"/>
          </w:tcPr>
          <w:p w14:paraId="4DFD7913" w14:textId="77777777" w:rsidR="00DE7096" w:rsidRDefault="00000000">
            <w:pPr>
              <w:pStyle w:val="Compact"/>
            </w:pPr>
            <w:r>
              <w:t>Flag: 1 if sensitive</w:t>
            </w:r>
          </w:p>
        </w:tc>
      </w:tr>
      <w:tr w:rsidR="00DE7096" w14:paraId="210BFD65" w14:textId="77777777">
        <w:tc>
          <w:tcPr>
            <w:tcW w:w="2640" w:type="dxa"/>
          </w:tcPr>
          <w:p w14:paraId="6B933F52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versionindicator</w:t>
            </w:r>
          </w:p>
        </w:tc>
        <w:tc>
          <w:tcPr>
            <w:tcW w:w="2640" w:type="dxa"/>
          </w:tcPr>
          <w:p w14:paraId="0AF11624" w14:textId="77777777" w:rsidR="00DE7096" w:rsidRDefault="00000000">
            <w:pPr>
              <w:pStyle w:val="Compact"/>
            </w:pPr>
            <w:r>
              <w:t>int</w:t>
            </w:r>
          </w:p>
        </w:tc>
        <w:tc>
          <w:tcPr>
            <w:tcW w:w="2640" w:type="dxa"/>
          </w:tcPr>
          <w:p w14:paraId="5DEB258A" w14:textId="77777777" w:rsidR="00DE7096" w:rsidRDefault="00000000">
            <w:pPr>
              <w:pStyle w:val="Compact"/>
            </w:pPr>
            <w:r>
              <w:t>ICD version (9 or 10)</w:t>
            </w:r>
          </w:p>
        </w:tc>
      </w:tr>
    </w:tbl>
    <w:p w14:paraId="6404D27F" w14:textId="77777777" w:rsidR="00DE7096" w:rsidRDefault="00000000">
      <w:pPr>
        <w:pStyle w:val="Heading3"/>
      </w:pPr>
      <w:bookmarkStart w:id="28" w:name="claimlines-table"/>
      <w:bookmarkEnd w:id="27"/>
      <w:r>
        <w:t xml:space="preserve">8.3 </w:t>
      </w:r>
      <w:r>
        <w:rPr>
          <w:rStyle w:val="VerbatimChar"/>
        </w:rPr>
        <w:t>claimlines</w:t>
      </w:r>
      <w:r>
        <w:t xml:space="preserve"> Table</w:t>
      </w:r>
    </w:p>
    <w:p w14:paraId="280C44EE" w14:textId="77777777" w:rsidR="00DE7096" w:rsidRDefault="00000000">
      <w:pPr>
        <w:pStyle w:val="FirstParagraph"/>
      </w:pPr>
      <w:r>
        <w:t>One row per service line per claim. A claim can have many line items.</w:t>
      </w:r>
    </w:p>
    <w:p w14:paraId="79BD1C6C" w14:textId="77777777" w:rsidR="00DE7096" w:rsidRDefault="00000000">
      <w:pPr>
        <w:pStyle w:val="BodyText"/>
      </w:pPr>
      <w:r>
        <w:rPr>
          <w:b/>
          <w:bCs/>
        </w:rPr>
        <w:t>Key fields: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652"/>
        <w:gridCol w:w="3758"/>
      </w:tblGrid>
      <w:tr w:rsidR="00DE7096" w14:paraId="486A1F13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F863C0" w14:textId="77777777" w:rsidR="00DE709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217BB27" w14:textId="77777777" w:rsidR="00DE709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373B16B" w14:textId="77777777" w:rsidR="00DE7096" w:rsidRDefault="00000000">
            <w:pPr>
              <w:pStyle w:val="Compact"/>
            </w:pPr>
            <w:r>
              <w:t>Description</w:t>
            </w:r>
          </w:p>
        </w:tc>
      </w:tr>
      <w:tr w:rsidR="00DE7096" w14:paraId="1A7CB85F" w14:textId="77777777">
        <w:tc>
          <w:tcPr>
            <w:tcW w:w="0" w:type="auto"/>
          </w:tcPr>
          <w:p w14:paraId="2A370780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claimlinekey</w:t>
            </w:r>
          </w:p>
        </w:tc>
        <w:tc>
          <w:tcPr>
            <w:tcW w:w="0" w:type="auto"/>
          </w:tcPr>
          <w:p w14:paraId="1C278D0C" w14:textId="77777777" w:rsidR="00DE7096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345ACD24" w14:textId="77777777" w:rsidR="00DE7096" w:rsidRDefault="00000000">
            <w:pPr>
              <w:pStyle w:val="Compact"/>
            </w:pPr>
            <w:r>
              <w:t>Unique line item key</w:t>
            </w:r>
          </w:p>
        </w:tc>
      </w:tr>
      <w:tr w:rsidR="00DE7096" w14:paraId="10CB0EC5" w14:textId="77777777">
        <w:tc>
          <w:tcPr>
            <w:tcW w:w="0" w:type="auto"/>
          </w:tcPr>
          <w:p w14:paraId="3DB9C344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claimlinenumber</w:t>
            </w:r>
          </w:p>
        </w:tc>
        <w:tc>
          <w:tcPr>
            <w:tcW w:w="0" w:type="auto"/>
          </w:tcPr>
          <w:p w14:paraId="1A84EEBB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8C74C67" w14:textId="77777777" w:rsidR="00DE7096" w:rsidRDefault="00000000">
            <w:pPr>
              <w:pStyle w:val="Compact"/>
            </w:pPr>
            <w:r>
              <w:t>Line sequence number</w:t>
            </w:r>
          </w:p>
        </w:tc>
      </w:tr>
      <w:tr w:rsidR="00DE7096" w14:paraId="4CD56A35" w14:textId="77777777">
        <w:tc>
          <w:tcPr>
            <w:tcW w:w="0" w:type="auto"/>
          </w:tcPr>
          <w:p w14:paraId="59025F13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procedurecode</w:t>
            </w:r>
          </w:p>
        </w:tc>
        <w:tc>
          <w:tcPr>
            <w:tcW w:w="0" w:type="auto"/>
          </w:tcPr>
          <w:p w14:paraId="4B064EFE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C11401D" w14:textId="77777777" w:rsidR="00DE7096" w:rsidRDefault="00000000">
            <w:pPr>
              <w:pStyle w:val="Compact"/>
            </w:pPr>
            <w:r>
              <w:t>CPT / HCPCS procedure code</w:t>
            </w:r>
          </w:p>
        </w:tc>
      </w:tr>
      <w:tr w:rsidR="00DE7096" w14:paraId="651F9BDA" w14:textId="77777777">
        <w:tc>
          <w:tcPr>
            <w:tcW w:w="0" w:type="auto"/>
          </w:tcPr>
          <w:p w14:paraId="32584CA5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billedamount</w:t>
            </w:r>
          </w:p>
        </w:tc>
        <w:tc>
          <w:tcPr>
            <w:tcW w:w="0" w:type="auto"/>
          </w:tcPr>
          <w:p w14:paraId="0081242C" w14:textId="77777777" w:rsidR="00DE7096" w:rsidRDefault="00000000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7555515F" w14:textId="77777777" w:rsidR="00DE7096" w:rsidRDefault="00000000">
            <w:pPr>
              <w:pStyle w:val="Compact"/>
            </w:pPr>
            <w:r>
              <w:t>Line-level billed amount</w:t>
            </w:r>
          </w:p>
        </w:tc>
      </w:tr>
      <w:tr w:rsidR="00DE7096" w14:paraId="58831A10" w14:textId="77777777">
        <w:tc>
          <w:tcPr>
            <w:tcW w:w="0" w:type="auto"/>
          </w:tcPr>
          <w:p w14:paraId="08AAE69F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clientpaidamount</w:t>
            </w:r>
          </w:p>
        </w:tc>
        <w:tc>
          <w:tcPr>
            <w:tcW w:w="0" w:type="auto"/>
          </w:tcPr>
          <w:p w14:paraId="1F5E0EDF" w14:textId="77777777" w:rsidR="00DE7096" w:rsidRDefault="00000000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766D41D2" w14:textId="77777777" w:rsidR="00DE7096" w:rsidRDefault="00000000">
            <w:pPr>
              <w:pStyle w:val="Compact"/>
            </w:pPr>
            <w:r>
              <w:t>Line-level client paid amount</w:t>
            </w:r>
          </w:p>
        </w:tc>
      </w:tr>
      <w:tr w:rsidR="00DE7096" w14:paraId="7411DE12" w14:textId="77777777">
        <w:tc>
          <w:tcPr>
            <w:tcW w:w="0" w:type="auto"/>
          </w:tcPr>
          <w:p w14:paraId="388BAC8F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allowedamount</w:t>
            </w:r>
          </w:p>
        </w:tc>
        <w:tc>
          <w:tcPr>
            <w:tcW w:w="0" w:type="auto"/>
          </w:tcPr>
          <w:p w14:paraId="6167AE22" w14:textId="77777777" w:rsidR="00DE7096" w:rsidRDefault="00000000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6190336E" w14:textId="77777777" w:rsidR="00DE7096" w:rsidRDefault="00000000">
            <w:pPr>
              <w:pStyle w:val="Compact"/>
            </w:pPr>
            <w:r>
              <w:t>Allowed amount for the procedure</w:t>
            </w:r>
          </w:p>
        </w:tc>
      </w:tr>
      <w:tr w:rsidR="00DE7096" w14:paraId="29D7A419" w14:textId="77777777">
        <w:tc>
          <w:tcPr>
            <w:tcW w:w="0" w:type="auto"/>
          </w:tcPr>
          <w:p w14:paraId="6C8153F2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dateofservicefrom</w:t>
            </w:r>
          </w:p>
        </w:tc>
        <w:tc>
          <w:tcPr>
            <w:tcW w:w="0" w:type="auto"/>
          </w:tcPr>
          <w:p w14:paraId="387E4B0C" w14:textId="77777777" w:rsidR="00DE70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011E6FF" w14:textId="77777777" w:rsidR="00DE7096" w:rsidRDefault="00000000">
            <w:pPr>
              <w:pStyle w:val="Compact"/>
            </w:pPr>
            <w:r>
              <w:t>Start date of the service line</w:t>
            </w:r>
          </w:p>
        </w:tc>
      </w:tr>
      <w:tr w:rsidR="00DE7096" w14:paraId="777EDEF9" w14:textId="77777777">
        <w:tc>
          <w:tcPr>
            <w:tcW w:w="0" w:type="auto"/>
          </w:tcPr>
          <w:p w14:paraId="50BF164B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dateofservicethru</w:t>
            </w:r>
          </w:p>
        </w:tc>
        <w:tc>
          <w:tcPr>
            <w:tcW w:w="0" w:type="auto"/>
          </w:tcPr>
          <w:p w14:paraId="4DC71276" w14:textId="77777777" w:rsidR="00DE70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91C2330" w14:textId="77777777" w:rsidR="00DE7096" w:rsidRDefault="00000000">
            <w:pPr>
              <w:pStyle w:val="Compact"/>
            </w:pPr>
            <w:r>
              <w:t>End date of the service line</w:t>
            </w:r>
          </w:p>
        </w:tc>
      </w:tr>
      <w:tr w:rsidR="00DE7096" w14:paraId="1C441BE2" w14:textId="77777777">
        <w:tc>
          <w:tcPr>
            <w:tcW w:w="0" w:type="auto"/>
          </w:tcPr>
          <w:p w14:paraId="593CDDEF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revenuecode</w:t>
            </w:r>
          </w:p>
        </w:tc>
        <w:tc>
          <w:tcPr>
            <w:tcW w:w="0" w:type="auto"/>
          </w:tcPr>
          <w:p w14:paraId="0F1AEDD2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7225C85" w14:textId="77777777" w:rsidR="00DE7096" w:rsidRDefault="00000000">
            <w:pPr>
              <w:pStyle w:val="Compact"/>
            </w:pPr>
            <w:r>
              <w:t>Revenue code (facility claims)</w:t>
            </w:r>
          </w:p>
        </w:tc>
      </w:tr>
      <w:tr w:rsidR="00DE7096" w14:paraId="1A7147AD" w14:textId="77777777">
        <w:tc>
          <w:tcPr>
            <w:tcW w:w="0" w:type="auto"/>
          </w:tcPr>
          <w:p w14:paraId="7BEE5E1A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quantity</w:t>
            </w:r>
          </w:p>
        </w:tc>
        <w:tc>
          <w:tcPr>
            <w:tcW w:w="0" w:type="auto"/>
          </w:tcPr>
          <w:p w14:paraId="029D03B6" w14:textId="77777777" w:rsidR="00DE7096" w:rsidRDefault="00000000">
            <w:pPr>
              <w:pStyle w:val="Compact"/>
            </w:pPr>
            <w:r>
              <w:t>decimal(10,2)</w:t>
            </w:r>
          </w:p>
        </w:tc>
        <w:tc>
          <w:tcPr>
            <w:tcW w:w="0" w:type="auto"/>
          </w:tcPr>
          <w:p w14:paraId="5CA3FEC2" w14:textId="77777777" w:rsidR="00DE7096" w:rsidRDefault="00000000">
            <w:pPr>
              <w:pStyle w:val="Compact"/>
            </w:pPr>
            <w:r>
              <w:t>Units of service</w:t>
            </w:r>
          </w:p>
        </w:tc>
      </w:tr>
    </w:tbl>
    <w:p w14:paraId="06D7713F" w14:textId="77777777" w:rsidR="00DE7096" w:rsidRDefault="00000000">
      <w:pPr>
        <w:pStyle w:val="Heading3"/>
      </w:pPr>
      <w:bookmarkStart w:id="29" w:name="iceberg-table-properties-all-tables"/>
      <w:bookmarkEnd w:id="28"/>
      <w:r>
        <w:t>Iceberg Table Properties (All Tables)</w:t>
      </w:r>
    </w:p>
    <w:p w14:paraId="1220369C" w14:textId="77777777" w:rsidR="00DE7096" w:rsidRDefault="00000000">
      <w:pPr>
        <w:pStyle w:val="SourceCode"/>
      </w:pPr>
      <w:r>
        <w:rPr>
          <w:rStyle w:val="VerbatimChar"/>
        </w:rPr>
        <w:t>format-version               = 2</w:t>
      </w:r>
      <w:r>
        <w:br/>
      </w:r>
      <w:r>
        <w:rPr>
          <w:rStyle w:val="VerbatimChar"/>
        </w:rPr>
        <w:t>write.object-storage.enabled = false</w:t>
      </w:r>
      <w:r>
        <w:br/>
      </w:r>
      <w:r>
        <w:rPr>
          <w:rStyle w:val="VerbatimChar"/>
        </w:rPr>
        <w:t>write.merge.mode             = merge-on-read   (incremental)</w:t>
      </w:r>
      <w:r>
        <w:br/>
      </w:r>
      <w:r>
        <w:rPr>
          <w:rStyle w:val="VerbatimChar"/>
        </w:rPr>
        <w:t>write.update.mode            = merge-on-read   (incremental)</w:t>
      </w:r>
      <w:r>
        <w:br/>
      </w:r>
      <w:r>
        <w:rPr>
          <w:rStyle w:val="VerbatimChar"/>
        </w:rPr>
        <w:t>write.delete.mode            = merge-on-read   (incremental)</w:t>
      </w:r>
    </w:p>
    <w:p w14:paraId="78DBC567" w14:textId="77777777" w:rsidR="00DE7096" w:rsidRDefault="00000000">
      <w:pPr>
        <w:pStyle w:val="FirstParagraph"/>
      </w:pPr>
      <w:r>
        <w:lastRenderedPageBreak/>
        <w:t xml:space="preserve">During full load, write modes are temporarily switched to </w:t>
      </w:r>
      <w:r>
        <w:rPr>
          <w:rStyle w:val="VerbatimChar"/>
        </w:rPr>
        <w:t>copy-on-write</w:t>
      </w:r>
      <w:r>
        <w:t xml:space="preserve"> to avoid delete-file accumulation, then restored to </w:t>
      </w:r>
      <w:r>
        <w:rPr>
          <w:rStyle w:val="VerbatimChar"/>
        </w:rPr>
        <w:t>merge-on-read</w:t>
      </w:r>
      <w:r>
        <w:t xml:space="preserve"> afterwards.</w:t>
      </w:r>
    </w:p>
    <w:p w14:paraId="2230EC3E" w14:textId="77777777" w:rsidR="00DE7096" w:rsidRDefault="00000000">
      <w:r>
        <w:pict w14:anchorId="273BEE44">
          <v:rect id="_x0000_i1039" style="width:0;height:1.5pt" o:hralign="center" o:hrstd="t" o:hr="t"/>
        </w:pict>
      </w:r>
    </w:p>
    <w:p w14:paraId="49E3C8AF" w14:textId="77777777" w:rsidR="00DE7096" w:rsidRDefault="00000000">
      <w:pPr>
        <w:pStyle w:val="Heading2"/>
      </w:pPr>
      <w:bookmarkStart w:id="30" w:name="key-design-decisions-patterns"/>
      <w:bookmarkEnd w:id="25"/>
      <w:bookmarkEnd w:id="29"/>
      <w:r>
        <w:t>9. Key Design Decisions &amp; Patterns</w:t>
      </w:r>
    </w:p>
    <w:p w14:paraId="4296CA53" w14:textId="77777777" w:rsidR="00DE7096" w:rsidRDefault="00000000">
      <w:pPr>
        <w:pStyle w:val="Heading3"/>
      </w:pPr>
      <w:bookmarkStart w:id="31" w:name="one-file-per-claim-s3-layout"/>
      <w:r>
        <w:t>9.1 One-File-Per-Claim S3 Layout</w:t>
      </w:r>
    </w:p>
    <w:p w14:paraId="2DDCA972" w14:textId="77777777" w:rsidR="00DE7096" w:rsidRDefault="00000000">
      <w:pPr>
        <w:pStyle w:val="FirstParagraph"/>
      </w:pPr>
      <w:r>
        <w:t>The source organises data as individual JSON files:</w:t>
      </w:r>
      <w:r>
        <w:br/>
      </w:r>
      <w:r>
        <w:rPr>
          <w:rStyle w:val="VerbatimChar"/>
        </w:rPr>
        <w:t>{payer_key}/{member_key}/{claim_key}.json</w:t>
      </w:r>
    </w:p>
    <w:p w14:paraId="055D4559" w14:textId="77777777" w:rsidR="00DE7096" w:rsidRDefault="00000000">
      <w:pPr>
        <w:pStyle w:val="BodyText"/>
      </w:pPr>
      <w:r>
        <w:rPr>
          <w:b/>
          <w:bCs/>
        </w:rPr>
        <w:t>Why this matters:</w:t>
      </w:r>
      <w:r>
        <w:t xml:space="preserve"> Changes are detected by comparing S3 </w:t>
      </w:r>
      <w:r>
        <w:rPr>
          <w:rStyle w:val="VerbatimChar"/>
        </w:rPr>
        <w:t>LastModified</w:t>
      </w:r>
      <w:r>
        <w:t xml:space="preserve"> timestamps against the watermark, which is O(1) per file — no full table scans needed.</w:t>
      </w:r>
    </w:p>
    <w:p w14:paraId="663A0D05" w14:textId="77777777" w:rsidR="00DE7096" w:rsidRDefault="00000000">
      <w:pPr>
        <w:pStyle w:val="Heading3"/>
      </w:pPr>
      <w:bookmarkStart w:id="32" w:name="member-chunked-processing"/>
      <w:bookmarkEnd w:id="31"/>
      <w:r>
        <w:t>9.2 Member-Chunked Processing</w:t>
      </w:r>
    </w:p>
    <w:p w14:paraId="5C1260AA" w14:textId="77777777" w:rsidR="00DE7096" w:rsidRDefault="00000000">
      <w:pPr>
        <w:pStyle w:val="FirstParagraph"/>
      </w:pPr>
      <w:r>
        <w:t>Instead of loading all changed files at once, the job groups members into fixed-size chunks.</w:t>
      </w:r>
      <w:r>
        <w:br/>
      </w:r>
      <w:r>
        <w:rPr>
          <w:b/>
          <w:bCs/>
        </w:rPr>
        <w:t>Benefit:</w:t>
      </w:r>
      <w:r>
        <w:t xml:space="preserve"> Memory footprint is bounded to one chunk at a time regardless of total file count. A 50 M record run uses no more executor RAM than a 1 M record run, per chunk.</w:t>
      </w:r>
    </w:p>
    <w:p w14:paraId="48135085" w14:textId="77777777" w:rsidR="00DE7096" w:rsidRDefault="00000000">
      <w:pPr>
        <w:pStyle w:val="Heading3"/>
      </w:pPr>
      <w:bookmarkStart w:id="33" w:name="anti-join-merge-pattern-incremental"/>
      <w:bookmarkEnd w:id="32"/>
      <w:r>
        <w:t>9.3 Anti-Join Merge Pattern (Incremental)</w:t>
      </w:r>
    </w:p>
    <w:p w14:paraId="2804D456" w14:textId="77777777" w:rsidR="00DE7096" w:rsidRDefault="00000000">
      <w:pPr>
        <w:pStyle w:val="SourceCode"/>
      </w:pPr>
      <w:r>
        <w:rPr>
          <w:rStyle w:val="NormalTok"/>
        </w:rPr>
        <w:t xml:space="preserve">merged </w:t>
      </w:r>
      <w:r>
        <w:rPr>
          <w:rStyle w:val="OperatorTok"/>
        </w:rPr>
        <w:t>=</w:t>
      </w:r>
      <w:r>
        <w:rPr>
          <w:rStyle w:val="NormalTok"/>
        </w:rPr>
        <w:t xml:space="preserve"> existing_partition.anti_join(new_keys).union(new_records)</w:t>
      </w:r>
    </w:p>
    <w:p w14:paraId="5C52AECC" w14:textId="77777777" w:rsidR="00DE7096" w:rsidRDefault="00000000">
      <w:pPr>
        <w:pStyle w:val="FirstParagraph"/>
      </w:pPr>
      <w:r>
        <w:t>This pattern replaces expensive MERGE INTO SQL operations with two simple Spark operations, giving deterministic and predictable performance.</w:t>
      </w:r>
    </w:p>
    <w:p w14:paraId="6B08B3DB" w14:textId="77777777" w:rsidR="00DE7096" w:rsidRDefault="00000000">
      <w:pPr>
        <w:pStyle w:val="Heading3"/>
      </w:pPr>
      <w:bookmarkStart w:id="34" w:name="broadcast-joins-for-small-dataframes"/>
      <w:bookmarkEnd w:id="33"/>
      <w:r>
        <w:t>9.4 Broadcast Joins for Small DataFrames</w:t>
      </w:r>
    </w:p>
    <w:p w14:paraId="47E8BA0A" w14:textId="77777777" w:rsidR="00DE7096" w:rsidRDefault="00000000">
      <w:pPr>
        <w:pStyle w:val="FirstParagraph"/>
      </w:pPr>
      <w:r>
        <w:t xml:space="preserve">All “filter / anti-join” DataFrames built from driver-side collections (deleted member IDs, partition values, S3 alive keys) are explicitly wrapped with </w:t>
      </w:r>
      <w:r>
        <w:rPr>
          <w:rStyle w:val="VerbatimChar"/>
        </w:rPr>
        <w:t>F.broadcast()</w:t>
      </w:r>
      <w:r>
        <w:t xml:space="preserve"> to prevent Spark from doing expensive shuffle-based joins for what is essentially a small lookup set.</w:t>
      </w:r>
    </w:p>
    <w:p w14:paraId="4635F79C" w14:textId="77777777" w:rsidR="00DE7096" w:rsidRDefault="00000000">
      <w:pPr>
        <w:pStyle w:val="Heading3"/>
      </w:pPr>
      <w:bookmarkStart w:id="35" w:name="single-persist-count-pattern"/>
      <w:bookmarkEnd w:id="34"/>
      <w:r>
        <w:t>9.5 Single Persist + Count Pattern</w:t>
      </w:r>
    </w:p>
    <w:p w14:paraId="1F68FDAE" w14:textId="77777777" w:rsidR="00DE7096" w:rsidRDefault="00000000">
      <w:pPr>
        <w:pStyle w:val="FirstParagraph"/>
      </w:pPr>
      <w:r>
        <w:t xml:space="preserve">Instead of triggering multiple Spark actions (one to build claims, one to build diagnosis, one to build lines), the raw DataFrame is persisted once with a single </w:t>
      </w:r>
      <w:r>
        <w:rPr>
          <w:rStyle w:val="VerbatimChar"/>
        </w:rPr>
        <w:t>count()</w:t>
      </w:r>
      <w:r>
        <w:t xml:space="preserve"> action. All three downstream DataFrames (</w:t>
      </w:r>
      <w:r>
        <w:rPr>
          <w:rStyle w:val="VerbatimChar"/>
        </w:rPr>
        <w:t>claims_df</w:t>
      </w:r>
      <w:r>
        <w:t xml:space="preserve">, </w:t>
      </w:r>
      <w:r>
        <w:rPr>
          <w:rStyle w:val="VerbatimChar"/>
        </w:rPr>
        <w:t>diagnosis_df</w:t>
      </w:r>
      <w:r>
        <w:t xml:space="preserve">, </w:t>
      </w:r>
      <w:r>
        <w:rPr>
          <w:rStyle w:val="VerbatimChar"/>
        </w:rPr>
        <w:t>lines_df</w:t>
      </w:r>
      <w:r>
        <w:t>) are derived lazily from the persisted DataFrame.</w:t>
      </w:r>
    </w:p>
    <w:p w14:paraId="19D8C62B" w14:textId="77777777" w:rsidR="00DE7096" w:rsidRDefault="00000000">
      <w:pPr>
        <w:pStyle w:val="Heading3"/>
      </w:pPr>
      <w:bookmarkStart w:id="36" w:name="safe-write-with-catalog-repair"/>
      <w:bookmarkEnd w:id="35"/>
      <w:r>
        <w:t>9.6 Safe Write with Catalog Repair</w:t>
      </w:r>
    </w:p>
    <w:p w14:paraId="2C371DD0" w14:textId="77777777" w:rsidR="00DE7096" w:rsidRDefault="00000000">
      <w:pPr>
        <w:pStyle w:val="FirstParagraph"/>
      </w:pPr>
      <w:r>
        <w:t xml:space="preserve">The </w:t>
      </w:r>
      <w:r>
        <w:rPr>
          <w:rStyle w:val="VerbatimChar"/>
        </w:rPr>
        <w:t>_safe_write()</w:t>
      </w:r>
      <w:r>
        <w:t xml:space="preserve"> function implements a robust write strategy: 1. Check if Iceberg S3 metadata exists. 2. If missing (e.g., new payer, first run, or stale catalog): repair via boto3, then append. 3. If healthy: use </w:t>
      </w:r>
      <w:r>
        <w:rPr>
          <w:rStyle w:val="VerbatimChar"/>
        </w:rPr>
        <w:t>overwritePartitions()</w:t>
      </w:r>
      <w:r>
        <w:t xml:space="preserve"> (incremental) or direct write (full load). 4. Fall back to append + catalog repair on </w:t>
      </w:r>
      <w:r>
        <w:rPr>
          <w:rStyle w:val="VerbatimChar"/>
        </w:rPr>
        <w:t>NoSuchKeyException</w:t>
      </w:r>
      <w:r>
        <w:t>.</w:t>
      </w:r>
    </w:p>
    <w:p w14:paraId="597F8542" w14:textId="77777777" w:rsidR="00DE7096" w:rsidRDefault="00000000">
      <w:pPr>
        <w:pStyle w:val="BodyText"/>
      </w:pPr>
      <w:r>
        <w:t xml:space="preserve">This eliminates the recurring </w:t>
      </w:r>
      <w:r>
        <w:rPr>
          <w:rStyle w:val="VerbatimChar"/>
        </w:rPr>
        <w:t>overwritePartitions → NoSuchKey → append → NoSuchKey → repair</w:t>
      </w:r>
      <w:r>
        <w:t xml:space="preserve"> spiral.</w:t>
      </w:r>
    </w:p>
    <w:p w14:paraId="0C2826DF" w14:textId="77777777" w:rsidR="00DE7096" w:rsidRDefault="00000000">
      <w:pPr>
        <w:pStyle w:val="Heading3"/>
      </w:pPr>
      <w:bookmarkStart w:id="37" w:name="watermark-based-change-detection-not-cdc"/>
      <w:bookmarkEnd w:id="36"/>
      <w:r>
        <w:lastRenderedPageBreak/>
        <w:t>9.7 Watermark-Based Change Detection (Not CDC)</w:t>
      </w:r>
    </w:p>
    <w:p w14:paraId="7B67F015" w14:textId="77777777" w:rsidR="00DE7096" w:rsidRDefault="00000000">
      <w:pPr>
        <w:pStyle w:val="FirstParagraph"/>
      </w:pPr>
      <w:r>
        <w:t xml:space="preserve">The job does not rely on database Change Data Capture (CDC). Instead: - File </w:t>
      </w:r>
      <w:r>
        <w:rPr>
          <w:rStyle w:val="VerbatimChar"/>
        </w:rPr>
        <w:t>LastModified</w:t>
      </w:r>
      <w:r>
        <w:t xml:space="preserve"> timestamps act as change indicators. - Per-member claim key counts in the watermark act as deletion indicators. - This makes the pipeline source-agnostic and resilient to upstream system changes.</w:t>
      </w:r>
    </w:p>
    <w:p w14:paraId="5D7242DF" w14:textId="77777777" w:rsidR="00DE7096" w:rsidRDefault="00000000">
      <w:r>
        <w:pict w14:anchorId="413062A5">
          <v:rect id="_x0000_i1040" style="width:0;height:1.5pt" o:hralign="center" o:hrstd="t" o:hr="t"/>
        </w:pict>
      </w:r>
    </w:p>
    <w:p w14:paraId="037C5EED" w14:textId="77777777" w:rsidR="00DE7096" w:rsidRDefault="00000000">
      <w:pPr>
        <w:pStyle w:val="Heading2"/>
      </w:pPr>
      <w:bookmarkStart w:id="38" w:name="watermark-state-management"/>
      <w:bookmarkEnd w:id="30"/>
      <w:bookmarkEnd w:id="37"/>
      <w:r>
        <w:t>10. Watermark &amp; State Management</w:t>
      </w:r>
    </w:p>
    <w:p w14:paraId="55524B84" w14:textId="77777777" w:rsidR="00DE7096" w:rsidRDefault="00000000">
      <w:pPr>
        <w:pStyle w:val="FirstParagraph"/>
      </w:pPr>
      <w:r>
        <w:t>The watermark JSON is saved to S3 at the end of every run (success or failure):</w:t>
      </w:r>
    </w:p>
    <w:p w14:paraId="5127E13E" w14:textId="77777777" w:rsidR="00DE709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"last_run_epoch_ms"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1742083200000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"last_run_ts"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"2026-03-16T00:00:00"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"files_processed"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"records_merged"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"members_deleted"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"INCREMENTAL"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"job_status"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"payer_key"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"member_claimkey_counts"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"123456"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"234567"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"..."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1F8DCA5" w14:textId="77777777" w:rsidR="00DE7096" w:rsidRDefault="00000000">
      <w:pPr>
        <w:pStyle w:val="FirstParagraph"/>
      </w:pPr>
      <w:r>
        <w:rPr>
          <w:rStyle w:val="VerbatimChar"/>
          <w:b/>
          <w:bCs/>
        </w:rPr>
        <w:t>member_claimkey_counts</w:t>
      </w:r>
      <w:r>
        <w:t xml:space="preserve"> is the key field enabling partial delete detection without reading the Iceberg tables: if the current S3 count for a member is less than the count recorded in the previous run’s watermark, some claim files were deleted.</w:t>
      </w:r>
    </w:p>
    <w:p w14:paraId="4335669B" w14:textId="77777777" w:rsidR="00DE7096" w:rsidRDefault="00000000">
      <w:r>
        <w:pict w14:anchorId="784539C4">
          <v:rect id="_x0000_i1041" style="width:0;height:1.5pt" o:hralign="center" o:hrstd="t" o:hr="t"/>
        </w:pict>
      </w:r>
    </w:p>
    <w:p w14:paraId="72AE18C8" w14:textId="77777777" w:rsidR="00DE7096" w:rsidRDefault="00000000">
      <w:pPr>
        <w:pStyle w:val="Heading2"/>
      </w:pPr>
      <w:bookmarkStart w:id="39" w:name="delete-detection-sync"/>
      <w:bookmarkEnd w:id="38"/>
      <w:r>
        <w:t>11. Delete Detection &amp; Sync</w:t>
      </w:r>
    </w:p>
    <w:p w14:paraId="1BF9A4A6" w14:textId="77777777" w:rsidR="00DE7096" w:rsidRDefault="00000000">
      <w:pPr>
        <w:pStyle w:val="FirstParagraph"/>
      </w:pPr>
      <w:r>
        <w:t>The job handles three delete scenarios automatically: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E7096" w14:paraId="5E6D1529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2E2EAC" w14:textId="77777777" w:rsidR="00DE7096" w:rsidRDefault="00000000">
            <w:pPr>
              <w:pStyle w:val="Compact"/>
            </w:pPr>
            <w:r>
              <w:t>Scenario</w:t>
            </w:r>
          </w:p>
        </w:tc>
        <w:tc>
          <w:tcPr>
            <w:tcW w:w="2640" w:type="dxa"/>
          </w:tcPr>
          <w:p w14:paraId="2DC1696E" w14:textId="77777777" w:rsidR="00DE7096" w:rsidRDefault="00000000">
            <w:pPr>
              <w:pStyle w:val="Compact"/>
            </w:pPr>
            <w:r>
              <w:t>Detection Method</w:t>
            </w:r>
          </w:p>
        </w:tc>
        <w:tc>
          <w:tcPr>
            <w:tcW w:w="2640" w:type="dxa"/>
          </w:tcPr>
          <w:p w14:paraId="6FF67ED8" w14:textId="77777777" w:rsidR="00DE7096" w:rsidRDefault="00000000">
            <w:pPr>
              <w:pStyle w:val="Compact"/>
            </w:pPr>
            <w:r>
              <w:t>Resolution</w:t>
            </w:r>
          </w:p>
        </w:tc>
      </w:tr>
      <w:tr w:rsidR="00DE7096" w14:paraId="50A24DBD" w14:textId="77777777">
        <w:tc>
          <w:tcPr>
            <w:tcW w:w="2640" w:type="dxa"/>
          </w:tcPr>
          <w:p w14:paraId="19D1A6EE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Full member delete</w:t>
            </w:r>
          </w:p>
        </w:tc>
        <w:tc>
          <w:tcPr>
            <w:tcW w:w="2640" w:type="dxa"/>
          </w:tcPr>
          <w:p w14:paraId="1AFDB48E" w14:textId="77777777" w:rsidR="00DE7096" w:rsidRDefault="00000000">
            <w:pPr>
              <w:pStyle w:val="Compact"/>
            </w:pPr>
            <w:r>
              <w:t>Member prefix has 0 JSON files on S3</w:t>
            </w:r>
          </w:p>
        </w:tc>
        <w:tc>
          <w:tcPr>
            <w:tcW w:w="2640" w:type="dxa"/>
          </w:tcPr>
          <w:p w14:paraId="120478FD" w14:textId="77777777" w:rsidR="00DE7096" w:rsidRDefault="00000000">
            <w:pPr>
              <w:pStyle w:val="Compact"/>
            </w:pPr>
            <w:r>
              <w:t>Purge all rows for that member from all 3 Iceberg tables</w:t>
            </w:r>
          </w:p>
        </w:tc>
      </w:tr>
      <w:tr w:rsidR="00DE7096" w14:paraId="4853E430" w14:textId="77777777">
        <w:tc>
          <w:tcPr>
            <w:tcW w:w="2640" w:type="dxa"/>
          </w:tcPr>
          <w:p w14:paraId="7D8D1E9A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Partial claim delete</w:t>
            </w:r>
          </w:p>
        </w:tc>
        <w:tc>
          <w:tcPr>
            <w:tcW w:w="2640" w:type="dxa"/>
          </w:tcPr>
          <w:p w14:paraId="29DBFD12" w14:textId="77777777" w:rsidR="00DE7096" w:rsidRDefault="00000000">
            <w:pPr>
              <w:pStyle w:val="Compact"/>
            </w:pPr>
            <w:r>
              <w:t>S3 claim count &lt; last watermark count for member</w:t>
            </w:r>
          </w:p>
        </w:tc>
        <w:tc>
          <w:tcPr>
            <w:tcW w:w="2640" w:type="dxa"/>
          </w:tcPr>
          <w:p w14:paraId="77887094" w14:textId="77777777" w:rsidR="00DE7096" w:rsidRDefault="00000000">
            <w:pPr>
              <w:pStyle w:val="Compact"/>
            </w:pPr>
            <w:r>
              <w:t>Read Iceberg rows for member, keep only rows with a live S3 file, overwrite partitions</w:t>
            </w:r>
          </w:p>
        </w:tc>
      </w:tr>
      <w:tr w:rsidR="00DE7096" w14:paraId="12D9C234" w14:textId="77777777">
        <w:tc>
          <w:tcPr>
            <w:tcW w:w="2640" w:type="dxa"/>
          </w:tcPr>
          <w:p w14:paraId="5565DA2E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Claim re-assignment</w:t>
            </w:r>
          </w:p>
        </w:tc>
        <w:tc>
          <w:tcPr>
            <w:tcW w:w="2640" w:type="dxa"/>
          </w:tcPr>
          <w:p w14:paraId="3F700142" w14:textId="77777777" w:rsidR="00DE7096" w:rsidRDefault="00000000">
            <w:pPr>
              <w:pStyle w:val="Compact"/>
            </w:pPr>
            <w:r>
              <w:t>m1 count drops (partial/full delete), m2 receives new files</w:t>
            </w:r>
          </w:p>
        </w:tc>
        <w:tc>
          <w:tcPr>
            <w:tcW w:w="2640" w:type="dxa"/>
          </w:tcPr>
          <w:p w14:paraId="46ED260E" w14:textId="77777777" w:rsidR="00DE7096" w:rsidRDefault="00000000">
            <w:pPr>
              <w:pStyle w:val="Compact"/>
            </w:pPr>
            <w:r>
              <w:t>m1 deletion handled by delete sync; m2 new files handled by chunk loop. Combined: claim appears only under m2</w:t>
            </w:r>
          </w:p>
        </w:tc>
      </w:tr>
    </w:tbl>
    <w:p w14:paraId="46FBF392" w14:textId="77777777" w:rsidR="00DE7096" w:rsidRDefault="00000000">
      <w:pPr>
        <w:pStyle w:val="BodyText"/>
      </w:pPr>
      <w:r>
        <w:t>All delete sync operations use broadcast joins and partition-scoped reads — no full table scans.</w:t>
      </w:r>
    </w:p>
    <w:p w14:paraId="4ABC0819" w14:textId="77777777" w:rsidR="00DE7096" w:rsidRDefault="00000000">
      <w:r>
        <w:pict w14:anchorId="12C60EA4">
          <v:rect id="_x0000_i1042" style="width:0;height:1.5pt" o:hralign="center" o:hrstd="t" o:hr="t"/>
        </w:pict>
      </w:r>
    </w:p>
    <w:p w14:paraId="2A8F7BAD" w14:textId="77777777" w:rsidR="00DE7096" w:rsidRDefault="00000000">
      <w:pPr>
        <w:pStyle w:val="Heading2"/>
      </w:pPr>
      <w:bookmarkStart w:id="40" w:name="error-handling-resilience"/>
      <w:bookmarkEnd w:id="39"/>
      <w:r>
        <w:t>12. Error Handling &amp; Resilience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E7096" w14:paraId="33593204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D887875" w14:textId="77777777" w:rsidR="00DE7096" w:rsidRDefault="00000000">
            <w:pPr>
              <w:pStyle w:val="Compact"/>
            </w:pPr>
            <w:r>
              <w:t>Situation</w:t>
            </w:r>
          </w:p>
        </w:tc>
        <w:tc>
          <w:tcPr>
            <w:tcW w:w="3960" w:type="dxa"/>
          </w:tcPr>
          <w:p w14:paraId="57820DD3" w14:textId="77777777" w:rsidR="00DE7096" w:rsidRDefault="00000000">
            <w:pPr>
              <w:pStyle w:val="Compact"/>
            </w:pPr>
            <w:r>
              <w:t>Handling</w:t>
            </w:r>
          </w:p>
        </w:tc>
      </w:tr>
      <w:tr w:rsidR="00DE7096" w14:paraId="4F85D47B" w14:textId="77777777">
        <w:tc>
          <w:tcPr>
            <w:tcW w:w="3960" w:type="dxa"/>
          </w:tcPr>
          <w:p w14:paraId="7FE09F89" w14:textId="77777777" w:rsidR="00DE7096" w:rsidRDefault="00000000">
            <w:pPr>
              <w:pStyle w:val="Compact"/>
            </w:pPr>
            <w:r>
              <w:t>Watermark read failure</w:t>
            </w:r>
          </w:p>
        </w:tc>
        <w:tc>
          <w:tcPr>
            <w:tcW w:w="3960" w:type="dxa"/>
          </w:tcPr>
          <w:p w14:paraId="67555409" w14:textId="77777777" w:rsidR="00DE7096" w:rsidRDefault="00000000">
            <w:pPr>
              <w:pStyle w:val="Compact"/>
            </w:pPr>
            <w:r>
              <w:t>Defaults to FULL LOAD (safe)</w:t>
            </w:r>
          </w:p>
        </w:tc>
      </w:tr>
      <w:tr w:rsidR="00DE7096" w14:paraId="23C67EA2" w14:textId="77777777">
        <w:tc>
          <w:tcPr>
            <w:tcW w:w="3960" w:type="dxa"/>
          </w:tcPr>
          <w:p w14:paraId="5C354C26" w14:textId="77777777" w:rsidR="00DE7096" w:rsidRDefault="00000000">
            <w:pPr>
              <w:pStyle w:val="Compact"/>
            </w:pPr>
            <w:r>
              <w:t>Iceberg S3 metadata missing</w:t>
            </w:r>
          </w:p>
        </w:tc>
        <w:tc>
          <w:tcPr>
            <w:tcW w:w="3960" w:type="dxa"/>
          </w:tcPr>
          <w:p w14:paraId="03B72301" w14:textId="77777777" w:rsidR="00DE7096" w:rsidRDefault="00000000">
            <w:pPr>
              <w:pStyle w:val="Compact"/>
            </w:pPr>
            <w:r>
              <w:t>Auto-repairs Glue catalog via boto3, switches to append mode</w:t>
            </w:r>
          </w:p>
        </w:tc>
      </w:tr>
      <w:tr w:rsidR="00DE7096" w14:paraId="7DFAE686" w14:textId="77777777">
        <w:tc>
          <w:tcPr>
            <w:tcW w:w="3960" w:type="dxa"/>
          </w:tcPr>
          <w:p w14:paraId="10F4D935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NoSuchKeyException</w:t>
            </w:r>
            <w:r>
              <w:t xml:space="preserve"> on write</w:t>
            </w:r>
          </w:p>
        </w:tc>
        <w:tc>
          <w:tcPr>
            <w:tcW w:w="3960" w:type="dxa"/>
          </w:tcPr>
          <w:p w14:paraId="1C3D7D41" w14:textId="77777777" w:rsidR="00DE7096" w:rsidRDefault="00000000">
            <w:pPr>
              <w:pStyle w:val="Compact"/>
            </w:pPr>
            <w:r>
              <w:t>Caught, catalog repaired, retried as append</w:t>
            </w:r>
          </w:p>
        </w:tc>
      </w:tr>
      <w:tr w:rsidR="00DE7096" w14:paraId="3EE677B5" w14:textId="77777777">
        <w:tc>
          <w:tcPr>
            <w:tcW w:w="3960" w:type="dxa"/>
          </w:tcPr>
          <w:p w14:paraId="1D6AA090" w14:textId="77777777" w:rsidR="00DE7096" w:rsidRDefault="00000000">
            <w:pPr>
              <w:pStyle w:val="Compact"/>
            </w:pPr>
            <w:r>
              <w:t>OPTIMIZE failure</w:t>
            </w:r>
          </w:p>
        </w:tc>
        <w:tc>
          <w:tcPr>
            <w:tcW w:w="3960" w:type="dxa"/>
          </w:tcPr>
          <w:p w14:paraId="1E9E6DC9" w14:textId="77777777" w:rsidR="00DE7096" w:rsidRDefault="00000000">
            <w:pPr>
              <w:pStyle w:val="Compact"/>
            </w:pPr>
            <w:r>
              <w:t>Non-fatal warning — job succeeds without compaction</w:t>
            </w:r>
          </w:p>
        </w:tc>
      </w:tr>
      <w:tr w:rsidR="00DE7096" w14:paraId="3BEC9E22" w14:textId="77777777">
        <w:tc>
          <w:tcPr>
            <w:tcW w:w="3960" w:type="dxa"/>
          </w:tcPr>
          <w:p w14:paraId="2A8B43BB" w14:textId="77777777" w:rsidR="00DE7096" w:rsidRDefault="00000000">
            <w:pPr>
              <w:pStyle w:val="Compact"/>
            </w:pPr>
            <w:r>
              <w:t>Delete sync failure per table</w:t>
            </w:r>
          </w:p>
        </w:tc>
        <w:tc>
          <w:tcPr>
            <w:tcW w:w="3960" w:type="dxa"/>
          </w:tcPr>
          <w:p w14:paraId="3BB222C4" w14:textId="77777777" w:rsidR="00DE7096" w:rsidRDefault="00000000">
            <w:pPr>
              <w:pStyle w:val="Compact"/>
            </w:pPr>
            <w:r>
              <w:t>Non-fatal warning — rest of tables continue</w:t>
            </w:r>
          </w:p>
        </w:tc>
      </w:tr>
      <w:tr w:rsidR="00DE7096" w14:paraId="72DC10E6" w14:textId="77777777">
        <w:tc>
          <w:tcPr>
            <w:tcW w:w="3960" w:type="dxa"/>
          </w:tcPr>
          <w:p w14:paraId="7F7B4B86" w14:textId="77777777" w:rsidR="00DE7096" w:rsidRDefault="00000000">
            <w:pPr>
              <w:pStyle w:val="Compact"/>
            </w:pPr>
            <w:r>
              <w:t>Any chunk failure</w:t>
            </w:r>
          </w:p>
        </w:tc>
        <w:tc>
          <w:tcPr>
            <w:tcW w:w="3960" w:type="dxa"/>
          </w:tcPr>
          <w:p w14:paraId="380D5754" w14:textId="77777777" w:rsidR="00DE7096" w:rsidRDefault="00000000">
            <w:pPr>
              <w:pStyle w:val="Compact"/>
            </w:pPr>
            <w:r>
              <w:t>Fatal — raises exception, watermark saved with FAILED status</w:t>
            </w:r>
          </w:p>
        </w:tc>
      </w:tr>
      <w:tr w:rsidR="00DE7096" w14:paraId="1168BB76" w14:textId="77777777">
        <w:tc>
          <w:tcPr>
            <w:tcW w:w="3960" w:type="dxa"/>
          </w:tcPr>
          <w:p w14:paraId="7F812A28" w14:textId="77777777" w:rsidR="00DE7096" w:rsidRDefault="00000000">
            <w:pPr>
              <w:pStyle w:val="Compact"/>
            </w:pPr>
            <w:r>
              <w:t>Raw DataFrame cache</w:t>
            </w:r>
          </w:p>
        </w:tc>
        <w:tc>
          <w:tcPr>
            <w:tcW w:w="3960" w:type="dxa"/>
          </w:tcPr>
          <w:p w14:paraId="193B423C" w14:textId="77777777" w:rsidR="00DE7096" w:rsidRDefault="00000000">
            <w:pPr>
              <w:pStyle w:val="Compact"/>
            </w:pPr>
            <w:r>
              <w:t xml:space="preserve">Always released in </w:t>
            </w:r>
            <w:r>
              <w:rPr>
                <w:rStyle w:val="VerbatimChar"/>
              </w:rPr>
              <w:t>finally</w:t>
            </w:r>
            <w:r>
              <w:t xml:space="preserve"> block even on exceptions</w:t>
            </w:r>
          </w:p>
        </w:tc>
      </w:tr>
    </w:tbl>
    <w:p w14:paraId="79EC522A" w14:textId="77777777" w:rsidR="00DE7096" w:rsidRDefault="00000000">
      <w:r>
        <w:pict w14:anchorId="532C558F">
          <v:rect id="_x0000_i1043" style="width:0;height:1.5pt" o:hralign="center" o:hrstd="t" o:hr="t"/>
        </w:pict>
      </w:r>
    </w:p>
    <w:p w14:paraId="7A190D37" w14:textId="77777777" w:rsidR="00DE7096" w:rsidRDefault="00000000">
      <w:pPr>
        <w:pStyle w:val="Heading2"/>
      </w:pPr>
      <w:bookmarkStart w:id="41" w:name="performance-optimisations-applied"/>
      <w:bookmarkEnd w:id="40"/>
      <w:r>
        <w:t>13. Performance Optimisations Applied</w:t>
      </w:r>
    </w:p>
    <w:p w14:paraId="2E1CEFD7" w14:textId="77777777" w:rsidR="00DE7096" w:rsidRDefault="00000000">
      <w:pPr>
        <w:pStyle w:val="FirstParagraph"/>
      </w:pPr>
      <w:r>
        <w:t>The following 16 optimisations are built into the job (chronologically applied):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E7096" w14:paraId="4C87E31C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29E47F" w14:textId="77777777" w:rsidR="00DE7096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0D2FAA5E" w14:textId="77777777" w:rsidR="00DE7096" w:rsidRDefault="00000000">
            <w:pPr>
              <w:pStyle w:val="Compact"/>
            </w:pPr>
            <w:r>
              <w:t>Optimisation</w:t>
            </w:r>
          </w:p>
        </w:tc>
        <w:tc>
          <w:tcPr>
            <w:tcW w:w="2640" w:type="dxa"/>
          </w:tcPr>
          <w:p w14:paraId="78A77D89" w14:textId="77777777" w:rsidR="00DE7096" w:rsidRDefault="00000000">
            <w:pPr>
              <w:pStyle w:val="Compact"/>
            </w:pPr>
            <w:r>
              <w:t>Impact</w:t>
            </w:r>
          </w:p>
        </w:tc>
      </w:tr>
      <w:tr w:rsidR="00DE7096" w14:paraId="7D41361F" w14:textId="77777777">
        <w:tc>
          <w:tcPr>
            <w:tcW w:w="2640" w:type="dxa"/>
          </w:tcPr>
          <w:p w14:paraId="14208A35" w14:textId="77777777" w:rsidR="00DE7096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3F62CF59" w14:textId="77777777" w:rsidR="00DE7096" w:rsidRDefault="00000000">
            <w:pPr>
              <w:pStyle w:val="Compact"/>
            </w:pPr>
            <w:r>
              <w:t xml:space="preserve">Single </w:t>
            </w:r>
            <w:r>
              <w:rPr>
                <w:rStyle w:val="VerbatimChar"/>
              </w:rPr>
              <w:t>persist()</w:t>
            </w:r>
            <w:r>
              <w:t xml:space="preserve"> + </w:t>
            </w:r>
            <w:r>
              <w:rPr>
                <w:rStyle w:val="VerbatimChar"/>
              </w:rPr>
              <w:t>count()</w:t>
            </w:r>
            <w:r>
              <w:t xml:space="preserve"> per chunk</w:t>
            </w:r>
          </w:p>
        </w:tc>
        <w:tc>
          <w:tcPr>
            <w:tcW w:w="2640" w:type="dxa"/>
          </w:tcPr>
          <w:p w14:paraId="4CB956BC" w14:textId="77777777" w:rsidR="00DE7096" w:rsidRDefault="00000000">
            <w:pPr>
              <w:pStyle w:val="Compact"/>
            </w:pPr>
            <w:r>
              <w:t>Eliminates redundant Spark actions</w:t>
            </w:r>
          </w:p>
        </w:tc>
      </w:tr>
      <w:tr w:rsidR="00DE7096" w14:paraId="19B01C2A" w14:textId="77777777">
        <w:tc>
          <w:tcPr>
            <w:tcW w:w="2640" w:type="dxa"/>
          </w:tcPr>
          <w:p w14:paraId="49C63C92" w14:textId="77777777" w:rsidR="00DE7096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550E89E0" w14:textId="77777777" w:rsidR="00DE7096" w:rsidRDefault="00000000">
            <w:pPr>
              <w:pStyle w:val="Compact"/>
            </w:pPr>
            <w:r>
              <w:t xml:space="preserve">Eliminated </w:t>
            </w:r>
            <w:r>
              <w:rPr>
                <w:rStyle w:val="VerbatimChar"/>
              </w:rPr>
              <w:t>isin(chunk_files)</w:t>
            </w:r>
            <w:r>
              <w:t xml:space="preserve"> filter</w:t>
            </w:r>
          </w:p>
        </w:tc>
        <w:tc>
          <w:tcPr>
            <w:tcW w:w="2640" w:type="dxa"/>
          </w:tcPr>
          <w:p w14:paraId="29CC323D" w14:textId="77777777" w:rsidR="00DE7096" w:rsidRDefault="00000000">
            <w:pPr>
              <w:pStyle w:val="Compact"/>
            </w:pPr>
            <w:r>
              <w:t>Replaced with member-scoped exact paths</w:t>
            </w:r>
          </w:p>
        </w:tc>
      </w:tr>
      <w:tr w:rsidR="00DE7096" w14:paraId="61F80A65" w14:textId="77777777">
        <w:tc>
          <w:tcPr>
            <w:tcW w:w="2640" w:type="dxa"/>
          </w:tcPr>
          <w:p w14:paraId="14352E1C" w14:textId="77777777" w:rsidR="00DE7096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57369A26" w14:textId="77777777" w:rsidR="00DE7096" w:rsidRDefault="00000000">
            <w:pPr>
              <w:pStyle w:val="Compact"/>
            </w:pPr>
            <w:r>
              <w:t xml:space="preserve">Window-based dedup instead of </w:t>
            </w:r>
            <w:r>
              <w:rPr>
                <w:rStyle w:val="VerbatimChar"/>
              </w:rPr>
              <w:t>sortWithinPartitions</w:t>
            </w:r>
            <w:r>
              <w:t xml:space="preserve"> + </w:t>
            </w:r>
            <w:r>
              <w:rPr>
                <w:rStyle w:val="VerbatimChar"/>
              </w:rPr>
              <w:t>dropDuplicates</w:t>
            </w:r>
          </w:p>
        </w:tc>
        <w:tc>
          <w:tcPr>
            <w:tcW w:w="2640" w:type="dxa"/>
          </w:tcPr>
          <w:p w14:paraId="64C48390" w14:textId="77777777" w:rsidR="00DE7096" w:rsidRDefault="00000000">
            <w:pPr>
              <w:pStyle w:val="Compact"/>
            </w:pPr>
            <w:r>
              <w:t>Reduces shuffle overhead</w:t>
            </w:r>
          </w:p>
        </w:tc>
      </w:tr>
      <w:tr w:rsidR="00DE7096" w14:paraId="163E185F" w14:textId="77777777">
        <w:tc>
          <w:tcPr>
            <w:tcW w:w="2640" w:type="dxa"/>
          </w:tcPr>
          <w:p w14:paraId="03B3B1CA" w14:textId="77777777" w:rsidR="00DE7096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1FB857D8" w14:textId="77777777" w:rsidR="00DE7096" w:rsidRDefault="00000000">
            <w:pPr>
              <w:pStyle w:val="Compact"/>
            </w:pPr>
            <w:r>
              <w:t>Broadcast hints on all small anti-join DFs</w:t>
            </w:r>
          </w:p>
        </w:tc>
        <w:tc>
          <w:tcPr>
            <w:tcW w:w="2640" w:type="dxa"/>
          </w:tcPr>
          <w:p w14:paraId="7E0EBB8D" w14:textId="77777777" w:rsidR="00DE7096" w:rsidRDefault="00000000">
            <w:pPr>
              <w:pStyle w:val="Compact"/>
            </w:pPr>
            <w:r>
              <w:t>Prevents costly shuffle-hash joins</w:t>
            </w:r>
          </w:p>
        </w:tc>
      </w:tr>
      <w:tr w:rsidR="00DE7096" w14:paraId="7FA11000" w14:textId="77777777">
        <w:tc>
          <w:tcPr>
            <w:tcW w:w="2640" w:type="dxa"/>
          </w:tcPr>
          <w:p w14:paraId="6739A9A2" w14:textId="77777777" w:rsidR="00DE7096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2A2DA3BD" w14:textId="77777777" w:rsidR="00DE7096" w:rsidRDefault="00000000">
            <w:pPr>
              <w:pStyle w:val="Compact"/>
            </w:pPr>
            <w:r>
              <w:t xml:space="preserve">Chunk size + S3 list workers </w:t>
            </w:r>
            <w:r>
              <w:lastRenderedPageBreak/>
              <w:t>tuned per scale tier</w:t>
            </w:r>
          </w:p>
        </w:tc>
        <w:tc>
          <w:tcPr>
            <w:tcW w:w="2640" w:type="dxa"/>
          </w:tcPr>
          <w:p w14:paraId="33EF551D" w14:textId="77777777" w:rsidR="00DE7096" w:rsidRDefault="00000000">
            <w:pPr>
              <w:pStyle w:val="Compact"/>
            </w:pPr>
            <w:r>
              <w:lastRenderedPageBreak/>
              <w:t xml:space="preserve">Right-sizes resources per </w:t>
            </w:r>
            <w:r>
              <w:lastRenderedPageBreak/>
              <w:t>data volume</w:t>
            </w:r>
          </w:p>
        </w:tc>
      </w:tr>
      <w:tr w:rsidR="00DE7096" w14:paraId="01A14E5D" w14:textId="77777777">
        <w:tc>
          <w:tcPr>
            <w:tcW w:w="2640" w:type="dxa"/>
          </w:tcPr>
          <w:p w14:paraId="60EFC15D" w14:textId="77777777" w:rsidR="00DE7096" w:rsidRDefault="00000000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2640" w:type="dxa"/>
          </w:tcPr>
          <w:p w14:paraId="68DA063E" w14:textId="77777777" w:rsidR="00DE7096" w:rsidRDefault="00000000">
            <w:pPr>
              <w:pStyle w:val="Compact"/>
            </w:pPr>
            <w:r>
              <w:t>AQE enabled with adaptive shuffle partitions</w:t>
            </w:r>
          </w:p>
        </w:tc>
        <w:tc>
          <w:tcPr>
            <w:tcW w:w="2640" w:type="dxa"/>
          </w:tcPr>
          <w:p w14:paraId="0F2E633A" w14:textId="77777777" w:rsidR="00DE7096" w:rsidRDefault="00000000">
            <w:pPr>
              <w:pStyle w:val="Compact"/>
            </w:pPr>
            <w:r>
              <w:t>Coalesces partitions on small chunks</w:t>
            </w:r>
          </w:p>
        </w:tc>
      </w:tr>
      <w:tr w:rsidR="00DE7096" w14:paraId="2B8A8B3D" w14:textId="77777777">
        <w:tc>
          <w:tcPr>
            <w:tcW w:w="2640" w:type="dxa"/>
          </w:tcPr>
          <w:p w14:paraId="2447F24B" w14:textId="77777777" w:rsidR="00DE7096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7726FD0A" w14:textId="77777777" w:rsidR="00DE7096" w:rsidRDefault="00000000">
            <w:pPr>
              <w:pStyle w:val="Compact"/>
            </w:pPr>
            <w:r>
              <w:t xml:space="preserve">Single-stage </w:t>
            </w:r>
            <w:r>
              <w:rPr>
                <w:rStyle w:val="VerbatimChar"/>
              </w:rPr>
              <w:t>_table_meta_ok</w:t>
            </w:r>
            <w:r>
              <w:t xml:space="preserve"> cache</w:t>
            </w:r>
          </w:p>
        </w:tc>
        <w:tc>
          <w:tcPr>
            <w:tcW w:w="2640" w:type="dxa"/>
          </w:tcPr>
          <w:p w14:paraId="2DC64D27" w14:textId="77777777" w:rsidR="00DE7096" w:rsidRDefault="00000000">
            <w:pPr>
              <w:pStyle w:val="Compact"/>
            </w:pPr>
            <w:r>
              <w:t>Checks S3 metadata exactly once per job, not per chunk</w:t>
            </w:r>
          </w:p>
        </w:tc>
      </w:tr>
      <w:tr w:rsidR="00DE7096" w14:paraId="0E35E4C0" w14:textId="77777777">
        <w:tc>
          <w:tcPr>
            <w:tcW w:w="2640" w:type="dxa"/>
          </w:tcPr>
          <w:p w14:paraId="7D0C743B" w14:textId="77777777" w:rsidR="00DE7096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61D3E9CD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write.target-file-size-bytes</w:t>
            </w:r>
            <w:r>
              <w:t xml:space="preserve"> tuned per scale tier</w:t>
            </w:r>
          </w:p>
        </w:tc>
        <w:tc>
          <w:tcPr>
            <w:tcW w:w="2640" w:type="dxa"/>
          </w:tcPr>
          <w:p w14:paraId="19BD4CBE" w14:textId="77777777" w:rsidR="00DE7096" w:rsidRDefault="00000000">
            <w:pPr>
              <w:pStyle w:val="Compact"/>
            </w:pPr>
            <w:r>
              <w:t>Optimises Iceberg file sizes for query efficiency</w:t>
            </w:r>
          </w:p>
        </w:tc>
      </w:tr>
      <w:tr w:rsidR="00DE7096" w14:paraId="70C5A94E" w14:textId="77777777">
        <w:tc>
          <w:tcPr>
            <w:tcW w:w="2640" w:type="dxa"/>
          </w:tcPr>
          <w:p w14:paraId="4495576B" w14:textId="77777777" w:rsidR="00DE7096" w:rsidRDefault="00000000">
            <w:pPr>
              <w:pStyle w:val="Compact"/>
            </w:pPr>
            <w:r>
              <w:t>9</w:t>
            </w:r>
          </w:p>
        </w:tc>
        <w:tc>
          <w:tcPr>
            <w:tcW w:w="2640" w:type="dxa"/>
          </w:tcPr>
          <w:p w14:paraId="30476A28" w14:textId="77777777" w:rsidR="00DE7096" w:rsidRDefault="00000000">
            <w:pPr>
              <w:pStyle w:val="Compact"/>
            </w:pPr>
            <w:r>
              <w:t>Partition filter via broadcast join (Iceberg predicate pushdown)</w:t>
            </w:r>
          </w:p>
        </w:tc>
        <w:tc>
          <w:tcPr>
            <w:tcW w:w="2640" w:type="dxa"/>
          </w:tcPr>
          <w:p w14:paraId="3EC0428B" w14:textId="77777777" w:rsidR="00DE7096" w:rsidRDefault="00000000">
            <w:pPr>
              <w:pStyle w:val="Compact"/>
            </w:pPr>
            <w:r>
              <w:t>Reads only relevant partition files</w:t>
            </w:r>
          </w:p>
        </w:tc>
      </w:tr>
      <w:tr w:rsidR="00DE7096" w14:paraId="429EB099" w14:textId="77777777">
        <w:tc>
          <w:tcPr>
            <w:tcW w:w="2640" w:type="dxa"/>
          </w:tcPr>
          <w:p w14:paraId="69FD1B3B" w14:textId="77777777" w:rsidR="00DE7096" w:rsidRDefault="00000000">
            <w:pPr>
              <w:pStyle w:val="Compact"/>
            </w:pPr>
            <w:r>
              <w:t>10</w:t>
            </w:r>
          </w:p>
        </w:tc>
        <w:tc>
          <w:tcPr>
            <w:tcW w:w="2640" w:type="dxa"/>
          </w:tcPr>
          <w:p w14:paraId="2E0A970D" w14:textId="77777777" w:rsidR="00DE7096" w:rsidRDefault="00000000">
            <w:pPr>
              <w:pStyle w:val="Compact"/>
            </w:pPr>
            <w:r>
              <w:t>Scale tier auto-detection from job parameter</w:t>
            </w:r>
          </w:p>
        </w:tc>
        <w:tc>
          <w:tcPr>
            <w:tcW w:w="2640" w:type="dxa"/>
          </w:tcPr>
          <w:p w14:paraId="6751A7C9" w14:textId="77777777" w:rsidR="00DE7096" w:rsidRDefault="00000000">
            <w:pPr>
              <w:pStyle w:val="Compact"/>
            </w:pPr>
            <w:r>
              <w:t>No code changes between data volume tiers</w:t>
            </w:r>
          </w:p>
        </w:tc>
      </w:tr>
      <w:tr w:rsidR="00DE7096" w14:paraId="48149E09" w14:textId="77777777">
        <w:tc>
          <w:tcPr>
            <w:tcW w:w="2640" w:type="dxa"/>
          </w:tcPr>
          <w:p w14:paraId="5CE9AA9B" w14:textId="77777777" w:rsidR="00DE7096" w:rsidRDefault="00000000">
            <w:pPr>
              <w:pStyle w:val="Compact"/>
            </w:pPr>
            <w:r>
              <w:t>11</w:t>
            </w:r>
          </w:p>
        </w:tc>
        <w:tc>
          <w:tcPr>
            <w:tcW w:w="2640" w:type="dxa"/>
          </w:tcPr>
          <w:p w14:paraId="0B42F206" w14:textId="77777777" w:rsidR="00DE7096" w:rsidRDefault="00000000">
            <w:pPr>
              <w:pStyle w:val="Compact"/>
            </w:pPr>
            <w:r>
              <w:t>Dynamic shuffle partitions per chunk</w:t>
            </w:r>
          </w:p>
        </w:tc>
        <w:tc>
          <w:tcPr>
            <w:tcW w:w="2640" w:type="dxa"/>
          </w:tcPr>
          <w:p w14:paraId="224B915F" w14:textId="77777777" w:rsidR="00DE7096" w:rsidRDefault="00000000">
            <w:pPr>
              <w:pStyle w:val="Compact"/>
            </w:pPr>
            <w:r>
              <w:t>Prevents under-partitioning on 50 K-file chunks</w:t>
            </w:r>
          </w:p>
        </w:tc>
      </w:tr>
      <w:tr w:rsidR="00DE7096" w14:paraId="773E0B69" w14:textId="77777777">
        <w:tc>
          <w:tcPr>
            <w:tcW w:w="2640" w:type="dxa"/>
          </w:tcPr>
          <w:p w14:paraId="59FFA5C5" w14:textId="77777777" w:rsidR="00DE7096" w:rsidRDefault="00000000">
            <w:pPr>
              <w:pStyle w:val="Compact"/>
            </w:pPr>
            <w:r>
              <w:t>12</w:t>
            </w:r>
          </w:p>
        </w:tc>
        <w:tc>
          <w:tcPr>
            <w:tcW w:w="2640" w:type="dxa"/>
          </w:tcPr>
          <w:p w14:paraId="3F8762FD" w14:textId="77777777" w:rsidR="00DE7096" w:rsidRDefault="00000000">
            <w:pPr>
              <w:pStyle w:val="Compact"/>
            </w:pPr>
            <w:r>
              <w:t>Parallelised S3 LIST with adaptive page size (1000)</w:t>
            </w:r>
          </w:p>
        </w:tc>
        <w:tc>
          <w:tcPr>
            <w:tcW w:w="2640" w:type="dxa"/>
          </w:tcPr>
          <w:p w14:paraId="47ED5761" w14:textId="77777777" w:rsidR="00DE7096" w:rsidRDefault="00000000">
            <w:pPr>
              <w:pStyle w:val="Compact"/>
            </w:pPr>
            <w:r>
              <w:t>Maximises S3 listing throughput</w:t>
            </w:r>
          </w:p>
        </w:tc>
      </w:tr>
      <w:tr w:rsidR="00DE7096" w14:paraId="338088B5" w14:textId="77777777">
        <w:tc>
          <w:tcPr>
            <w:tcW w:w="2640" w:type="dxa"/>
          </w:tcPr>
          <w:p w14:paraId="2248BFEB" w14:textId="77777777" w:rsidR="00DE7096" w:rsidRDefault="00000000">
            <w:pPr>
              <w:pStyle w:val="Compact"/>
            </w:pPr>
            <w:r>
              <w:t>13</w:t>
            </w:r>
          </w:p>
        </w:tc>
        <w:tc>
          <w:tcPr>
            <w:tcW w:w="2640" w:type="dxa"/>
          </w:tcPr>
          <w:p w14:paraId="5BF76F1D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MEMORY_AND_DISK_SER</w:t>
            </w:r>
            <w:r>
              <w:t xml:space="preserve"> cache at large scale</w:t>
            </w:r>
          </w:p>
        </w:tc>
        <w:tc>
          <w:tcPr>
            <w:tcW w:w="2640" w:type="dxa"/>
          </w:tcPr>
          <w:p w14:paraId="3E6E9615" w14:textId="77777777" w:rsidR="00DE7096" w:rsidRDefault="00000000">
            <w:pPr>
              <w:pStyle w:val="Compact"/>
            </w:pPr>
            <w:r>
              <w:t>Halves executor heap pressure vs unserialised cache</w:t>
            </w:r>
          </w:p>
        </w:tc>
      </w:tr>
      <w:tr w:rsidR="00DE7096" w14:paraId="6BF43703" w14:textId="77777777">
        <w:tc>
          <w:tcPr>
            <w:tcW w:w="2640" w:type="dxa"/>
          </w:tcPr>
          <w:p w14:paraId="650962DD" w14:textId="77777777" w:rsidR="00DE7096" w:rsidRDefault="00000000">
            <w:pPr>
              <w:pStyle w:val="Compact"/>
            </w:pPr>
            <w:r>
              <w:t>14</w:t>
            </w:r>
          </w:p>
        </w:tc>
        <w:tc>
          <w:tcPr>
            <w:tcW w:w="2640" w:type="dxa"/>
          </w:tcPr>
          <w:p w14:paraId="3422B3B1" w14:textId="77777777" w:rsidR="00DE7096" w:rsidRDefault="00000000">
            <w:pPr>
              <w:pStyle w:val="Compact"/>
            </w:pPr>
            <w:r>
              <w:t>Iceberg copy-on-write for full load, merge-on-read for incremental</w:t>
            </w:r>
          </w:p>
        </w:tc>
        <w:tc>
          <w:tcPr>
            <w:tcW w:w="2640" w:type="dxa"/>
          </w:tcPr>
          <w:p w14:paraId="32546D5C" w14:textId="77777777" w:rsidR="00DE7096" w:rsidRDefault="00000000">
            <w:pPr>
              <w:pStyle w:val="Compact"/>
            </w:pPr>
            <w:r>
              <w:t>No delete-file accumulation on new tables; low write amplification on updates</w:t>
            </w:r>
          </w:p>
        </w:tc>
      </w:tr>
      <w:tr w:rsidR="00DE7096" w14:paraId="28DD9292" w14:textId="77777777">
        <w:tc>
          <w:tcPr>
            <w:tcW w:w="2640" w:type="dxa"/>
          </w:tcPr>
          <w:p w14:paraId="12EF7111" w14:textId="77777777" w:rsidR="00DE7096" w:rsidRDefault="00000000">
            <w:pPr>
              <w:pStyle w:val="Compact"/>
            </w:pPr>
            <w:r>
              <w:t>15</w:t>
            </w:r>
          </w:p>
        </w:tc>
        <w:tc>
          <w:tcPr>
            <w:tcW w:w="2640" w:type="dxa"/>
          </w:tcPr>
          <w:p w14:paraId="06D16023" w14:textId="77777777" w:rsidR="00DE7096" w:rsidRDefault="00000000">
            <w:pPr>
              <w:pStyle w:val="Compact"/>
            </w:pPr>
            <w:r>
              <w:t xml:space="preserve">Auto OPTIMIZE after full load at </w:t>
            </w:r>
            <w:r>
              <w:rPr>
                <w:rStyle w:val="VerbatimChar"/>
              </w:rPr>
              <w:t>medium_10m</w:t>
            </w:r>
            <w:r>
              <w:t>+ scale</w:t>
            </w:r>
          </w:p>
        </w:tc>
        <w:tc>
          <w:tcPr>
            <w:tcW w:w="2640" w:type="dxa"/>
          </w:tcPr>
          <w:p w14:paraId="2961D2B7" w14:textId="77777777" w:rsidR="00DE7096" w:rsidRDefault="00000000">
            <w:pPr>
              <w:pStyle w:val="Compact"/>
            </w:pPr>
            <w:r>
              <w:t>Compacts files immediately after bulk ingest</w:t>
            </w:r>
          </w:p>
        </w:tc>
      </w:tr>
      <w:tr w:rsidR="00DE7096" w14:paraId="4C615CB6" w14:textId="77777777">
        <w:tc>
          <w:tcPr>
            <w:tcW w:w="2640" w:type="dxa"/>
          </w:tcPr>
          <w:p w14:paraId="574CA794" w14:textId="77777777" w:rsidR="00DE7096" w:rsidRDefault="00000000">
            <w:pPr>
              <w:pStyle w:val="Compact"/>
            </w:pPr>
            <w:r>
              <w:t>16</w:t>
            </w:r>
          </w:p>
        </w:tc>
        <w:tc>
          <w:tcPr>
            <w:tcW w:w="2640" w:type="dxa"/>
          </w:tcPr>
          <w:p w14:paraId="32C5CFFA" w14:textId="77777777" w:rsidR="00DE7096" w:rsidRDefault="00000000">
            <w:pPr>
              <w:pStyle w:val="Compact"/>
            </w:pPr>
            <w:r>
              <w:t>Glue worker hints printed at startup</w:t>
            </w:r>
          </w:p>
        </w:tc>
        <w:tc>
          <w:tcPr>
            <w:tcW w:w="2640" w:type="dxa"/>
          </w:tcPr>
          <w:p w14:paraId="69C88348" w14:textId="77777777" w:rsidR="00DE7096" w:rsidRDefault="00000000">
            <w:pPr>
              <w:pStyle w:val="Compact"/>
            </w:pPr>
            <w:r>
              <w:t>Operators see recommended resource sizing in the log</w:t>
            </w:r>
          </w:p>
        </w:tc>
      </w:tr>
    </w:tbl>
    <w:p w14:paraId="4E2EA01D" w14:textId="77777777" w:rsidR="00DE7096" w:rsidRDefault="00000000">
      <w:r>
        <w:pict w14:anchorId="66DB40B0">
          <v:rect id="_x0000_i1044" style="width:0;height:1.5pt" o:hralign="center" o:hrstd="t" o:hr="t"/>
        </w:pict>
      </w:r>
    </w:p>
    <w:p w14:paraId="6DC144E2" w14:textId="77777777" w:rsidR="00DE7096" w:rsidRDefault="00000000">
      <w:pPr>
        <w:pStyle w:val="Heading2"/>
      </w:pPr>
      <w:bookmarkStart w:id="42" w:name="scenarios-covered"/>
      <w:bookmarkEnd w:id="41"/>
      <w:r>
        <w:t>14. Scenarios Covered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E7096" w14:paraId="16CC32B9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A7C95D4" w14:textId="77777777" w:rsidR="00DE7096" w:rsidRDefault="00000000">
            <w:pPr>
              <w:pStyle w:val="Compact"/>
            </w:pPr>
            <w:r>
              <w:t>Scenario</w:t>
            </w:r>
          </w:p>
        </w:tc>
        <w:tc>
          <w:tcPr>
            <w:tcW w:w="3960" w:type="dxa"/>
          </w:tcPr>
          <w:p w14:paraId="088CA615" w14:textId="77777777" w:rsidR="00DE7096" w:rsidRDefault="00000000">
            <w:pPr>
              <w:pStyle w:val="Compact"/>
            </w:pPr>
            <w:r>
              <w:t>Handled By</w:t>
            </w:r>
          </w:p>
        </w:tc>
      </w:tr>
      <w:tr w:rsidR="00DE7096" w14:paraId="452CA68E" w14:textId="77777777">
        <w:tc>
          <w:tcPr>
            <w:tcW w:w="3960" w:type="dxa"/>
          </w:tcPr>
          <w:p w14:paraId="32C29470" w14:textId="77777777" w:rsidR="00DE7096" w:rsidRDefault="00000000">
            <w:pPr>
              <w:pStyle w:val="Compact"/>
            </w:pPr>
            <w:r>
              <w:t>First-ever run (no watermark)</w:t>
            </w:r>
          </w:p>
        </w:tc>
        <w:tc>
          <w:tcPr>
            <w:tcW w:w="3960" w:type="dxa"/>
          </w:tcPr>
          <w:p w14:paraId="6DC54D20" w14:textId="77777777" w:rsidR="00DE7096" w:rsidRDefault="00000000">
            <w:pPr>
              <w:pStyle w:val="Compact"/>
            </w:pPr>
            <w:r>
              <w:t>Full load mode — loads all files</w:t>
            </w:r>
          </w:p>
        </w:tc>
      </w:tr>
      <w:tr w:rsidR="00DE7096" w14:paraId="0E668BB8" w14:textId="77777777">
        <w:tc>
          <w:tcPr>
            <w:tcW w:w="3960" w:type="dxa"/>
          </w:tcPr>
          <w:p w14:paraId="5CFE7F02" w14:textId="77777777" w:rsidR="00DE7096" w:rsidRDefault="00000000">
            <w:pPr>
              <w:pStyle w:val="Compact"/>
            </w:pPr>
            <w:r>
              <w:t>Normal incremental run</w:t>
            </w:r>
          </w:p>
        </w:tc>
        <w:tc>
          <w:tcPr>
            <w:tcW w:w="3960" w:type="dxa"/>
          </w:tcPr>
          <w:p w14:paraId="2A5B5F5F" w14:textId="77777777" w:rsidR="00DE7096" w:rsidRDefault="00000000">
            <w:pPr>
              <w:pStyle w:val="Compact"/>
            </w:pPr>
            <w:r>
              <w:t>Watermark-based S3 scan + chunk merge</w:t>
            </w:r>
          </w:p>
        </w:tc>
      </w:tr>
      <w:tr w:rsidR="00DE7096" w14:paraId="0AE98575" w14:textId="77777777">
        <w:tc>
          <w:tcPr>
            <w:tcW w:w="3960" w:type="dxa"/>
          </w:tcPr>
          <w:p w14:paraId="0F0ABAE8" w14:textId="77777777" w:rsidR="00DE7096" w:rsidRDefault="00000000">
            <w:pPr>
              <w:pStyle w:val="Compact"/>
            </w:pPr>
            <w:r>
              <w:t>New claim added</w:t>
            </w:r>
          </w:p>
        </w:tc>
        <w:tc>
          <w:tcPr>
            <w:tcW w:w="3960" w:type="dxa"/>
          </w:tcPr>
          <w:p w14:paraId="29B11E70" w14:textId="77777777" w:rsidR="00DE7096" w:rsidRDefault="00000000">
            <w:pPr>
              <w:pStyle w:val="Compact"/>
            </w:pPr>
            <w:r>
              <w:t xml:space="preserve">Detected as </w:t>
            </w:r>
            <w:r>
              <w:rPr>
                <w:rStyle w:val="VerbatimChar"/>
              </w:rPr>
              <w:t>changed_file</w:t>
            </w:r>
            <w:r>
              <w:t xml:space="preserve"> → written to Iceberg in chunk loop</w:t>
            </w:r>
          </w:p>
        </w:tc>
      </w:tr>
      <w:tr w:rsidR="00DE7096" w14:paraId="537285EC" w14:textId="77777777">
        <w:tc>
          <w:tcPr>
            <w:tcW w:w="3960" w:type="dxa"/>
          </w:tcPr>
          <w:p w14:paraId="3BB19A05" w14:textId="77777777" w:rsidR="00DE7096" w:rsidRDefault="00000000">
            <w:pPr>
              <w:pStyle w:val="Compact"/>
            </w:pPr>
            <w:r>
              <w:t>Existing claim updated</w:t>
            </w:r>
          </w:p>
        </w:tc>
        <w:tc>
          <w:tcPr>
            <w:tcW w:w="3960" w:type="dxa"/>
          </w:tcPr>
          <w:p w14:paraId="276E745B" w14:textId="77777777" w:rsidR="00DE7096" w:rsidRDefault="00000000">
            <w:pPr>
              <w:pStyle w:val="Compact"/>
            </w:pPr>
            <w:r>
              <w:t xml:space="preserve">Detected as </w:t>
            </w:r>
            <w:r>
              <w:rPr>
                <w:rStyle w:val="VerbatimChar"/>
              </w:rPr>
              <w:t>changed_file</w:t>
            </w:r>
            <w:r>
              <w:t xml:space="preserve"> → anti-join merge replaces old row</w:t>
            </w:r>
          </w:p>
        </w:tc>
      </w:tr>
      <w:tr w:rsidR="00DE7096" w14:paraId="475F472C" w14:textId="77777777">
        <w:tc>
          <w:tcPr>
            <w:tcW w:w="3960" w:type="dxa"/>
          </w:tcPr>
          <w:p w14:paraId="6B8897C8" w14:textId="77777777" w:rsidR="00DE7096" w:rsidRDefault="00000000">
            <w:pPr>
              <w:pStyle w:val="Compact"/>
            </w:pPr>
            <w:r>
              <w:t>Claim soft-delete (file removed)</w:t>
            </w:r>
          </w:p>
        </w:tc>
        <w:tc>
          <w:tcPr>
            <w:tcW w:w="3960" w:type="dxa"/>
          </w:tcPr>
          <w:p w14:paraId="7233C6D1" w14:textId="77777777" w:rsidR="00DE7096" w:rsidRDefault="00000000">
            <w:pPr>
              <w:pStyle w:val="Compact"/>
            </w:pPr>
            <w:r>
              <w:t>Detected via S3 count drop → delete sync (Step 3.5)</w:t>
            </w:r>
          </w:p>
        </w:tc>
      </w:tr>
      <w:tr w:rsidR="00DE7096" w14:paraId="30A22132" w14:textId="77777777">
        <w:tc>
          <w:tcPr>
            <w:tcW w:w="3960" w:type="dxa"/>
          </w:tcPr>
          <w:p w14:paraId="2D3A3794" w14:textId="77777777" w:rsidR="00DE7096" w:rsidRDefault="00000000">
            <w:pPr>
              <w:pStyle w:val="Compact"/>
            </w:pPr>
            <w:r>
              <w:t>Member fully removed</w:t>
            </w:r>
          </w:p>
        </w:tc>
        <w:tc>
          <w:tcPr>
            <w:tcW w:w="3960" w:type="dxa"/>
          </w:tcPr>
          <w:p w14:paraId="2D730561" w14:textId="77777777" w:rsidR="00DE7096" w:rsidRDefault="00000000">
            <w:pPr>
              <w:pStyle w:val="Compact"/>
            </w:pPr>
            <w:r>
              <w:t>Zero files detected → full member purge from Iceberg</w:t>
            </w:r>
          </w:p>
        </w:tc>
      </w:tr>
      <w:tr w:rsidR="00DE7096" w14:paraId="1F64ECE5" w14:textId="77777777">
        <w:tc>
          <w:tcPr>
            <w:tcW w:w="3960" w:type="dxa"/>
          </w:tcPr>
          <w:p w14:paraId="56E05587" w14:textId="77777777" w:rsidR="00DE7096" w:rsidRDefault="00000000">
            <w:pPr>
              <w:pStyle w:val="Compact"/>
            </w:pPr>
            <w:r>
              <w:lastRenderedPageBreak/>
              <w:t>Claim re-assignment across members</w:t>
            </w:r>
          </w:p>
        </w:tc>
        <w:tc>
          <w:tcPr>
            <w:tcW w:w="3960" w:type="dxa"/>
          </w:tcPr>
          <w:p w14:paraId="773DF820" w14:textId="77777777" w:rsidR="00DE7096" w:rsidRDefault="00000000">
            <w:pPr>
              <w:pStyle w:val="Compact"/>
            </w:pPr>
            <w:r>
              <w:t>m1 delete + m2 new file = combined correct state</w:t>
            </w:r>
          </w:p>
        </w:tc>
      </w:tr>
      <w:tr w:rsidR="00DE7096" w14:paraId="0BF1376E" w14:textId="77777777">
        <w:tc>
          <w:tcPr>
            <w:tcW w:w="3960" w:type="dxa"/>
          </w:tcPr>
          <w:p w14:paraId="7DE0DE09" w14:textId="77777777" w:rsidR="00DE7096" w:rsidRDefault="00000000">
            <w:pPr>
              <w:pStyle w:val="Compact"/>
            </w:pPr>
            <w:r>
              <w:t>New payer key (first write)</w:t>
            </w:r>
          </w:p>
        </w:tc>
        <w:tc>
          <w:tcPr>
            <w:tcW w:w="3960" w:type="dxa"/>
          </w:tcPr>
          <w:p w14:paraId="36B2FF19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_safe_write</w:t>
            </w:r>
            <w:r>
              <w:t xml:space="preserve"> creates catalog entry + appends (no overwrite)</w:t>
            </w:r>
          </w:p>
        </w:tc>
      </w:tr>
      <w:tr w:rsidR="00DE7096" w14:paraId="3654FB0B" w14:textId="77777777">
        <w:tc>
          <w:tcPr>
            <w:tcW w:w="3960" w:type="dxa"/>
          </w:tcPr>
          <w:p w14:paraId="3FE8262B" w14:textId="77777777" w:rsidR="00DE7096" w:rsidRDefault="00000000">
            <w:pPr>
              <w:pStyle w:val="Compact"/>
            </w:pPr>
            <w:r>
              <w:t>Stale/broken Glue catalog entry</w:t>
            </w:r>
          </w:p>
        </w:tc>
        <w:tc>
          <w:tcPr>
            <w:tcW w:w="3960" w:type="dxa"/>
          </w:tcPr>
          <w:p w14:paraId="480D03BB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_glue_drop_and_recreate</w:t>
            </w:r>
            <w:r>
              <w:t xml:space="preserve"> repairs and re-registers table</w:t>
            </w:r>
          </w:p>
        </w:tc>
      </w:tr>
      <w:tr w:rsidR="00DE7096" w14:paraId="2FD0992D" w14:textId="77777777">
        <w:tc>
          <w:tcPr>
            <w:tcW w:w="3960" w:type="dxa"/>
          </w:tcPr>
          <w:p w14:paraId="752FB43A" w14:textId="77777777" w:rsidR="00DE7096" w:rsidRDefault="00000000">
            <w:pPr>
              <w:pStyle w:val="Compact"/>
            </w:pPr>
            <w:r>
              <w:t>Multiple diagnosis codes per claim</w:t>
            </w:r>
          </w:p>
        </w:tc>
        <w:tc>
          <w:tcPr>
            <w:tcW w:w="3960" w:type="dxa"/>
          </w:tcPr>
          <w:p w14:paraId="4222101A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explode_outer</w:t>
            </w:r>
            <w:r>
              <w:t xml:space="preserve"> on </w:t>
            </w:r>
            <w:r>
              <w:rPr>
                <w:rStyle w:val="VerbatimChar"/>
              </w:rPr>
              <w:t>claimDiagnosisList</w:t>
            </w:r>
            <w:r>
              <w:t xml:space="preserve"> with null safety</w:t>
            </w:r>
          </w:p>
        </w:tc>
      </w:tr>
      <w:tr w:rsidR="00DE7096" w14:paraId="6DB56ADD" w14:textId="77777777">
        <w:tc>
          <w:tcPr>
            <w:tcW w:w="3960" w:type="dxa"/>
          </w:tcPr>
          <w:p w14:paraId="7091241E" w14:textId="77777777" w:rsidR="00DE7096" w:rsidRDefault="00000000">
            <w:pPr>
              <w:pStyle w:val="Compact"/>
            </w:pPr>
            <w:r>
              <w:t>Multiple line items per claim</w:t>
            </w:r>
          </w:p>
        </w:tc>
        <w:tc>
          <w:tcPr>
            <w:tcW w:w="3960" w:type="dxa"/>
          </w:tcPr>
          <w:p w14:paraId="0B238BC3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explode_outer</w:t>
            </w:r>
            <w:r>
              <w:t xml:space="preserve"> on </w:t>
            </w:r>
            <w:r>
              <w:rPr>
                <w:rStyle w:val="VerbatimChar"/>
              </w:rPr>
              <w:t>claimLinesList</w:t>
            </w:r>
            <w:r>
              <w:t xml:space="preserve"> with null safety</w:t>
            </w:r>
          </w:p>
        </w:tc>
      </w:tr>
      <w:tr w:rsidR="00DE7096" w14:paraId="6288BAF7" w14:textId="77777777">
        <w:tc>
          <w:tcPr>
            <w:tcW w:w="3960" w:type="dxa"/>
          </w:tcPr>
          <w:p w14:paraId="63D194DF" w14:textId="77777777" w:rsidR="00DE7096" w:rsidRDefault="00000000">
            <w:pPr>
              <w:pStyle w:val="Compact"/>
            </w:pPr>
            <w:r>
              <w:t>Mixed timestamp formats in source JSON</w:t>
            </w:r>
          </w:p>
        </w:tc>
        <w:tc>
          <w:tcPr>
            <w:tcW w:w="3960" w:type="dxa"/>
          </w:tcPr>
          <w:p w14:paraId="7A492120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normalize_ts</w:t>
            </w:r>
            <w:r>
              <w:t xml:space="preserve"> / </w:t>
            </w:r>
            <w:r>
              <w:rPr>
                <w:rStyle w:val="VerbatimChar"/>
              </w:rPr>
              <w:t>normalize_date</w:t>
            </w:r>
            <w:r>
              <w:t xml:space="preserve"> with multi-format coalesce</w:t>
            </w:r>
          </w:p>
        </w:tc>
      </w:tr>
      <w:tr w:rsidR="00DE7096" w14:paraId="10E1A603" w14:textId="77777777">
        <w:tc>
          <w:tcPr>
            <w:tcW w:w="3960" w:type="dxa"/>
          </w:tcPr>
          <w:p w14:paraId="327976C4" w14:textId="77777777" w:rsidR="00DE7096" w:rsidRDefault="00000000">
            <w:pPr>
              <w:pStyle w:val="Compact"/>
            </w:pPr>
            <w:r>
              <w:t>Missing optional JSON fields</w:t>
            </w:r>
          </w:p>
        </w:tc>
        <w:tc>
          <w:tcPr>
            <w:tcW w:w="3960" w:type="dxa"/>
          </w:tcPr>
          <w:p w14:paraId="78CDF94B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safe_col()</w:t>
            </w:r>
            <w:r>
              <w:t xml:space="preserve"> returns </w:t>
            </w:r>
            <w:r>
              <w:rPr>
                <w:rStyle w:val="VerbatimChar"/>
              </w:rPr>
              <w:t>null</w:t>
            </w:r>
            <w:r>
              <w:t xml:space="preserve"> with correct type — no schema failures</w:t>
            </w:r>
          </w:p>
        </w:tc>
      </w:tr>
      <w:tr w:rsidR="00DE7096" w14:paraId="4192F814" w14:textId="77777777">
        <w:tc>
          <w:tcPr>
            <w:tcW w:w="3960" w:type="dxa"/>
          </w:tcPr>
          <w:p w14:paraId="3BAA8CFE" w14:textId="77777777" w:rsidR="00DE7096" w:rsidRDefault="00000000">
            <w:pPr>
              <w:pStyle w:val="Compact"/>
            </w:pPr>
            <w:r>
              <w:t>Varied column name casing</w:t>
            </w:r>
          </w:p>
        </w:tc>
        <w:tc>
          <w:tcPr>
            <w:tcW w:w="3960" w:type="dxa"/>
          </w:tcPr>
          <w:p w14:paraId="18EFC631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_dx_col_candidates</w:t>
            </w:r>
            <w:r>
              <w:t xml:space="preserve"> / </w:t>
            </w:r>
            <w:r>
              <w:rPr>
                <w:rStyle w:val="VerbatimChar"/>
              </w:rPr>
              <w:t>_ln_col_candidates</w:t>
            </w:r>
            <w:r>
              <w:t xml:space="preserve"> priority lists with </w:t>
            </w:r>
            <w:r>
              <w:rPr>
                <w:rStyle w:val="VerbatimChar"/>
              </w:rPr>
              <w:t>.getField()</w:t>
            </w:r>
          </w:p>
        </w:tc>
      </w:tr>
      <w:tr w:rsidR="00DE7096" w14:paraId="058B8EBF" w14:textId="77777777">
        <w:tc>
          <w:tcPr>
            <w:tcW w:w="3960" w:type="dxa"/>
          </w:tcPr>
          <w:p w14:paraId="3E43EC89" w14:textId="77777777" w:rsidR="00DE7096" w:rsidRDefault="00000000">
            <w:pPr>
              <w:pStyle w:val="Compact"/>
            </w:pPr>
            <w:r>
              <w:t>OPTIMIZE needed but already fresh</w:t>
            </w:r>
          </w:p>
        </w:tc>
        <w:tc>
          <w:tcPr>
            <w:tcW w:w="3960" w:type="dxa"/>
          </w:tcPr>
          <w:p w14:paraId="4ED6125E" w14:textId="77777777" w:rsidR="00DE7096" w:rsidRDefault="00000000">
            <w:pPr>
              <w:pStyle w:val="Compact"/>
            </w:pPr>
            <w:r>
              <w:t>Skipped gracefully with log message</w:t>
            </w:r>
          </w:p>
        </w:tc>
      </w:tr>
      <w:tr w:rsidR="00DE7096" w14:paraId="624E0DB5" w14:textId="77777777">
        <w:tc>
          <w:tcPr>
            <w:tcW w:w="3960" w:type="dxa"/>
          </w:tcPr>
          <w:p w14:paraId="55EFECC2" w14:textId="77777777" w:rsidR="00DE7096" w:rsidRDefault="00000000">
            <w:pPr>
              <w:pStyle w:val="Compact"/>
            </w:pPr>
            <w:r>
              <w:t>Job fails mid-run</w:t>
            </w:r>
          </w:p>
        </w:tc>
        <w:tc>
          <w:tcPr>
            <w:tcW w:w="3960" w:type="dxa"/>
          </w:tcPr>
          <w:p w14:paraId="705AB13B" w14:textId="77777777" w:rsidR="00DE7096" w:rsidRDefault="00000000">
            <w:pPr>
              <w:pStyle w:val="Compact"/>
            </w:pPr>
            <w:r>
              <w:t xml:space="preserve">Watermark saved with </w:t>
            </w:r>
            <w:r>
              <w:rPr>
                <w:rStyle w:val="VerbatimChar"/>
              </w:rPr>
              <w:t>FAILED</w:t>
            </w:r>
            <w:r>
              <w:t xml:space="preserve"> status; next run detects and re-processes</w:t>
            </w:r>
          </w:p>
        </w:tc>
      </w:tr>
      <w:tr w:rsidR="00DE7096" w14:paraId="21BAD6A1" w14:textId="77777777">
        <w:tc>
          <w:tcPr>
            <w:tcW w:w="3960" w:type="dxa"/>
          </w:tcPr>
          <w:p w14:paraId="6770BA89" w14:textId="77777777" w:rsidR="00DE7096" w:rsidRDefault="00000000">
            <w:pPr>
              <w:pStyle w:val="Compact"/>
            </w:pPr>
            <w:r>
              <w:t>Scale tier not specified</w:t>
            </w:r>
          </w:p>
        </w:tc>
        <w:tc>
          <w:tcPr>
            <w:tcW w:w="3960" w:type="dxa"/>
          </w:tcPr>
          <w:p w14:paraId="6AB0F52E" w14:textId="77777777" w:rsidR="00DE7096" w:rsidRDefault="00000000">
            <w:pPr>
              <w:pStyle w:val="Compact"/>
            </w:pPr>
            <w:r>
              <w:t xml:space="preserve">Defaults to </w:t>
            </w:r>
            <w:r>
              <w:rPr>
                <w:rStyle w:val="VerbatimChar"/>
              </w:rPr>
              <w:t>small</w:t>
            </w:r>
            <w:r>
              <w:t xml:space="preserve"> (backward compatible)</w:t>
            </w:r>
          </w:p>
        </w:tc>
      </w:tr>
    </w:tbl>
    <w:p w14:paraId="17C8AE11" w14:textId="77777777" w:rsidR="00DE7096" w:rsidRDefault="00000000">
      <w:r>
        <w:pict w14:anchorId="044D95CE">
          <v:rect id="_x0000_i1045" style="width:0;height:1.5pt" o:hralign="center" o:hrstd="t" o:hr="t"/>
        </w:pict>
      </w:r>
    </w:p>
    <w:p w14:paraId="08CA71E9" w14:textId="77777777" w:rsidR="00DE7096" w:rsidRDefault="00000000">
      <w:pPr>
        <w:pStyle w:val="Heading2"/>
      </w:pPr>
      <w:bookmarkStart w:id="43" w:name="X3ba3362772baee6ae273ae410c83749d87200b5"/>
      <w:bookmarkEnd w:id="42"/>
      <w:r>
        <w:t>15. Configuration Reference (All Job Parameters)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E7096" w14:paraId="69BA7349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9809FCE" w14:textId="77777777" w:rsidR="00DE7096" w:rsidRDefault="00000000">
            <w:pPr>
              <w:pStyle w:val="Compact"/>
            </w:pPr>
            <w:r>
              <w:t>Parameter</w:t>
            </w:r>
          </w:p>
        </w:tc>
        <w:tc>
          <w:tcPr>
            <w:tcW w:w="1980" w:type="dxa"/>
          </w:tcPr>
          <w:p w14:paraId="367F8976" w14:textId="77777777" w:rsidR="00DE7096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55C955B9" w14:textId="77777777" w:rsidR="00DE7096" w:rsidRDefault="00000000">
            <w:pPr>
              <w:pStyle w:val="Compact"/>
            </w:pPr>
            <w:r>
              <w:t>Default</w:t>
            </w:r>
          </w:p>
        </w:tc>
        <w:tc>
          <w:tcPr>
            <w:tcW w:w="1980" w:type="dxa"/>
          </w:tcPr>
          <w:p w14:paraId="27EA7C97" w14:textId="77777777" w:rsidR="00DE7096" w:rsidRDefault="00000000">
            <w:pPr>
              <w:pStyle w:val="Compact"/>
            </w:pPr>
            <w:r>
              <w:t>Description</w:t>
            </w:r>
          </w:p>
        </w:tc>
      </w:tr>
      <w:tr w:rsidR="00DE7096" w14:paraId="397E8EE6" w14:textId="77777777">
        <w:tc>
          <w:tcPr>
            <w:tcW w:w="1980" w:type="dxa"/>
          </w:tcPr>
          <w:p w14:paraId="30E5ADD5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JOB_NAME</w:t>
            </w:r>
          </w:p>
        </w:tc>
        <w:tc>
          <w:tcPr>
            <w:tcW w:w="1980" w:type="dxa"/>
          </w:tcPr>
          <w:p w14:paraId="764A96F2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268DC890" w14:textId="77777777" w:rsidR="00DE7096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2853FF86" w14:textId="77777777" w:rsidR="00DE7096" w:rsidRDefault="00000000">
            <w:pPr>
              <w:pStyle w:val="Compact"/>
            </w:pPr>
            <w:r>
              <w:t>AWS Glue job name</w:t>
            </w:r>
          </w:p>
        </w:tc>
      </w:tr>
      <w:tr w:rsidR="00DE7096" w14:paraId="51D14A69" w14:textId="77777777">
        <w:tc>
          <w:tcPr>
            <w:tcW w:w="1980" w:type="dxa"/>
          </w:tcPr>
          <w:p w14:paraId="473CD184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param1</w:t>
            </w:r>
          </w:p>
        </w:tc>
        <w:tc>
          <w:tcPr>
            <w:tcW w:w="1980" w:type="dxa"/>
          </w:tcPr>
          <w:p w14:paraId="033E8521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1086041B" w14:textId="77777777" w:rsidR="00DE7096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00582D5F" w14:textId="77777777" w:rsidR="00DE7096" w:rsidRDefault="00000000">
            <w:pPr>
              <w:pStyle w:val="Compact"/>
            </w:pPr>
            <w:r>
              <w:t>Environment (</w:t>
            </w:r>
            <w:r>
              <w:rPr>
                <w:rStyle w:val="VerbatimChar"/>
              </w:rPr>
              <w:t>dev</w:t>
            </w:r>
            <w:r>
              <w:t xml:space="preserve">, </w:t>
            </w:r>
            <w:r>
              <w:rPr>
                <w:rStyle w:val="VerbatimChar"/>
              </w:rPr>
              <w:t>stage</w:t>
            </w:r>
            <w:r>
              <w:t xml:space="preserve">, </w:t>
            </w:r>
            <w:r>
              <w:rPr>
                <w:rStyle w:val="VerbatimChar"/>
              </w:rPr>
              <w:t>prod</w:t>
            </w:r>
            <w:r>
              <w:t>)</w:t>
            </w:r>
          </w:p>
        </w:tc>
      </w:tr>
      <w:tr w:rsidR="00DE7096" w14:paraId="7F7F7161" w14:textId="77777777">
        <w:tc>
          <w:tcPr>
            <w:tcW w:w="1980" w:type="dxa"/>
          </w:tcPr>
          <w:p w14:paraId="65208120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param2</w:t>
            </w:r>
          </w:p>
        </w:tc>
        <w:tc>
          <w:tcPr>
            <w:tcW w:w="1980" w:type="dxa"/>
          </w:tcPr>
          <w:p w14:paraId="2B068ED4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35A22B91" w14:textId="77777777" w:rsidR="00DE7096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296E1745" w14:textId="77777777" w:rsidR="00DE7096" w:rsidRDefault="00000000">
            <w:pPr>
              <w:pStyle w:val="Compact"/>
            </w:pPr>
            <w:r>
              <w:t>Run identifier</w:t>
            </w:r>
          </w:p>
        </w:tc>
      </w:tr>
      <w:tr w:rsidR="00DE7096" w14:paraId="737655E7" w14:textId="77777777">
        <w:tc>
          <w:tcPr>
            <w:tcW w:w="1980" w:type="dxa"/>
          </w:tcPr>
          <w:p w14:paraId="572D82BC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scale_tier</w:t>
            </w:r>
          </w:p>
        </w:tc>
        <w:tc>
          <w:tcPr>
            <w:tcW w:w="1980" w:type="dxa"/>
          </w:tcPr>
          <w:p w14:paraId="07FD40BD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19A94F5B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small</w:t>
            </w:r>
          </w:p>
        </w:tc>
        <w:tc>
          <w:tcPr>
            <w:tcW w:w="1980" w:type="dxa"/>
          </w:tcPr>
          <w:p w14:paraId="0F560E7C" w14:textId="77777777" w:rsidR="00DE7096" w:rsidRDefault="00000000">
            <w:pPr>
              <w:pStyle w:val="Compact"/>
            </w:pPr>
            <w:r>
              <w:t xml:space="preserve">Scale tier: </w:t>
            </w:r>
            <w:r>
              <w:rPr>
                <w:rStyle w:val="VerbatimChar"/>
              </w:rPr>
              <w:t>small</w:t>
            </w:r>
            <w:r>
              <w:t xml:space="preserve">, </w:t>
            </w:r>
            <w:r>
              <w:rPr>
                <w:rStyle w:val="VerbatimChar"/>
              </w:rPr>
              <w:t>medium_10m</w:t>
            </w:r>
            <w:r>
              <w:t xml:space="preserve">, </w:t>
            </w:r>
            <w:r>
              <w:rPr>
                <w:rStyle w:val="VerbatimChar"/>
              </w:rPr>
              <w:t>large_50m</w:t>
            </w:r>
          </w:p>
        </w:tc>
      </w:tr>
      <w:tr w:rsidR="00DE7096" w14:paraId="71D1E0C3" w14:textId="77777777">
        <w:tc>
          <w:tcPr>
            <w:tcW w:w="1980" w:type="dxa"/>
          </w:tcPr>
          <w:p w14:paraId="1DCA7B3A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run_optimize</w:t>
            </w:r>
          </w:p>
        </w:tc>
        <w:tc>
          <w:tcPr>
            <w:tcW w:w="1980" w:type="dxa"/>
          </w:tcPr>
          <w:p w14:paraId="7BE620BB" w14:textId="77777777" w:rsidR="00DE7096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46829CC5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1980" w:type="dxa"/>
          </w:tcPr>
          <w:p w14:paraId="1BC50EB4" w14:textId="77777777" w:rsidR="00DE7096" w:rsidRDefault="00000000">
            <w:pPr>
              <w:pStyle w:val="Compact"/>
            </w:pPr>
            <w:r>
              <w:t>Force OPTIMIZE on any run (</w:t>
            </w:r>
            <w:r>
              <w:rPr>
                <w:rStyle w:val="VerbatimChar"/>
              </w:rPr>
              <w:t>true</w:t>
            </w:r>
            <w:r>
              <w:t>/</w:t>
            </w:r>
            <w:r>
              <w:rPr>
                <w:rStyle w:val="VerbatimChar"/>
              </w:rPr>
              <w:t>false</w:t>
            </w:r>
            <w:r>
              <w:t>)</w:t>
            </w:r>
          </w:p>
        </w:tc>
      </w:tr>
      <w:tr w:rsidR="00DE7096" w14:paraId="733AFC66" w14:textId="77777777">
        <w:tc>
          <w:tcPr>
            <w:tcW w:w="1980" w:type="dxa"/>
          </w:tcPr>
          <w:p w14:paraId="1BA87CB9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--conf spark.serializer</w:t>
            </w:r>
          </w:p>
        </w:tc>
        <w:tc>
          <w:tcPr>
            <w:tcW w:w="1980" w:type="dxa"/>
          </w:tcPr>
          <w:p w14:paraId="29C57DA1" w14:textId="77777777" w:rsidR="00DE7096" w:rsidRDefault="00000000">
            <w:pPr>
              <w:pStyle w:val="Compact"/>
            </w:pPr>
            <w:r>
              <w:t>Glue conf</w:t>
            </w:r>
          </w:p>
        </w:tc>
        <w:tc>
          <w:tcPr>
            <w:tcW w:w="1980" w:type="dxa"/>
          </w:tcPr>
          <w:p w14:paraId="18715AB7" w14:textId="77777777" w:rsidR="00DE7096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4FB1CE0F" w14:textId="77777777" w:rsidR="00DE7096" w:rsidRDefault="00000000">
            <w:pPr>
              <w:pStyle w:val="Compact"/>
            </w:pPr>
            <w:r>
              <w:t xml:space="preserve">Set to </w:t>
            </w:r>
            <w:r>
              <w:rPr>
                <w:rStyle w:val="VerbatimChar"/>
              </w:rPr>
              <w:t>org.apache.spark.serializer.KryoSerializer</w:t>
            </w:r>
            <w:r>
              <w:t xml:space="preserve"> for medium/large tiers</w:t>
            </w:r>
          </w:p>
        </w:tc>
      </w:tr>
    </w:tbl>
    <w:p w14:paraId="38F1C4EC" w14:textId="77777777" w:rsidR="00DE7096" w:rsidRDefault="00000000">
      <w:pPr>
        <w:pStyle w:val="Heading3"/>
      </w:pPr>
      <w:bookmarkStart w:id="44" w:name="X92eacd7d32cd13eda09b1ddfb9de6bf242a2cbf"/>
      <w:r>
        <w:lastRenderedPageBreak/>
        <w:t>Embedded Constants (edit in script to change)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E7096" w14:paraId="4225E158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1C72EB" w14:textId="77777777" w:rsidR="00DE7096" w:rsidRDefault="00000000">
            <w:pPr>
              <w:pStyle w:val="Compact"/>
            </w:pPr>
            <w:r>
              <w:t>Constant</w:t>
            </w:r>
          </w:p>
        </w:tc>
        <w:tc>
          <w:tcPr>
            <w:tcW w:w="2640" w:type="dxa"/>
          </w:tcPr>
          <w:p w14:paraId="14716B67" w14:textId="77777777" w:rsidR="00DE7096" w:rsidRDefault="00000000">
            <w:pPr>
              <w:pStyle w:val="Compact"/>
            </w:pPr>
            <w:r>
              <w:t>Value</w:t>
            </w:r>
          </w:p>
        </w:tc>
        <w:tc>
          <w:tcPr>
            <w:tcW w:w="2640" w:type="dxa"/>
          </w:tcPr>
          <w:p w14:paraId="5E321393" w14:textId="77777777" w:rsidR="00DE7096" w:rsidRDefault="00000000">
            <w:pPr>
              <w:pStyle w:val="Compact"/>
            </w:pPr>
            <w:r>
              <w:t>Description</w:t>
            </w:r>
          </w:p>
        </w:tc>
      </w:tr>
      <w:tr w:rsidR="00DE7096" w14:paraId="77F78FED" w14:textId="77777777">
        <w:tc>
          <w:tcPr>
            <w:tcW w:w="2640" w:type="dxa"/>
          </w:tcPr>
          <w:p w14:paraId="4242B8DF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SOURCE_BUCKET</w:t>
            </w:r>
          </w:p>
        </w:tc>
        <w:tc>
          <w:tcPr>
            <w:tcW w:w="2640" w:type="dxa"/>
          </w:tcPr>
          <w:p w14:paraId="14BB1CEE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nontrauma-claim-prod</w:t>
            </w:r>
          </w:p>
        </w:tc>
        <w:tc>
          <w:tcPr>
            <w:tcW w:w="2640" w:type="dxa"/>
          </w:tcPr>
          <w:p w14:paraId="695188BC" w14:textId="77777777" w:rsidR="00DE7096" w:rsidRDefault="00000000">
            <w:pPr>
              <w:pStyle w:val="Compact"/>
            </w:pPr>
            <w:r>
              <w:t>Source S3 bucket</w:t>
            </w:r>
          </w:p>
        </w:tc>
      </w:tr>
      <w:tr w:rsidR="00DE7096" w14:paraId="582A0373" w14:textId="77777777">
        <w:tc>
          <w:tcPr>
            <w:tcW w:w="2640" w:type="dxa"/>
          </w:tcPr>
          <w:p w14:paraId="6F596C0F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TARGET_BUCKET</w:t>
            </w:r>
          </w:p>
        </w:tc>
        <w:tc>
          <w:tcPr>
            <w:tcW w:w="2640" w:type="dxa"/>
          </w:tcPr>
          <w:p w14:paraId="54936A1E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nontrauma-analytics-prod</w:t>
            </w:r>
          </w:p>
        </w:tc>
        <w:tc>
          <w:tcPr>
            <w:tcW w:w="2640" w:type="dxa"/>
          </w:tcPr>
          <w:p w14:paraId="365AE5AE" w14:textId="77777777" w:rsidR="00DE7096" w:rsidRDefault="00000000">
            <w:pPr>
              <w:pStyle w:val="Compact"/>
            </w:pPr>
            <w:r>
              <w:t>Target S3 bucket (Iceberg + watermark)</w:t>
            </w:r>
          </w:p>
        </w:tc>
      </w:tr>
      <w:tr w:rsidR="00DE7096" w14:paraId="5BE36A51" w14:textId="77777777">
        <w:tc>
          <w:tcPr>
            <w:tcW w:w="2640" w:type="dxa"/>
          </w:tcPr>
          <w:p w14:paraId="5ED3384E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DATABASE</w:t>
            </w:r>
          </w:p>
        </w:tc>
        <w:tc>
          <w:tcPr>
            <w:tcW w:w="2640" w:type="dxa"/>
          </w:tcPr>
          <w:p w14:paraId="6823E6E5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claims_db_dev</w:t>
            </w:r>
          </w:p>
        </w:tc>
        <w:tc>
          <w:tcPr>
            <w:tcW w:w="2640" w:type="dxa"/>
          </w:tcPr>
          <w:p w14:paraId="445DC1DF" w14:textId="77777777" w:rsidR="00DE7096" w:rsidRDefault="00000000">
            <w:pPr>
              <w:pStyle w:val="Compact"/>
            </w:pPr>
            <w:r>
              <w:t>Glue catalog database name</w:t>
            </w:r>
          </w:p>
        </w:tc>
      </w:tr>
      <w:tr w:rsidR="00DE7096" w14:paraId="2694F85F" w14:textId="77777777">
        <w:tc>
          <w:tcPr>
            <w:tcW w:w="2640" w:type="dxa"/>
          </w:tcPr>
          <w:p w14:paraId="3E728B41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PAYER_KEY</w:t>
            </w:r>
          </w:p>
        </w:tc>
        <w:tc>
          <w:tcPr>
            <w:tcW w:w="2640" w:type="dxa"/>
          </w:tcPr>
          <w:p w14:paraId="4B5510AF" w14:textId="77777777" w:rsidR="00DE7096" w:rsidRDefault="00000000">
            <w:pPr>
              <w:pStyle w:val="Compact"/>
            </w:pPr>
            <w:r>
              <w:rPr>
                <w:rStyle w:val="VerbatimChar"/>
              </w:rPr>
              <w:t>326</w:t>
            </w:r>
          </w:p>
        </w:tc>
        <w:tc>
          <w:tcPr>
            <w:tcW w:w="2640" w:type="dxa"/>
          </w:tcPr>
          <w:p w14:paraId="196DDBC6" w14:textId="77777777" w:rsidR="00DE7096" w:rsidRDefault="00000000">
            <w:pPr>
              <w:pStyle w:val="Compact"/>
            </w:pPr>
            <w:r>
              <w:t>Health plan / payer key being processed</w:t>
            </w:r>
          </w:p>
        </w:tc>
      </w:tr>
    </w:tbl>
    <w:p w14:paraId="3C092C41" w14:textId="77777777" w:rsidR="00DE7096" w:rsidRDefault="00000000">
      <w:r>
        <w:pict w14:anchorId="2F78A899">
          <v:rect id="_x0000_i1046" style="width:0;height:1.5pt" o:hralign="center" o:hrstd="t" o:hr="t"/>
        </w:pict>
      </w:r>
    </w:p>
    <w:p w14:paraId="46F387FD" w14:textId="77777777" w:rsidR="00DE7096" w:rsidRDefault="00000000">
      <w:pPr>
        <w:pStyle w:val="Heading2"/>
      </w:pPr>
      <w:bookmarkStart w:id="45" w:name="future-automation-roadmap"/>
      <w:bookmarkEnd w:id="43"/>
      <w:bookmarkEnd w:id="44"/>
      <w:r>
        <w:t>16. Future Automation Roadmap</w:t>
      </w:r>
    </w:p>
    <w:p w14:paraId="07B4CE9A" w14:textId="77777777" w:rsidR="00DE7096" w:rsidRDefault="00000000">
      <w:pPr>
        <w:pStyle w:val="FirstParagraph"/>
      </w:pPr>
      <w:r>
        <w:t>The current job is designed for scale and reliability. The following improvements can automate and extend it further:</w:t>
      </w:r>
    </w:p>
    <w:p w14:paraId="3E66ADAE" w14:textId="77777777" w:rsidR="00DE7096" w:rsidRDefault="00000000">
      <w:pPr>
        <w:pStyle w:val="Heading3"/>
      </w:pPr>
      <w:bookmarkStart w:id="46" w:name="multi-payer-parallelisation-short-term"/>
      <w:r>
        <w:t>16.1 Multi-Payer Parallelisation (Short Term)</w:t>
      </w:r>
    </w:p>
    <w:p w14:paraId="0421CDD9" w14:textId="77777777" w:rsidR="00DE7096" w:rsidRDefault="00000000">
      <w:pPr>
        <w:pStyle w:val="FirstParagraph"/>
      </w:pPr>
      <w:r>
        <w:rPr>
          <w:b/>
          <w:bCs/>
        </w:rPr>
        <w:t>Current state:</w:t>
      </w:r>
      <w:r>
        <w:t xml:space="preserve"> The job processes a single </w:t>
      </w:r>
      <w:r>
        <w:rPr>
          <w:rStyle w:val="VerbatimChar"/>
        </w:rPr>
        <w:t>PAYER_KEY</w:t>
      </w:r>
      <w:r>
        <w:t xml:space="preserve"> = </w:t>
      </w:r>
      <w:r>
        <w:rPr>
          <w:rStyle w:val="VerbatimChar"/>
        </w:rPr>
        <w:t>326</w:t>
      </w:r>
      <w:r>
        <w:t xml:space="preserve"> per run.</w:t>
      </w:r>
      <w:r>
        <w:br/>
      </w:r>
      <w:r>
        <w:rPr>
          <w:b/>
          <w:bCs/>
        </w:rPr>
        <w:t>Automation target:</w:t>
      </w:r>
      <w:r>
        <w:t xml:space="preserve"> Dispatch one Glue job per active payer in parallel.</w:t>
      </w:r>
    </w:p>
    <w:p w14:paraId="1FE2A4F2" w14:textId="77777777" w:rsidR="00DE7096" w:rsidRDefault="00000000">
      <w:pPr>
        <w:pStyle w:val="BodyText"/>
      </w:pPr>
      <w:r>
        <w:rPr>
          <w:b/>
          <w:bCs/>
        </w:rPr>
        <w:t>Approach:</w:t>
      </w:r>
    </w:p>
    <w:p w14:paraId="54DEAAB5" w14:textId="77777777" w:rsidR="00DE7096" w:rsidRDefault="00000000">
      <w:pPr>
        <w:pStyle w:val="SourceCode"/>
      </w:pPr>
      <w:r>
        <w:rPr>
          <w:rStyle w:val="VerbatimChar"/>
        </w:rPr>
        <w:t>AWS Step Functions State Machine</w:t>
      </w:r>
      <w:r>
        <w:br/>
      </w:r>
      <w:r>
        <w:rPr>
          <w:rStyle w:val="VerbatimChar"/>
        </w:rPr>
        <w:t xml:space="preserve">  ├── Lambda: List active payers from DynamoDB / RDS config table</w:t>
      </w:r>
      <w:r>
        <w:br/>
      </w:r>
      <w:r>
        <w:rPr>
          <w:rStyle w:val="VerbatimChar"/>
        </w:rPr>
        <w:t xml:space="preserve">  ├── Map State (MaxConcurrency = 10):</w:t>
      </w:r>
      <w:r>
        <w:br/>
      </w:r>
      <w:r>
        <w:rPr>
          <w:rStyle w:val="VerbatimChar"/>
        </w:rPr>
        <w:t xml:space="preserve">  │     └── Glue StartJobRun (Hello.py) with --param_payer_key={payer}</w:t>
      </w:r>
      <w:r>
        <w:br/>
      </w:r>
      <w:r>
        <w:rPr>
          <w:rStyle w:val="VerbatimChar"/>
        </w:rPr>
        <w:t xml:space="preserve">  └── Lambda: Aggregate results, send SNS notification</w:t>
      </w:r>
    </w:p>
    <w:p w14:paraId="7D47D6F0" w14:textId="77777777" w:rsidR="00DE7096" w:rsidRDefault="00000000">
      <w:r>
        <w:pict w14:anchorId="42E8C83A">
          <v:rect id="_x0000_i1047" style="width:0;height:1.5pt" o:hralign="center" o:hrstd="t" o:hr="t"/>
        </w:pict>
      </w:r>
    </w:p>
    <w:p w14:paraId="480DB8B0" w14:textId="77777777" w:rsidR="00DE7096" w:rsidRDefault="00000000">
      <w:pPr>
        <w:pStyle w:val="Heading3"/>
      </w:pPr>
      <w:bookmarkStart w:id="47" w:name="X5ca0ddd17376beeb491e7ceae46f29ad0289505"/>
      <w:bookmarkEnd w:id="46"/>
      <w:r>
        <w:t>16.2 Event-Driven Triggering via S3 Events (Short Term)</w:t>
      </w:r>
    </w:p>
    <w:p w14:paraId="51730962" w14:textId="77777777" w:rsidR="00DE7096" w:rsidRDefault="00000000">
      <w:pPr>
        <w:pStyle w:val="FirstParagraph"/>
      </w:pPr>
      <w:r>
        <w:rPr>
          <w:b/>
          <w:bCs/>
        </w:rPr>
        <w:t>Current state:</w:t>
      </w:r>
      <w:r>
        <w:t xml:space="preserve"> Job is run on a schedule or manually.</w:t>
      </w:r>
      <w:r>
        <w:br/>
      </w:r>
      <w:r>
        <w:rPr>
          <w:b/>
          <w:bCs/>
        </w:rPr>
        <w:t>Automation target:</w:t>
      </w:r>
      <w:r>
        <w:t xml:space="preserve"> Trigger the job automatically when new JSON files land in S3.</w:t>
      </w:r>
    </w:p>
    <w:p w14:paraId="453BDF73" w14:textId="77777777" w:rsidR="00DE7096" w:rsidRDefault="00000000">
      <w:pPr>
        <w:pStyle w:val="BodyText"/>
      </w:pPr>
      <w:r>
        <w:rPr>
          <w:b/>
          <w:bCs/>
        </w:rPr>
        <w:t>Approach:</w:t>
      </w:r>
    </w:p>
    <w:p w14:paraId="24F8195E" w14:textId="77777777" w:rsidR="00DE7096" w:rsidRDefault="00000000">
      <w:pPr>
        <w:pStyle w:val="SourceCode"/>
      </w:pPr>
      <w:r>
        <w:rPr>
          <w:rStyle w:val="VerbatimChar"/>
        </w:rPr>
        <w:t>S3 Event Notification → SQS Queue → EventBridge Rule → Glue Job Run</w:t>
      </w:r>
    </w:p>
    <w:p w14:paraId="5CF1F5C7" w14:textId="77777777" w:rsidR="00DE7096" w:rsidRDefault="00000000">
      <w:pPr>
        <w:pStyle w:val="Compact"/>
        <w:numPr>
          <w:ilvl w:val="0"/>
          <w:numId w:val="12"/>
        </w:numPr>
      </w:pPr>
      <w:r>
        <w:t>Debounce with a 5-minute SQS visibility timeout to batch small file drops.</w:t>
      </w:r>
    </w:p>
    <w:p w14:paraId="496EA9D6" w14:textId="77777777" w:rsidR="00DE7096" w:rsidRDefault="00000000">
      <w:pPr>
        <w:pStyle w:val="Compact"/>
        <w:numPr>
          <w:ilvl w:val="0"/>
          <w:numId w:val="12"/>
        </w:numPr>
      </w:pPr>
      <w:r>
        <w:t>Only trigger if the last run was &gt; 15 minutes ago (prevent overlapping runs).</w:t>
      </w:r>
    </w:p>
    <w:p w14:paraId="357648B7" w14:textId="77777777" w:rsidR="00DE7096" w:rsidRDefault="00000000">
      <w:r>
        <w:pict w14:anchorId="77564052">
          <v:rect id="_x0000_i1048" style="width:0;height:1.5pt" o:hralign="center" o:hrstd="t" o:hr="t"/>
        </w:pict>
      </w:r>
    </w:p>
    <w:p w14:paraId="15D06362" w14:textId="77777777" w:rsidR="00DE7096" w:rsidRDefault="00000000">
      <w:pPr>
        <w:pStyle w:val="Heading3"/>
      </w:pPr>
      <w:bookmarkStart w:id="48" w:name="X5da9dcd207bbe620310a471578b8a8727fc2ce2"/>
      <w:bookmarkEnd w:id="47"/>
      <w:r>
        <w:t>16.3 Automated Scale Tier Selection (Medium Term)</w:t>
      </w:r>
    </w:p>
    <w:p w14:paraId="76816457" w14:textId="77777777" w:rsidR="00DE7096" w:rsidRDefault="00000000">
      <w:pPr>
        <w:pStyle w:val="FirstParagraph"/>
      </w:pPr>
      <w:r>
        <w:rPr>
          <w:b/>
          <w:bCs/>
        </w:rPr>
        <w:t>Current state:</w:t>
      </w:r>
      <w:r>
        <w:t xml:space="preserve"> </w:t>
      </w:r>
      <w:r>
        <w:rPr>
          <w:rStyle w:val="VerbatimChar"/>
        </w:rPr>
        <w:t>scale_tier</w:t>
      </w:r>
      <w:r>
        <w:t xml:space="preserve"> is set manually as a Glue job parameter.</w:t>
      </w:r>
      <w:r>
        <w:br/>
      </w:r>
      <w:r>
        <w:rPr>
          <w:b/>
          <w:bCs/>
        </w:rPr>
        <w:t>Automation target:</w:t>
      </w:r>
      <w:r>
        <w:t xml:space="preserve"> Auto-detect the appropriate tier before starting the run.</w:t>
      </w:r>
    </w:p>
    <w:p w14:paraId="5CF35138" w14:textId="77777777" w:rsidR="00DE7096" w:rsidRDefault="00000000">
      <w:pPr>
        <w:pStyle w:val="BodyText"/>
      </w:pPr>
      <w:r>
        <w:rPr>
          <w:b/>
          <w:bCs/>
        </w:rPr>
        <w:lastRenderedPageBreak/>
        <w:t>Approach:</w:t>
      </w:r>
      <w:r>
        <w:t xml:space="preserve"> 1. Lambda pre-check: call </w:t>
      </w:r>
      <w:r>
        <w:rPr>
          <w:rStyle w:val="VerbatimChar"/>
        </w:rPr>
        <w:t>s3.list_objects_v2</w:t>
      </w:r>
      <w:r>
        <w:t xml:space="preserve"> with a sample to estimate total file count. 2. Map count ranges to tier: &lt; 500 K → small, &lt; 15 M → medium_10m, else → large_50m. 3. Pass the computed </w:t>
      </w:r>
      <w:r>
        <w:rPr>
          <w:rStyle w:val="VerbatimChar"/>
        </w:rPr>
        <w:t>scale_tier</w:t>
      </w:r>
      <w:r>
        <w:t xml:space="preserve"> to </w:t>
      </w:r>
      <w:r>
        <w:rPr>
          <w:rStyle w:val="VerbatimChar"/>
        </w:rPr>
        <w:t>StartJobRun</w:t>
      </w:r>
      <w:r>
        <w:t>.</w:t>
      </w:r>
    </w:p>
    <w:p w14:paraId="7D7FB5AB" w14:textId="77777777" w:rsidR="00DE7096" w:rsidRDefault="00000000">
      <w:r>
        <w:pict w14:anchorId="42EE6F2B">
          <v:rect id="_x0000_i1049" style="width:0;height:1.5pt" o:hralign="center" o:hrstd="t" o:hr="t"/>
        </w:pict>
      </w:r>
    </w:p>
    <w:p w14:paraId="276969A4" w14:textId="77777777" w:rsidR="00DE7096" w:rsidRDefault="00000000">
      <w:pPr>
        <w:pStyle w:val="Heading3"/>
      </w:pPr>
      <w:bookmarkStart w:id="49" w:name="automated-optimize-schedule-medium-term"/>
      <w:bookmarkEnd w:id="48"/>
      <w:r>
        <w:t>16.4 Automated OPTIMIZE Schedule (Medium Term)</w:t>
      </w:r>
    </w:p>
    <w:p w14:paraId="1206909F" w14:textId="77777777" w:rsidR="00DE7096" w:rsidRDefault="00000000">
      <w:pPr>
        <w:pStyle w:val="FirstParagraph"/>
      </w:pPr>
      <w:r>
        <w:rPr>
          <w:b/>
          <w:bCs/>
        </w:rPr>
        <w:t>Current state:</w:t>
      </w:r>
      <w:r>
        <w:t xml:space="preserve"> OPTIMIZE runs automatically after full loads at scale. Incremental runs skip it.</w:t>
      </w:r>
      <w:r>
        <w:br/>
      </w:r>
      <w:r>
        <w:rPr>
          <w:b/>
          <w:bCs/>
        </w:rPr>
        <w:t>Automation target:</w:t>
      </w:r>
      <w:r>
        <w:t xml:space="preserve"> Run OPTIMIZE nightly on a separate lightweight Glue job.</w:t>
      </w:r>
    </w:p>
    <w:p w14:paraId="20E6E7A6" w14:textId="77777777" w:rsidR="00DE7096" w:rsidRDefault="00000000">
      <w:pPr>
        <w:pStyle w:val="BodyText"/>
      </w:pPr>
      <w:r>
        <w:rPr>
          <w:b/>
          <w:bCs/>
        </w:rPr>
        <w:t>Approach:</w:t>
      </w:r>
    </w:p>
    <w:p w14:paraId="55519482" w14:textId="77777777" w:rsidR="00DE7096" w:rsidRDefault="00000000">
      <w:pPr>
        <w:pStyle w:val="SourceCode"/>
      </w:pPr>
      <w:r>
        <w:rPr>
          <w:rStyle w:val="CommentTok"/>
        </w:rPr>
        <w:t># optimize_job.py — separate Glue job</w:t>
      </w:r>
      <w:r>
        <w:br/>
      </w:r>
      <w:r>
        <w:rPr>
          <w:rStyle w:val="CommentTok"/>
        </w:rPr>
        <w:t># Triggered by EventBridge cron: cron(0 2 * * ? *)  (2 AM UTC daily)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table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"claims"</w:t>
      </w:r>
      <w:r>
        <w:rPr>
          <w:rStyle w:val="NormalTok"/>
        </w:rPr>
        <w:t xml:space="preserve">, </w:t>
      </w:r>
      <w:r>
        <w:rPr>
          <w:rStyle w:val="StringTok"/>
        </w:rPr>
        <w:t>"claimdiagnosis"</w:t>
      </w:r>
      <w:r>
        <w:rPr>
          <w:rStyle w:val="NormalTok"/>
        </w:rPr>
        <w:t xml:space="preserve">, </w:t>
      </w:r>
      <w:r>
        <w:rPr>
          <w:rStyle w:val="StringTok"/>
        </w:rPr>
        <w:t>"claimlines"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spark.sql(</w:t>
      </w:r>
      <w:r>
        <w:rPr>
          <w:rStyle w:val="SpecialStringTok"/>
        </w:rPr>
        <w:t>f"OPTIMIZE glue_catalog.claims_db_dev.</w:t>
      </w:r>
      <w:r>
        <w:rPr>
          <w:rStyle w:val="SpecialCharTok"/>
        </w:rPr>
        <w:t>{</w:t>
      </w:r>
      <w:r>
        <w:rPr>
          <w:rStyle w:val="NormalTok"/>
        </w:rPr>
        <w:t>table</w:t>
      </w:r>
      <w:r>
        <w:rPr>
          <w:rStyle w:val="SpecialCharTok"/>
        </w:rPr>
        <w:t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f"WHERE loadyear = </w:t>
      </w:r>
      <w:r>
        <w:rPr>
          <w:rStyle w:val="SpecialCharTok"/>
        </w:rPr>
        <w:t>{</w:t>
      </w:r>
      <w:r>
        <w:rPr>
          <w:rStyle w:val="NormalTok"/>
        </w:rPr>
        <w:t>year</w:t>
      </w:r>
      <w:r>
        <w:rPr>
          <w:rStyle w:val="SpecialCharTok"/>
        </w:rPr>
        <w:t>}</w:t>
      </w:r>
      <w:r>
        <w:rPr>
          <w:rStyle w:val="SpecialStringTok"/>
        </w:rPr>
        <w:t xml:space="preserve"> AND loadmonth = </w:t>
      </w:r>
      <w:r>
        <w:rPr>
          <w:rStyle w:val="SpecialCharTok"/>
        </w:rPr>
        <w:t>{</w:t>
      </w:r>
      <w:r>
        <w:rPr>
          <w:rStyle w:val="NormalTok"/>
        </w:rPr>
        <w:t>month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spark.sql(</w:t>
      </w:r>
      <w:r>
        <w:rPr>
          <w:rStyle w:val="SpecialStringTok"/>
        </w:rPr>
        <w:t>f"CALL glue_catalog.system.expire_snapshots("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>f"'claims_db_dev.</w:t>
      </w:r>
      <w:r>
        <w:rPr>
          <w:rStyle w:val="SpecialCharTok"/>
        </w:rPr>
        <w:t>{</w:t>
      </w:r>
      <w:r>
        <w:rPr>
          <w:rStyle w:val="NormalTok"/>
        </w:rPr>
        <w:t>table</w:t>
      </w:r>
      <w:r>
        <w:rPr>
          <w:rStyle w:val="SpecialCharTok"/>
        </w:rPr>
        <w:t>}</w:t>
      </w:r>
      <w:r>
        <w:rPr>
          <w:rStyle w:val="SpecialStringTok"/>
        </w:rPr>
        <w:t>', TIMESTAMP '</w:t>
      </w:r>
      <w:r>
        <w:rPr>
          <w:rStyle w:val="SpecialCharTok"/>
        </w:rPr>
        <w:t>{</w:t>
      </w:r>
      <w:r>
        <w:rPr>
          <w:rStyle w:val="NormalTok"/>
        </w:rPr>
        <w:t>cutoff</w:t>
      </w:r>
      <w:r>
        <w:rPr>
          <w:rStyle w:val="SpecialCharTok"/>
        </w:rPr>
        <w:t>}</w:t>
      </w:r>
      <w:r>
        <w:rPr>
          <w:rStyle w:val="SpecialStringTok"/>
        </w:rPr>
        <w:t>')"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spark.sql(</w:t>
      </w:r>
      <w:r>
        <w:rPr>
          <w:rStyle w:val="SpecialStringTok"/>
        </w:rPr>
        <w:t>f"CALL glue_catalog.system.remove_orphan_files("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>f"'claims_db_dev.</w:t>
      </w:r>
      <w:r>
        <w:rPr>
          <w:rStyle w:val="SpecialCharTok"/>
        </w:rPr>
        <w:t>{</w:t>
      </w:r>
      <w:r>
        <w:rPr>
          <w:rStyle w:val="NormalTok"/>
        </w:rPr>
        <w:t>table</w:t>
      </w:r>
      <w:r>
        <w:rPr>
          <w:rStyle w:val="SpecialCharTok"/>
        </w:rPr>
        <w:t>}</w:t>
      </w:r>
      <w:r>
        <w:rPr>
          <w:rStyle w:val="SpecialStringTok"/>
        </w:rPr>
        <w:t>')"</w:t>
      </w:r>
      <w:r>
        <w:rPr>
          <w:rStyle w:val="NormalTok"/>
        </w:rPr>
        <w:t>)</w:t>
      </w:r>
    </w:p>
    <w:p w14:paraId="35BB2AD3" w14:textId="77777777" w:rsidR="00DE7096" w:rsidRDefault="00000000">
      <w:r>
        <w:pict w14:anchorId="502B9551">
          <v:rect id="_x0000_i1050" style="width:0;height:1.5pt" o:hralign="center" o:hrstd="t" o:hr="t"/>
        </w:pict>
      </w:r>
    </w:p>
    <w:p w14:paraId="6866B432" w14:textId="77777777" w:rsidR="00DE7096" w:rsidRDefault="00000000">
      <w:pPr>
        <w:pStyle w:val="Heading3"/>
      </w:pPr>
      <w:bookmarkStart w:id="50" w:name="monitoring-alerting-medium-term"/>
      <w:bookmarkEnd w:id="49"/>
      <w:r>
        <w:t>16.5 Monitoring &amp; Alerting (Medium Term)</w:t>
      </w:r>
    </w:p>
    <w:p w14:paraId="471BD04F" w14:textId="77777777" w:rsidR="00DE7096" w:rsidRDefault="00000000">
      <w:pPr>
        <w:pStyle w:val="FirstParagraph"/>
      </w:pPr>
      <w:r>
        <w:rPr>
          <w:b/>
          <w:bCs/>
        </w:rPr>
        <w:t>Current state:</w:t>
      </w:r>
      <w:r>
        <w:t xml:space="preserve"> Job logs to CloudWatch. Watermark stores job status.</w:t>
      </w:r>
      <w:r>
        <w:br/>
      </w:r>
      <w:r>
        <w:rPr>
          <w:b/>
          <w:bCs/>
        </w:rPr>
        <w:t>Automation target:</w:t>
      </w:r>
      <w:r>
        <w:t xml:space="preserve"> Real-time alerting on failures and SLA breaches.</w:t>
      </w:r>
    </w:p>
    <w:p w14:paraId="111340FE" w14:textId="77777777" w:rsidR="00DE7096" w:rsidRDefault="00000000">
      <w:pPr>
        <w:pStyle w:val="BodyText"/>
      </w:pPr>
      <w:r>
        <w:rPr>
          <w:b/>
          <w:bCs/>
        </w:rPr>
        <w:t>Approach:</w:t>
      </w:r>
    </w:p>
    <w:p w14:paraId="2AB0FF08" w14:textId="77777777" w:rsidR="00DE7096" w:rsidRDefault="00000000">
      <w:pPr>
        <w:pStyle w:val="SourceCode"/>
      </w:pPr>
      <w:r>
        <w:rPr>
          <w:rStyle w:val="VerbatimChar"/>
        </w:rPr>
        <w:t>CloudWatch Logs → Metric Filter (ERROR / FAILED) →</w:t>
      </w:r>
      <w:r>
        <w:br/>
      </w:r>
      <w:r>
        <w:rPr>
          <w:rStyle w:val="VerbatimChar"/>
        </w:rPr>
        <w:t xml:space="preserve">  CloudWatch Alarm → SNS Topic → PagerDuty / Slack / Email</w:t>
      </w:r>
      <w:r>
        <w:br/>
      </w:r>
      <w:r>
        <w:br/>
      </w:r>
      <w:r>
        <w:rPr>
          <w:rStyle w:val="VerbatimChar"/>
        </w:rPr>
        <w:t>CloudWatch Dashboard:</w:t>
      </w:r>
      <w:r>
        <w:br/>
      </w:r>
      <w:r>
        <w:rPr>
          <w:rStyle w:val="VerbatimChar"/>
        </w:rPr>
        <w:t xml:space="preserve">  ├── Glue job duration trend</w:t>
      </w:r>
      <w:r>
        <w:br/>
      </w:r>
      <w:r>
        <w:rPr>
          <w:rStyle w:val="VerbatimChar"/>
        </w:rPr>
        <w:t xml:space="preserve">  ├── Records merged per run</w:t>
      </w:r>
      <w:r>
        <w:br/>
      </w:r>
      <w:r>
        <w:rPr>
          <w:rStyle w:val="VerbatimChar"/>
        </w:rPr>
        <w:t xml:space="preserve">  ├── Files processed per run</w:t>
      </w:r>
      <w:r>
        <w:br/>
      </w:r>
      <w:r>
        <w:rPr>
          <w:rStyle w:val="VerbatimChar"/>
        </w:rPr>
        <w:t xml:space="preserve">  └── Members deleted per run (anomaly detection)</w:t>
      </w:r>
    </w:p>
    <w:p w14:paraId="63349691" w14:textId="77777777" w:rsidR="00DE7096" w:rsidRDefault="00000000">
      <w:r>
        <w:pict w14:anchorId="330C3651">
          <v:rect id="_x0000_i1051" style="width:0;height:1.5pt" o:hralign="center" o:hrstd="t" o:hr="t"/>
        </w:pict>
      </w:r>
    </w:p>
    <w:p w14:paraId="73812F82" w14:textId="77777777" w:rsidR="00DE7096" w:rsidRDefault="00000000">
      <w:pPr>
        <w:pStyle w:val="Heading3"/>
      </w:pPr>
      <w:bookmarkStart w:id="51" w:name="data-quality-validation-medium-term"/>
      <w:bookmarkEnd w:id="50"/>
      <w:r>
        <w:t>16.6 Data Quality Validation (Medium Term)</w:t>
      </w:r>
    </w:p>
    <w:p w14:paraId="3E089194" w14:textId="77777777" w:rsidR="00DE7096" w:rsidRDefault="00000000">
      <w:pPr>
        <w:pStyle w:val="FirstParagraph"/>
      </w:pPr>
      <w:r>
        <w:rPr>
          <w:b/>
          <w:bCs/>
        </w:rPr>
        <w:t>Current state:</w:t>
      </w:r>
      <w:r>
        <w:t xml:space="preserve"> The job writes data but does not validate quality post-write.</w:t>
      </w:r>
      <w:r>
        <w:br/>
      </w:r>
      <w:r>
        <w:rPr>
          <w:b/>
          <w:bCs/>
        </w:rPr>
        <w:t>Automation target:</w:t>
      </w:r>
      <w:r>
        <w:t xml:space="preserve"> Automated post-load data quality checks.</w:t>
      </w:r>
    </w:p>
    <w:p w14:paraId="69C59E46" w14:textId="77777777" w:rsidR="00DE7096" w:rsidRDefault="00000000">
      <w:pPr>
        <w:pStyle w:val="BodyText"/>
      </w:pPr>
      <w:r>
        <w:rPr>
          <w:b/>
          <w:bCs/>
        </w:rPr>
        <w:t>Approach:</w:t>
      </w:r>
      <w:r>
        <w:t xml:space="preserve"> - Use </w:t>
      </w:r>
      <w:r>
        <w:rPr>
          <w:b/>
          <w:bCs/>
        </w:rPr>
        <w:t>AWS Glue Data Quality</w:t>
      </w:r>
      <w:r>
        <w:t xml:space="preserve"> (built-in ruleset) or </w:t>
      </w:r>
      <w:r>
        <w:rPr>
          <w:b/>
          <w:bCs/>
        </w:rPr>
        <w:t>Great Expectations</w:t>
      </w:r>
      <w:r>
        <w:t xml:space="preserve"> as a separate Lambda/Glue step. - Checks to implement: - Row counts per partition match </w:t>
      </w:r>
      <w:r>
        <w:lastRenderedPageBreak/>
        <w:t xml:space="preserve">expected ranges. - No null </w:t>
      </w:r>
      <w:r>
        <w:rPr>
          <w:rStyle w:val="VerbatimChar"/>
        </w:rPr>
        <w:t>claimkey</w:t>
      </w:r>
      <w:r>
        <w:t xml:space="preserve"> values in claims table. - </w:t>
      </w:r>
      <w:r>
        <w:rPr>
          <w:rStyle w:val="VerbatimChar"/>
        </w:rPr>
        <w:t>servicebegindate</w:t>
      </w:r>
      <w:r>
        <w:t xml:space="preserve"> ≤ </w:t>
      </w:r>
      <w:r>
        <w:rPr>
          <w:rStyle w:val="VerbatimChar"/>
        </w:rPr>
        <w:t>servicethrudate</w:t>
      </w:r>
      <w:r>
        <w:t xml:space="preserve"> on all lines. - Decimal amounts are within valid business ranges. - Referential integrity: every </w:t>
      </w:r>
      <w:r>
        <w:rPr>
          <w:rStyle w:val="VerbatimChar"/>
        </w:rPr>
        <w:t>claimdiagnosis</w:t>
      </w:r>
      <w:r>
        <w:t xml:space="preserve"> row has a parent in </w:t>
      </w:r>
      <w:r>
        <w:rPr>
          <w:rStyle w:val="VerbatimChar"/>
        </w:rPr>
        <w:t>claims</w:t>
      </w:r>
      <w:r>
        <w:t>.</w:t>
      </w:r>
    </w:p>
    <w:p w14:paraId="5D55D685" w14:textId="77777777" w:rsidR="00DE7096" w:rsidRDefault="00000000">
      <w:r>
        <w:pict w14:anchorId="768C9EDC">
          <v:rect id="_x0000_i1052" style="width:0;height:1.5pt" o:hralign="center" o:hrstd="t" o:hr="t"/>
        </w:pict>
      </w:r>
    </w:p>
    <w:p w14:paraId="41138628" w14:textId="77777777" w:rsidR="00DE7096" w:rsidRDefault="00000000">
      <w:pPr>
        <w:pStyle w:val="Heading3"/>
      </w:pPr>
      <w:bookmarkStart w:id="52" w:name="schema-evolution-handling-long-term"/>
      <w:bookmarkEnd w:id="51"/>
      <w:r>
        <w:t>16.7 Schema Evolution Handling (Long Term)</w:t>
      </w:r>
    </w:p>
    <w:p w14:paraId="250E7E34" w14:textId="77777777" w:rsidR="00DE7096" w:rsidRDefault="00000000">
      <w:pPr>
        <w:pStyle w:val="FirstParagraph"/>
      </w:pPr>
      <w:r>
        <w:rPr>
          <w:b/>
          <w:bCs/>
        </w:rPr>
        <w:t>Current state:</w:t>
      </w:r>
      <w:r>
        <w:t xml:space="preserve"> </w:t>
      </w:r>
      <w:r>
        <w:rPr>
          <w:rStyle w:val="VerbatimChar"/>
        </w:rPr>
        <w:t>safe_col()</w:t>
      </w:r>
      <w:r>
        <w:t xml:space="preserve"> gracefully returns null for missing fields; new fields in JSON are silently dropped.</w:t>
      </w:r>
      <w:r>
        <w:br/>
      </w:r>
      <w:r>
        <w:rPr>
          <w:b/>
          <w:bCs/>
        </w:rPr>
        <w:t>Automation target:</w:t>
      </w:r>
      <w:r>
        <w:t xml:space="preserve"> Automatically detect and evolve the Iceberg schema when new fields appear in source JSON.</w:t>
      </w:r>
    </w:p>
    <w:p w14:paraId="380C6A48" w14:textId="77777777" w:rsidR="00DE7096" w:rsidRDefault="00000000">
      <w:pPr>
        <w:pStyle w:val="BodyText"/>
      </w:pPr>
      <w:r>
        <w:rPr>
          <w:b/>
          <w:bCs/>
        </w:rPr>
        <w:t>Approach:</w:t>
      </w:r>
      <w:r>
        <w:t xml:space="preserve"> 1. After reading </w:t>
      </w:r>
      <w:r>
        <w:rPr>
          <w:rStyle w:val="VerbatimChar"/>
        </w:rPr>
        <w:t>raw_df</w:t>
      </w:r>
      <w:r>
        <w:t xml:space="preserve">, compare </w:t>
      </w:r>
      <w:r>
        <w:rPr>
          <w:rStyle w:val="VerbatimChar"/>
        </w:rPr>
        <w:t>raw_df.columns</w:t>
      </w:r>
      <w:r>
        <w:t xml:space="preserve"> against the registered Iceberg schema. 2. For each new column, issue an </w:t>
      </w:r>
      <w:r>
        <w:rPr>
          <w:rStyle w:val="VerbatimChar"/>
        </w:rPr>
        <w:t>ALTER TABLE ... ADD COLUMN</w:t>
      </w:r>
      <w:r>
        <w:t xml:space="preserve"> DDL. 3. Log schema changes to a DynamoDB audit table for governance.</w:t>
      </w:r>
    </w:p>
    <w:p w14:paraId="4F561A61" w14:textId="77777777" w:rsidR="00DE7096" w:rsidRDefault="00000000">
      <w:r>
        <w:pict w14:anchorId="0BB74B2C">
          <v:rect id="_x0000_i1053" style="width:0;height:1.5pt" o:hralign="center" o:hrstd="t" o:hr="t"/>
        </w:pict>
      </w:r>
    </w:p>
    <w:p w14:paraId="353EED5B" w14:textId="77777777" w:rsidR="00DE7096" w:rsidRDefault="00000000">
      <w:pPr>
        <w:pStyle w:val="Heading3"/>
      </w:pPr>
      <w:bookmarkStart w:id="53" w:name="multi-region-dr-long-term"/>
      <w:bookmarkEnd w:id="52"/>
      <w:r>
        <w:t>16.8 Multi-Region / DR (Long Term)</w:t>
      </w:r>
    </w:p>
    <w:p w14:paraId="4A248809" w14:textId="77777777" w:rsidR="00DE7096" w:rsidRDefault="00000000">
      <w:pPr>
        <w:pStyle w:val="FirstParagraph"/>
      </w:pPr>
      <w:r>
        <w:rPr>
          <w:b/>
          <w:bCs/>
        </w:rPr>
        <w:t>Current state:</w:t>
      </w:r>
      <w:r>
        <w:t xml:space="preserve"> Single-region S3 + Glue setup.</w:t>
      </w:r>
      <w:r>
        <w:br/>
      </w:r>
      <w:r>
        <w:rPr>
          <w:b/>
          <w:bCs/>
        </w:rPr>
        <w:t>Automation target:</w:t>
      </w:r>
      <w:r>
        <w:t xml:space="preserve"> Cross-region replication for disaster recovery.</w:t>
      </w:r>
    </w:p>
    <w:p w14:paraId="7683A226" w14:textId="77777777" w:rsidR="00DE7096" w:rsidRDefault="00000000">
      <w:pPr>
        <w:pStyle w:val="BodyText"/>
      </w:pPr>
      <w:r>
        <w:rPr>
          <w:b/>
          <w:bCs/>
        </w:rPr>
        <w:t>Approach:</w:t>
      </w:r>
      <w:r>
        <w:t xml:space="preserve"> - Enable S3 Cross-Region Replication (CRR) on </w:t>
      </w:r>
      <w:r>
        <w:rPr>
          <w:rStyle w:val="VerbatimChar"/>
        </w:rPr>
        <w:t>nontrauma-analytics-prod</w:t>
      </w:r>
      <w:r>
        <w:t xml:space="preserve"> to a DR bucket. - Use Iceberg’s snapshot export + cross-catalog import for DR table registration. - Keep the DR Glue catalog in sync via a nightly replication Glue job.</w:t>
      </w:r>
    </w:p>
    <w:p w14:paraId="32F086B0" w14:textId="77777777" w:rsidR="00DE7096" w:rsidRDefault="00000000">
      <w:r>
        <w:pict w14:anchorId="11CB842B">
          <v:rect id="_x0000_i1054" style="width:0;height:1.5pt" o:hralign="center" o:hrstd="t" o:hr="t"/>
        </w:pict>
      </w:r>
    </w:p>
    <w:p w14:paraId="506BE394" w14:textId="77777777" w:rsidR="00DE7096" w:rsidRDefault="00000000">
      <w:pPr>
        <w:pStyle w:val="Heading3"/>
      </w:pPr>
      <w:bookmarkStart w:id="54" w:name="X116898a1bfff33de7ed900f9f3a2024391e0d38"/>
      <w:bookmarkEnd w:id="53"/>
      <w:r>
        <w:t>16.9 Summary Automation Architecture (Future State)</w:t>
      </w:r>
    </w:p>
    <w:p w14:paraId="56069635" w14:textId="77777777" w:rsidR="00DE709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AUTOMATION CONTROL PLANE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EventBridge (schedule / S3 event)                              │</w:t>
      </w:r>
      <w:r>
        <w:br/>
      </w:r>
      <w:r>
        <w:rPr>
          <w:rStyle w:val="VerbatimChar"/>
        </w:rPr>
        <w:t>│       │                                                          │</w:t>
      </w:r>
      <w:r>
        <w:br/>
      </w:r>
      <w:r>
        <w:rPr>
          <w:rStyle w:val="VerbatimChar"/>
        </w:rPr>
        <w:t>│       ▼                                                          │</w:t>
      </w:r>
      <w:r>
        <w:br/>
      </w:r>
      <w:r>
        <w:rPr>
          <w:rStyle w:val="VerbatimChar"/>
        </w:rPr>
        <w:t>│  Step Functions State Machine                                    │</w:t>
      </w:r>
      <w:r>
        <w:br/>
      </w:r>
      <w:r>
        <w:rPr>
          <w:rStyle w:val="VerbatimChar"/>
        </w:rPr>
        <w:t>│    ├── Pre-check Lambda (scale detection, payer list)           │</w:t>
      </w:r>
      <w:r>
        <w:br/>
      </w:r>
      <w:r>
        <w:rPr>
          <w:rStyle w:val="VerbatimChar"/>
        </w:rPr>
        <w:t>│    ├── Map: Parallel Glue jobs per payer                        │</w:t>
      </w:r>
      <w:r>
        <w:br/>
      </w:r>
      <w:r>
        <w:rPr>
          <w:rStyle w:val="VerbatimChar"/>
        </w:rPr>
        <w:t>│    │     └── Hello.py (with auto scale_tier)                    │</w:t>
      </w:r>
      <w:r>
        <w:br/>
      </w:r>
      <w:r>
        <w:rPr>
          <w:rStyle w:val="VerbatimChar"/>
        </w:rPr>
        <w:t>│    ├── Post-check Lambda (data quality, row count validation)   │</w:t>
      </w:r>
      <w:r>
        <w:br/>
      </w:r>
      <w:r>
        <w:rPr>
          <w:rStyle w:val="VerbatimChar"/>
        </w:rPr>
        <w:t>│    └── Notification Lambda (SNS → Slack / PagerDuty)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Nightly OPTIMIZE job (separate Glue job, cron 2 AM UTC)        │</w:t>
      </w:r>
      <w:r>
        <w:br/>
      </w:r>
      <w:r>
        <w:rPr>
          <w:rStyle w:val="VerbatimChar"/>
        </w:rPr>
        <w:t>│  CloudWatch Dashboard + Alarms                                   │</w:t>
      </w:r>
      <w:r>
        <w:br/>
      </w:r>
      <w:r>
        <w:rPr>
          <w:rStyle w:val="VerbatimChar"/>
        </w:rPr>
        <w:t>│  DynamoDB: payer config, schema audit log, run history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5BD493E" w14:textId="77777777" w:rsidR="00DE7096" w:rsidRDefault="00000000">
      <w:r>
        <w:pict w14:anchorId="479A2D67">
          <v:rect id="_x0000_i1055" style="width:0;height:1.5pt" o:hralign="center" o:hrstd="t" o:hr="t"/>
        </w:pict>
      </w:r>
    </w:p>
    <w:p w14:paraId="59AFAF21" w14:textId="77777777" w:rsidR="00DE7096" w:rsidRDefault="00000000">
      <w:pPr>
        <w:pStyle w:val="Heading2"/>
      </w:pPr>
      <w:bookmarkStart w:id="55" w:name="glossary"/>
      <w:bookmarkEnd w:id="45"/>
      <w:bookmarkEnd w:id="54"/>
      <w:r>
        <w:lastRenderedPageBreak/>
        <w:t>17.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E7096" w14:paraId="44875208" w14:textId="77777777" w:rsidTr="00DE7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DE7C80" w14:textId="77777777" w:rsidR="00DE7096" w:rsidRDefault="00000000">
            <w:pPr>
              <w:pStyle w:val="Compact"/>
            </w:pPr>
            <w:r>
              <w:t>Term</w:t>
            </w:r>
          </w:p>
        </w:tc>
        <w:tc>
          <w:tcPr>
            <w:tcW w:w="3960" w:type="dxa"/>
          </w:tcPr>
          <w:p w14:paraId="495B0979" w14:textId="77777777" w:rsidR="00DE7096" w:rsidRDefault="00000000">
            <w:pPr>
              <w:pStyle w:val="Compact"/>
            </w:pPr>
            <w:r>
              <w:t>Definition</w:t>
            </w:r>
          </w:p>
        </w:tc>
      </w:tr>
      <w:tr w:rsidR="00DE7096" w14:paraId="4624EE39" w14:textId="77777777">
        <w:tc>
          <w:tcPr>
            <w:tcW w:w="3960" w:type="dxa"/>
          </w:tcPr>
          <w:p w14:paraId="1662C60A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AQE</w:t>
            </w:r>
          </w:p>
        </w:tc>
        <w:tc>
          <w:tcPr>
            <w:tcW w:w="3960" w:type="dxa"/>
          </w:tcPr>
          <w:p w14:paraId="66542BE5" w14:textId="77777777" w:rsidR="00DE7096" w:rsidRDefault="00000000">
            <w:pPr>
              <w:pStyle w:val="Compact"/>
            </w:pPr>
            <w:r>
              <w:t>Adaptive Query Execution — Spark 3.x feature that dynamically coalesces shuffle partitions and handles skew joins at runtime</w:t>
            </w:r>
          </w:p>
        </w:tc>
      </w:tr>
      <w:tr w:rsidR="00DE7096" w14:paraId="104EBFB2" w14:textId="77777777">
        <w:tc>
          <w:tcPr>
            <w:tcW w:w="3960" w:type="dxa"/>
          </w:tcPr>
          <w:p w14:paraId="11D3C81E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Broadcast Join</w:t>
            </w:r>
          </w:p>
        </w:tc>
        <w:tc>
          <w:tcPr>
            <w:tcW w:w="3960" w:type="dxa"/>
          </w:tcPr>
          <w:p w14:paraId="04B0DE59" w14:textId="77777777" w:rsidR="00DE7096" w:rsidRDefault="00000000">
            <w:pPr>
              <w:pStyle w:val="Compact"/>
            </w:pPr>
            <w:r>
              <w:t>A Spark join strategy where the smaller DataFrame is sent to all executors, avoiding a shuffle of the larger DataFrame</w:t>
            </w:r>
          </w:p>
        </w:tc>
      </w:tr>
      <w:tr w:rsidR="00DE7096" w14:paraId="77DFCDA0" w14:textId="77777777">
        <w:tc>
          <w:tcPr>
            <w:tcW w:w="3960" w:type="dxa"/>
          </w:tcPr>
          <w:p w14:paraId="381CCE74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Chunk</w:t>
            </w:r>
          </w:p>
        </w:tc>
        <w:tc>
          <w:tcPr>
            <w:tcW w:w="3960" w:type="dxa"/>
          </w:tcPr>
          <w:p w14:paraId="44291A39" w14:textId="77777777" w:rsidR="00DE7096" w:rsidRDefault="00000000">
            <w:pPr>
              <w:pStyle w:val="Compact"/>
            </w:pPr>
            <w:r>
              <w:t>A batch of 1,000–3,000 members processed together in one Spark pass to keep memory bounded</w:t>
            </w:r>
          </w:p>
        </w:tc>
      </w:tr>
      <w:tr w:rsidR="00DE7096" w14:paraId="6A176413" w14:textId="77777777">
        <w:tc>
          <w:tcPr>
            <w:tcW w:w="3960" w:type="dxa"/>
          </w:tcPr>
          <w:p w14:paraId="5FE079EB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Copy-on-Write</w:t>
            </w:r>
          </w:p>
        </w:tc>
        <w:tc>
          <w:tcPr>
            <w:tcW w:w="3960" w:type="dxa"/>
          </w:tcPr>
          <w:p w14:paraId="41B223E2" w14:textId="77777777" w:rsidR="00DE7096" w:rsidRDefault="00000000">
            <w:pPr>
              <w:pStyle w:val="Compact"/>
            </w:pPr>
            <w:r>
              <w:t>Iceberg write mode where updates rewrite entire data files — good for bulk loads, bad for small incremental updates</w:t>
            </w:r>
          </w:p>
        </w:tc>
      </w:tr>
      <w:tr w:rsidR="00DE7096" w14:paraId="15B840E9" w14:textId="77777777">
        <w:tc>
          <w:tcPr>
            <w:tcW w:w="3960" w:type="dxa"/>
          </w:tcPr>
          <w:p w14:paraId="1E6717FA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ETL</w:t>
            </w:r>
          </w:p>
        </w:tc>
        <w:tc>
          <w:tcPr>
            <w:tcW w:w="3960" w:type="dxa"/>
          </w:tcPr>
          <w:p w14:paraId="740F9AF3" w14:textId="77777777" w:rsidR="00DE7096" w:rsidRDefault="00000000">
            <w:pPr>
              <w:pStyle w:val="Compact"/>
            </w:pPr>
            <w:r>
              <w:t>Extract, Transform, Load — the process of reading raw data, transforming it, and writing to a target store</w:t>
            </w:r>
          </w:p>
        </w:tc>
      </w:tr>
      <w:tr w:rsidR="00DE7096" w14:paraId="78FB4146" w14:textId="77777777">
        <w:tc>
          <w:tcPr>
            <w:tcW w:w="3960" w:type="dxa"/>
          </w:tcPr>
          <w:p w14:paraId="589EDC05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Full Load</w:t>
            </w:r>
          </w:p>
        </w:tc>
        <w:tc>
          <w:tcPr>
            <w:tcW w:w="3960" w:type="dxa"/>
          </w:tcPr>
          <w:p w14:paraId="616BA08E" w14:textId="77777777" w:rsidR="00DE7096" w:rsidRDefault="00000000">
            <w:pPr>
              <w:pStyle w:val="Compact"/>
            </w:pPr>
            <w:r>
              <w:t>First-ever run that loads all historical data from S3 from scratch</w:t>
            </w:r>
          </w:p>
        </w:tc>
      </w:tr>
      <w:tr w:rsidR="00DE7096" w14:paraId="00710A54" w14:textId="77777777">
        <w:tc>
          <w:tcPr>
            <w:tcW w:w="3960" w:type="dxa"/>
          </w:tcPr>
          <w:p w14:paraId="5A040487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Glue Data Catalog</w:t>
            </w:r>
          </w:p>
        </w:tc>
        <w:tc>
          <w:tcPr>
            <w:tcW w:w="3960" w:type="dxa"/>
          </w:tcPr>
          <w:p w14:paraId="672E90AC" w14:textId="77777777" w:rsidR="00DE7096" w:rsidRDefault="00000000">
            <w:pPr>
              <w:pStyle w:val="Compact"/>
            </w:pPr>
            <w:r>
              <w:t>AWS-managed Apache Hive Metastore compatible metadata store for table schemas and partition information</w:t>
            </w:r>
          </w:p>
        </w:tc>
      </w:tr>
      <w:tr w:rsidR="00DE7096" w14:paraId="04FC8716" w14:textId="77777777">
        <w:tc>
          <w:tcPr>
            <w:tcW w:w="3960" w:type="dxa"/>
          </w:tcPr>
          <w:p w14:paraId="0BA5E4F4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Iceberg</w:t>
            </w:r>
          </w:p>
        </w:tc>
        <w:tc>
          <w:tcPr>
            <w:tcW w:w="3960" w:type="dxa"/>
          </w:tcPr>
          <w:p w14:paraId="764D0D1A" w14:textId="77777777" w:rsidR="00DE7096" w:rsidRDefault="00000000">
            <w:pPr>
              <w:pStyle w:val="Compact"/>
            </w:pPr>
            <w:r>
              <w:t>Open table format for large analytic tables on cloud object stores, supporting ACID transactions, schema evolution, and time travel</w:t>
            </w:r>
          </w:p>
        </w:tc>
      </w:tr>
      <w:tr w:rsidR="00DE7096" w14:paraId="2E091BE9" w14:textId="77777777">
        <w:tc>
          <w:tcPr>
            <w:tcW w:w="3960" w:type="dxa"/>
          </w:tcPr>
          <w:p w14:paraId="66D710C3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Incremental Load</w:t>
            </w:r>
          </w:p>
        </w:tc>
        <w:tc>
          <w:tcPr>
            <w:tcW w:w="3960" w:type="dxa"/>
          </w:tcPr>
          <w:p w14:paraId="63AAE466" w14:textId="77777777" w:rsidR="00DE7096" w:rsidRDefault="00000000">
            <w:pPr>
              <w:pStyle w:val="Compact"/>
            </w:pPr>
            <w:r>
              <w:t>Subsequent runs that process only files changed since the last run using a watermark</w:t>
            </w:r>
          </w:p>
        </w:tc>
      </w:tr>
      <w:tr w:rsidR="00DE7096" w14:paraId="553EBA3D" w14:textId="77777777">
        <w:tc>
          <w:tcPr>
            <w:tcW w:w="3960" w:type="dxa"/>
          </w:tcPr>
          <w:p w14:paraId="2E8080FA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Merge-on-Read</w:t>
            </w:r>
          </w:p>
        </w:tc>
        <w:tc>
          <w:tcPr>
            <w:tcW w:w="3960" w:type="dxa"/>
          </w:tcPr>
          <w:p w14:paraId="12E0CDAA" w14:textId="77777777" w:rsidR="00DE7096" w:rsidRDefault="00000000">
            <w:pPr>
              <w:pStyle w:val="Compact"/>
            </w:pPr>
            <w:r>
              <w:t>Iceberg write mode where deletes/updates are recorded as delete files merged at read time — efficient for small incremental changes</w:t>
            </w:r>
          </w:p>
        </w:tc>
      </w:tr>
      <w:tr w:rsidR="00DE7096" w14:paraId="365100E9" w14:textId="77777777">
        <w:tc>
          <w:tcPr>
            <w:tcW w:w="3960" w:type="dxa"/>
          </w:tcPr>
          <w:p w14:paraId="627B9AF0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OPTIMIZE</w:t>
            </w:r>
          </w:p>
        </w:tc>
        <w:tc>
          <w:tcPr>
            <w:tcW w:w="3960" w:type="dxa"/>
          </w:tcPr>
          <w:p w14:paraId="3AF3CECA" w14:textId="77777777" w:rsidR="00DE7096" w:rsidRDefault="00000000">
            <w:pPr>
              <w:pStyle w:val="Compact"/>
            </w:pPr>
            <w:r>
              <w:t>Iceberg compaction operation that merges small data files and removes accumulated delete files</w:t>
            </w:r>
          </w:p>
        </w:tc>
      </w:tr>
      <w:tr w:rsidR="00DE7096" w14:paraId="71D26D58" w14:textId="77777777">
        <w:tc>
          <w:tcPr>
            <w:tcW w:w="3960" w:type="dxa"/>
          </w:tcPr>
          <w:p w14:paraId="5C9CC934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Payer Key</w:t>
            </w:r>
          </w:p>
        </w:tc>
        <w:tc>
          <w:tcPr>
            <w:tcW w:w="3960" w:type="dxa"/>
          </w:tcPr>
          <w:p w14:paraId="05DFB293" w14:textId="77777777" w:rsidR="00DE7096" w:rsidRDefault="00000000">
            <w:pPr>
              <w:pStyle w:val="Compact"/>
            </w:pPr>
            <w:r>
              <w:t>Numeric identifier for the health insurance plan / payer (e.g., 326)</w:t>
            </w:r>
          </w:p>
        </w:tc>
      </w:tr>
      <w:tr w:rsidR="00DE7096" w14:paraId="143E42C8" w14:textId="77777777">
        <w:tc>
          <w:tcPr>
            <w:tcW w:w="3960" w:type="dxa"/>
          </w:tcPr>
          <w:p w14:paraId="30B9AECC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Predicate Pushdown</w:t>
            </w:r>
          </w:p>
        </w:tc>
        <w:tc>
          <w:tcPr>
            <w:tcW w:w="3960" w:type="dxa"/>
          </w:tcPr>
          <w:p w14:paraId="5E739C41" w14:textId="77777777" w:rsidR="00DE7096" w:rsidRDefault="00000000">
            <w:pPr>
              <w:pStyle w:val="Compact"/>
            </w:pPr>
            <w:r>
              <w:t>Iceberg capability to skip reading data files that don’t match partition or column filters</w:t>
            </w:r>
          </w:p>
        </w:tc>
      </w:tr>
      <w:tr w:rsidR="00DE7096" w14:paraId="4B045B0A" w14:textId="77777777">
        <w:tc>
          <w:tcPr>
            <w:tcW w:w="3960" w:type="dxa"/>
          </w:tcPr>
          <w:p w14:paraId="3394ABFA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Scale Tier</w:t>
            </w:r>
          </w:p>
        </w:tc>
        <w:tc>
          <w:tcPr>
            <w:tcW w:w="3960" w:type="dxa"/>
          </w:tcPr>
          <w:p w14:paraId="69966DEF" w14:textId="77777777" w:rsidR="00DE7096" w:rsidRDefault="00000000">
            <w:pPr>
              <w:pStyle w:val="Compact"/>
            </w:pPr>
            <w:r>
              <w:t>Configuration preset (</w:t>
            </w:r>
            <w:r>
              <w:rPr>
                <w:rStyle w:val="VerbatimChar"/>
              </w:rPr>
              <w:t>small</w:t>
            </w:r>
            <w:r>
              <w:t xml:space="preserve">, </w:t>
            </w:r>
            <w:r>
              <w:rPr>
                <w:rStyle w:val="VerbatimChar"/>
              </w:rPr>
              <w:t>medium_10m</w:t>
            </w:r>
            <w:r>
              <w:t xml:space="preserve">, </w:t>
            </w:r>
            <w:r>
              <w:rPr>
                <w:rStyle w:val="VerbatimChar"/>
              </w:rPr>
              <w:t>large_50m</w:t>
            </w:r>
            <w:r>
              <w:t xml:space="preserve">) that drives all Spark tuning </w:t>
            </w:r>
            <w:r>
              <w:lastRenderedPageBreak/>
              <w:t>parameters</w:t>
            </w:r>
          </w:p>
        </w:tc>
      </w:tr>
      <w:tr w:rsidR="00DE7096" w14:paraId="643F1D2F" w14:textId="77777777">
        <w:tc>
          <w:tcPr>
            <w:tcW w:w="3960" w:type="dxa"/>
          </w:tcPr>
          <w:p w14:paraId="01257A16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Watermark</w:t>
            </w:r>
          </w:p>
        </w:tc>
        <w:tc>
          <w:tcPr>
            <w:tcW w:w="3960" w:type="dxa"/>
          </w:tcPr>
          <w:p w14:paraId="15C93D3D" w14:textId="77777777" w:rsidR="00DE7096" w:rsidRDefault="00000000">
            <w:pPr>
              <w:pStyle w:val="Compact"/>
            </w:pPr>
            <w:r>
              <w:t>A JSON file saved to S3 after each successful run recording the run timestamp and state, enabling incremental change detection</w:t>
            </w:r>
          </w:p>
        </w:tc>
      </w:tr>
      <w:tr w:rsidR="00DE7096" w14:paraId="360DE231" w14:textId="77777777">
        <w:tc>
          <w:tcPr>
            <w:tcW w:w="3960" w:type="dxa"/>
          </w:tcPr>
          <w:p w14:paraId="644F791D" w14:textId="77777777" w:rsidR="00DE7096" w:rsidRDefault="00000000">
            <w:pPr>
              <w:pStyle w:val="Compact"/>
            </w:pPr>
            <w:r>
              <w:rPr>
                <w:b/>
                <w:bCs/>
              </w:rPr>
              <w:t>overwritePartitions</w:t>
            </w:r>
          </w:p>
        </w:tc>
        <w:tc>
          <w:tcPr>
            <w:tcW w:w="3960" w:type="dxa"/>
          </w:tcPr>
          <w:p w14:paraId="57E63862" w14:textId="77777777" w:rsidR="00DE7096" w:rsidRDefault="00000000">
            <w:pPr>
              <w:pStyle w:val="Compact"/>
            </w:pPr>
            <w:r>
              <w:t>Iceberg write operation that atomically replaces all data in the partitions touched by the written DataFrame</w:t>
            </w:r>
          </w:p>
        </w:tc>
      </w:tr>
    </w:tbl>
    <w:p w14:paraId="4DAB3C6E" w14:textId="77777777" w:rsidR="00DE7096" w:rsidRDefault="00000000">
      <w:r>
        <w:pict w14:anchorId="00CCA2B6">
          <v:rect id="_x0000_i1056" style="width:0;height:1.5pt" o:hralign="center" o:hrstd="t" o:hr="t"/>
        </w:pict>
      </w:r>
    </w:p>
    <w:p w14:paraId="3D3A1E81" w14:textId="77777777" w:rsidR="00DE7096" w:rsidRDefault="00000000">
      <w:pPr>
        <w:pStyle w:val="FirstParagraph"/>
      </w:pPr>
      <w:r>
        <w:rPr>
          <w:i/>
          <w:iCs/>
        </w:rPr>
        <w:t>Document maintained by the SubroPoint Data Engineering team.</w:t>
      </w:r>
      <w:r>
        <w:br/>
      </w:r>
      <w:r>
        <w:rPr>
          <w:i/>
          <w:iCs/>
        </w:rPr>
        <w:t xml:space="preserve">For questions or updates, refer to the </w:t>
      </w:r>
      <w:r>
        <w:rPr>
          <w:rStyle w:val="VerbatimChar"/>
          <w:i/>
          <w:iCs/>
        </w:rPr>
        <w:t>Hello.py</w:t>
      </w:r>
      <w:r>
        <w:rPr>
          <w:i/>
          <w:iCs/>
        </w:rPr>
        <w:t xml:space="preserve"> job script and the </w:t>
      </w:r>
      <w:r>
        <w:rPr>
          <w:rStyle w:val="VerbatimChar"/>
          <w:i/>
          <w:iCs/>
        </w:rPr>
        <w:t>NT_Claims_Glue_ETL_Architecture_Document.md</w:t>
      </w:r>
      <w:r>
        <w:rPr>
          <w:i/>
          <w:iCs/>
        </w:rPr>
        <w:t xml:space="preserve"> in the </w:t>
      </w:r>
      <w:r>
        <w:rPr>
          <w:rStyle w:val="VerbatimChar"/>
          <w:i/>
          <w:iCs/>
        </w:rPr>
        <w:t>docs/</w:t>
      </w:r>
      <w:r>
        <w:rPr>
          <w:i/>
          <w:iCs/>
        </w:rPr>
        <w:t xml:space="preserve"> folder.</w:t>
      </w:r>
      <w:bookmarkEnd w:id="0"/>
      <w:bookmarkEnd w:id="55"/>
    </w:p>
    <w:sectPr w:rsidR="00DE709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4A36B" w14:textId="77777777" w:rsidR="00BC6F33" w:rsidRDefault="00BC6F33">
      <w:pPr>
        <w:spacing w:after="0"/>
      </w:pPr>
      <w:r>
        <w:separator/>
      </w:r>
    </w:p>
  </w:endnote>
  <w:endnote w:type="continuationSeparator" w:id="0">
    <w:p w14:paraId="43AF0DD3" w14:textId="77777777" w:rsidR="00BC6F33" w:rsidRDefault="00BC6F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CACCC" w14:textId="77777777" w:rsidR="00BC6F33" w:rsidRDefault="00BC6F33">
      <w:r>
        <w:separator/>
      </w:r>
    </w:p>
  </w:footnote>
  <w:footnote w:type="continuationSeparator" w:id="0">
    <w:p w14:paraId="6A44F635" w14:textId="77777777" w:rsidR="00BC6F33" w:rsidRDefault="00BC6F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8070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69E3F6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E0E0D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8724690">
    <w:abstractNumId w:val="0"/>
  </w:num>
  <w:num w:numId="2" w16cid:durableId="325010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3546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5600110">
    <w:abstractNumId w:val="1"/>
  </w:num>
  <w:num w:numId="5" w16cid:durableId="346062751">
    <w:abstractNumId w:val="1"/>
  </w:num>
  <w:num w:numId="6" w16cid:durableId="385571231">
    <w:abstractNumId w:val="1"/>
  </w:num>
  <w:num w:numId="7" w16cid:durableId="1086808865">
    <w:abstractNumId w:val="1"/>
  </w:num>
  <w:num w:numId="8" w16cid:durableId="267736643">
    <w:abstractNumId w:val="1"/>
  </w:num>
  <w:num w:numId="9" w16cid:durableId="1863477293">
    <w:abstractNumId w:val="1"/>
  </w:num>
  <w:num w:numId="10" w16cid:durableId="248196718">
    <w:abstractNumId w:val="1"/>
  </w:num>
  <w:num w:numId="11" w16cid:durableId="1816600421">
    <w:abstractNumId w:val="1"/>
  </w:num>
  <w:num w:numId="12" w16cid:durableId="67196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096"/>
    <w:rsid w:val="00A15195"/>
    <w:rsid w:val="00BC6F33"/>
    <w:rsid w:val="00DE7096"/>
    <w:rsid w:val="00F6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D813"/>
  <w15:docId w15:val="{5EB2D230-3275-4E4B-ABE9-6F6D481B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4171</Words>
  <Characters>29532</Characters>
  <Application>Microsoft Office Word</Application>
  <DocSecurity>0</DocSecurity>
  <Lines>984</Lines>
  <Paragraphs>864</Paragraphs>
  <ScaleCrop>false</ScaleCrop>
  <Company/>
  <LinksUpToDate>false</LinksUpToDate>
  <CharactersWithSpaces>32839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Kumar, Shubham</cp:lastModifiedBy>
  <cp:revision>2</cp:revision>
  <dcterms:created xsi:type="dcterms:W3CDTF">2026-03-15T21:04:00Z</dcterms:created>
  <dcterms:modified xsi:type="dcterms:W3CDTF">2026-03-16T07:20:00Z</dcterms:modified>
</cp:coreProperties>
</file>