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600"/>
        <w:jc w:val="center"/>
      </w:pPr>
      <w:r>
        <w:rPr>
          <w:b/>
          <w:bCs/>
          <w:sz w:val="68"/>
          <w:szCs w:val="68"/>
          <w:u w:val="single"/>
        </w:rPr>
        <w:t xml:space="preserve">DESIGN AND IMPLEMENT</w:t>
      </w:r>
    </w:p>
    <w:p>
      <w:pPr>
        <w:spacing w:after="120"/>
        <w:jc w:val="center"/>
      </w:pPr>
      <w:r>
        <w:rPr>
          <w:b/>
          <w:bCs/>
          <w:sz w:val="68"/>
          <w:szCs w:val="68"/>
          <w:u w:val="single"/>
        </w:rPr>
        <w:t xml:space="preserve">PYTHON PROGRAM</w:t>
      </w:r>
    </w:p>
    <w:p>
      <w:pPr>
        <w:spacing w:after="120"/>
        <w:jc w:val="center"/>
      </w:pPr>
      <w:r>
        <w:rPr>
          <w:b/>
          <w:bCs/>
          <w:sz w:val="68"/>
          <w:szCs w:val="68"/>
          <w:u w:val="single"/>
        </w:rPr>
        <w:t xml:space="preserve">TO PREDICT</w:t>
      </w:r>
    </w:p>
    <w:p>
      <w:pPr>
        <w:spacing w:after="2100"/>
        <w:jc w:val="center"/>
      </w:pPr>
      <w:r>
        <w:rPr>
          <w:b/>
          <w:bCs/>
          <w:sz w:val="68"/>
          <w:szCs w:val="68"/>
          <w:u w:val="single"/>
        </w:rPr>
        <w:t xml:space="preserve">WATER QUALITY INDEX</w:t>
      </w:r>
    </w:p>
    <w:p>
      <w:pPr>
        <w:spacing w:after="160"/>
        <w:jc w:val="center"/>
      </w:pPr>
      <w:r>
        <w:rPr>
          <w:b/>
          <w:bCs/>
          <w:sz w:val="44"/>
          <w:szCs w:val="44"/>
          <w:u w:val="single"/>
        </w:rPr>
        <w:t xml:space="preserve">Selected Case Study:</w:t>
      </w:r>
    </w:p>
    <w:p>
      <w:pPr>
        <w:spacing w:after="100"/>
        <w:jc w:val="center"/>
      </w:pPr>
      <w:r>
        <w:rPr>
          <w:b/>
          <w:bCs/>
          <w:sz w:val="44"/>
          <w:szCs w:val="44"/>
          <w:u w:val="single"/>
        </w:rPr>
        <w:t xml:space="preserve">Water Potability /</w:t>
      </w:r>
    </w:p>
    <w:p>
      <w:pPr>
        <w:spacing w:after="2600"/>
        <w:jc w:val="center"/>
      </w:pPr>
      <w:r>
        <w:rPr>
          <w:b/>
          <w:bCs/>
          <w:sz w:val="44"/>
          <w:szCs w:val="44"/>
          <w:u w:val="single"/>
        </w:rPr>
        <w:t xml:space="preserve">Water Quality Prediction</w:t>
      </w:r>
    </w:p>
    <w:p>
      <w:pPr>
        <w:spacing w:after="500"/>
        <w:jc w:val="center"/>
      </w:pPr>
      <w:r>
        <w:rPr>
          <w:b/>
          <w:bCs/>
          <w:sz w:val="36"/>
          <w:szCs w:val="36"/>
        </w:rPr>
        <w:t xml:space="preserve">Submitted By: </w:t>
      </w:r>
      <w:r>
        <w:rPr>
          <w:sz w:val="36"/>
          <w:szCs w:val="36"/>
          <w:u w:val="single"/>
        </w:rPr>
        <w:t xml:space="preserve">Shubham Kumar</w:t>
      </w:r>
    </w:p>
    <w:p>
      <w:pPr>
        <w:spacing w:after="500"/>
        <w:jc w:val="center"/>
      </w:pPr>
      <w:r>
        <w:rPr>
          <w:b/>
          <w:bCs/>
          <w:sz w:val="36"/>
          <w:szCs w:val="36"/>
        </w:rPr>
        <w:t xml:space="preserve">Roll No: </w:t>
      </w:r>
      <w:r>
        <w:rPr>
          <w:sz w:val="36"/>
          <w:szCs w:val="36"/>
          <w:u w:val="single"/>
        </w:rPr>
        <w:t xml:space="preserve">28</w:t>
      </w:r>
    </w:p>
    <w:p>
      <w:pPr>
        <w:spacing w:after="500"/>
        <w:jc w:val="center"/>
      </w:pPr>
      <w:r>
        <w:rPr>
          <w:b/>
          <w:bCs/>
          <w:sz w:val="36"/>
          <w:szCs w:val="36"/>
        </w:rPr>
        <w:t xml:space="preserve">Course: </w:t>
      </w:r>
      <w:r>
        <w:rPr>
          <w:sz w:val="36"/>
          <w:szCs w:val="36"/>
          <w:u w:val="single"/>
        </w:rPr>
        <w:t xml:space="preserve">Machine Learning</w:t>
      </w:r>
    </w:p>
    <w:p>
      <w:pPr>
        <w:spacing w:after="200"/>
        <w:jc w:val="center"/>
      </w:pPr>
      <w:r>
        <w:rPr>
          <w:b/>
          <w:bCs/>
          <w:sz w:val="36"/>
          <w:szCs w:val="36"/>
          <w:u w:val="single"/>
        </w:rPr>
        <w:t xml:space="preserve">College: </w:t>
      </w:r>
      <w:r>
        <w:rPr>
          <w:sz w:val="36"/>
          <w:szCs w:val="36"/>
        </w:rPr>
        <w:t xml:space="preserve">Indira University</w:t>
      </w:r>
    </w:p>
    <w:p>
      <w:r>
        <w:br w:type="page"/>
      </w:r>
    </w:p>
    <w:p>
      <w:pPr>
        <w:pStyle w:val="Heading1"/>
        <w:spacing w:after="110" w:before="260"/>
      </w:pPr>
      <w:r>
        <w:rPr>
          <w:b/>
          <w:bCs/>
          <w:color w:val="2E74B5"/>
          <w:sz w:val="24"/>
          <w:szCs w:val="24"/>
        </w:rPr>
        <w:t xml:space="preserve">1. Problem Statement</w:t>
      </w:r>
    </w:p>
    <w:p>
      <w:pPr>
        <w:spacing w:after="120" w:line="264"/>
      </w:pPr>
      <w:r>
        <w:rPr>
          <w:sz w:val="22"/>
          <w:szCs w:val="22"/>
        </w:rPr>
        <w:t xml:space="preserve">Safe drinking water is a basic requirement for public health, and water supplied to households must be tested against regulatory limits for a range of chemical and physical parameters. Laboratory certification of every sample is slow and costly. The aim is to analyse historical water sample data and develop machine learning regression models to predict the Water Quality Index (WQI) of a sample from its measured physico-chemical properties.</w:t>
      </w:r>
    </w:p>
    <w:p>
      <w:pPr>
        <w:pStyle w:val="Heading1"/>
        <w:spacing w:after="110" w:before="260"/>
      </w:pPr>
      <w:r>
        <w:rPr>
          <w:b/>
          <w:bCs/>
          <w:color w:val="2E74B5"/>
          <w:sz w:val="24"/>
          <w:szCs w:val="24"/>
        </w:rPr>
        <w:t xml:space="preserve">2. Objectives</w:t>
      </w:r>
    </w:p>
    <w:p>
      <w:pPr>
        <w:pStyle w:val="ListParagraph"/>
        <w:numPr>
          <w:ilvl w:val="0"/>
          <w:numId w:val="2"/>
        </w:numPr>
        <w:spacing w:after="40" w:line="260"/>
      </w:pPr>
      <w:r>
        <w:rPr>
          <w:sz w:val="21"/>
          <w:szCs w:val="21"/>
        </w:rPr>
        <w:t xml:space="preserve">Analyse the Water Potability dataset from Kaggle.</w:t>
      </w:r>
    </w:p>
    <w:p>
      <w:pPr>
        <w:pStyle w:val="ListParagraph"/>
        <w:numPr>
          <w:ilvl w:val="0"/>
          <w:numId w:val="2"/>
        </w:numPr>
        <w:spacing w:after="40" w:line="260"/>
      </w:pPr>
      <w:r>
        <w:rPr>
          <w:sz w:val="21"/>
          <w:szCs w:val="21"/>
        </w:rPr>
        <w:t xml:space="preserve">Inspect rows, columns, data types and missing values.</w:t>
      </w:r>
    </w:p>
    <w:p>
      <w:pPr>
        <w:pStyle w:val="ListParagraph"/>
        <w:numPr>
          <w:ilvl w:val="0"/>
          <w:numId w:val="2"/>
        </w:numPr>
        <w:spacing w:after="40" w:line="260"/>
      </w:pPr>
      <w:r>
        <w:rPr>
          <w:sz w:val="21"/>
          <w:szCs w:val="21"/>
        </w:rPr>
        <w:t xml:space="preserve">Perform data cleaning and preprocessing.</w:t>
      </w:r>
    </w:p>
    <w:p>
      <w:pPr>
        <w:pStyle w:val="ListParagraph"/>
        <w:numPr>
          <w:ilvl w:val="0"/>
          <w:numId w:val="2"/>
        </w:numPr>
        <w:spacing w:after="40" w:line="260"/>
      </w:pPr>
      <w:r>
        <w:rPr>
          <w:sz w:val="21"/>
          <w:szCs w:val="21"/>
        </w:rPr>
        <w:t xml:space="preserve">Handle missing values in ph, Sulfate and Trihalomethanes.</w:t>
      </w:r>
    </w:p>
    <w:p>
      <w:pPr>
        <w:pStyle w:val="ListParagraph"/>
        <w:numPr>
          <w:ilvl w:val="0"/>
          <w:numId w:val="2"/>
        </w:numPr>
        <w:spacing w:after="40" w:line="260"/>
      </w:pPr>
      <w:r>
        <w:rPr>
          <w:sz w:val="21"/>
          <w:szCs w:val="21"/>
        </w:rPr>
        <w:t xml:space="preserve">Compute the Water Quality Index from chemical parameters.</w:t>
      </w:r>
    </w:p>
    <w:p>
      <w:pPr>
        <w:pStyle w:val="ListParagraph"/>
        <w:numPr>
          <w:ilvl w:val="0"/>
          <w:numId w:val="2"/>
        </w:numPr>
        <w:spacing w:after="40" w:line="260"/>
      </w:pPr>
      <w:r>
        <w:rPr>
          <w:sz w:val="21"/>
          <w:szCs w:val="21"/>
        </w:rPr>
        <w:t xml:space="preserve">Study correlations between the chemical properties.</w:t>
      </w:r>
    </w:p>
    <w:p>
      <w:pPr>
        <w:pStyle w:val="ListParagraph"/>
        <w:numPr>
          <w:ilvl w:val="0"/>
          <w:numId w:val="2"/>
        </w:numPr>
        <w:spacing w:after="40" w:line="260"/>
      </w:pPr>
      <w:r>
        <w:rPr>
          <w:sz w:val="21"/>
          <w:szCs w:val="21"/>
        </w:rPr>
        <w:t xml:space="preserve">Build regression models for WQI prediction.</w:t>
      </w:r>
    </w:p>
    <w:p>
      <w:pPr>
        <w:pStyle w:val="ListParagraph"/>
        <w:numPr>
          <w:ilvl w:val="0"/>
          <w:numId w:val="2"/>
        </w:numPr>
        <w:spacing w:after="40" w:line="260"/>
      </w:pPr>
      <w:r>
        <w:rPr>
          <w:sz w:val="21"/>
          <w:szCs w:val="21"/>
        </w:rPr>
        <w:t xml:space="preserve">Compare Linear Regression, Decision Tree Regression and Random Forest Regression.</w:t>
      </w:r>
    </w:p>
    <w:p>
      <w:pPr>
        <w:pStyle w:val="ListParagraph"/>
        <w:numPr>
          <w:ilvl w:val="0"/>
          <w:numId w:val="2"/>
        </w:numPr>
        <w:spacing w:after="40" w:line="260"/>
      </w:pPr>
      <w:r>
        <w:rPr>
          <w:sz w:val="21"/>
          <w:szCs w:val="21"/>
        </w:rPr>
        <w:t xml:space="preserve">Evaluate models using MAE, MSE, RMSE and R².</w:t>
      </w:r>
    </w:p>
    <w:p>
      <w:pPr>
        <w:pStyle w:val="ListParagraph"/>
        <w:numPr>
          <w:ilvl w:val="0"/>
          <w:numId w:val="2"/>
        </w:numPr>
        <w:spacing w:after="40" w:line="260"/>
      </w:pPr>
      <w:r>
        <w:rPr>
          <w:sz w:val="21"/>
          <w:szCs w:val="21"/>
        </w:rPr>
        <w:t xml:space="preserve">Identify important predictors of water quality.</w:t>
      </w:r>
    </w:p>
    <w:p>
      <w:pPr>
        <w:pStyle w:val="Heading1"/>
        <w:spacing w:after="110" w:before="260"/>
      </w:pPr>
      <w:r>
        <w:rPr>
          <w:b/>
          <w:bCs/>
          <w:color w:val="2E74B5"/>
          <w:sz w:val="24"/>
          <w:szCs w:val="24"/>
        </w:rPr>
        <w:t xml:space="preserve">3. Dataset Description</w:t>
      </w:r>
    </w:p>
    <w:p>
      <w:pPr>
        <w:spacing w:after="100" w:line="264"/>
      </w:pPr>
      <w:r>
        <w:rPr>
          <w:sz w:val="22"/>
          <w:szCs w:val="22"/>
        </w:rPr>
        <w:t xml:space="preserve">The Water Potability dataset contains 3,276 water body samples described by nine physico-chemical properties and one binary potability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960"/>
      </w:tblGrid>
      <w:tr>
        <w:trPr>
          <w:tblHeader/>
        </w:trPr>
        <w:tc>
          <w:tcPr>
            <w:tcW w:type="dxa" w:w="2100"/>
            <w:shd w:fill="2E74B5" w:val="clear"/>
            <w:tcMar>
              <w:top w:type="dxa" w:w="55"/>
              <w:left w:type="dxa" w:w="90"/>
              <w:bottom w:type="dxa" w:w="55"/>
              <w:right w:type="dxa" w:w="90"/>
            </w:tcMar>
          </w:tcPr>
          <w:p>
            <w:pPr>
              <w:spacing w:after="0"/>
            </w:pPr>
            <w:r>
              <w:rPr>
                <w:b/>
                <w:bCs/>
                <w:color w:val="FFFFFF"/>
                <w:sz w:val="18"/>
                <w:szCs w:val="18"/>
              </w:rPr>
              <w:t xml:space="preserve">Column</w:t>
            </w:r>
          </w:p>
        </w:tc>
        <w:tc>
          <w:tcPr>
            <w:tcW w:type="dxa" w:w="1300"/>
            <w:shd w:fill="2E74B5" w:val="clear"/>
            <w:tcMar>
              <w:top w:type="dxa" w:w="55"/>
              <w:left w:type="dxa" w:w="90"/>
              <w:bottom w:type="dxa" w:w="55"/>
              <w:right w:type="dxa" w:w="90"/>
            </w:tcMar>
          </w:tcPr>
          <w:p>
            <w:pPr>
              <w:spacing w:after="0"/>
            </w:pPr>
            <w:r>
              <w:rPr>
                <w:b/>
                <w:bCs/>
                <w:color w:val="FFFFFF"/>
                <w:sz w:val="18"/>
                <w:szCs w:val="18"/>
              </w:rPr>
              <w:t xml:space="preserve">Unit</w:t>
            </w:r>
          </w:p>
        </w:tc>
        <w:tc>
          <w:tcPr>
            <w:tcW w:type="dxa" w:w="5960"/>
            <w:shd w:fill="2E74B5" w:val="clear"/>
            <w:tcMar>
              <w:top w:type="dxa" w:w="55"/>
              <w:left w:type="dxa" w:w="90"/>
              <w:bottom w:type="dxa" w:w="55"/>
              <w:right w:type="dxa" w:w="90"/>
            </w:tcMar>
          </w:tcPr>
          <w:p>
            <w:pPr>
              <w:spacing w:after="0"/>
            </w:pPr>
            <w:r>
              <w:rPr>
                <w:b/>
                <w:bCs/>
                <w:color w:val="FFFFFF"/>
                <w:sz w:val="18"/>
                <w:szCs w:val="18"/>
              </w:rPr>
              <w:t xml:space="preserve">Important Information</w:t>
            </w:r>
          </w:p>
        </w:tc>
      </w:tr>
      <w:tr>
        <w:tc>
          <w:tcPr>
            <w:tcW w:type="dxa" w:w="2100"/>
            <w:shd w:fill="FFFFFF" w:val="clear"/>
            <w:tcMar>
              <w:top w:type="dxa" w:w="55"/>
              <w:left w:type="dxa" w:w="90"/>
              <w:bottom w:type="dxa" w:w="55"/>
              <w:right w:type="dxa" w:w="90"/>
            </w:tcMar>
          </w:tcPr>
          <w:p>
            <w:pPr>
              <w:spacing w:after="0"/>
            </w:pPr>
            <w:r>
              <w:rPr>
                <w:b w:val="false"/>
                <w:bCs w:val="false"/>
                <w:color w:val="000000"/>
                <w:sz w:val="18"/>
                <w:szCs w:val="18"/>
              </w:rPr>
              <w:t xml:space="preserve">ph</w:t>
            </w:r>
          </w:p>
        </w:tc>
        <w:tc>
          <w:tcPr>
            <w:tcW w:type="dxa" w:w="1300"/>
            <w:shd w:fill="FFFFFF" w:val="clear"/>
            <w:tcMar>
              <w:top w:type="dxa" w:w="55"/>
              <w:left w:type="dxa" w:w="90"/>
              <w:bottom w:type="dxa" w:w="55"/>
              <w:right w:type="dxa" w:w="90"/>
            </w:tcMar>
          </w:tcPr>
          <w:p>
            <w:pPr>
              <w:spacing w:after="0"/>
            </w:pPr>
            <w:r>
              <w:rPr>
                <w:b w:val="false"/>
                <w:bCs w:val="false"/>
                <w:color w:val="000000"/>
                <w:sz w:val="18"/>
                <w:szCs w:val="18"/>
              </w:rPr>
              <w:t xml:space="preserve">0 – 14</w:t>
            </w:r>
          </w:p>
        </w:tc>
        <w:tc>
          <w:tcPr>
            <w:tcW w:type="dxa" w:w="5960"/>
            <w:shd w:fill="FFFFFF" w:val="clear"/>
            <w:tcMar>
              <w:top w:type="dxa" w:w="55"/>
              <w:left w:type="dxa" w:w="90"/>
              <w:bottom w:type="dxa" w:w="55"/>
              <w:right w:type="dxa" w:w="90"/>
            </w:tcMar>
          </w:tcPr>
          <w:p>
            <w:pPr>
              <w:spacing w:after="0"/>
            </w:pPr>
            <w:r>
              <w:rPr>
                <w:b w:val="false"/>
                <w:bCs w:val="false"/>
                <w:color w:val="000000"/>
                <w:sz w:val="18"/>
                <w:szCs w:val="18"/>
              </w:rPr>
              <w:t xml:space="preserve">Acid–base balance, WHO acceptable range 6.5 to 8.5</w:t>
            </w:r>
          </w:p>
        </w:tc>
      </w:tr>
      <w:tr>
        <w:tc>
          <w:tcPr>
            <w:tcW w:type="dxa" w:w="2100"/>
            <w:shd w:fill="EFF4FA" w:val="clear"/>
            <w:tcMar>
              <w:top w:type="dxa" w:w="55"/>
              <w:left w:type="dxa" w:w="90"/>
              <w:bottom w:type="dxa" w:w="55"/>
              <w:right w:type="dxa" w:w="90"/>
            </w:tcMar>
          </w:tcPr>
          <w:p>
            <w:pPr>
              <w:spacing w:after="0"/>
            </w:pPr>
            <w:r>
              <w:rPr>
                <w:b w:val="false"/>
                <w:bCs w:val="false"/>
                <w:color w:val="000000"/>
                <w:sz w:val="18"/>
                <w:szCs w:val="18"/>
              </w:rPr>
              <w:t xml:space="preserve">Hardness</w:t>
            </w:r>
          </w:p>
        </w:tc>
        <w:tc>
          <w:tcPr>
            <w:tcW w:type="dxa" w:w="1300"/>
            <w:shd w:fill="EFF4FA" w:val="clear"/>
            <w:tcMar>
              <w:top w:type="dxa" w:w="55"/>
              <w:left w:type="dxa" w:w="90"/>
              <w:bottom w:type="dxa" w:w="55"/>
              <w:right w:type="dxa" w:w="90"/>
            </w:tcMar>
          </w:tcPr>
          <w:p>
            <w:pPr>
              <w:spacing w:after="0"/>
            </w:pPr>
            <w:r>
              <w:rPr>
                <w:b w:val="false"/>
                <w:bCs w:val="false"/>
                <w:color w:val="000000"/>
                <w:sz w:val="18"/>
                <w:szCs w:val="18"/>
              </w:rPr>
              <w:t xml:space="preserve">mg/L</w:t>
            </w:r>
          </w:p>
        </w:tc>
        <w:tc>
          <w:tcPr>
            <w:tcW w:type="dxa" w:w="5960"/>
            <w:shd w:fill="EFF4FA" w:val="clear"/>
            <w:tcMar>
              <w:top w:type="dxa" w:w="55"/>
              <w:left w:type="dxa" w:w="90"/>
              <w:bottom w:type="dxa" w:w="55"/>
              <w:right w:type="dxa" w:w="90"/>
            </w:tcMar>
          </w:tcPr>
          <w:p>
            <w:pPr>
              <w:spacing w:after="0"/>
            </w:pPr>
            <w:r>
              <w:rPr>
                <w:b w:val="false"/>
                <w:bCs w:val="false"/>
                <w:color w:val="000000"/>
                <w:sz w:val="18"/>
                <w:szCs w:val="18"/>
              </w:rPr>
              <w:t xml:space="preserve">Caused by calcium and magnesium salts</w:t>
            </w:r>
          </w:p>
        </w:tc>
      </w:tr>
      <w:tr>
        <w:tc>
          <w:tcPr>
            <w:tcW w:type="dxa" w:w="2100"/>
            <w:shd w:fill="FFFFFF" w:val="clear"/>
            <w:tcMar>
              <w:top w:type="dxa" w:w="55"/>
              <w:left w:type="dxa" w:w="90"/>
              <w:bottom w:type="dxa" w:w="55"/>
              <w:right w:type="dxa" w:w="90"/>
            </w:tcMar>
          </w:tcPr>
          <w:p>
            <w:pPr>
              <w:spacing w:after="0"/>
            </w:pPr>
            <w:r>
              <w:rPr>
                <w:b w:val="false"/>
                <w:bCs w:val="false"/>
                <w:color w:val="000000"/>
                <w:sz w:val="18"/>
                <w:szCs w:val="18"/>
              </w:rPr>
              <w:t xml:space="preserve">Solids</w:t>
            </w:r>
          </w:p>
        </w:tc>
        <w:tc>
          <w:tcPr>
            <w:tcW w:type="dxa" w:w="1300"/>
            <w:shd w:fill="FFFFFF" w:val="clear"/>
            <w:tcMar>
              <w:top w:type="dxa" w:w="55"/>
              <w:left w:type="dxa" w:w="90"/>
              <w:bottom w:type="dxa" w:w="55"/>
              <w:right w:type="dxa" w:w="90"/>
            </w:tcMar>
          </w:tcPr>
          <w:p>
            <w:pPr>
              <w:spacing w:after="0"/>
            </w:pPr>
            <w:r>
              <w:rPr>
                <w:b w:val="false"/>
                <w:bCs w:val="false"/>
                <w:color w:val="000000"/>
                <w:sz w:val="18"/>
                <w:szCs w:val="18"/>
              </w:rPr>
              <w:t xml:space="preserve">ppm</w:t>
            </w:r>
          </w:p>
        </w:tc>
        <w:tc>
          <w:tcPr>
            <w:tcW w:type="dxa" w:w="5960"/>
            <w:shd w:fill="FFFFFF" w:val="clear"/>
            <w:tcMar>
              <w:top w:type="dxa" w:w="55"/>
              <w:left w:type="dxa" w:w="90"/>
              <w:bottom w:type="dxa" w:w="55"/>
              <w:right w:type="dxa" w:w="90"/>
            </w:tcMar>
          </w:tcPr>
          <w:p>
            <w:pPr>
              <w:spacing w:after="0"/>
            </w:pPr>
            <w:r>
              <w:rPr>
                <w:b w:val="false"/>
                <w:bCs w:val="false"/>
                <w:color w:val="000000"/>
                <w:sz w:val="18"/>
                <w:szCs w:val="18"/>
              </w:rPr>
              <w:t xml:space="preserve">Total dissolved solids, indicates mineralisation</w:t>
            </w:r>
          </w:p>
        </w:tc>
      </w:tr>
      <w:tr>
        <w:tc>
          <w:tcPr>
            <w:tcW w:type="dxa" w:w="2100"/>
            <w:shd w:fill="EFF4FA" w:val="clear"/>
            <w:tcMar>
              <w:top w:type="dxa" w:w="55"/>
              <w:left w:type="dxa" w:w="90"/>
              <w:bottom w:type="dxa" w:w="55"/>
              <w:right w:type="dxa" w:w="90"/>
            </w:tcMar>
          </w:tcPr>
          <w:p>
            <w:pPr>
              <w:spacing w:after="0"/>
            </w:pPr>
            <w:r>
              <w:rPr>
                <w:b w:val="false"/>
                <w:bCs w:val="false"/>
                <w:color w:val="000000"/>
                <w:sz w:val="18"/>
                <w:szCs w:val="18"/>
              </w:rPr>
              <w:t xml:space="preserve">Chloramines</w:t>
            </w:r>
          </w:p>
        </w:tc>
        <w:tc>
          <w:tcPr>
            <w:tcW w:type="dxa" w:w="1300"/>
            <w:shd w:fill="EFF4FA" w:val="clear"/>
            <w:tcMar>
              <w:top w:type="dxa" w:w="55"/>
              <w:left w:type="dxa" w:w="90"/>
              <w:bottom w:type="dxa" w:w="55"/>
              <w:right w:type="dxa" w:w="90"/>
            </w:tcMar>
          </w:tcPr>
          <w:p>
            <w:pPr>
              <w:spacing w:after="0"/>
            </w:pPr>
            <w:r>
              <w:rPr>
                <w:b w:val="false"/>
                <w:bCs w:val="false"/>
                <w:color w:val="000000"/>
                <w:sz w:val="18"/>
                <w:szCs w:val="18"/>
              </w:rPr>
              <w:t xml:space="preserve">ppm</w:t>
            </w:r>
          </w:p>
        </w:tc>
        <w:tc>
          <w:tcPr>
            <w:tcW w:type="dxa" w:w="5960"/>
            <w:shd w:fill="EFF4FA" w:val="clear"/>
            <w:tcMar>
              <w:top w:type="dxa" w:w="55"/>
              <w:left w:type="dxa" w:w="90"/>
              <w:bottom w:type="dxa" w:w="55"/>
              <w:right w:type="dxa" w:w="90"/>
            </w:tcMar>
          </w:tcPr>
          <w:p>
            <w:pPr>
              <w:spacing w:after="0"/>
            </w:pPr>
            <w:r>
              <w:rPr>
                <w:b w:val="false"/>
                <w:bCs w:val="false"/>
                <w:color w:val="000000"/>
                <w:sz w:val="18"/>
                <w:szCs w:val="18"/>
              </w:rPr>
              <w:t xml:space="preserve">Disinfectant residual, limit 4 ppm</w:t>
            </w:r>
          </w:p>
        </w:tc>
      </w:tr>
      <w:tr>
        <w:tc>
          <w:tcPr>
            <w:tcW w:type="dxa" w:w="2100"/>
            <w:shd w:fill="FFFFFF" w:val="clear"/>
            <w:tcMar>
              <w:top w:type="dxa" w:w="55"/>
              <w:left w:type="dxa" w:w="90"/>
              <w:bottom w:type="dxa" w:w="55"/>
              <w:right w:type="dxa" w:w="90"/>
            </w:tcMar>
          </w:tcPr>
          <w:p>
            <w:pPr>
              <w:spacing w:after="0"/>
            </w:pPr>
            <w:r>
              <w:rPr>
                <w:b w:val="false"/>
                <w:bCs w:val="false"/>
                <w:color w:val="000000"/>
                <w:sz w:val="18"/>
                <w:szCs w:val="18"/>
              </w:rPr>
              <w:t xml:space="preserve">Sulfate</w:t>
            </w:r>
          </w:p>
        </w:tc>
        <w:tc>
          <w:tcPr>
            <w:tcW w:type="dxa" w:w="1300"/>
            <w:shd w:fill="FFFFFF" w:val="clear"/>
            <w:tcMar>
              <w:top w:type="dxa" w:w="55"/>
              <w:left w:type="dxa" w:w="90"/>
              <w:bottom w:type="dxa" w:w="55"/>
              <w:right w:type="dxa" w:w="90"/>
            </w:tcMar>
          </w:tcPr>
          <w:p>
            <w:pPr>
              <w:spacing w:after="0"/>
            </w:pPr>
            <w:r>
              <w:rPr>
                <w:b w:val="false"/>
                <w:bCs w:val="false"/>
                <w:color w:val="000000"/>
                <w:sz w:val="18"/>
                <w:szCs w:val="18"/>
              </w:rPr>
              <w:t xml:space="preserve">mg/L</w:t>
            </w:r>
          </w:p>
        </w:tc>
        <w:tc>
          <w:tcPr>
            <w:tcW w:type="dxa" w:w="5960"/>
            <w:shd w:fill="FFFFFF" w:val="clear"/>
            <w:tcMar>
              <w:top w:type="dxa" w:w="55"/>
              <w:left w:type="dxa" w:w="90"/>
              <w:bottom w:type="dxa" w:w="55"/>
              <w:right w:type="dxa" w:w="90"/>
            </w:tcMar>
          </w:tcPr>
          <w:p>
            <w:pPr>
              <w:spacing w:after="0"/>
            </w:pPr>
            <w:r>
              <w:rPr>
                <w:b w:val="false"/>
                <w:bCs w:val="false"/>
                <w:color w:val="000000"/>
                <w:sz w:val="18"/>
                <w:szCs w:val="18"/>
              </w:rPr>
              <w:t xml:space="preserve">Naturally occurring, 781 missing values</w:t>
            </w:r>
          </w:p>
        </w:tc>
      </w:tr>
      <w:tr>
        <w:tc>
          <w:tcPr>
            <w:tcW w:type="dxa" w:w="2100"/>
            <w:shd w:fill="EFF4FA" w:val="clear"/>
            <w:tcMar>
              <w:top w:type="dxa" w:w="55"/>
              <w:left w:type="dxa" w:w="90"/>
              <w:bottom w:type="dxa" w:w="55"/>
              <w:right w:type="dxa" w:w="90"/>
            </w:tcMar>
          </w:tcPr>
          <w:p>
            <w:pPr>
              <w:spacing w:after="0"/>
            </w:pPr>
            <w:r>
              <w:rPr>
                <w:b w:val="false"/>
                <w:bCs w:val="false"/>
                <w:color w:val="000000"/>
                <w:sz w:val="18"/>
                <w:szCs w:val="18"/>
              </w:rPr>
              <w:t xml:space="preserve">Conductivity</w:t>
            </w:r>
          </w:p>
        </w:tc>
        <w:tc>
          <w:tcPr>
            <w:tcW w:type="dxa" w:w="1300"/>
            <w:shd w:fill="EFF4FA" w:val="clear"/>
            <w:tcMar>
              <w:top w:type="dxa" w:w="55"/>
              <w:left w:type="dxa" w:w="90"/>
              <w:bottom w:type="dxa" w:w="55"/>
              <w:right w:type="dxa" w:w="90"/>
            </w:tcMar>
          </w:tcPr>
          <w:p>
            <w:pPr>
              <w:spacing w:after="0"/>
            </w:pPr>
            <w:r>
              <w:rPr>
                <w:b w:val="false"/>
                <w:bCs w:val="false"/>
                <w:color w:val="000000"/>
                <w:sz w:val="18"/>
                <w:szCs w:val="18"/>
              </w:rPr>
              <w:t xml:space="preserve">μS/cm</w:t>
            </w:r>
          </w:p>
        </w:tc>
        <w:tc>
          <w:tcPr>
            <w:tcW w:type="dxa" w:w="5960"/>
            <w:shd w:fill="EFF4FA" w:val="clear"/>
            <w:tcMar>
              <w:top w:type="dxa" w:w="55"/>
              <w:left w:type="dxa" w:w="90"/>
              <w:bottom w:type="dxa" w:w="55"/>
              <w:right w:type="dxa" w:w="90"/>
            </w:tcMar>
          </w:tcPr>
          <w:p>
            <w:pPr>
              <w:spacing w:after="0"/>
            </w:pPr>
            <w:r>
              <w:rPr>
                <w:b w:val="false"/>
                <w:bCs w:val="false"/>
                <w:color w:val="000000"/>
                <w:sz w:val="18"/>
                <w:szCs w:val="18"/>
              </w:rPr>
              <w:t xml:space="preserve">Ionic conduction capacity of the water</w:t>
            </w:r>
          </w:p>
        </w:tc>
      </w:tr>
      <w:tr>
        <w:tc>
          <w:tcPr>
            <w:tcW w:type="dxa" w:w="2100"/>
            <w:shd w:fill="FFFFFF" w:val="clear"/>
            <w:tcMar>
              <w:top w:type="dxa" w:w="55"/>
              <w:left w:type="dxa" w:w="90"/>
              <w:bottom w:type="dxa" w:w="55"/>
              <w:right w:type="dxa" w:w="90"/>
            </w:tcMar>
          </w:tcPr>
          <w:p>
            <w:pPr>
              <w:spacing w:after="0"/>
            </w:pPr>
            <w:r>
              <w:rPr>
                <w:b w:val="false"/>
                <w:bCs w:val="false"/>
                <w:color w:val="000000"/>
                <w:sz w:val="18"/>
                <w:szCs w:val="18"/>
              </w:rPr>
              <w:t xml:space="preserve">Organic_carbon</w:t>
            </w:r>
          </w:p>
        </w:tc>
        <w:tc>
          <w:tcPr>
            <w:tcW w:type="dxa" w:w="1300"/>
            <w:shd w:fill="FFFFFF" w:val="clear"/>
            <w:tcMar>
              <w:top w:type="dxa" w:w="55"/>
              <w:left w:type="dxa" w:w="90"/>
              <w:bottom w:type="dxa" w:w="55"/>
              <w:right w:type="dxa" w:w="90"/>
            </w:tcMar>
          </w:tcPr>
          <w:p>
            <w:pPr>
              <w:spacing w:after="0"/>
            </w:pPr>
            <w:r>
              <w:rPr>
                <w:b w:val="false"/>
                <w:bCs w:val="false"/>
                <w:color w:val="000000"/>
                <w:sz w:val="18"/>
                <w:szCs w:val="18"/>
              </w:rPr>
              <w:t xml:space="preserve">ppm</w:t>
            </w:r>
          </w:p>
        </w:tc>
        <w:tc>
          <w:tcPr>
            <w:tcW w:type="dxa" w:w="5960"/>
            <w:shd w:fill="FFFFFF" w:val="clear"/>
            <w:tcMar>
              <w:top w:type="dxa" w:w="55"/>
              <w:left w:type="dxa" w:w="90"/>
              <w:bottom w:type="dxa" w:w="55"/>
              <w:right w:type="dxa" w:w="90"/>
            </w:tcMar>
          </w:tcPr>
          <w:p>
            <w:pPr>
              <w:spacing w:after="0"/>
            </w:pPr>
            <w:r>
              <w:rPr>
                <w:b w:val="false"/>
                <w:bCs w:val="false"/>
                <w:color w:val="000000"/>
                <w:sz w:val="18"/>
                <w:szCs w:val="18"/>
              </w:rPr>
              <w:t xml:space="preserve">From decaying organic matter, limit 4 ppm</w:t>
            </w:r>
          </w:p>
        </w:tc>
      </w:tr>
      <w:tr>
        <w:tc>
          <w:tcPr>
            <w:tcW w:type="dxa" w:w="2100"/>
            <w:shd w:fill="EFF4FA" w:val="clear"/>
            <w:tcMar>
              <w:top w:type="dxa" w:w="55"/>
              <w:left w:type="dxa" w:w="90"/>
              <w:bottom w:type="dxa" w:w="55"/>
              <w:right w:type="dxa" w:w="90"/>
            </w:tcMar>
          </w:tcPr>
          <w:p>
            <w:pPr>
              <w:spacing w:after="0"/>
            </w:pPr>
            <w:r>
              <w:rPr>
                <w:b w:val="false"/>
                <w:bCs w:val="false"/>
                <w:color w:val="000000"/>
                <w:sz w:val="18"/>
                <w:szCs w:val="18"/>
              </w:rPr>
              <w:t xml:space="preserve">Trihalomethanes</w:t>
            </w:r>
          </w:p>
        </w:tc>
        <w:tc>
          <w:tcPr>
            <w:tcW w:type="dxa" w:w="1300"/>
            <w:shd w:fill="EFF4FA" w:val="clear"/>
            <w:tcMar>
              <w:top w:type="dxa" w:w="55"/>
              <w:left w:type="dxa" w:w="90"/>
              <w:bottom w:type="dxa" w:w="55"/>
              <w:right w:type="dxa" w:w="90"/>
            </w:tcMar>
          </w:tcPr>
          <w:p>
            <w:pPr>
              <w:spacing w:after="0"/>
            </w:pPr>
            <w:r>
              <w:rPr>
                <w:b w:val="false"/>
                <w:bCs w:val="false"/>
                <w:color w:val="000000"/>
                <w:sz w:val="18"/>
                <w:szCs w:val="18"/>
              </w:rPr>
              <w:t xml:space="preserve">μg/L</w:t>
            </w:r>
          </w:p>
        </w:tc>
        <w:tc>
          <w:tcPr>
            <w:tcW w:type="dxa" w:w="5960"/>
            <w:shd w:fill="EFF4FA" w:val="clear"/>
            <w:tcMar>
              <w:top w:type="dxa" w:w="55"/>
              <w:left w:type="dxa" w:w="90"/>
              <w:bottom w:type="dxa" w:w="55"/>
              <w:right w:type="dxa" w:w="90"/>
            </w:tcMar>
          </w:tcPr>
          <w:p>
            <w:pPr>
              <w:spacing w:after="0"/>
            </w:pPr>
            <w:r>
              <w:rPr>
                <w:b w:val="false"/>
                <w:bCs w:val="false"/>
                <w:color w:val="000000"/>
                <w:sz w:val="18"/>
                <w:szCs w:val="18"/>
              </w:rPr>
              <w:t xml:space="preserve">Chlorine treatment by-product, 162 missing values</w:t>
            </w:r>
          </w:p>
        </w:tc>
      </w:tr>
      <w:tr>
        <w:tc>
          <w:tcPr>
            <w:tcW w:type="dxa" w:w="2100"/>
            <w:shd w:fill="FFFFFF" w:val="clear"/>
            <w:tcMar>
              <w:top w:type="dxa" w:w="55"/>
              <w:left w:type="dxa" w:w="90"/>
              <w:bottom w:type="dxa" w:w="55"/>
              <w:right w:type="dxa" w:w="90"/>
            </w:tcMar>
          </w:tcPr>
          <w:p>
            <w:pPr>
              <w:spacing w:after="0"/>
            </w:pPr>
            <w:r>
              <w:rPr>
                <w:b w:val="false"/>
                <w:bCs w:val="false"/>
                <w:color w:val="000000"/>
                <w:sz w:val="18"/>
                <w:szCs w:val="18"/>
              </w:rPr>
              <w:t xml:space="preserve">Turbidity</w:t>
            </w:r>
          </w:p>
        </w:tc>
        <w:tc>
          <w:tcPr>
            <w:tcW w:type="dxa" w:w="1300"/>
            <w:shd w:fill="FFFFFF" w:val="clear"/>
            <w:tcMar>
              <w:top w:type="dxa" w:w="55"/>
              <w:left w:type="dxa" w:w="90"/>
              <w:bottom w:type="dxa" w:w="55"/>
              <w:right w:type="dxa" w:w="90"/>
            </w:tcMar>
          </w:tcPr>
          <w:p>
            <w:pPr>
              <w:spacing w:after="0"/>
            </w:pPr>
            <w:r>
              <w:rPr>
                <w:b w:val="false"/>
                <w:bCs w:val="false"/>
                <w:color w:val="000000"/>
                <w:sz w:val="18"/>
                <w:szCs w:val="18"/>
              </w:rPr>
              <w:t xml:space="preserve">NTU</w:t>
            </w:r>
          </w:p>
        </w:tc>
        <w:tc>
          <w:tcPr>
            <w:tcW w:type="dxa" w:w="5960"/>
            <w:shd w:fill="FFFFFF" w:val="clear"/>
            <w:tcMar>
              <w:top w:type="dxa" w:w="55"/>
              <w:left w:type="dxa" w:w="90"/>
              <w:bottom w:type="dxa" w:w="55"/>
              <w:right w:type="dxa" w:w="90"/>
            </w:tcMar>
          </w:tcPr>
          <w:p>
            <w:pPr>
              <w:spacing w:after="0"/>
            </w:pPr>
            <w:r>
              <w:rPr>
                <w:b w:val="false"/>
                <w:bCs w:val="false"/>
                <w:color w:val="000000"/>
                <w:sz w:val="18"/>
                <w:szCs w:val="18"/>
              </w:rPr>
              <w:t xml:space="preserve">Light scattering from suspended solids</w:t>
            </w:r>
          </w:p>
        </w:tc>
      </w:tr>
      <w:tr>
        <w:tc>
          <w:tcPr>
            <w:tcW w:type="dxa" w:w="2100"/>
            <w:shd w:fill="EFF4FA" w:val="clear"/>
            <w:tcMar>
              <w:top w:type="dxa" w:w="55"/>
              <w:left w:type="dxa" w:w="90"/>
              <w:bottom w:type="dxa" w:w="55"/>
              <w:right w:type="dxa" w:w="90"/>
            </w:tcMar>
          </w:tcPr>
          <w:p>
            <w:pPr>
              <w:spacing w:after="0"/>
            </w:pPr>
            <w:r>
              <w:rPr>
                <w:b w:val="false"/>
                <w:bCs w:val="false"/>
                <w:color w:val="000000"/>
                <w:sz w:val="18"/>
                <w:szCs w:val="18"/>
              </w:rPr>
              <w:t xml:space="preserve">Potability</w:t>
            </w:r>
          </w:p>
        </w:tc>
        <w:tc>
          <w:tcPr>
            <w:tcW w:type="dxa" w:w="1300"/>
            <w:shd w:fill="EFF4FA" w:val="clear"/>
            <w:tcMar>
              <w:top w:type="dxa" w:w="55"/>
              <w:left w:type="dxa" w:w="90"/>
              <w:bottom w:type="dxa" w:w="55"/>
              <w:right w:type="dxa" w:w="90"/>
            </w:tcMar>
          </w:tcPr>
          <w:p>
            <w:pPr>
              <w:spacing w:after="0"/>
            </w:pPr>
            <w:r>
              <w:rPr>
                <w:b w:val="false"/>
                <w:bCs w:val="false"/>
                <w:color w:val="000000"/>
                <w:sz w:val="18"/>
                <w:szCs w:val="18"/>
              </w:rPr>
              <w:t xml:space="preserve">0 / 1</w:t>
            </w:r>
          </w:p>
        </w:tc>
        <w:tc>
          <w:tcPr>
            <w:tcW w:type="dxa" w:w="5960"/>
            <w:shd w:fill="EFF4FA" w:val="clear"/>
            <w:tcMar>
              <w:top w:type="dxa" w:w="55"/>
              <w:left w:type="dxa" w:w="90"/>
              <w:bottom w:type="dxa" w:w="55"/>
              <w:right w:type="dxa" w:w="90"/>
            </w:tcMar>
          </w:tcPr>
          <w:p>
            <w:pPr>
              <w:spacing w:after="0"/>
            </w:pPr>
            <w:r>
              <w:rPr>
                <w:b w:val="false"/>
                <w:bCs w:val="false"/>
                <w:color w:val="000000"/>
                <w:sz w:val="18"/>
                <w:szCs w:val="18"/>
              </w:rPr>
              <w:t xml:space="preserve">Original binary label, used in the secondary task in Section 9</w:t>
            </w:r>
          </w:p>
        </w:tc>
      </w:tr>
    </w:tbl>
    <w:p>
      <w:pPr>
        <w:spacing w:after="160" w:line="264"/>
      </w:pPr>
      <w:r>
        <w:rPr>
          <w:sz w:val="22"/>
          <w:szCs w:val="22"/>
        </w:rPr>
        <w:t xml:space="preserve">Target variable: WQI. This is a supervised regression problem because the target is continuous numerical data.</w:t>
      </w:r>
    </w:p>
    <w:p>
      <w:pPr>
        <w:spacing w:after="120" w:line="264"/>
      </w:pPr>
      <w:r>
        <w:rPr>
          <w:i/>
          <w:iCs/>
          <w:color w:val="555555"/>
          <w:sz w:val="20"/>
          <w:szCs w:val="20"/>
        </w:rPr>
        <w:t xml:space="preserve">Dataset source: kaggle.com/datasets/adityakadiwal/water-potability</w:t>
      </w:r>
    </w:p>
    <w:p>
      <w:pPr>
        <w:pStyle w:val="Heading1"/>
        <w:spacing w:after="110" w:before="260"/>
      </w:pPr>
      <w:r>
        <w:rPr>
          <w:b/>
          <w:bCs/>
          <w:color w:val="2E74B5"/>
          <w:sz w:val="24"/>
          <w:szCs w:val="24"/>
        </w:rPr>
        <w:t xml:space="preserve">4. Software and Libraries Used</w:t>
      </w:r>
    </w:p>
    <w:p>
      <w:pPr>
        <w:pStyle w:val="ListParagraph"/>
        <w:numPr>
          <w:ilvl w:val="0"/>
          <w:numId w:val="2"/>
        </w:numPr>
        <w:spacing w:after="40" w:line="260"/>
      </w:pPr>
      <w:r>
        <w:rPr>
          <w:sz w:val="21"/>
          <w:szCs w:val="21"/>
        </w:rPr>
        <w:t xml:space="preserve">Python 3</w:t>
      </w:r>
    </w:p>
    <w:p>
      <w:pPr>
        <w:pStyle w:val="ListParagraph"/>
        <w:numPr>
          <w:ilvl w:val="0"/>
          <w:numId w:val="2"/>
        </w:numPr>
        <w:spacing w:after="40" w:line="260"/>
      </w:pPr>
      <w:r>
        <w:rPr>
          <w:sz w:val="21"/>
          <w:szCs w:val="21"/>
        </w:rPr>
        <w:t xml:space="preserve">Google Colab</w:t>
      </w:r>
    </w:p>
    <w:p>
      <w:pPr>
        <w:pStyle w:val="ListParagraph"/>
        <w:numPr>
          <w:ilvl w:val="0"/>
          <w:numId w:val="2"/>
        </w:numPr>
        <w:spacing w:after="40" w:line="260"/>
      </w:pPr>
      <w:r>
        <w:rPr>
          <w:sz w:val="21"/>
          <w:szCs w:val="21"/>
        </w:rPr>
        <w:t xml:space="preserve">Pandas</w:t>
      </w:r>
    </w:p>
    <w:p>
      <w:pPr>
        <w:pStyle w:val="ListParagraph"/>
        <w:numPr>
          <w:ilvl w:val="0"/>
          <w:numId w:val="2"/>
        </w:numPr>
        <w:spacing w:after="40" w:line="260"/>
      </w:pPr>
      <w:r>
        <w:rPr>
          <w:sz w:val="21"/>
          <w:szCs w:val="21"/>
        </w:rPr>
        <w:t xml:space="preserve">NumPy</w:t>
      </w:r>
    </w:p>
    <w:p>
      <w:pPr>
        <w:pStyle w:val="ListParagraph"/>
        <w:numPr>
          <w:ilvl w:val="0"/>
          <w:numId w:val="2"/>
        </w:numPr>
        <w:spacing w:after="40" w:line="260"/>
      </w:pPr>
      <w:r>
        <w:rPr>
          <w:sz w:val="21"/>
          <w:szCs w:val="21"/>
        </w:rPr>
        <w:t xml:space="preserve">Matplotlib</w:t>
      </w:r>
    </w:p>
    <w:p>
      <w:pPr>
        <w:pStyle w:val="ListParagraph"/>
        <w:numPr>
          <w:ilvl w:val="0"/>
          <w:numId w:val="2"/>
        </w:numPr>
        <w:spacing w:after="40" w:line="260"/>
      </w:pPr>
      <w:r>
        <w:rPr>
          <w:sz w:val="21"/>
          <w:szCs w:val="21"/>
        </w:rPr>
        <w:t xml:space="preserve">Seaborn</w:t>
      </w:r>
    </w:p>
    <w:p>
      <w:pPr>
        <w:pStyle w:val="ListParagraph"/>
        <w:numPr>
          <w:ilvl w:val="0"/>
          <w:numId w:val="2"/>
        </w:numPr>
        <w:spacing w:after="40" w:line="260"/>
      </w:pPr>
      <w:r>
        <w:rPr>
          <w:sz w:val="21"/>
          <w:szCs w:val="21"/>
        </w:rPr>
        <w:t xml:space="preserve">Scikit-learn</w:t>
      </w:r>
    </w:p>
    <w:p>
      <w:pPr>
        <w:pStyle w:val="Heading1"/>
        <w:spacing w:after="110" w:before="260"/>
      </w:pPr>
      <w:r>
        <w:rPr>
          <w:b/>
          <w:bCs/>
          <w:color w:val="2E74B5"/>
          <w:sz w:val="24"/>
          <w:szCs w:val="24"/>
        </w:rPr>
        <w:t xml:space="preserve">5. Methodology / Steps</w:t>
      </w:r>
    </w:p>
    <w:p>
      <w:pPr>
        <w:spacing w:after="60" w:line="260"/>
      </w:pPr>
      <w:r>
        <w:rPr>
          <w:sz w:val="21"/>
          <w:szCs w:val="21"/>
        </w:rPr>
        <w:t xml:space="preserve">1. Import required Python libraries.</w:t>
      </w:r>
    </w:p>
    <w:p>
      <w:pPr>
        <w:spacing w:after="60" w:line="260"/>
      </w:pPr>
      <w:r>
        <w:rPr>
          <w:sz w:val="21"/>
          <w:szCs w:val="21"/>
        </w:rPr>
        <w:t xml:space="preserve">2. Load the water_potability.csv dataset.</w:t>
      </w:r>
    </w:p>
    <w:p>
      <w:pPr>
        <w:spacing w:after="60" w:line="260"/>
      </w:pPr>
      <w:r>
        <w:rPr>
          <w:sz w:val="21"/>
          <w:szCs w:val="21"/>
        </w:rPr>
        <w:t xml:space="preserve">3. Inspect rows, columns, data types and missing values.</w:t>
      </w:r>
    </w:p>
    <w:p>
      <w:pPr>
        <w:spacing w:after="60" w:line="260"/>
      </w:pPr>
      <w:r>
        <w:rPr>
          <w:sz w:val="21"/>
          <w:szCs w:val="21"/>
        </w:rPr>
        <w:t xml:space="preserve">4. Perform exploratory data analysis.</w:t>
      </w:r>
    </w:p>
    <w:p>
      <w:pPr>
        <w:spacing w:after="60" w:line="260"/>
      </w:pPr>
      <w:r>
        <w:rPr>
          <w:sz w:val="21"/>
          <w:szCs w:val="21"/>
        </w:rPr>
        <w:t xml:space="preserve">5. Plot histograms of all nine chemical features.</w:t>
      </w:r>
    </w:p>
    <w:p>
      <w:pPr>
        <w:spacing w:after="60" w:line="260"/>
      </w:pPr>
      <w:r>
        <w:rPr>
          <w:sz w:val="21"/>
          <w:szCs w:val="21"/>
        </w:rPr>
        <w:t xml:space="preserve">6. Plot a correlation heatmap of the dataset.</w:t>
      </w:r>
    </w:p>
    <w:p>
      <w:pPr>
        <w:spacing w:after="60" w:line="260"/>
      </w:pPr>
      <w:r>
        <w:rPr>
          <w:sz w:val="21"/>
          <w:szCs w:val="21"/>
        </w:rPr>
        <w:t xml:space="preserve">7. Split the data into training and testing sets BEFORE imputation.</w:t>
      </w:r>
    </w:p>
    <w:p>
      <w:pPr>
        <w:spacing w:after="60" w:line="260"/>
      </w:pPr>
      <w:r>
        <w:rPr>
          <w:sz w:val="21"/>
          <w:szCs w:val="21"/>
        </w:rPr>
        <w:t xml:space="preserve">8. Compute the median of each feature on the training split only.</w:t>
      </w:r>
    </w:p>
    <w:p>
      <w:pPr>
        <w:spacing w:after="60" w:line="260"/>
      </w:pPr>
      <w:r>
        <w:rPr>
          <w:sz w:val="21"/>
          <w:szCs w:val="21"/>
        </w:rPr>
        <w:t xml:space="preserve">9. Apply those medians to fill missing values in both splits.</w:t>
      </w:r>
    </w:p>
    <w:p>
      <w:pPr>
        <w:spacing w:after="60" w:line="260"/>
      </w:pPr>
      <w:r>
        <w:rPr>
          <w:sz w:val="21"/>
          <w:szCs w:val="21"/>
        </w:rPr>
        <w:t xml:space="preserve">10. Define WHO and BIS permissible limits for each parameter.</w:t>
      </w:r>
    </w:p>
    <w:p>
      <w:pPr>
        <w:spacing w:after="60" w:line="260"/>
      </w:pPr>
      <w:r>
        <w:rPr>
          <w:sz w:val="21"/>
          <w:szCs w:val="21"/>
        </w:rPr>
        <w:t xml:space="preserve">11. Compute the quality rating qi and unit weight wi, then build the WQI target.</w:t>
      </w:r>
    </w:p>
    <w:p>
      <w:pPr>
        <w:spacing w:after="60" w:line="260"/>
      </w:pPr>
      <w:r>
        <w:rPr>
          <w:sz w:val="21"/>
          <w:szCs w:val="21"/>
        </w:rPr>
        <w:t xml:space="preserve">12. Classify WQI values into quality categories.</w:t>
      </w:r>
    </w:p>
    <w:p>
      <w:pPr>
        <w:spacing w:after="60" w:line="260"/>
      </w:pPr>
      <w:r>
        <w:rPr>
          <w:sz w:val="21"/>
          <w:szCs w:val="21"/>
        </w:rPr>
        <w:t xml:space="preserve">13. Select independent variables and WQI as target.</w:t>
      </w:r>
    </w:p>
    <w:p>
      <w:pPr>
        <w:spacing w:after="60" w:line="260"/>
      </w:pPr>
      <w:r>
        <w:rPr>
          <w:sz w:val="21"/>
          <w:szCs w:val="21"/>
        </w:rPr>
        <w:t xml:space="preserve">14. Train a Dummy mean baseline for reference.</w:t>
      </w:r>
    </w:p>
    <w:p>
      <w:pPr>
        <w:spacing w:after="60" w:line="260"/>
      </w:pPr>
      <w:r>
        <w:rPr>
          <w:sz w:val="21"/>
          <w:szCs w:val="21"/>
        </w:rPr>
        <w:t xml:space="preserve">15. Train Linear Regression.</w:t>
      </w:r>
    </w:p>
    <w:p>
      <w:pPr>
        <w:spacing w:after="60" w:line="260"/>
      </w:pPr>
      <w:r>
        <w:rPr>
          <w:sz w:val="21"/>
          <w:szCs w:val="21"/>
        </w:rPr>
        <w:t xml:space="preserve">16. Train Decision Tree Regression.</w:t>
      </w:r>
    </w:p>
    <w:p>
      <w:pPr>
        <w:spacing w:after="60" w:line="260"/>
      </w:pPr>
      <w:r>
        <w:rPr>
          <w:sz w:val="21"/>
          <w:szCs w:val="21"/>
        </w:rPr>
        <w:t xml:space="preserve">17. Train Random Forest Regression.</w:t>
      </w:r>
    </w:p>
    <w:p>
      <w:pPr>
        <w:spacing w:after="60" w:line="260"/>
      </w:pPr>
      <w:r>
        <w:rPr>
          <w:sz w:val="21"/>
          <w:szCs w:val="21"/>
        </w:rPr>
        <w:t xml:space="preserve">18. Calculate MAE, MSE, RMSE and R² on the test set.</w:t>
      </w:r>
    </w:p>
    <w:p>
      <w:pPr>
        <w:spacing w:after="60" w:line="260"/>
      </w:pPr>
      <w:r>
        <w:rPr>
          <w:sz w:val="21"/>
          <w:szCs w:val="21"/>
        </w:rPr>
        <w:t xml:space="preserve">19. Record training R² to measure the overfitting gap.</w:t>
      </w:r>
    </w:p>
    <w:p>
      <w:pPr>
        <w:spacing w:after="60" w:line="260"/>
      </w:pPr>
      <w:r>
        <w:rPr>
          <w:sz w:val="21"/>
          <w:szCs w:val="21"/>
        </w:rPr>
        <w:t xml:space="preserve">20. Run 5-fold cross-validation on each model.</w:t>
      </w:r>
    </w:p>
    <w:p>
      <w:pPr>
        <w:spacing w:after="60" w:line="260"/>
      </w:pPr>
      <w:r>
        <w:rPr>
          <w:sz w:val="21"/>
          <w:szCs w:val="21"/>
        </w:rPr>
        <w:t xml:space="preserve">21. Compare model performance.</w:t>
      </w:r>
    </w:p>
    <w:p>
      <w:pPr>
        <w:spacing w:after="60" w:line="260"/>
      </w:pPr>
      <w:r>
        <w:rPr>
          <w:sz w:val="21"/>
          <w:szCs w:val="21"/>
        </w:rPr>
        <w:t xml:space="preserve">22. Test the pH kink hypothesis by adding an abs(ph - 7) feature.</w:t>
      </w:r>
    </w:p>
    <w:p>
      <w:pPr>
        <w:spacing w:after="60" w:line="260"/>
      </w:pPr>
      <w:r>
        <w:rPr>
          <w:sz w:val="21"/>
          <w:szCs w:val="21"/>
        </w:rPr>
        <w:t xml:space="preserve">23. Plot actual vs predicted values and residuals.</w:t>
      </w:r>
    </w:p>
    <w:p>
      <w:pPr>
        <w:spacing w:after="60" w:line="260"/>
      </w:pPr>
      <w:r>
        <w:rPr>
          <w:sz w:val="21"/>
          <w:szCs w:val="21"/>
        </w:rPr>
        <w:t xml:space="preserve">24. Analyse Random Forest feature importance.</w:t>
      </w:r>
    </w:p>
    <w:p>
      <w:pPr>
        <w:spacing w:after="60" w:line="260"/>
      </w:pPr>
      <w:r>
        <w:rPr>
          <w:sz w:val="21"/>
          <w:szCs w:val="21"/>
        </w:rPr>
        <w:t xml:space="preserve">25. Predict WQI for a new water sample.</w:t>
      </w:r>
    </w:p>
    <w:p>
      <w:pPr>
        <w:spacing w:after="60" w:line="260"/>
      </w:pPr>
      <w:r>
        <w:rPr>
          <w:sz w:val="21"/>
          <w:szCs w:val="21"/>
        </w:rPr>
        <w:t xml:space="preserve">26. Train a Random Forest classifier on the Potability label.</w:t>
      </w:r>
    </w:p>
    <w:p>
      <w:pPr>
        <w:spacing w:after="60" w:line="260"/>
      </w:pPr>
      <w:r>
        <w:rPr>
          <w:sz w:val="21"/>
          <w:szCs w:val="21"/>
        </w:rPr>
        <w:t xml:space="preserve">27. Draw conclusions.</w:t>
      </w:r>
    </w:p>
    <w:p>
      <w:r>
        <w:br w:type="page"/>
      </w:r>
    </w:p>
    <w:p>
      <w:pPr>
        <w:pStyle w:val="Heading1"/>
        <w:spacing w:after="110" w:before="260"/>
      </w:pPr>
      <w:r>
        <w:rPr>
          <w:b/>
          <w:bCs/>
          <w:color w:val="2E74B5"/>
          <w:sz w:val="24"/>
          <w:szCs w:val="24"/>
        </w:rPr>
        <w:t xml:space="preserve">6. Python Program</w:t>
      </w:r>
    </w:p>
    <w:p>
      <w:pPr>
        <w:spacing w:after="140" w:line="264"/>
      </w:pPr>
      <w:r>
        <w:rPr>
          <w:sz w:val="22"/>
          <w:szCs w:val="22"/>
        </w:rPr>
        <w:t xml:space="preserve">Upload water_potability.csv to Google Colab before running the program.</w:t>
      </w:r>
    </w:p>
    <w:p>
      <w:pPr>
        <w:spacing w:after="60" w:line="264"/>
      </w:pPr>
      <w:r>
        <w:rPr>
          <w:b/>
          <w:bCs/>
          <w:sz w:val="20"/>
          <w:szCs w:val="20"/>
        </w:rPr>
        <w:t xml:space="preserve"># Import libraries</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import pandas as pd</w:t>
      </w:r>
    </w:p>
    <w:p>
      <w:pPr>
        <w:pBdr>
          <w:left w:val="single" w:color="AAAAAA" w:sz="10" w:space="5"/>
        </w:pBdr>
        <w:shd w:fill="F5F5F5" w:val="clear"/>
        <w:spacing w:after="0" w:line="220"/>
      </w:pPr>
      <w:r>
        <w:rPr>
          <w:rFonts w:ascii="Consolas" w:cs="Consolas" w:eastAsia="Consolas" w:hAnsi="Consolas"/>
          <w:sz w:val="16"/>
          <w:szCs w:val="16"/>
        </w:rPr>
        <w:t xml:space="preserve">import numpy as np</w:t>
      </w:r>
    </w:p>
    <w:p>
      <w:pPr>
        <w:pBdr>
          <w:left w:val="single" w:color="AAAAAA" w:sz="10" w:space="5"/>
        </w:pBdr>
        <w:shd w:fill="F5F5F5" w:val="clear"/>
        <w:spacing w:after="0" w:line="220"/>
      </w:pPr>
      <w:r>
        <w:rPr>
          <w:rFonts w:ascii="Consolas" w:cs="Consolas" w:eastAsia="Consolas" w:hAnsi="Consolas"/>
          <w:sz w:val="16"/>
          <w:szCs w:val="16"/>
        </w:rPr>
        <w:t xml:space="preserve">import matplotlib.pyplot as plt</w:t>
      </w:r>
    </w:p>
    <w:p>
      <w:pPr>
        <w:pBdr>
          <w:left w:val="single" w:color="AAAAAA" w:sz="10" w:space="5"/>
        </w:pBdr>
        <w:shd w:fill="F5F5F5" w:val="clear"/>
        <w:spacing w:after="0" w:line="220"/>
      </w:pPr>
      <w:r>
        <w:rPr>
          <w:rFonts w:ascii="Consolas" w:cs="Consolas" w:eastAsia="Consolas" w:hAnsi="Consolas"/>
          <w:sz w:val="16"/>
          <w:szCs w:val="16"/>
        </w:rPr>
        <w:t xml:space="preserve">import seaborn as sns</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from sklearn.model_selection import train_test_split, cross_val_score, KFold</w:t>
      </w:r>
    </w:p>
    <w:p>
      <w:pPr>
        <w:pBdr>
          <w:left w:val="single" w:color="AAAAAA" w:sz="10" w:space="5"/>
        </w:pBdr>
        <w:shd w:fill="F5F5F5" w:val="clear"/>
        <w:spacing w:after="0" w:line="220"/>
      </w:pPr>
      <w:r>
        <w:rPr>
          <w:rFonts w:ascii="Consolas" w:cs="Consolas" w:eastAsia="Consolas" w:hAnsi="Consolas"/>
          <w:sz w:val="16"/>
          <w:szCs w:val="16"/>
        </w:rPr>
        <w:t xml:space="preserve">from sklearn.dummy import DummyRegressor</w:t>
      </w:r>
    </w:p>
    <w:p>
      <w:pPr>
        <w:pBdr>
          <w:left w:val="single" w:color="AAAAAA" w:sz="10" w:space="5"/>
        </w:pBdr>
        <w:shd w:fill="F5F5F5" w:val="clear"/>
        <w:spacing w:after="0" w:line="220"/>
      </w:pPr>
      <w:r>
        <w:rPr>
          <w:rFonts w:ascii="Consolas" w:cs="Consolas" w:eastAsia="Consolas" w:hAnsi="Consolas"/>
          <w:sz w:val="16"/>
          <w:szCs w:val="16"/>
        </w:rPr>
        <w:t xml:space="preserve">from sklearn.linear_model import LinearRegression</w:t>
      </w:r>
    </w:p>
    <w:p>
      <w:pPr>
        <w:pBdr>
          <w:left w:val="single" w:color="AAAAAA" w:sz="10" w:space="5"/>
        </w:pBdr>
        <w:shd w:fill="F5F5F5" w:val="clear"/>
        <w:spacing w:after="0" w:line="220"/>
      </w:pPr>
      <w:r>
        <w:rPr>
          <w:rFonts w:ascii="Consolas" w:cs="Consolas" w:eastAsia="Consolas" w:hAnsi="Consolas"/>
          <w:sz w:val="16"/>
          <w:szCs w:val="16"/>
        </w:rPr>
        <w:t xml:space="preserve">from sklearn.tree import DecisionTreeRegressor</w:t>
      </w:r>
    </w:p>
    <w:p>
      <w:pPr>
        <w:pBdr>
          <w:left w:val="single" w:color="AAAAAA" w:sz="10" w:space="5"/>
        </w:pBdr>
        <w:shd w:fill="F5F5F5" w:val="clear"/>
        <w:spacing w:after="0" w:line="220"/>
      </w:pPr>
      <w:r>
        <w:rPr>
          <w:rFonts w:ascii="Consolas" w:cs="Consolas" w:eastAsia="Consolas" w:hAnsi="Consolas"/>
          <w:sz w:val="16"/>
          <w:szCs w:val="16"/>
        </w:rPr>
        <w:t xml:space="preserve">from sklearn.ensemble import RandomForestRegressor, RandomForestClassifier</w:t>
      </w:r>
    </w:p>
    <w:p>
      <w:pPr>
        <w:pBdr>
          <w:left w:val="single" w:color="AAAAAA" w:sz="10" w:space="5"/>
        </w:pBdr>
        <w:shd w:fill="F5F5F5" w:val="clear"/>
        <w:spacing w:after="0" w:line="220"/>
      </w:pPr>
      <w:r>
        <w:rPr>
          <w:rFonts w:ascii="Consolas" w:cs="Consolas" w:eastAsia="Consolas" w:hAnsi="Consolas"/>
          <w:sz w:val="16"/>
          <w:szCs w:val="16"/>
        </w:rPr>
        <w:t xml:space="preserve">from sklearn.metrics import (mean_absolute_error, mean_squared_error,</w:t>
      </w:r>
    </w:p>
    <w:p>
      <w:pPr>
        <w:pBdr>
          <w:left w:val="single" w:color="AAAAAA" w:sz="10" w:space="5"/>
        </w:pBdr>
        <w:shd w:fill="F5F5F5" w:val="clear"/>
        <w:spacing w:after="0" w:line="220"/>
      </w:pPr>
      <w:r>
        <w:rPr>
          <w:rFonts w:ascii="Consolas" w:cs="Consolas" w:eastAsia="Consolas" w:hAnsi="Consolas"/>
          <w:sz w:val="16"/>
          <w:szCs w:val="16"/>
        </w:rPr>
        <w:t xml:space="preserve">                             r2_score, accuracy_score, roc_auc_score,</w:t>
      </w:r>
    </w:p>
    <w:p>
      <w:pPr>
        <w:pBdr>
          <w:left w:val="single" w:color="AAAAAA" w:sz="10" w:space="5"/>
        </w:pBdr>
        <w:shd w:fill="F5F5F5" w:val="clear"/>
        <w:spacing w:after="0" w:line="220"/>
      </w:pPr>
      <w:r>
        <w:rPr>
          <w:rFonts w:ascii="Consolas" w:cs="Consolas" w:eastAsia="Consolas" w:hAnsi="Consolas"/>
          <w:sz w:val="16"/>
          <w:szCs w:val="16"/>
        </w:rPr>
        <w:t xml:space="preserve">                             confusion_matrix, classification_report)</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import warnings</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warnings.filterwarnings('ignore')</w:t>
      </w:r>
    </w:p>
    <w:p>
      <w:pPr>
        <w:spacing w:after="60" w:line="264"/>
      </w:pPr>
      <w:r>
        <w:rPr>
          <w:b/>
          <w:bCs/>
          <w:sz w:val="20"/>
          <w:szCs w:val="20"/>
        </w:rPr>
        <w:t xml:space="preserve"># Load dataset</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df = pd.read_csv('water_potability.csv')</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print("Shape:", df.shape)</w:t>
      </w:r>
    </w:p>
    <w:p>
      <w:pPr>
        <w:pBdr>
          <w:left w:val="single" w:color="AAAAAA" w:sz="10" w:space="5"/>
        </w:pBdr>
        <w:shd w:fill="F5F5F5" w:val="clear"/>
        <w:spacing w:after="0" w:line="220"/>
      </w:pPr>
      <w:r>
        <w:rPr>
          <w:rFonts w:ascii="Consolas" w:cs="Consolas" w:eastAsia="Consolas" w:hAnsi="Consolas"/>
          <w:sz w:val="16"/>
          <w:szCs w:val="16"/>
        </w:rPr>
        <w:t xml:space="preserve">print(df.head())</w:t>
      </w:r>
    </w:p>
    <w:p>
      <w:pPr>
        <w:pBdr>
          <w:left w:val="single" w:color="AAAAAA" w:sz="10" w:space="5"/>
        </w:pBdr>
        <w:shd w:fill="F5F5F5" w:val="clear"/>
        <w:spacing w:after="0" w:line="220"/>
      </w:pPr>
      <w:r>
        <w:rPr>
          <w:rFonts w:ascii="Consolas" w:cs="Consolas" w:eastAsia="Consolas" w:hAnsi="Consolas"/>
          <w:sz w:val="16"/>
          <w:szCs w:val="16"/>
        </w:rPr>
        <w:t xml:space="preserve">print(df.info())</w:t>
      </w:r>
    </w:p>
    <w:p>
      <w:pPr>
        <w:pBdr>
          <w:left w:val="single" w:color="AAAAAA" w:sz="10" w:space="5"/>
        </w:pBdr>
        <w:shd w:fill="F5F5F5" w:val="clear"/>
        <w:spacing w:after="0" w:line="220"/>
      </w:pPr>
      <w:r>
        <w:rPr>
          <w:rFonts w:ascii="Consolas" w:cs="Consolas" w:eastAsia="Consolas" w:hAnsi="Consolas"/>
          <w:sz w:val="16"/>
          <w:szCs w:val="16"/>
        </w:rPr>
        <w:t xml:space="preserve">print(df.describe())</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print("Missing values:\n", df.isnull().sum())</w:t>
      </w:r>
    </w:p>
    <w:p>
      <w:pPr>
        <w:spacing w:after="60" w:line="264"/>
      </w:pPr>
      <w:r>
        <w:rPr>
          <w:b/>
          <w:bCs/>
          <w:sz w:val="20"/>
          <w:szCs w:val="20"/>
        </w:rPr>
        <w:t xml:space="preserve"># Exploratory data analysis</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df.hist(figsize=(15, 10), bins=30, color='steelblue')</w:t>
      </w:r>
    </w:p>
    <w:p>
      <w:pPr>
        <w:pBdr>
          <w:left w:val="single" w:color="AAAAAA" w:sz="10" w:space="5"/>
        </w:pBdr>
        <w:shd w:fill="F5F5F5" w:val="clear"/>
        <w:spacing w:after="0" w:line="220"/>
      </w:pPr>
      <w:r>
        <w:rPr>
          <w:rFonts w:ascii="Consolas" w:cs="Consolas" w:eastAsia="Consolas" w:hAnsi="Consolas"/>
          <w:sz w:val="16"/>
          <w:szCs w:val="16"/>
        </w:rPr>
        <w:t xml:space="preserve">plt.suptitle('Feature Distributions')</w:t>
      </w:r>
    </w:p>
    <w:p>
      <w:pPr>
        <w:pBdr>
          <w:left w:val="single" w:color="AAAAAA" w:sz="10" w:space="5"/>
        </w:pBdr>
        <w:shd w:fill="F5F5F5" w:val="clear"/>
        <w:spacing w:after="0" w:line="220"/>
      </w:pPr>
      <w:r>
        <w:rPr>
          <w:rFonts w:ascii="Consolas" w:cs="Consolas" w:eastAsia="Consolas" w:hAnsi="Consolas"/>
          <w:sz w:val="16"/>
          <w:szCs w:val="16"/>
        </w:rPr>
        <w:t xml:space="preserve">plt.show()</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plt.figure(figsize=(10, 8))</w:t>
      </w:r>
    </w:p>
    <w:p>
      <w:pPr>
        <w:pBdr>
          <w:left w:val="single" w:color="AAAAAA" w:sz="10" w:space="5"/>
        </w:pBdr>
        <w:shd w:fill="F5F5F5" w:val="clear"/>
        <w:spacing w:after="0" w:line="220"/>
      </w:pPr>
      <w:r>
        <w:rPr>
          <w:rFonts w:ascii="Consolas" w:cs="Consolas" w:eastAsia="Consolas" w:hAnsi="Consolas"/>
          <w:sz w:val="16"/>
          <w:szCs w:val="16"/>
        </w:rPr>
        <w:t xml:space="preserve">sns.heatmap(df.corr(), annot=True, cmap='coolwarm', fmt='.2f')</w:t>
      </w:r>
    </w:p>
    <w:p>
      <w:pPr>
        <w:pBdr>
          <w:left w:val="single" w:color="AAAAAA" w:sz="10" w:space="5"/>
        </w:pBdr>
        <w:shd w:fill="F5F5F5" w:val="clear"/>
        <w:spacing w:after="0" w:line="220"/>
      </w:pPr>
      <w:r>
        <w:rPr>
          <w:rFonts w:ascii="Consolas" w:cs="Consolas" w:eastAsia="Consolas" w:hAnsi="Consolas"/>
          <w:sz w:val="16"/>
          <w:szCs w:val="16"/>
        </w:rPr>
        <w:t xml:space="preserve">plt.title('Correlation Heatmap')</w:t>
      </w:r>
    </w:p>
    <w:p>
      <w:pPr>
        <w:pBdr>
          <w:left w:val="single" w:color="AAAAAA" w:sz="10" w:space="5"/>
        </w:pBdr>
        <w:shd w:fill="F5F5F5" w:val="clear"/>
        <w:spacing w:after="0" w:line="220"/>
      </w:pPr>
      <w:r>
        <w:rPr>
          <w:rFonts w:ascii="Consolas" w:cs="Consolas" w:eastAsia="Consolas" w:hAnsi="Consolas"/>
          <w:sz w:val="16"/>
          <w:szCs w:val="16"/>
        </w:rPr>
        <w:t xml:space="preserve">plt.show()</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sns.countplot(x='Potability', data=df)</w:t>
      </w:r>
    </w:p>
    <w:p>
      <w:pPr>
        <w:pBdr>
          <w:left w:val="single" w:color="AAAAAA" w:sz="10" w:space="5"/>
        </w:pBdr>
        <w:shd w:fill="F5F5F5" w:val="clear"/>
        <w:spacing w:after="0" w:line="220"/>
      </w:pPr>
      <w:r>
        <w:rPr>
          <w:rFonts w:ascii="Consolas" w:cs="Consolas" w:eastAsia="Consolas" w:hAnsi="Consolas"/>
          <w:sz w:val="16"/>
          <w:szCs w:val="16"/>
        </w:rPr>
        <w:t xml:space="preserve">plt.title('Potability Class Distribution')</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plt.show()</w:t>
      </w:r>
    </w:p>
    <w:p>
      <w:pPr>
        <w:spacing w:after="60" w:line="264"/>
      </w:pPr>
      <w:r>
        <w:rPr>
          <w:b/>
          <w:bCs/>
          <w:sz w:val="20"/>
          <w:szCs w:val="20"/>
        </w:rPr>
        <w:t xml:space="preserve"># Create target variable: Water Quality Index (WQI)</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standards = {</w:t>
      </w:r>
    </w:p>
    <w:p>
      <w:pPr>
        <w:pBdr>
          <w:left w:val="single" w:color="AAAAAA" w:sz="10" w:space="5"/>
        </w:pBdr>
        <w:shd w:fill="F5F5F5" w:val="clear"/>
        <w:spacing w:after="0" w:line="220"/>
      </w:pPr>
      <w:r>
        <w:rPr>
          <w:rFonts w:ascii="Consolas" w:cs="Consolas" w:eastAsia="Consolas" w:hAnsi="Consolas"/>
          <w:sz w:val="16"/>
          <w:szCs w:val="16"/>
        </w:rPr>
        <w:t xml:space="preserve">    'ph': 8.5, 'Hardness': 300.0, 'Solids': 500.0,</w:t>
      </w:r>
    </w:p>
    <w:p>
      <w:pPr>
        <w:pBdr>
          <w:left w:val="single" w:color="AAAAAA" w:sz="10" w:space="5"/>
        </w:pBdr>
        <w:shd w:fill="F5F5F5" w:val="clear"/>
        <w:spacing w:after="0" w:line="220"/>
      </w:pPr>
      <w:r>
        <w:rPr>
          <w:rFonts w:ascii="Consolas" w:cs="Consolas" w:eastAsia="Consolas" w:hAnsi="Consolas"/>
          <w:sz w:val="16"/>
          <w:szCs w:val="16"/>
        </w:rPr>
        <w:t xml:space="preserve">    'Chloramines': 4.0, 'Sulfate': 250.0, 'Conductivity': 400.0,</w:t>
      </w:r>
    </w:p>
    <w:p>
      <w:pPr>
        <w:pBdr>
          <w:left w:val="single" w:color="AAAAAA" w:sz="10" w:space="5"/>
        </w:pBdr>
        <w:shd w:fill="F5F5F5" w:val="clear"/>
        <w:spacing w:after="0" w:line="220"/>
      </w:pPr>
      <w:r>
        <w:rPr>
          <w:rFonts w:ascii="Consolas" w:cs="Consolas" w:eastAsia="Consolas" w:hAnsi="Consolas"/>
          <w:sz w:val="16"/>
          <w:szCs w:val="16"/>
        </w:rPr>
        <w:t xml:space="preserve">    'Organic_carbon': 4.0, 'Trihalomethanes': 80.0, 'Turbidity': 5.0</w:t>
      </w:r>
    </w:p>
    <w:p>
      <w:pPr>
        <w:pBdr>
          <w:left w:val="single" w:color="AAAAAA" w:sz="10" w:space="5"/>
        </w:pBdr>
        <w:shd w:fill="F5F5F5" w:val="clear"/>
        <w:spacing w:after="0" w:line="220"/>
      </w:pPr>
      <w:r>
        <w:rPr>
          <w:rFonts w:ascii="Consolas" w:cs="Consolas" w:eastAsia="Consolas" w:hAnsi="Consolas"/>
          <w:sz w:val="16"/>
          <w:szCs w:val="16"/>
        </w:rPr>
        <w:t xml:space="preserve">}</w:t>
      </w:r>
    </w:p>
    <w:p>
      <w:pPr>
        <w:pBdr>
          <w:left w:val="single" w:color="AAAAAA" w:sz="10" w:space="5"/>
        </w:pBdr>
        <w:shd w:fill="F5F5F5" w:val="clear"/>
        <w:spacing w:after="0" w:line="220"/>
      </w:pPr>
      <w:r>
        <w:rPr>
          <w:rFonts w:ascii="Consolas" w:cs="Consolas" w:eastAsia="Consolas" w:hAnsi="Consolas"/>
          <w:sz w:val="16"/>
          <w:szCs w:val="16"/>
        </w:rPr>
        <w:t xml:space="preserve">ideal = {'ph': 7.0}</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def compute_wqi(data):</w:t>
      </w:r>
    </w:p>
    <w:p>
      <w:pPr>
        <w:pBdr>
          <w:left w:val="single" w:color="AAAAAA" w:sz="10" w:space="5"/>
        </w:pBdr>
        <w:shd w:fill="F5F5F5" w:val="clear"/>
        <w:spacing w:after="0" w:line="220"/>
      </w:pPr>
      <w:r>
        <w:rPr>
          <w:rFonts w:ascii="Consolas" w:cs="Consolas" w:eastAsia="Consolas" w:hAnsi="Consolas"/>
          <w:sz w:val="16"/>
          <w:szCs w:val="16"/>
        </w:rPr>
        <w:t xml:space="preserve">    K = 1 / sum(1 / s for s in standards.values())</w:t>
      </w:r>
    </w:p>
    <w:p>
      <w:pPr>
        <w:pBdr>
          <w:left w:val="single" w:color="AAAAAA" w:sz="10" w:space="5"/>
        </w:pBdr>
        <w:shd w:fill="F5F5F5" w:val="clear"/>
        <w:spacing w:after="0" w:line="220"/>
      </w:pPr>
      <w:r>
        <w:rPr>
          <w:rFonts w:ascii="Consolas" w:cs="Consolas" w:eastAsia="Consolas" w:hAnsi="Consolas"/>
          <w:sz w:val="16"/>
          <w:szCs w:val="16"/>
        </w:rPr>
        <w:t xml:space="preserve">    numerator = np.zeros(len(data))</w:t>
      </w:r>
    </w:p>
    <w:p>
      <w:pPr>
        <w:pBdr>
          <w:left w:val="single" w:color="AAAAAA" w:sz="10" w:space="5"/>
        </w:pBdr>
        <w:shd w:fill="F5F5F5" w:val="clear"/>
        <w:spacing w:after="0" w:line="220"/>
      </w:pPr>
      <w:r>
        <w:rPr>
          <w:rFonts w:ascii="Consolas" w:cs="Consolas" w:eastAsia="Consolas" w:hAnsi="Consolas"/>
          <w:sz w:val="16"/>
          <w:szCs w:val="16"/>
        </w:rPr>
        <w:t xml:space="preserve">    denominator = 0</w:t>
      </w:r>
    </w:p>
    <w:p>
      <w:pPr>
        <w:pBdr>
          <w:left w:val="single" w:color="AAAAAA" w:sz="10" w:space="5"/>
        </w:pBdr>
        <w:shd w:fill="F5F5F5" w:val="clear"/>
        <w:spacing w:after="0" w:line="220"/>
      </w:pPr>
      <w:r>
        <w:rPr>
          <w:rFonts w:ascii="Consolas" w:cs="Consolas" w:eastAsia="Consolas" w:hAnsi="Consolas"/>
          <w:sz w:val="16"/>
          <w:szCs w:val="16"/>
        </w:rPr>
        <w:t xml:space="preserve">    for col, S in standards.items():</w:t>
      </w:r>
    </w:p>
    <w:p>
      <w:pPr>
        <w:pBdr>
          <w:left w:val="single" w:color="AAAAAA" w:sz="10" w:space="5"/>
        </w:pBdr>
        <w:shd w:fill="F5F5F5" w:val="clear"/>
        <w:spacing w:after="0" w:line="220"/>
      </w:pPr>
      <w:r>
        <w:rPr>
          <w:rFonts w:ascii="Consolas" w:cs="Consolas" w:eastAsia="Consolas" w:hAnsi="Consolas"/>
          <w:sz w:val="16"/>
          <w:szCs w:val="16"/>
        </w:rPr>
        <w:t xml:space="preserve">        Vi = ideal.get(col, 0.0)</w:t>
      </w:r>
    </w:p>
    <w:p>
      <w:pPr>
        <w:pBdr>
          <w:left w:val="single" w:color="AAAAAA" w:sz="10" w:space="5"/>
        </w:pBdr>
        <w:shd w:fill="F5F5F5" w:val="clear"/>
        <w:spacing w:after="0" w:line="220"/>
      </w:pPr>
      <w:r>
        <w:rPr>
          <w:rFonts w:ascii="Consolas" w:cs="Consolas" w:eastAsia="Consolas" w:hAnsi="Consolas"/>
          <w:sz w:val="16"/>
          <w:szCs w:val="16"/>
        </w:rPr>
        <w:t xml:space="preserve">        q = abs(100 * (data[col] - Vi) / (S - Vi))</w:t>
      </w:r>
    </w:p>
    <w:p>
      <w:pPr>
        <w:pBdr>
          <w:left w:val="single" w:color="AAAAAA" w:sz="10" w:space="5"/>
        </w:pBdr>
        <w:shd w:fill="F5F5F5" w:val="clear"/>
        <w:spacing w:after="0" w:line="220"/>
      </w:pPr>
      <w:r>
        <w:rPr>
          <w:rFonts w:ascii="Consolas" w:cs="Consolas" w:eastAsia="Consolas" w:hAnsi="Consolas"/>
          <w:sz w:val="16"/>
          <w:szCs w:val="16"/>
        </w:rPr>
        <w:t xml:space="preserve">        w = K / S</w:t>
      </w:r>
    </w:p>
    <w:p>
      <w:pPr>
        <w:pBdr>
          <w:left w:val="single" w:color="AAAAAA" w:sz="10" w:space="5"/>
        </w:pBdr>
        <w:shd w:fill="F5F5F5" w:val="clear"/>
        <w:spacing w:after="0" w:line="220"/>
      </w:pPr>
      <w:r>
        <w:rPr>
          <w:rFonts w:ascii="Consolas" w:cs="Consolas" w:eastAsia="Consolas" w:hAnsi="Consolas"/>
          <w:sz w:val="16"/>
          <w:szCs w:val="16"/>
        </w:rPr>
        <w:t xml:space="preserve">        numerator += w * q</w:t>
      </w:r>
    </w:p>
    <w:p>
      <w:pPr>
        <w:pBdr>
          <w:left w:val="single" w:color="AAAAAA" w:sz="10" w:space="5"/>
        </w:pBdr>
        <w:shd w:fill="F5F5F5" w:val="clear"/>
        <w:spacing w:after="0" w:line="220"/>
      </w:pPr>
      <w:r>
        <w:rPr>
          <w:rFonts w:ascii="Consolas" w:cs="Consolas" w:eastAsia="Consolas" w:hAnsi="Consolas"/>
          <w:sz w:val="16"/>
          <w:szCs w:val="16"/>
        </w:rPr>
        <w:t xml:space="preserve">        denominator += w</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    return numerator / denominator</w:t>
      </w:r>
    </w:p>
    <w:p>
      <w:pPr>
        <w:spacing w:after="60" w:line="264"/>
      </w:pPr>
      <w:r>
        <w:rPr>
          <w:b/>
          <w:bCs/>
          <w:sz w:val="20"/>
          <w:szCs w:val="20"/>
        </w:rPr>
        <w:t xml:space="preserve"># Select independent variables and WQI as target</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features = ['ph', 'Hardness', 'Solids', 'Chloramines', 'Sulfate',</w:t>
      </w:r>
    </w:p>
    <w:p>
      <w:pPr>
        <w:pBdr>
          <w:left w:val="single" w:color="AAAAAA" w:sz="10" w:space="5"/>
        </w:pBdr>
        <w:shd w:fill="F5F5F5" w:val="clear"/>
        <w:spacing w:after="0" w:line="220"/>
      </w:pPr>
      <w:r>
        <w:rPr>
          <w:rFonts w:ascii="Consolas" w:cs="Consolas" w:eastAsia="Consolas" w:hAnsi="Consolas"/>
          <w:sz w:val="16"/>
          <w:szCs w:val="16"/>
        </w:rPr>
        <w:t xml:space="preserve">            'Conductivity', 'Organic_carbon', 'Trihalomethanes', 'Turbidity']</w:t>
      </w:r>
    </w:p>
    <w:p>
      <w:pPr>
        <w:pBdr>
          <w:left w:val="single" w:color="AAAAAA" w:sz="10" w:space="5"/>
        </w:pBdr>
        <w:shd w:fill="F5F5F5" w:val="clear"/>
        <w:spacing w:after="0" w:line="220"/>
      </w:pPr>
      <w:r>
        <w:rPr>
          <w:rFonts w:ascii="Consolas" w:cs="Consolas" w:eastAsia="Consolas" w:hAnsi="Consolas"/>
          <w:sz w:val="16"/>
          <w:szCs w:val="16"/>
        </w:rPr>
        <w:t xml:space="preserve">X = df[features]</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y = df['WQI']</w:t>
      </w:r>
    </w:p>
    <w:p>
      <w:pPr>
        <w:spacing w:after="60" w:line="264"/>
      </w:pPr>
      <w:r>
        <w:rPr>
          <w:b/>
          <w:bCs/>
          <w:sz w:val="20"/>
          <w:szCs w:val="20"/>
        </w:rPr>
        <w:t xml:space="preserve"># Split BEFORE imputation to avoid data leakage</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 The median used to fill missing values is computed on the TRAINING</w:t>
      </w:r>
    </w:p>
    <w:p>
      <w:pPr>
        <w:pBdr>
          <w:left w:val="single" w:color="AAAAAA" w:sz="10" w:space="5"/>
        </w:pBdr>
        <w:shd w:fill="F5F5F5" w:val="clear"/>
        <w:spacing w:after="0" w:line="220"/>
      </w:pPr>
      <w:r>
        <w:rPr>
          <w:rFonts w:ascii="Consolas" w:cs="Consolas" w:eastAsia="Consolas" w:hAnsi="Consolas"/>
          <w:sz w:val="16"/>
          <w:szCs w:val="16"/>
        </w:rPr>
        <w:t xml:space="preserve"># split only and then applied to both splits. Computing it on the full</w:t>
      </w:r>
    </w:p>
    <w:p>
      <w:pPr>
        <w:pBdr>
          <w:left w:val="single" w:color="AAAAAA" w:sz="10" w:space="5"/>
        </w:pBdr>
        <w:shd w:fill="F5F5F5" w:val="clear"/>
        <w:spacing w:after="0" w:line="220"/>
      </w:pPr>
      <w:r>
        <w:rPr>
          <w:rFonts w:ascii="Consolas" w:cs="Consolas" w:eastAsia="Consolas" w:hAnsi="Consolas"/>
          <w:sz w:val="16"/>
          <w:szCs w:val="16"/>
        </w:rPr>
        <w:t xml:space="preserve"># dataset would leak test-set information into training.</w:t>
      </w:r>
    </w:p>
    <w:p>
      <w:pPr>
        <w:pBdr>
          <w:left w:val="single" w:color="AAAAAA" w:sz="10" w:space="5"/>
        </w:pBdr>
        <w:shd w:fill="F5F5F5" w:val="clear"/>
        <w:spacing w:after="0" w:line="220"/>
      </w:pPr>
      <w:r>
        <w:rPr>
          <w:rFonts w:ascii="Consolas" w:cs="Consolas" w:eastAsia="Consolas" w:hAnsi="Consolas"/>
          <w:sz w:val="16"/>
          <w:szCs w:val="16"/>
        </w:rPr>
        <w:t xml:space="preserve">train_raw, test_raw = train_test_split(df, test_size=0.2, random_state=42)</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median_values = train_raw[features].median()      # fitted on TRAIN only</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train = train_raw.copy()</w:t>
      </w:r>
    </w:p>
    <w:p>
      <w:pPr>
        <w:pBdr>
          <w:left w:val="single" w:color="AAAAAA" w:sz="10" w:space="5"/>
        </w:pBdr>
        <w:shd w:fill="F5F5F5" w:val="clear"/>
        <w:spacing w:after="0" w:line="220"/>
      </w:pPr>
      <w:r>
        <w:rPr>
          <w:rFonts w:ascii="Consolas" w:cs="Consolas" w:eastAsia="Consolas" w:hAnsi="Consolas"/>
          <w:sz w:val="16"/>
          <w:szCs w:val="16"/>
        </w:rPr>
        <w:t xml:space="preserve">test  = test_raw.copy()</w:t>
      </w:r>
    </w:p>
    <w:p>
      <w:pPr>
        <w:pBdr>
          <w:left w:val="single" w:color="AAAAAA" w:sz="10" w:space="5"/>
        </w:pBdr>
        <w:shd w:fill="F5F5F5" w:val="clear"/>
        <w:spacing w:after="0" w:line="220"/>
      </w:pPr>
      <w:r>
        <w:rPr>
          <w:rFonts w:ascii="Consolas" w:cs="Consolas" w:eastAsia="Consolas" w:hAnsi="Consolas"/>
          <w:sz w:val="16"/>
          <w:szCs w:val="16"/>
        </w:rPr>
        <w:t xml:space="preserve">train[features] = train[features].fillna(median_values)</w:t>
      </w:r>
    </w:p>
    <w:p>
      <w:pPr>
        <w:pBdr>
          <w:left w:val="single" w:color="AAAAAA" w:sz="10" w:space="5"/>
        </w:pBdr>
        <w:shd w:fill="F5F5F5" w:val="clear"/>
        <w:spacing w:after="0" w:line="220"/>
      </w:pPr>
      <w:r>
        <w:rPr>
          <w:rFonts w:ascii="Consolas" w:cs="Consolas" w:eastAsia="Consolas" w:hAnsi="Consolas"/>
          <w:sz w:val="16"/>
          <w:szCs w:val="16"/>
        </w:rPr>
        <w:t xml:space="preserve">test[features]  = test[features].fillna(median_values)</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X_train, y_train = train[features], compute_wqi(train)</w:t>
      </w:r>
    </w:p>
    <w:p>
      <w:pPr>
        <w:pBdr>
          <w:left w:val="single" w:color="AAAAAA" w:sz="10" w:space="5"/>
        </w:pBdr>
        <w:shd w:fill="F5F5F5" w:val="clear"/>
        <w:spacing w:after="0" w:line="220"/>
      </w:pPr>
      <w:r>
        <w:rPr>
          <w:rFonts w:ascii="Consolas" w:cs="Consolas" w:eastAsia="Consolas" w:hAnsi="Consolas"/>
          <w:sz w:val="16"/>
          <w:szCs w:val="16"/>
        </w:rPr>
        <w:t xml:space="preserve">X_test,  y_test  = test[features],  compute_wqi(test)</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print("Training set:", X_train.shape)</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print("Testing set :", X_test.shape)</w:t>
      </w:r>
    </w:p>
    <w:p>
      <w:pPr>
        <w:spacing w:after="60" w:line="264"/>
      </w:pPr>
      <w:r>
        <w:rPr>
          <w:b/>
          <w:bCs/>
          <w:sz w:val="20"/>
          <w:szCs w:val="20"/>
        </w:rPr>
        <w:t xml:space="preserve"># Train regression models</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models = {</w:t>
      </w:r>
    </w:p>
    <w:p>
      <w:pPr>
        <w:pBdr>
          <w:left w:val="single" w:color="AAAAAA" w:sz="10" w:space="5"/>
        </w:pBdr>
        <w:shd w:fill="F5F5F5" w:val="clear"/>
        <w:spacing w:after="0" w:line="220"/>
      </w:pPr>
      <w:r>
        <w:rPr>
          <w:rFonts w:ascii="Consolas" w:cs="Consolas" w:eastAsia="Consolas" w:hAnsi="Consolas"/>
          <w:sz w:val="16"/>
          <w:szCs w:val="16"/>
        </w:rPr>
        <w:t xml:space="preserve">    'Dummy (mean baseline)': DummyRegressor(strategy='mean'),</w:t>
      </w:r>
    </w:p>
    <w:p>
      <w:pPr>
        <w:pBdr>
          <w:left w:val="single" w:color="AAAAAA" w:sz="10" w:space="5"/>
        </w:pBdr>
        <w:shd w:fill="F5F5F5" w:val="clear"/>
        <w:spacing w:after="0" w:line="220"/>
      </w:pPr>
      <w:r>
        <w:rPr>
          <w:rFonts w:ascii="Consolas" w:cs="Consolas" w:eastAsia="Consolas" w:hAnsi="Consolas"/>
          <w:sz w:val="16"/>
          <w:szCs w:val="16"/>
        </w:rPr>
        <w:t xml:space="preserve">    'Linear Regression':     LinearRegression(),</w:t>
      </w:r>
    </w:p>
    <w:p>
      <w:pPr>
        <w:pBdr>
          <w:left w:val="single" w:color="AAAAAA" w:sz="10" w:space="5"/>
        </w:pBdr>
        <w:shd w:fill="F5F5F5" w:val="clear"/>
        <w:spacing w:after="0" w:line="220"/>
      </w:pPr>
      <w:r>
        <w:rPr>
          <w:rFonts w:ascii="Consolas" w:cs="Consolas" w:eastAsia="Consolas" w:hAnsi="Consolas"/>
          <w:sz w:val="16"/>
          <w:szCs w:val="16"/>
        </w:rPr>
        <w:t xml:space="preserve">    'Decision Tree':         DecisionTreeRegressor(max_depth=10,</w:t>
      </w:r>
    </w:p>
    <w:p>
      <w:pPr>
        <w:pBdr>
          <w:left w:val="single" w:color="AAAAAA" w:sz="10" w:space="5"/>
        </w:pBdr>
        <w:shd w:fill="F5F5F5" w:val="clear"/>
        <w:spacing w:after="0" w:line="220"/>
      </w:pPr>
      <w:r>
        <w:rPr>
          <w:rFonts w:ascii="Consolas" w:cs="Consolas" w:eastAsia="Consolas" w:hAnsi="Consolas"/>
          <w:sz w:val="16"/>
          <w:szCs w:val="16"/>
        </w:rPr>
        <w:t xml:space="preserve">                                                   random_state=42),</w:t>
      </w:r>
    </w:p>
    <w:p>
      <w:pPr>
        <w:pBdr>
          <w:left w:val="single" w:color="AAAAAA" w:sz="10" w:space="5"/>
        </w:pBdr>
        <w:shd w:fill="F5F5F5" w:val="clear"/>
        <w:spacing w:after="0" w:line="220"/>
      </w:pPr>
      <w:r>
        <w:rPr>
          <w:rFonts w:ascii="Consolas" w:cs="Consolas" w:eastAsia="Consolas" w:hAnsi="Consolas"/>
          <w:sz w:val="16"/>
          <w:szCs w:val="16"/>
        </w:rPr>
        <w:t xml:space="preserve">    'Random Forest':         RandomForestRegressor(n_estimators=100,</w:t>
      </w:r>
    </w:p>
    <w:p>
      <w:pPr>
        <w:pBdr>
          <w:left w:val="single" w:color="AAAAAA" w:sz="10" w:space="5"/>
        </w:pBdr>
        <w:shd w:fill="F5F5F5" w:val="clear"/>
        <w:spacing w:after="0" w:line="220"/>
      </w:pPr>
      <w:r>
        <w:rPr>
          <w:rFonts w:ascii="Consolas" w:cs="Consolas" w:eastAsia="Consolas" w:hAnsi="Consolas"/>
          <w:sz w:val="16"/>
          <w:szCs w:val="16"/>
        </w:rPr>
        <w:t xml:space="preserve">                                 max_depth=20, random_state=42, n_jobs=-1),</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w:t>
      </w:r>
    </w:p>
    <w:p>
      <w:pPr>
        <w:spacing w:after="60" w:line="264"/>
      </w:pPr>
      <w:r>
        <w:rPr>
          <w:b/>
          <w:bCs/>
          <w:sz w:val="20"/>
          <w:szCs w:val="20"/>
        </w:rPr>
        <w:t xml:space="preserve"># Calculate MAE, MSE, RMSE and R2</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cv = KFold(n_splits=5, shuffle=True, random_state=42)</w:t>
      </w:r>
    </w:p>
    <w:p>
      <w:pPr>
        <w:pBdr>
          <w:left w:val="single" w:color="AAAAAA" w:sz="10" w:space="5"/>
        </w:pBdr>
        <w:shd w:fill="F5F5F5" w:val="clear"/>
        <w:spacing w:after="0" w:line="220"/>
      </w:pPr>
      <w:r>
        <w:rPr>
          <w:rFonts w:ascii="Consolas" w:cs="Consolas" w:eastAsia="Consolas" w:hAnsi="Consolas"/>
          <w:sz w:val="16"/>
          <w:szCs w:val="16"/>
        </w:rPr>
        <w:t xml:space="preserve">results = []</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for name, model in models.items():</w:t>
      </w:r>
    </w:p>
    <w:p>
      <w:pPr>
        <w:pBdr>
          <w:left w:val="single" w:color="AAAAAA" w:sz="10" w:space="5"/>
        </w:pBdr>
        <w:shd w:fill="F5F5F5" w:val="clear"/>
        <w:spacing w:after="0" w:line="220"/>
      </w:pPr>
      <w:r>
        <w:rPr>
          <w:rFonts w:ascii="Consolas" w:cs="Consolas" w:eastAsia="Consolas" w:hAnsi="Consolas"/>
          <w:sz w:val="16"/>
          <w:szCs w:val="16"/>
        </w:rPr>
        <w:t xml:space="preserve">    model.fit(X_train, y_train)</w:t>
      </w:r>
    </w:p>
    <w:p>
      <w:pPr>
        <w:pBdr>
          <w:left w:val="single" w:color="AAAAAA" w:sz="10" w:space="5"/>
        </w:pBdr>
        <w:shd w:fill="F5F5F5" w:val="clear"/>
        <w:spacing w:after="0" w:line="220"/>
      </w:pPr>
      <w:r>
        <w:rPr>
          <w:rFonts w:ascii="Consolas" w:cs="Consolas" w:eastAsia="Consolas" w:hAnsi="Consolas"/>
          <w:sz w:val="16"/>
          <w:szCs w:val="16"/>
        </w:rPr>
        <w:t xml:space="preserve">    pred_test  = model.predict(X_test)</w:t>
      </w:r>
    </w:p>
    <w:p>
      <w:pPr>
        <w:pBdr>
          <w:left w:val="single" w:color="AAAAAA" w:sz="10" w:space="5"/>
        </w:pBdr>
        <w:shd w:fill="F5F5F5" w:val="clear"/>
        <w:spacing w:after="0" w:line="220"/>
      </w:pPr>
      <w:r>
        <w:rPr>
          <w:rFonts w:ascii="Consolas" w:cs="Consolas" w:eastAsia="Consolas" w:hAnsi="Consolas"/>
          <w:sz w:val="16"/>
          <w:szCs w:val="16"/>
        </w:rPr>
        <w:t xml:space="preserve">    pred_train = model.predict(X_train)</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    mae  = mean_absolute_error(y_test, pred_test)</w:t>
      </w:r>
    </w:p>
    <w:p>
      <w:pPr>
        <w:pBdr>
          <w:left w:val="single" w:color="AAAAAA" w:sz="10" w:space="5"/>
        </w:pBdr>
        <w:shd w:fill="F5F5F5" w:val="clear"/>
        <w:spacing w:after="0" w:line="220"/>
      </w:pPr>
      <w:r>
        <w:rPr>
          <w:rFonts w:ascii="Consolas" w:cs="Consolas" w:eastAsia="Consolas" w:hAnsi="Consolas"/>
          <w:sz w:val="16"/>
          <w:szCs w:val="16"/>
        </w:rPr>
        <w:t xml:space="preserve">    mse  = mean_squared_error(y_test, pred_test)</w:t>
      </w:r>
    </w:p>
    <w:p>
      <w:pPr>
        <w:pBdr>
          <w:left w:val="single" w:color="AAAAAA" w:sz="10" w:space="5"/>
        </w:pBdr>
        <w:shd w:fill="F5F5F5" w:val="clear"/>
        <w:spacing w:after="0" w:line="220"/>
      </w:pPr>
      <w:r>
        <w:rPr>
          <w:rFonts w:ascii="Consolas" w:cs="Consolas" w:eastAsia="Consolas" w:hAnsi="Consolas"/>
          <w:sz w:val="16"/>
          <w:szCs w:val="16"/>
        </w:rPr>
        <w:t xml:space="preserve">    rmse = np.sqrt(mse)</w:t>
      </w:r>
    </w:p>
    <w:p>
      <w:pPr>
        <w:pBdr>
          <w:left w:val="single" w:color="AAAAAA" w:sz="10" w:space="5"/>
        </w:pBdr>
        <w:shd w:fill="F5F5F5" w:val="clear"/>
        <w:spacing w:after="0" w:line="220"/>
      </w:pPr>
      <w:r>
        <w:rPr>
          <w:rFonts w:ascii="Consolas" w:cs="Consolas" w:eastAsia="Consolas" w:hAnsi="Consolas"/>
          <w:sz w:val="16"/>
          <w:szCs w:val="16"/>
        </w:rPr>
        <w:t xml:space="preserve">    r2       = r2_score(y_test, pred_test)</w:t>
      </w:r>
    </w:p>
    <w:p>
      <w:pPr>
        <w:pBdr>
          <w:left w:val="single" w:color="AAAAAA" w:sz="10" w:space="5"/>
        </w:pBdr>
        <w:shd w:fill="F5F5F5" w:val="clear"/>
        <w:spacing w:after="0" w:line="220"/>
      </w:pPr>
      <w:r>
        <w:rPr>
          <w:rFonts w:ascii="Consolas" w:cs="Consolas" w:eastAsia="Consolas" w:hAnsi="Consolas"/>
          <w:sz w:val="16"/>
          <w:szCs w:val="16"/>
        </w:rPr>
        <w:t xml:space="preserve">    r2_train = r2_score(y_train, pred_train)</w:t>
      </w:r>
    </w:p>
    <w:p>
      <w:pPr>
        <w:pBdr>
          <w:left w:val="single" w:color="AAAAAA" w:sz="10" w:space="5"/>
        </w:pBdr>
        <w:shd w:fill="F5F5F5" w:val="clear"/>
        <w:spacing w:after="0" w:line="220"/>
      </w:pPr>
      <w:r>
        <w:rPr>
          <w:rFonts w:ascii="Consolas" w:cs="Consolas" w:eastAsia="Consolas" w:hAnsi="Consolas"/>
          <w:sz w:val="16"/>
          <w:szCs w:val="16"/>
        </w:rPr>
        <w:t xml:space="preserve">    cv_scores = cross_val_score(model, X_train, y_train, cv=cv,</w:t>
      </w:r>
    </w:p>
    <w:p>
      <w:pPr>
        <w:pBdr>
          <w:left w:val="single" w:color="AAAAAA" w:sz="10" w:space="5"/>
        </w:pBdr>
        <w:shd w:fill="F5F5F5" w:val="clear"/>
        <w:spacing w:after="0" w:line="220"/>
      </w:pPr>
      <w:r>
        <w:rPr>
          <w:rFonts w:ascii="Consolas" w:cs="Consolas" w:eastAsia="Consolas" w:hAnsi="Consolas"/>
          <w:sz w:val="16"/>
          <w:szCs w:val="16"/>
        </w:rPr>
        <w:t xml:space="preserve">                                scoring='r2')</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    print(f"\n{name}")</w:t>
      </w:r>
    </w:p>
    <w:p>
      <w:pPr>
        <w:pBdr>
          <w:left w:val="single" w:color="AAAAAA" w:sz="10" w:space="5"/>
        </w:pBdr>
        <w:shd w:fill="F5F5F5" w:val="clear"/>
        <w:spacing w:after="0" w:line="220"/>
      </w:pPr>
      <w:r>
        <w:rPr>
          <w:rFonts w:ascii="Consolas" w:cs="Consolas" w:eastAsia="Consolas" w:hAnsi="Consolas"/>
          <w:sz w:val="16"/>
          <w:szCs w:val="16"/>
        </w:rPr>
        <w:t xml:space="preserve">    print("MAE      :", mae)</w:t>
      </w:r>
    </w:p>
    <w:p>
      <w:pPr>
        <w:pBdr>
          <w:left w:val="single" w:color="AAAAAA" w:sz="10" w:space="5"/>
        </w:pBdr>
        <w:shd w:fill="F5F5F5" w:val="clear"/>
        <w:spacing w:after="0" w:line="220"/>
      </w:pPr>
      <w:r>
        <w:rPr>
          <w:rFonts w:ascii="Consolas" w:cs="Consolas" w:eastAsia="Consolas" w:hAnsi="Consolas"/>
          <w:sz w:val="16"/>
          <w:szCs w:val="16"/>
        </w:rPr>
        <w:t xml:space="preserve">    print("MSE      :", mse)</w:t>
      </w:r>
    </w:p>
    <w:p>
      <w:pPr>
        <w:pBdr>
          <w:left w:val="single" w:color="AAAAAA" w:sz="10" w:space="5"/>
        </w:pBdr>
        <w:shd w:fill="F5F5F5" w:val="clear"/>
        <w:spacing w:after="0" w:line="220"/>
      </w:pPr>
      <w:r>
        <w:rPr>
          <w:rFonts w:ascii="Consolas" w:cs="Consolas" w:eastAsia="Consolas" w:hAnsi="Consolas"/>
          <w:sz w:val="16"/>
          <w:szCs w:val="16"/>
        </w:rPr>
        <w:t xml:space="preserve">    print("RMSE     :", rmse)</w:t>
      </w:r>
    </w:p>
    <w:p>
      <w:pPr>
        <w:pBdr>
          <w:left w:val="single" w:color="AAAAAA" w:sz="10" w:space="5"/>
        </w:pBdr>
        <w:shd w:fill="F5F5F5" w:val="clear"/>
        <w:spacing w:after="0" w:line="220"/>
      </w:pPr>
      <w:r>
        <w:rPr>
          <w:rFonts w:ascii="Consolas" w:cs="Consolas" w:eastAsia="Consolas" w:hAnsi="Consolas"/>
          <w:sz w:val="16"/>
          <w:szCs w:val="16"/>
        </w:rPr>
        <w:t xml:space="preserve">    print("Test R2  :", r2)</w:t>
      </w:r>
    </w:p>
    <w:p>
      <w:pPr>
        <w:pBdr>
          <w:left w:val="single" w:color="AAAAAA" w:sz="10" w:space="5"/>
        </w:pBdr>
        <w:shd w:fill="F5F5F5" w:val="clear"/>
        <w:spacing w:after="0" w:line="220"/>
      </w:pPr>
      <w:r>
        <w:rPr>
          <w:rFonts w:ascii="Consolas" w:cs="Consolas" w:eastAsia="Consolas" w:hAnsi="Consolas"/>
          <w:sz w:val="16"/>
          <w:szCs w:val="16"/>
        </w:rPr>
        <w:t xml:space="preserve">    print("Train R2 :", r2_train)</w:t>
      </w:r>
    </w:p>
    <w:p>
      <w:pPr>
        <w:pBdr>
          <w:left w:val="single" w:color="AAAAAA" w:sz="10" w:space="5"/>
        </w:pBdr>
        <w:shd w:fill="F5F5F5" w:val="clear"/>
        <w:spacing w:after="0" w:line="220"/>
      </w:pPr>
      <w:r>
        <w:rPr>
          <w:rFonts w:ascii="Consolas" w:cs="Consolas" w:eastAsia="Consolas" w:hAnsi="Consolas"/>
          <w:sz w:val="16"/>
          <w:szCs w:val="16"/>
        </w:rPr>
        <w:t xml:space="preserve">    print("CV R2    :", cv_scores.mean(), "+/-", cv_scores.std())</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    results.append({'Model': name, 'MAE': mae, 'MSE': mse, 'RMSE': rmse,</w:t>
      </w:r>
    </w:p>
    <w:p>
      <w:pPr>
        <w:pBdr>
          <w:left w:val="single" w:color="AAAAAA" w:sz="10" w:space="5"/>
        </w:pBdr>
        <w:shd w:fill="F5F5F5" w:val="clear"/>
        <w:spacing w:after="0" w:line="220"/>
      </w:pPr>
      <w:r>
        <w:rPr>
          <w:rFonts w:ascii="Consolas" w:cs="Consolas" w:eastAsia="Consolas" w:hAnsi="Consolas"/>
          <w:sz w:val="16"/>
          <w:szCs w:val="16"/>
        </w:rPr>
        <w:t xml:space="preserve">                    'Test_R2': r2, 'Train_R2': r2_train,</w:t>
      </w:r>
    </w:p>
    <w:p>
      <w:pPr>
        <w:pBdr>
          <w:left w:val="single" w:color="AAAAAA" w:sz="10" w:space="5"/>
        </w:pBdr>
        <w:shd w:fill="F5F5F5" w:val="clear"/>
        <w:spacing w:after="0" w:line="220"/>
      </w:pPr>
      <w:r>
        <w:rPr>
          <w:rFonts w:ascii="Consolas" w:cs="Consolas" w:eastAsia="Consolas" w:hAnsi="Consolas"/>
          <w:sz w:val="16"/>
          <w:szCs w:val="16"/>
        </w:rPr>
        <w:t xml:space="preserve">                    'CV_R2_mean': cv_scores.mean(),</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                    'Overfit_Gap': r2_train - r2})</w:t>
      </w:r>
    </w:p>
    <w:p>
      <w:pPr>
        <w:spacing w:after="60" w:line="264"/>
      </w:pPr>
      <w:r>
        <w:rPr>
          <w:b/>
          <w:bCs/>
          <w:sz w:val="20"/>
          <w:szCs w:val="20"/>
        </w:rPr>
        <w:t xml:space="preserve"># Compare model performance</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results_df = pd.DataFrame(results)</w:t>
      </w:r>
    </w:p>
    <w:p>
      <w:pPr>
        <w:pBdr>
          <w:left w:val="single" w:color="AAAAAA" w:sz="10" w:space="5"/>
        </w:pBdr>
        <w:shd w:fill="F5F5F5" w:val="clear"/>
        <w:spacing w:after="0" w:line="220"/>
      </w:pPr>
      <w:r>
        <w:rPr>
          <w:rFonts w:ascii="Consolas" w:cs="Consolas" w:eastAsia="Consolas" w:hAnsi="Consolas"/>
          <w:sz w:val="16"/>
          <w:szCs w:val="16"/>
        </w:rPr>
        <w:t xml:space="preserve">print(results_df)</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plt.figure(figsize=(10, 5))</w:t>
      </w:r>
    </w:p>
    <w:p>
      <w:pPr>
        <w:pBdr>
          <w:left w:val="single" w:color="AAAAAA" w:sz="10" w:space="5"/>
        </w:pBdr>
        <w:shd w:fill="F5F5F5" w:val="clear"/>
        <w:spacing w:after="0" w:line="220"/>
      </w:pPr>
      <w:r>
        <w:rPr>
          <w:rFonts w:ascii="Consolas" w:cs="Consolas" w:eastAsia="Consolas" w:hAnsi="Consolas"/>
          <w:sz w:val="16"/>
          <w:szCs w:val="16"/>
        </w:rPr>
        <w:t xml:space="preserve">plt.bar(results_df['Model'], results_df['Test_R2'], color='steelblue')</w:t>
      </w:r>
    </w:p>
    <w:p>
      <w:pPr>
        <w:pBdr>
          <w:left w:val="single" w:color="AAAAAA" w:sz="10" w:space="5"/>
        </w:pBdr>
        <w:shd w:fill="F5F5F5" w:val="clear"/>
        <w:spacing w:after="0" w:line="220"/>
      </w:pPr>
      <w:r>
        <w:rPr>
          <w:rFonts w:ascii="Consolas" w:cs="Consolas" w:eastAsia="Consolas" w:hAnsi="Consolas"/>
          <w:sz w:val="16"/>
          <w:szCs w:val="16"/>
        </w:rPr>
        <w:t xml:space="preserve">plt.title('Model Comparison Based on R2 Score')</w:t>
      </w:r>
    </w:p>
    <w:p>
      <w:pPr>
        <w:pBdr>
          <w:left w:val="single" w:color="AAAAAA" w:sz="10" w:space="5"/>
        </w:pBdr>
        <w:shd w:fill="F5F5F5" w:val="clear"/>
        <w:spacing w:after="0" w:line="220"/>
      </w:pPr>
      <w:r>
        <w:rPr>
          <w:rFonts w:ascii="Consolas" w:cs="Consolas" w:eastAsia="Consolas" w:hAnsi="Consolas"/>
          <w:sz w:val="16"/>
          <w:szCs w:val="16"/>
        </w:rPr>
        <w:t xml:space="preserve">plt.ylabel('R2 Score')</w:t>
      </w:r>
    </w:p>
    <w:p>
      <w:pPr>
        <w:pBdr>
          <w:left w:val="single" w:color="AAAAAA" w:sz="10" w:space="5"/>
        </w:pBdr>
        <w:shd w:fill="F5F5F5" w:val="clear"/>
        <w:spacing w:after="0" w:line="220"/>
      </w:pPr>
      <w:r>
        <w:rPr>
          <w:rFonts w:ascii="Consolas" w:cs="Consolas" w:eastAsia="Consolas" w:hAnsi="Consolas"/>
          <w:sz w:val="16"/>
          <w:szCs w:val="16"/>
        </w:rPr>
        <w:t xml:space="preserve">plt.xticks(rotation=20)</w:t>
      </w:r>
    </w:p>
    <w:p>
      <w:pPr>
        <w:pBdr>
          <w:left w:val="single" w:color="AAAAAA" w:sz="10" w:space="5"/>
        </w:pBdr>
        <w:shd w:fill="F5F5F5" w:val="clear"/>
        <w:spacing w:after="0" w:line="220"/>
      </w:pPr>
      <w:r>
        <w:rPr>
          <w:rFonts w:ascii="Consolas" w:cs="Consolas" w:eastAsia="Consolas" w:hAnsi="Consolas"/>
          <w:sz w:val="16"/>
          <w:szCs w:val="16"/>
        </w:rPr>
        <w:t xml:space="preserve">plt.show()</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 Actual vs predicted</w:t>
      </w:r>
    </w:p>
    <w:p>
      <w:pPr>
        <w:pBdr>
          <w:left w:val="single" w:color="AAAAAA" w:sz="10" w:space="5"/>
        </w:pBdr>
        <w:shd w:fill="F5F5F5" w:val="clear"/>
        <w:spacing w:after="0" w:line="220"/>
      </w:pPr>
      <w:r>
        <w:rPr>
          <w:rFonts w:ascii="Consolas" w:cs="Consolas" w:eastAsia="Consolas" w:hAnsi="Consolas"/>
          <w:sz w:val="16"/>
          <w:szCs w:val="16"/>
        </w:rPr>
        <w:t xml:space="preserve">plt.figure(figsize=(8, 5))</w:t>
      </w:r>
    </w:p>
    <w:p>
      <w:pPr>
        <w:pBdr>
          <w:left w:val="single" w:color="AAAAAA" w:sz="10" w:space="5"/>
        </w:pBdr>
        <w:shd w:fill="F5F5F5" w:val="clear"/>
        <w:spacing w:after="0" w:line="220"/>
      </w:pPr>
      <w:r>
        <w:rPr>
          <w:rFonts w:ascii="Consolas" w:cs="Consolas" w:eastAsia="Consolas" w:hAnsi="Consolas"/>
          <w:sz w:val="16"/>
          <w:szCs w:val="16"/>
        </w:rPr>
        <w:t xml:space="preserve">plt.scatter(y_test, rf_pred, alpha=0.3)</w:t>
      </w:r>
    </w:p>
    <w:p>
      <w:pPr>
        <w:pBdr>
          <w:left w:val="single" w:color="AAAAAA" w:sz="10" w:space="5"/>
        </w:pBdr>
        <w:shd w:fill="F5F5F5" w:val="clear"/>
        <w:spacing w:after="0" w:line="220"/>
      </w:pPr>
      <w:r>
        <w:rPr>
          <w:rFonts w:ascii="Consolas" w:cs="Consolas" w:eastAsia="Consolas" w:hAnsi="Consolas"/>
          <w:sz w:val="16"/>
          <w:szCs w:val="16"/>
        </w:rPr>
        <w:t xml:space="preserve">plt.xlabel('Actual WQI')</w:t>
      </w:r>
    </w:p>
    <w:p>
      <w:pPr>
        <w:pBdr>
          <w:left w:val="single" w:color="AAAAAA" w:sz="10" w:space="5"/>
        </w:pBdr>
        <w:shd w:fill="F5F5F5" w:val="clear"/>
        <w:spacing w:after="0" w:line="220"/>
      </w:pPr>
      <w:r>
        <w:rPr>
          <w:rFonts w:ascii="Consolas" w:cs="Consolas" w:eastAsia="Consolas" w:hAnsi="Consolas"/>
          <w:sz w:val="16"/>
          <w:szCs w:val="16"/>
        </w:rPr>
        <w:t xml:space="preserve">plt.ylabel('Predicted WQI')</w:t>
      </w:r>
    </w:p>
    <w:p>
      <w:pPr>
        <w:pBdr>
          <w:left w:val="single" w:color="AAAAAA" w:sz="10" w:space="5"/>
        </w:pBdr>
        <w:shd w:fill="F5F5F5" w:val="clear"/>
        <w:spacing w:after="0" w:line="220"/>
      </w:pPr>
      <w:r>
        <w:rPr>
          <w:rFonts w:ascii="Consolas" w:cs="Consolas" w:eastAsia="Consolas" w:hAnsi="Consolas"/>
          <w:sz w:val="16"/>
          <w:szCs w:val="16"/>
        </w:rPr>
        <w:t xml:space="preserve">plt.title('Actual vs Predicted WQI - Random Forest')</w:t>
      </w:r>
    </w:p>
    <w:p>
      <w:pPr>
        <w:pBdr>
          <w:left w:val="single" w:color="AAAAAA" w:sz="10" w:space="5"/>
        </w:pBdr>
        <w:shd w:fill="F5F5F5" w:val="clear"/>
        <w:spacing w:after="0" w:line="220"/>
      </w:pPr>
      <w:r>
        <w:rPr>
          <w:rFonts w:ascii="Consolas" w:cs="Consolas" w:eastAsia="Consolas" w:hAnsi="Consolas"/>
          <w:sz w:val="16"/>
          <w:szCs w:val="16"/>
        </w:rPr>
        <w:t xml:space="preserve">plt.show()</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 Residual plot</w:t>
      </w:r>
    </w:p>
    <w:p>
      <w:pPr>
        <w:pBdr>
          <w:left w:val="single" w:color="AAAAAA" w:sz="10" w:space="5"/>
        </w:pBdr>
        <w:shd w:fill="F5F5F5" w:val="clear"/>
        <w:spacing w:after="0" w:line="220"/>
      </w:pPr>
      <w:r>
        <w:rPr>
          <w:rFonts w:ascii="Consolas" w:cs="Consolas" w:eastAsia="Consolas" w:hAnsi="Consolas"/>
          <w:sz w:val="16"/>
          <w:szCs w:val="16"/>
        </w:rPr>
        <w:t xml:space="preserve">residuals = y_test - rf_pred</w:t>
      </w:r>
    </w:p>
    <w:p>
      <w:pPr>
        <w:pBdr>
          <w:left w:val="single" w:color="AAAAAA" w:sz="10" w:space="5"/>
        </w:pBdr>
        <w:shd w:fill="F5F5F5" w:val="clear"/>
        <w:spacing w:after="0" w:line="220"/>
      </w:pPr>
      <w:r>
        <w:rPr>
          <w:rFonts w:ascii="Consolas" w:cs="Consolas" w:eastAsia="Consolas" w:hAnsi="Consolas"/>
          <w:sz w:val="16"/>
          <w:szCs w:val="16"/>
        </w:rPr>
        <w:t xml:space="preserve">plt.figure(figsize=(8, 5))</w:t>
      </w:r>
    </w:p>
    <w:p>
      <w:pPr>
        <w:pBdr>
          <w:left w:val="single" w:color="AAAAAA" w:sz="10" w:space="5"/>
        </w:pBdr>
        <w:shd w:fill="F5F5F5" w:val="clear"/>
        <w:spacing w:after="0" w:line="220"/>
      </w:pPr>
      <w:r>
        <w:rPr>
          <w:rFonts w:ascii="Consolas" w:cs="Consolas" w:eastAsia="Consolas" w:hAnsi="Consolas"/>
          <w:sz w:val="16"/>
          <w:szCs w:val="16"/>
        </w:rPr>
        <w:t xml:space="preserve">plt.scatter(rf_pred, residuals, alpha=0.3, color='darkorange')</w:t>
      </w:r>
    </w:p>
    <w:p>
      <w:pPr>
        <w:pBdr>
          <w:left w:val="single" w:color="AAAAAA" w:sz="10" w:space="5"/>
        </w:pBdr>
        <w:shd w:fill="F5F5F5" w:val="clear"/>
        <w:spacing w:after="0" w:line="220"/>
      </w:pPr>
      <w:r>
        <w:rPr>
          <w:rFonts w:ascii="Consolas" w:cs="Consolas" w:eastAsia="Consolas" w:hAnsi="Consolas"/>
          <w:sz w:val="16"/>
          <w:szCs w:val="16"/>
        </w:rPr>
        <w:t xml:space="preserve">plt.axhline(0, color='red', linestyle='--')</w:t>
      </w:r>
    </w:p>
    <w:p>
      <w:pPr>
        <w:pBdr>
          <w:left w:val="single" w:color="AAAAAA" w:sz="10" w:space="5"/>
        </w:pBdr>
        <w:shd w:fill="F5F5F5" w:val="clear"/>
        <w:spacing w:after="0" w:line="220"/>
      </w:pPr>
      <w:r>
        <w:rPr>
          <w:rFonts w:ascii="Consolas" w:cs="Consolas" w:eastAsia="Consolas" w:hAnsi="Consolas"/>
          <w:sz w:val="16"/>
          <w:szCs w:val="16"/>
        </w:rPr>
        <w:t xml:space="preserve">plt.xlabel('Predicted WQI')</w:t>
      </w:r>
    </w:p>
    <w:p>
      <w:pPr>
        <w:pBdr>
          <w:left w:val="single" w:color="AAAAAA" w:sz="10" w:space="5"/>
        </w:pBdr>
        <w:shd w:fill="F5F5F5" w:val="clear"/>
        <w:spacing w:after="0" w:line="220"/>
      </w:pPr>
      <w:r>
        <w:rPr>
          <w:rFonts w:ascii="Consolas" w:cs="Consolas" w:eastAsia="Consolas" w:hAnsi="Consolas"/>
          <w:sz w:val="16"/>
          <w:szCs w:val="16"/>
        </w:rPr>
        <w:t xml:space="preserve">plt.ylabel('Residuals')</w:t>
      </w:r>
    </w:p>
    <w:p>
      <w:pPr>
        <w:pBdr>
          <w:left w:val="single" w:color="AAAAAA" w:sz="10" w:space="5"/>
        </w:pBdr>
        <w:shd w:fill="F5F5F5" w:val="clear"/>
        <w:spacing w:after="0" w:line="220"/>
      </w:pPr>
      <w:r>
        <w:rPr>
          <w:rFonts w:ascii="Consolas" w:cs="Consolas" w:eastAsia="Consolas" w:hAnsi="Consolas"/>
          <w:sz w:val="16"/>
          <w:szCs w:val="16"/>
        </w:rPr>
        <w:t xml:space="preserve">plt.title('Residual Plot - Random Forest')</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plt.show()</w:t>
      </w:r>
    </w:p>
    <w:p>
      <w:pPr>
        <w:spacing w:after="60" w:line="264"/>
      </w:pPr>
      <w:r>
        <w:rPr>
          <w:b/>
          <w:bCs/>
          <w:sz w:val="20"/>
          <w:szCs w:val="20"/>
        </w:rPr>
        <w:t xml:space="preserve"># Test the pH kink hypothesis</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 Eight of the nine WQI terms are linear in their feature. Only the pH</w:t>
      </w:r>
    </w:p>
    <w:p>
      <w:pPr>
        <w:pBdr>
          <w:left w:val="single" w:color="AAAAAA" w:sz="10" w:space="5"/>
        </w:pBdr>
        <w:shd w:fill="F5F5F5" w:val="clear"/>
        <w:spacing w:after="0" w:line="220"/>
      </w:pPr>
      <w:r>
        <w:rPr>
          <w:rFonts w:ascii="Consolas" w:cs="Consolas" w:eastAsia="Consolas" w:hAnsi="Consolas"/>
          <w:sz w:val="16"/>
          <w:szCs w:val="16"/>
        </w:rPr>
        <w:t xml:space="preserve"># term contains an absolute value, abs(100*(ph-7)/1.5), which has a kink</w:t>
      </w:r>
    </w:p>
    <w:p>
      <w:pPr>
        <w:pBdr>
          <w:left w:val="single" w:color="AAAAAA" w:sz="10" w:space="5"/>
        </w:pBdr>
        <w:shd w:fill="F5F5F5" w:val="clear"/>
        <w:spacing w:after="0" w:line="220"/>
      </w:pPr>
      <w:r>
        <w:rPr>
          <w:rFonts w:ascii="Consolas" w:cs="Consolas" w:eastAsia="Consolas" w:hAnsi="Consolas"/>
          <w:sz w:val="16"/>
          <w:szCs w:val="16"/>
        </w:rPr>
        <w:t xml:space="preserve"># at ph = 7. Adding that single engineered feature should close the gap.</w:t>
      </w:r>
    </w:p>
    <w:p>
      <w:pPr>
        <w:pBdr>
          <w:left w:val="single" w:color="AAAAAA" w:sz="10" w:space="5"/>
        </w:pBdr>
        <w:shd w:fill="F5F5F5" w:val="clear"/>
        <w:spacing w:after="0" w:line="220"/>
      </w:pPr>
      <w:r>
        <w:rPr>
          <w:rFonts w:ascii="Consolas" w:cs="Consolas" w:eastAsia="Consolas" w:hAnsi="Consolas"/>
          <w:sz w:val="16"/>
          <w:szCs w:val="16"/>
        </w:rPr>
        <w:t xml:space="preserve">X_train_kink = X_train.copy()</w:t>
      </w:r>
    </w:p>
    <w:p>
      <w:pPr>
        <w:pBdr>
          <w:left w:val="single" w:color="AAAAAA" w:sz="10" w:space="5"/>
        </w:pBdr>
        <w:shd w:fill="F5F5F5" w:val="clear"/>
        <w:spacing w:after="0" w:line="220"/>
      </w:pPr>
      <w:r>
        <w:rPr>
          <w:rFonts w:ascii="Consolas" w:cs="Consolas" w:eastAsia="Consolas" w:hAnsi="Consolas"/>
          <w:sz w:val="16"/>
          <w:szCs w:val="16"/>
        </w:rPr>
        <w:t xml:space="preserve">X_test_kink  = X_test.copy()</w:t>
      </w:r>
    </w:p>
    <w:p>
      <w:pPr>
        <w:pBdr>
          <w:left w:val="single" w:color="AAAAAA" w:sz="10" w:space="5"/>
        </w:pBdr>
        <w:shd w:fill="F5F5F5" w:val="clear"/>
        <w:spacing w:after="0" w:line="220"/>
      </w:pPr>
      <w:r>
        <w:rPr>
          <w:rFonts w:ascii="Consolas" w:cs="Consolas" w:eastAsia="Consolas" w:hAnsi="Consolas"/>
          <w:sz w:val="16"/>
          <w:szCs w:val="16"/>
        </w:rPr>
        <w:t xml:space="preserve">X_train_kink['ph_deviation'] = (X_train_kink['ph'] - 7).abs()</w:t>
      </w:r>
    </w:p>
    <w:p>
      <w:pPr>
        <w:pBdr>
          <w:left w:val="single" w:color="AAAAAA" w:sz="10" w:space="5"/>
        </w:pBdr>
        <w:shd w:fill="F5F5F5" w:val="clear"/>
        <w:spacing w:after="0" w:line="220"/>
      </w:pPr>
      <w:r>
        <w:rPr>
          <w:rFonts w:ascii="Consolas" w:cs="Consolas" w:eastAsia="Consolas" w:hAnsi="Consolas"/>
          <w:sz w:val="16"/>
          <w:szCs w:val="16"/>
        </w:rPr>
        <w:t xml:space="preserve">X_test_kink['ph_deviation']  = (X_test_kink['ph'] - 7).abs()</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lr_kink = LinearRegression()</w:t>
      </w:r>
    </w:p>
    <w:p>
      <w:pPr>
        <w:pBdr>
          <w:left w:val="single" w:color="AAAAAA" w:sz="10" w:space="5"/>
        </w:pBdr>
        <w:shd w:fill="F5F5F5" w:val="clear"/>
        <w:spacing w:after="0" w:line="220"/>
      </w:pPr>
      <w:r>
        <w:rPr>
          <w:rFonts w:ascii="Consolas" w:cs="Consolas" w:eastAsia="Consolas" w:hAnsi="Consolas"/>
          <w:sz w:val="16"/>
          <w:szCs w:val="16"/>
        </w:rPr>
        <w:t xml:space="preserve">lr_kink.fit(X_train_kink, y_train)</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print("Test R2 :", r2_score(y_test, lr_kink.predict(X_test_kink)))</w:t>
      </w:r>
    </w:p>
    <w:p>
      <w:pPr>
        <w:spacing w:after="60" w:line="264"/>
      </w:pPr>
      <w:r>
        <w:rPr>
          <w:b/>
          <w:bCs/>
          <w:sz w:val="20"/>
          <w:szCs w:val="20"/>
        </w:rPr>
        <w:t xml:space="preserve"># Feature importance</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importance = pd.DataFrame({</w:t>
      </w:r>
    </w:p>
    <w:p>
      <w:pPr>
        <w:pBdr>
          <w:left w:val="single" w:color="AAAAAA" w:sz="10" w:space="5"/>
        </w:pBdr>
        <w:shd w:fill="F5F5F5" w:val="clear"/>
        <w:spacing w:after="0" w:line="220"/>
      </w:pPr>
      <w:r>
        <w:rPr>
          <w:rFonts w:ascii="Consolas" w:cs="Consolas" w:eastAsia="Consolas" w:hAnsi="Consolas"/>
          <w:sz w:val="16"/>
          <w:szCs w:val="16"/>
        </w:rPr>
        <w:t xml:space="preserve">    'Feature': X.columns,</w:t>
      </w:r>
    </w:p>
    <w:p>
      <w:pPr>
        <w:pBdr>
          <w:left w:val="single" w:color="AAAAAA" w:sz="10" w:space="5"/>
        </w:pBdr>
        <w:shd w:fill="F5F5F5" w:val="clear"/>
        <w:spacing w:after="0" w:line="220"/>
      </w:pPr>
      <w:r>
        <w:rPr>
          <w:rFonts w:ascii="Consolas" w:cs="Consolas" w:eastAsia="Consolas" w:hAnsi="Consolas"/>
          <w:sz w:val="16"/>
          <w:szCs w:val="16"/>
        </w:rPr>
        <w:t xml:space="preserve">    'Importance': rf_model.feature_importances_</w:t>
      </w:r>
    </w:p>
    <w:p>
      <w:pPr>
        <w:pBdr>
          <w:left w:val="single" w:color="AAAAAA" w:sz="10" w:space="5"/>
        </w:pBdr>
        <w:shd w:fill="F5F5F5" w:val="clear"/>
        <w:spacing w:after="0" w:line="220"/>
      </w:pPr>
      <w:r>
        <w:rPr>
          <w:rFonts w:ascii="Consolas" w:cs="Consolas" w:eastAsia="Consolas" w:hAnsi="Consolas"/>
          <w:sz w:val="16"/>
          <w:szCs w:val="16"/>
        </w:rPr>
        <w:t xml:space="preserve">}).sort_values(by='Importance', ascending=False)</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print(importance)</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plt.figure(figsize=(10, 6))</w:t>
      </w:r>
    </w:p>
    <w:p>
      <w:pPr>
        <w:pBdr>
          <w:left w:val="single" w:color="AAAAAA" w:sz="10" w:space="5"/>
        </w:pBdr>
        <w:shd w:fill="F5F5F5" w:val="clear"/>
        <w:spacing w:after="0" w:line="220"/>
      </w:pPr>
      <w:r>
        <w:rPr>
          <w:rFonts w:ascii="Consolas" w:cs="Consolas" w:eastAsia="Consolas" w:hAnsi="Consolas"/>
          <w:sz w:val="16"/>
          <w:szCs w:val="16"/>
        </w:rPr>
        <w:t xml:space="preserve">plt.barh(importance['Feature'], importance['Importance'])</w:t>
      </w:r>
    </w:p>
    <w:p>
      <w:pPr>
        <w:pBdr>
          <w:left w:val="single" w:color="AAAAAA" w:sz="10" w:space="5"/>
        </w:pBdr>
        <w:shd w:fill="F5F5F5" w:val="clear"/>
        <w:spacing w:after="0" w:line="220"/>
      </w:pPr>
      <w:r>
        <w:rPr>
          <w:rFonts w:ascii="Consolas" w:cs="Consolas" w:eastAsia="Consolas" w:hAnsi="Consolas"/>
          <w:sz w:val="16"/>
          <w:szCs w:val="16"/>
        </w:rPr>
        <w:t xml:space="preserve">plt.title('Feature Importance - Random Forest')</w:t>
      </w:r>
    </w:p>
    <w:p>
      <w:pPr>
        <w:pBdr>
          <w:left w:val="single" w:color="AAAAAA" w:sz="10" w:space="5"/>
        </w:pBdr>
        <w:shd w:fill="F5F5F5" w:val="clear"/>
        <w:spacing w:after="0" w:line="220"/>
      </w:pPr>
      <w:r>
        <w:rPr>
          <w:rFonts w:ascii="Consolas" w:cs="Consolas" w:eastAsia="Consolas" w:hAnsi="Consolas"/>
          <w:sz w:val="16"/>
          <w:szCs w:val="16"/>
        </w:rPr>
        <w:t xml:space="preserve">plt.xlabel('Importance')</w:t>
      </w:r>
    </w:p>
    <w:p>
      <w:pPr>
        <w:pBdr>
          <w:left w:val="single" w:color="AAAAAA" w:sz="10" w:space="5"/>
        </w:pBdr>
        <w:shd w:fill="F5F5F5" w:val="clear"/>
        <w:spacing w:after="0" w:line="220"/>
      </w:pPr>
      <w:r>
        <w:rPr>
          <w:rFonts w:ascii="Consolas" w:cs="Consolas" w:eastAsia="Consolas" w:hAnsi="Consolas"/>
          <w:sz w:val="16"/>
          <w:szCs w:val="16"/>
        </w:rPr>
        <w:t xml:space="preserve">plt.gca().invert_yaxis()</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plt.show()</w:t>
      </w:r>
    </w:p>
    <w:p>
      <w:pPr>
        <w:spacing w:after="60" w:line="264"/>
      </w:pPr>
      <w:r>
        <w:rPr>
          <w:b/>
          <w:bCs/>
          <w:sz w:val="20"/>
          <w:szCs w:val="20"/>
        </w:rPr>
        <w:t xml:space="preserve"># Water quality classification and new sample prediction</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def wqi_class(value):</w:t>
      </w:r>
    </w:p>
    <w:p>
      <w:pPr>
        <w:pBdr>
          <w:left w:val="single" w:color="AAAAAA" w:sz="10" w:space="5"/>
        </w:pBdr>
        <w:shd w:fill="F5F5F5" w:val="clear"/>
        <w:spacing w:after="0" w:line="220"/>
      </w:pPr>
      <w:r>
        <w:rPr>
          <w:rFonts w:ascii="Consolas" w:cs="Consolas" w:eastAsia="Consolas" w:hAnsi="Consolas"/>
          <w:sz w:val="16"/>
          <w:szCs w:val="16"/>
        </w:rPr>
        <w:t xml:space="preserve">    if value &lt;= 50:    return 'Excellent'</w:t>
      </w:r>
    </w:p>
    <w:p>
      <w:pPr>
        <w:pBdr>
          <w:left w:val="single" w:color="AAAAAA" w:sz="10" w:space="5"/>
        </w:pBdr>
        <w:shd w:fill="F5F5F5" w:val="clear"/>
        <w:spacing w:after="0" w:line="220"/>
      </w:pPr>
      <w:r>
        <w:rPr>
          <w:rFonts w:ascii="Consolas" w:cs="Consolas" w:eastAsia="Consolas" w:hAnsi="Consolas"/>
          <w:sz w:val="16"/>
          <w:szCs w:val="16"/>
        </w:rPr>
        <w:t xml:space="preserve">    elif value &lt;= 100: return 'Good'</w:t>
      </w:r>
    </w:p>
    <w:p>
      <w:pPr>
        <w:pBdr>
          <w:left w:val="single" w:color="AAAAAA" w:sz="10" w:space="5"/>
        </w:pBdr>
        <w:shd w:fill="F5F5F5" w:val="clear"/>
        <w:spacing w:after="0" w:line="220"/>
      </w:pPr>
      <w:r>
        <w:rPr>
          <w:rFonts w:ascii="Consolas" w:cs="Consolas" w:eastAsia="Consolas" w:hAnsi="Consolas"/>
          <w:sz w:val="16"/>
          <w:szCs w:val="16"/>
        </w:rPr>
        <w:t xml:space="preserve">    elif value &lt;= 200: return 'Poor'</w:t>
      </w:r>
    </w:p>
    <w:p>
      <w:pPr>
        <w:pBdr>
          <w:left w:val="single" w:color="AAAAAA" w:sz="10" w:space="5"/>
        </w:pBdr>
        <w:shd w:fill="F5F5F5" w:val="clear"/>
        <w:spacing w:after="0" w:line="220"/>
      </w:pPr>
      <w:r>
        <w:rPr>
          <w:rFonts w:ascii="Consolas" w:cs="Consolas" w:eastAsia="Consolas" w:hAnsi="Consolas"/>
          <w:sz w:val="16"/>
          <w:szCs w:val="16"/>
        </w:rPr>
        <w:t xml:space="preserve">    elif value &lt;= 300: return 'Very Poor'</w:t>
      </w:r>
    </w:p>
    <w:p>
      <w:pPr>
        <w:pBdr>
          <w:left w:val="single" w:color="AAAAAA" w:sz="10" w:space="5"/>
        </w:pBdr>
        <w:shd w:fill="F5F5F5" w:val="clear"/>
        <w:spacing w:after="0" w:line="220"/>
      </w:pPr>
      <w:r>
        <w:rPr>
          <w:rFonts w:ascii="Consolas" w:cs="Consolas" w:eastAsia="Consolas" w:hAnsi="Consolas"/>
          <w:sz w:val="16"/>
          <w:szCs w:val="16"/>
        </w:rPr>
        <w:t xml:space="preserve">    else:              return 'Unsuitable'</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df['WQI_Class'] = df['WQI'].apply(wqi_class)</w:t>
      </w:r>
    </w:p>
    <w:p>
      <w:pPr>
        <w:pBdr>
          <w:left w:val="single" w:color="AAAAAA" w:sz="10" w:space="5"/>
        </w:pBdr>
        <w:shd w:fill="F5F5F5" w:val="clear"/>
        <w:spacing w:after="0" w:line="220"/>
      </w:pPr>
      <w:r>
        <w:rPr>
          <w:rFonts w:ascii="Consolas" w:cs="Consolas" w:eastAsia="Consolas" w:hAnsi="Consolas"/>
          <w:sz w:val="16"/>
          <w:szCs w:val="16"/>
        </w:rPr>
        <w:t xml:space="preserve">print(df['WQI_Class'].value_counts())</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new_sample = pd.DataFrame([{</w:t>
      </w:r>
    </w:p>
    <w:p>
      <w:pPr>
        <w:pBdr>
          <w:left w:val="single" w:color="AAAAAA" w:sz="10" w:space="5"/>
        </w:pBdr>
        <w:shd w:fill="F5F5F5" w:val="clear"/>
        <w:spacing w:after="0" w:line="220"/>
      </w:pPr>
      <w:r>
        <w:rPr>
          <w:rFonts w:ascii="Consolas" w:cs="Consolas" w:eastAsia="Consolas" w:hAnsi="Consolas"/>
          <w:sz w:val="16"/>
          <w:szCs w:val="16"/>
        </w:rPr>
        <w:t xml:space="preserve">    'ph': 7.2, 'Hardness': 204.0, 'Solids': 20791.0,</w:t>
      </w:r>
    </w:p>
    <w:p>
      <w:pPr>
        <w:pBdr>
          <w:left w:val="single" w:color="AAAAAA" w:sz="10" w:space="5"/>
        </w:pBdr>
        <w:shd w:fill="F5F5F5" w:val="clear"/>
        <w:spacing w:after="0" w:line="220"/>
      </w:pPr>
      <w:r>
        <w:rPr>
          <w:rFonts w:ascii="Consolas" w:cs="Consolas" w:eastAsia="Consolas" w:hAnsi="Consolas"/>
          <w:sz w:val="16"/>
          <w:szCs w:val="16"/>
        </w:rPr>
        <w:t xml:space="preserve">    'Chloramines': 7.3, 'Sulfate': 368.5, 'Conductivity': 564.3,</w:t>
      </w:r>
    </w:p>
    <w:p>
      <w:pPr>
        <w:pBdr>
          <w:left w:val="single" w:color="AAAAAA" w:sz="10" w:space="5"/>
        </w:pBdr>
        <w:shd w:fill="F5F5F5" w:val="clear"/>
        <w:spacing w:after="0" w:line="220"/>
      </w:pPr>
      <w:r>
        <w:rPr>
          <w:rFonts w:ascii="Consolas" w:cs="Consolas" w:eastAsia="Consolas" w:hAnsi="Consolas"/>
          <w:sz w:val="16"/>
          <w:szCs w:val="16"/>
        </w:rPr>
        <w:t xml:space="preserve">    'Organic_carbon': 10.4, 'Trihalomethanes': 86.9, 'Turbidity': 2.96</w:t>
      </w:r>
    </w:p>
    <w:p>
      <w:pPr>
        <w:pBdr>
          <w:left w:val="single" w:color="AAAAAA" w:sz="10" w:space="5"/>
        </w:pBdr>
        <w:shd w:fill="F5F5F5" w:val="clear"/>
        <w:spacing w:after="0" w:line="220"/>
      </w:pPr>
      <w:r>
        <w:rPr>
          <w:rFonts w:ascii="Consolas" w:cs="Consolas" w:eastAsia="Consolas" w:hAnsi="Consolas"/>
          <w:sz w:val="16"/>
          <w:szCs w:val="16"/>
        </w:rPr>
        <w:t xml:space="preserve">}])</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predicted_wqi = rf_model.predict(new_sample)[0]</w:t>
      </w:r>
    </w:p>
    <w:p>
      <w:pPr>
        <w:pBdr>
          <w:left w:val="single" w:color="AAAAAA" w:sz="10" w:space="5"/>
        </w:pBdr>
        <w:shd w:fill="F5F5F5" w:val="clear"/>
        <w:spacing w:after="0" w:line="220"/>
      </w:pPr>
      <w:r>
        <w:rPr>
          <w:rFonts w:ascii="Consolas" w:cs="Consolas" w:eastAsia="Consolas" w:hAnsi="Consolas"/>
          <w:sz w:val="16"/>
          <w:szCs w:val="16"/>
        </w:rPr>
        <w:t xml:space="preserve">print("Predicted WQI :", predicted_wqi)</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print("Water Quality :", wqi_class(predicted_wqi))</w:t>
      </w:r>
    </w:p>
    <w:p>
      <w:pPr>
        <w:spacing w:after="60" w:line="264"/>
      </w:pPr>
      <w:r>
        <w:rPr>
          <w:b/>
          <w:bCs/>
          <w:sz w:val="20"/>
          <w:szCs w:val="20"/>
        </w:rPr>
        <w:t xml:space="preserve"># Secondary task: Potability classification</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clf = RandomForestClassifier(n_estimators=300, max_depth=14,</w:t>
      </w:r>
    </w:p>
    <w:p>
      <w:pPr>
        <w:pBdr>
          <w:left w:val="single" w:color="AAAAAA" w:sz="10" w:space="5"/>
        </w:pBdr>
        <w:shd w:fill="F5F5F5" w:val="clear"/>
        <w:spacing w:after="0" w:line="220"/>
      </w:pPr>
      <w:r>
        <w:rPr>
          <w:rFonts w:ascii="Consolas" w:cs="Consolas" w:eastAsia="Consolas" w:hAnsi="Consolas"/>
          <w:sz w:val="16"/>
          <w:szCs w:val="16"/>
        </w:rPr>
        <w:t xml:space="preserve">                             class_weight='balanced',</w:t>
      </w:r>
    </w:p>
    <w:p>
      <w:pPr>
        <w:pBdr>
          <w:left w:val="single" w:color="AAAAAA" w:sz="10" w:space="5"/>
        </w:pBdr>
        <w:shd w:fill="F5F5F5" w:val="clear"/>
        <w:spacing w:after="0" w:line="220"/>
      </w:pPr>
      <w:r>
        <w:rPr>
          <w:rFonts w:ascii="Consolas" w:cs="Consolas" w:eastAsia="Consolas" w:hAnsi="Consolas"/>
          <w:sz w:val="16"/>
          <w:szCs w:val="16"/>
        </w:rPr>
        <w:t xml:space="preserve">                             random_state=42, n_jobs=-1)</w:t>
      </w:r>
    </w:p>
    <w:p>
      <w:pPr>
        <w:pBdr>
          <w:left w:val="single" w:color="AAAAAA" w:sz="10" w:space="5"/>
        </w:pBdr>
        <w:shd w:fill="F5F5F5" w:val="clear"/>
        <w:spacing w:after="0" w:line="220"/>
      </w:pPr>
      <w:r>
        <w:rPr>
          <w:rFonts w:ascii="Consolas" w:cs="Consolas" w:eastAsia="Consolas" w:hAnsi="Consolas"/>
          <w:sz w:val="16"/>
          <w:szCs w:val="16"/>
        </w:rPr>
        <w:t xml:space="preserve">clf.fit(X_train, train['Potability'])</w:t>
      </w:r>
    </w:p>
    <w:p>
      <w:pPr>
        <w:pBdr>
          <w:left w:val="single" w:color="AAAAAA" w:sz="10" w:space="5"/>
        </w:pBdr>
        <w:shd w:fill="F5F5F5" w:val="clear"/>
        <w:spacing w:after="0" w:line="220"/>
      </w:pPr>
      <w:r>
        <w:rPr>
          <w:rFonts w:ascii="Consolas" w:cs="Consolas" w:eastAsia="Consolas" w:hAnsi="Consolas"/>
          <w:sz w:val="16"/>
          <w:szCs w:val="16"/>
        </w:rPr>
        <w:t xml:space="preserve">clf_pred  = clf.predict(X_test)</w:t>
      </w:r>
    </w:p>
    <w:p>
      <w:pPr>
        <w:pBdr>
          <w:left w:val="single" w:color="AAAAAA" w:sz="10" w:space="5"/>
        </w:pBdr>
        <w:shd w:fill="F5F5F5" w:val="clear"/>
        <w:spacing w:after="0" w:line="220"/>
      </w:pPr>
      <w:r>
        <w:rPr>
          <w:rFonts w:ascii="Consolas" w:cs="Consolas" w:eastAsia="Consolas" w:hAnsi="Consolas"/>
          <w:sz w:val="16"/>
          <w:szCs w:val="16"/>
        </w:rPr>
        <w:t xml:space="preserve">clf_proba = clf.predict_proba(X_test)[:, 1]</w:t>
      </w:r>
    </w:p>
    <w:p>
      <w:pPr>
        <w:pBdr>
          <w:left w:val="single" w:color="AAAAAA" w:sz="10" w:space="5"/>
        </w:pBdr>
        <w:shd w:fill="F5F5F5" w:val="clear"/>
        <w:spacing w:after="0" w:line="220"/>
      </w:pPr>
      <w:r>
        <w:rPr>
          <w:rFonts w:ascii="Consolas" w:cs="Consolas" w:eastAsia="Consolas" w:hAnsi="Consolas"/>
          <w:sz w:val="16"/>
          <w:szCs w:val="16"/>
        </w:rPr>
        <w:t xml:space="preserve"> </w:t>
      </w:r>
    </w:p>
    <w:p>
      <w:pPr>
        <w:pBdr>
          <w:left w:val="single" w:color="AAAAAA" w:sz="10" w:space="5"/>
        </w:pBdr>
        <w:shd w:fill="F5F5F5" w:val="clear"/>
        <w:spacing w:after="0" w:line="220"/>
      </w:pPr>
      <w:r>
        <w:rPr>
          <w:rFonts w:ascii="Consolas" w:cs="Consolas" w:eastAsia="Consolas" w:hAnsi="Consolas"/>
          <w:sz w:val="16"/>
          <w:szCs w:val="16"/>
        </w:rPr>
        <w:t xml:space="preserve">print("Accuracy :", accuracy_score(test['Potability'], clf_pred))</w:t>
      </w:r>
    </w:p>
    <w:p>
      <w:pPr>
        <w:pBdr>
          <w:left w:val="single" w:color="AAAAAA" w:sz="10" w:space="5"/>
        </w:pBdr>
        <w:shd w:fill="F5F5F5" w:val="clear"/>
        <w:spacing w:after="0" w:line="220"/>
      </w:pPr>
      <w:r>
        <w:rPr>
          <w:rFonts w:ascii="Consolas" w:cs="Consolas" w:eastAsia="Consolas" w:hAnsi="Consolas"/>
          <w:sz w:val="16"/>
          <w:szCs w:val="16"/>
        </w:rPr>
        <w:t xml:space="preserve">print("ROC-AUC  :", roc_auc_score(test['Potability'], clf_proba))</w:t>
      </w:r>
    </w:p>
    <w:p>
      <w:pPr>
        <w:pBdr>
          <w:left w:val="single" w:color="AAAAAA" w:sz="10" w:space="5"/>
        </w:pBdr>
        <w:shd w:fill="F5F5F5" w:val="clear"/>
        <w:spacing w:after="0" w:line="220"/>
      </w:pPr>
      <w:r>
        <w:rPr>
          <w:rFonts w:ascii="Consolas" w:cs="Consolas" w:eastAsia="Consolas" w:hAnsi="Consolas"/>
          <w:sz w:val="16"/>
          <w:szCs w:val="16"/>
        </w:rPr>
        <w:t xml:space="preserve">print(confusion_matrix(test['Potability'], clf_pred))</w:t>
      </w:r>
    </w:p>
    <w:p>
      <w:pPr>
        <w:pBdr>
          <w:left w:val="single" w:color="AAAAAA" w:sz="10" w:space="5"/>
        </w:pBdr>
        <w:shd w:fill="F5F5F5" w:val="clear"/>
        <w:spacing w:after="0" w:line="220"/>
      </w:pPr>
      <w:r>
        <w:rPr>
          <w:rFonts w:ascii="Consolas" w:cs="Consolas" w:eastAsia="Consolas" w:hAnsi="Consolas"/>
          <w:sz w:val="16"/>
          <w:szCs w:val="16"/>
        </w:rPr>
        <w:t xml:space="preserve">print(classification_report(test['Potability'], clf_pred,</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                            target_names=['Not Potable', 'Potable']))</w:t>
      </w:r>
    </w:p>
    <w:p>
      <w:r>
        <w:br w:type="page"/>
      </w:r>
    </w:p>
    <w:p>
      <w:pPr>
        <w:pStyle w:val="Heading1"/>
        <w:spacing w:after="110" w:before="260"/>
      </w:pPr>
      <w:r>
        <w:rPr>
          <w:b/>
          <w:bCs/>
          <w:color w:val="2E74B5"/>
          <w:sz w:val="24"/>
          <w:szCs w:val="24"/>
        </w:rPr>
        <w:t xml:space="preserve">7. Explanation of Important Steps</w:t>
      </w:r>
    </w:p>
    <w:p>
      <w:pPr>
        <w:spacing w:after="130" w:line="264"/>
      </w:pPr>
      <w:r>
        <w:rPr>
          <w:b/>
          <w:bCs/>
          <w:sz w:val="22"/>
          <w:szCs w:val="22"/>
        </w:rPr>
        <w:t xml:space="preserve">Data Preprocessing: </w:t>
      </w:r>
      <w:r>
        <w:rPr>
          <w:sz w:val="22"/>
          <w:szCs w:val="22"/>
        </w:rPr>
        <w:t xml:space="preserve">The dataset is inspected for missing values. Three columns contain gaps: ph with 491 missing values, Sulfate with 781 and Trihalomethanes with 162. These are filled using the median because all features are skewed and the median is robust to outliers.</w:t>
      </w:r>
    </w:p>
    <w:p>
      <w:pPr>
        <w:spacing w:after="130" w:line="264"/>
      </w:pPr>
      <w:r>
        <w:rPr>
          <w:b/>
          <w:bCs/>
          <w:sz w:val="22"/>
          <w:szCs w:val="22"/>
        </w:rPr>
        <w:t xml:space="preserve">Avoiding Data Leakage: </w:t>
      </w:r>
      <w:r>
        <w:rPr>
          <w:sz w:val="22"/>
          <w:szCs w:val="22"/>
        </w:rPr>
        <w:t xml:space="preserve">The data is split into training and testing sets before any imputation is performed. The median of each column is computed on the training split only and is then applied to both splits. If the median were computed on the full dataset, information from the test set would influence the training data and the reported scores would be optimistically biased.</w:t>
      </w:r>
    </w:p>
    <w:p>
      <w:pPr>
        <w:spacing w:after="130" w:line="264"/>
      </w:pPr>
      <w:r>
        <w:rPr>
          <w:b/>
          <w:bCs/>
          <w:sz w:val="22"/>
          <w:szCs w:val="22"/>
        </w:rPr>
        <w:t xml:space="preserve">Dummy Baseline: </w:t>
      </w:r>
      <w:r>
        <w:rPr>
          <w:sz w:val="22"/>
          <w:szCs w:val="22"/>
        </w:rPr>
        <w:t xml:space="preserve">A DummyRegressor that always predicts the mean is trained alongside the real models. It scores an R² of approximately zero by construction, and provides the reference point against which every other R² in the results table should be read.</w:t>
      </w:r>
    </w:p>
    <w:p>
      <w:pPr>
        <w:spacing w:after="130" w:line="264"/>
      </w:pPr>
      <w:r>
        <w:rPr>
          <w:b/>
          <w:bCs/>
          <w:sz w:val="22"/>
          <w:szCs w:val="22"/>
        </w:rPr>
        <w:t xml:space="preserve">Cross-Validation: </w:t>
      </w:r>
      <w:r>
        <w:rPr>
          <w:sz w:val="22"/>
          <w:szCs w:val="22"/>
        </w:rPr>
        <w:t xml:space="preserve">Each model is additionally evaluated with 5-fold cross-validation on the training split. Reporting the mean and standard deviation across folds shows whether a score is stable or an artefact of one favourable split.</w:t>
      </w:r>
    </w:p>
    <w:p>
      <w:pPr>
        <w:spacing w:after="130" w:line="264"/>
      </w:pPr>
      <w:r>
        <w:rPr>
          <w:b/>
          <w:bCs/>
          <w:sz w:val="22"/>
          <w:szCs w:val="22"/>
        </w:rPr>
        <w:t xml:space="preserve">Overfitting Gap: </w:t>
      </w:r>
      <w:r>
        <w:rPr>
          <w:sz w:val="22"/>
          <w:szCs w:val="22"/>
        </w:rPr>
        <w:t xml:space="preserve">Training R² is recorded alongside test R². A large gap between the two indicates that the model has memorised the training data rather than learned a generalisable pattern.</w:t>
      </w:r>
    </w:p>
    <w:p>
      <w:pPr>
        <w:spacing w:after="130" w:line="264"/>
      </w:pPr>
      <w:r>
        <w:rPr>
          <w:b/>
          <w:bCs/>
          <w:sz w:val="22"/>
          <w:szCs w:val="22"/>
        </w:rPr>
        <w:t xml:space="preserve">Target Engineering: </w:t>
      </w:r>
      <w:r>
        <w:rPr>
          <w:sz w:val="22"/>
          <w:szCs w:val="22"/>
        </w:rPr>
        <w:t xml:space="preserve">The dataset supplies only a binary Potability label, which is a classification target. Since this case study requires regression, a continuous Water Quality Index is computed using the Weighted Arithmetic WQI method, the standard index used by pollution control boards.</w:t>
      </w:r>
    </w:p>
    <w:p>
      <w:pPr>
        <w:spacing w:after="130" w:line="264"/>
      </w:pPr>
      <w:r>
        <w:rPr>
          <w:b/>
          <w:bCs/>
          <w:sz w:val="22"/>
          <w:szCs w:val="22"/>
        </w:rPr>
        <w:t xml:space="preserve">Quality Rating (qi): </w:t>
      </w:r>
      <w:r>
        <w:rPr>
          <w:sz w:val="22"/>
          <w:szCs w:val="22"/>
        </w:rPr>
        <w:t xml:space="preserve">For each parameter, qi = 100 x (Vi - Videal) / (Si - Videal), where Si is the WHO or BIS permissible limit and Videal is the ideal value, which is 7.0 for pH and 0 for all other parameters.</w:t>
      </w:r>
    </w:p>
    <w:p>
      <w:pPr>
        <w:spacing w:after="130" w:line="264"/>
      </w:pPr>
      <w:r>
        <w:rPr>
          <w:b/>
          <w:bCs/>
          <w:sz w:val="22"/>
          <w:szCs w:val="22"/>
        </w:rPr>
        <w:t xml:space="preserve">Unit Weight (wi): </w:t>
      </w:r>
      <w:r>
        <w:rPr>
          <w:sz w:val="22"/>
          <w:szCs w:val="22"/>
        </w:rPr>
        <w:t xml:space="preserve">The unit weight wi = K / Si is inversely proportional to the permissible limit, so parameters with strict standards contribute more to the final index.</w:t>
      </w:r>
    </w:p>
    <w:p>
      <w:pPr>
        <w:spacing w:after="130" w:line="264"/>
      </w:pPr>
      <w:r>
        <w:rPr>
          <w:b/>
          <w:bCs/>
          <w:sz w:val="22"/>
          <w:szCs w:val="22"/>
        </w:rPr>
        <w:t xml:space="preserve">Water Quality Index: </w:t>
      </w:r>
      <w:r>
        <w:rPr>
          <w:sz w:val="22"/>
          <w:szCs w:val="22"/>
        </w:rPr>
        <w:t xml:space="preserve">WQI = sum(wi x qi) / sum(wi). A lower index means better water. Values up to 50 are Excellent, up to 100 Good, up to 200 Poor, up to 300 Very Poor, and above 300 Unsuitable.</w:t>
      </w:r>
    </w:p>
    <w:p>
      <w:pPr>
        <w:spacing w:after="130" w:line="264"/>
      </w:pPr>
      <w:r>
        <w:rPr>
          <w:b/>
          <w:bCs/>
          <w:sz w:val="22"/>
          <w:szCs w:val="22"/>
        </w:rPr>
        <w:t xml:space="preserve">Linear Regression: </w:t>
      </w:r>
      <w:r>
        <w:rPr>
          <w:sz w:val="22"/>
          <w:szCs w:val="22"/>
        </w:rPr>
        <w:t xml:space="preserve">A baseline model that assumes a linear relationship between the chemical predictors and WQI.</w:t>
      </w:r>
    </w:p>
    <w:p>
      <w:pPr>
        <w:spacing w:after="130" w:line="264"/>
      </w:pPr>
      <w:r>
        <w:rPr>
          <w:b/>
          <w:bCs/>
          <w:sz w:val="22"/>
          <w:szCs w:val="22"/>
        </w:rPr>
        <w:t xml:space="preserve">Decision Tree Regression: </w:t>
      </w:r>
      <w:r>
        <w:rPr>
          <w:sz w:val="22"/>
          <w:szCs w:val="22"/>
        </w:rPr>
        <w:t xml:space="preserve">A non-linear model that uses decision rules and can capture threshold effects in the chemical parameters.</w:t>
      </w:r>
    </w:p>
    <w:p>
      <w:pPr>
        <w:spacing w:after="130" w:line="264"/>
      </w:pPr>
      <w:r>
        <w:rPr>
          <w:b/>
          <w:bCs/>
          <w:sz w:val="22"/>
          <w:szCs w:val="22"/>
        </w:rPr>
        <w:t xml:space="preserve">Random Forest Regression: </w:t>
      </w:r>
      <w:r>
        <w:rPr>
          <w:sz w:val="22"/>
          <w:szCs w:val="22"/>
        </w:rPr>
        <w:t xml:space="preserve">An ensemble of decision trees that captures complex non-linear relationships and reduces the variance of a single tree.</w:t>
      </w:r>
    </w:p>
    <w:p>
      <w:pPr>
        <w:spacing w:after="130" w:line="264"/>
      </w:pPr>
      <w:r>
        <w:rPr>
          <w:b/>
          <w:bCs/>
          <w:sz w:val="22"/>
          <w:szCs w:val="22"/>
        </w:rPr>
        <w:t xml:space="preserve">MAE: </w:t>
      </w:r>
      <w:r>
        <w:rPr>
          <w:sz w:val="22"/>
          <w:szCs w:val="22"/>
        </w:rPr>
        <w:t xml:space="preserve">Mean Absolute Error. Lower values indicate smaller average prediction errors, expressed in index points.</w:t>
      </w:r>
    </w:p>
    <w:p>
      <w:pPr>
        <w:spacing w:after="130" w:line="264"/>
      </w:pPr>
      <w:r>
        <w:rPr>
          <w:b/>
          <w:bCs/>
          <w:sz w:val="22"/>
          <w:szCs w:val="22"/>
        </w:rPr>
        <w:t xml:space="preserve">MSE: </w:t>
      </w:r>
      <w:r>
        <w:rPr>
          <w:sz w:val="22"/>
          <w:szCs w:val="22"/>
        </w:rPr>
        <w:t xml:space="preserve">Mean Squared Error. Lower values indicate smaller squared prediction errors.</w:t>
      </w:r>
    </w:p>
    <w:p>
      <w:pPr>
        <w:spacing w:after="130" w:line="264"/>
      </w:pPr>
      <w:r>
        <w:rPr>
          <w:b/>
          <w:bCs/>
          <w:sz w:val="22"/>
          <w:szCs w:val="22"/>
        </w:rPr>
        <w:t xml:space="preserve">RMSE: </w:t>
      </w:r>
      <w:r>
        <w:rPr>
          <w:sz w:val="22"/>
          <w:szCs w:val="22"/>
        </w:rPr>
        <w:t xml:space="preserve">Root Mean Squared Error. Lower values are better and the metric is expressed on the target's own scale.</w:t>
      </w:r>
    </w:p>
    <w:p>
      <w:pPr>
        <w:spacing w:after="130" w:line="264"/>
      </w:pPr>
      <w:r>
        <w:rPr>
          <w:b/>
          <w:bCs/>
          <w:sz w:val="22"/>
          <w:szCs w:val="22"/>
        </w:rPr>
        <w:t xml:space="preserve">R²: </w:t>
      </w:r>
      <w:r>
        <w:rPr>
          <w:sz w:val="22"/>
          <w:szCs w:val="22"/>
        </w:rPr>
        <w:t xml:space="preserve">R-squared measures how much variation in WQI is explained by the model. Higher is generally better.</w:t>
      </w:r>
    </w:p>
    <w:p>
      <w:pPr>
        <w:pStyle w:val="Heading1"/>
        <w:spacing w:after="110" w:before="260"/>
      </w:pPr>
      <w:r>
        <w:rPr>
          <w:b/>
          <w:bCs/>
          <w:color w:val="2E74B5"/>
          <w:sz w:val="24"/>
          <w:szCs w:val="24"/>
        </w:rPr>
        <w:t xml:space="preserve">8.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900"/>
        <w:gridCol w:w="1700"/>
        <w:gridCol w:w="1500"/>
      </w:tblGrid>
      <w:tr>
        <w:trPr>
          <w:tblHeader/>
        </w:trPr>
        <w:tc>
          <w:tcPr>
            <w:tcW w:type="dxa" w:w="2560"/>
            <w:shd w:fill="2E74B5" w:val="clear"/>
            <w:tcMar>
              <w:top w:type="dxa" w:w="55"/>
              <w:left w:type="dxa" w:w="90"/>
              <w:bottom w:type="dxa" w:w="55"/>
              <w:right w:type="dxa" w:w="90"/>
            </w:tcMar>
          </w:tcPr>
          <w:p>
            <w:pPr>
              <w:spacing w:after="0"/>
            </w:pPr>
            <w:r>
              <w:rPr>
                <w:b/>
                <w:bCs/>
                <w:color w:val="FFFFFF"/>
                <w:sz w:val="18"/>
                <w:szCs w:val="18"/>
              </w:rPr>
              <w:t xml:space="preserve">Model</w:t>
            </w:r>
          </w:p>
        </w:tc>
        <w:tc>
          <w:tcPr>
            <w:tcW w:type="dxa" w:w="1700"/>
            <w:shd w:fill="2E74B5" w:val="clear"/>
            <w:tcMar>
              <w:top w:type="dxa" w:w="55"/>
              <w:left w:type="dxa" w:w="90"/>
              <w:bottom w:type="dxa" w:w="55"/>
              <w:right w:type="dxa" w:w="90"/>
            </w:tcMar>
          </w:tcPr>
          <w:p>
            <w:pPr>
              <w:spacing w:after="0"/>
            </w:pPr>
            <w:r>
              <w:rPr>
                <w:b/>
                <w:bCs/>
                <w:color w:val="FFFFFF"/>
                <w:sz w:val="18"/>
                <w:szCs w:val="18"/>
              </w:rPr>
              <w:t xml:space="preserve">MAE</w:t>
            </w:r>
          </w:p>
        </w:tc>
        <w:tc>
          <w:tcPr>
            <w:tcW w:type="dxa" w:w="1900"/>
            <w:shd w:fill="2E74B5" w:val="clear"/>
            <w:tcMar>
              <w:top w:type="dxa" w:w="55"/>
              <w:left w:type="dxa" w:w="90"/>
              <w:bottom w:type="dxa" w:w="55"/>
              <w:right w:type="dxa" w:w="90"/>
            </w:tcMar>
          </w:tcPr>
          <w:p>
            <w:pPr>
              <w:spacing w:after="0"/>
            </w:pPr>
            <w:r>
              <w:rPr>
                <w:b/>
                <w:bCs/>
                <w:color w:val="FFFFFF"/>
                <w:sz w:val="18"/>
                <w:szCs w:val="18"/>
              </w:rPr>
              <w:t xml:space="preserve">MSE</w:t>
            </w:r>
          </w:p>
        </w:tc>
        <w:tc>
          <w:tcPr>
            <w:tcW w:type="dxa" w:w="1700"/>
            <w:shd w:fill="2E74B5" w:val="clear"/>
            <w:tcMar>
              <w:top w:type="dxa" w:w="55"/>
              <w:left w:type="dxa" w:w="90"/>
              <w:bottom w:type="dxa" w:w="55"/>
              <w:right w:type="dxa" w:w="90"/>
            </w:tcMar>
          </w:tcPr>
          <w:p>
            <w:pPr>
              <w:spacing w:after="0"/>
            </w:pPr>
            <w:r>
              <w:rPr>
                <w:b/>
                <w:bCs/>
                <w:color w:val="FFFFFF"/>
                <w:sz w:val="18"/>
                <w:szCs w:val="18"/>
              </w:rPr>
              <w:t xml:space="preserve">RMSE</w:t>
            </w:r>
          </w:p>
        </w:tc>
        <w:tc>
          <w:tcPr>
            <w:tcW w:type="dxa" w:w="1500"/>
            <w:shd w:fill="2E74B5" w:val="clear"/>
            <w:tcMar>
              <w:top w:type="dxa" w:w="55"/>
              <w:left w:type="dxa" w:w="90"/>
              <w:bottom w:type="dxa" w:w="55"/>
              <w:right w:type="dxa" w:w="90"/>
            </w:tcMar>
          </w:tcPr>
          <w:p>
            <w:pPr>
              <w:spacing w:after="0"/>
            </w:pPr>
            <w:r>
              <w:rPr>
                <w:b/>
                <w:bCs/>
                <w:color w:val="FFFFFF"/>
                <w:sz w:val="18"/>
                <w:szCs w:val="18"/>
              </w:rPr>
              <w:t xml:space="preserve">Test R²</w:t>
            </w:r>
          </w:p>
        </w:tc>
      </w:tr>
      <w:tr>
        <w:tc>
          <w:tcPr>
            <w:tcW w:type="dxa" w:w="2560"/>
            <w:shd w:fill="FFFFFF" w:val="clear"/>
            <w:tcMar>
              <w:top w:type="dxa" w:w="55"/>
              <w:left w:type="dxa" w:w="90"/>
              <w:bottom w:type="dxa" w:w="55"/>
              <w:right w:type="dxa" w:w="90"/>
            </w:tcMar>
          </w:tcPr>
          <w:p>
            <w:pPr>
              <w:spacing w:after="0"/>
            </w:pPr>
            <w:r>
              <w:rPr>
                <w:b w:val="false"/>
                <w:bCs w:val="false"/>
                <w:color w:val="000000"/>
                <w:sz w:val="18"/>
                <w:szCs w:val="18"/>
              </w:rPr>
              <w:t xml:space="preserve">Dummy (mean baseline)</w:t>
            </w:r>
          </w:p>
        </w:tc>
        <w:tc>
          <w:tcPr>
            <w:tcW w:type="dxa" w:w="1700"/>
            <w:shd w:fill="FFFFFF" w:val="clear"/>
            <w:tcMar>
              <w:top w:type="dxa" w:w="55"/>
              <w:left w:type="dxa" w:w="90"/>
              <w:bottom w:type="dxa" w:w="55"/>
              <w:right w:type="dxa" w:w="90"/>
            </w:tcMar>
          </w:tcPr>
          <w:p>
            <w:pPr>
              <w:spacing w:after="0"/>
            </w:pPr>
            <w:r>
              <w:rPr>
                <w:b w:val="false"/>
                <w:bCs w:val="false"/>
                <w:color w:val="000000"/>
                <w:sz w:val="18"/>
                <w:szCs w:val="18"/>
              </w:rPr>
              <w:t xml:space="preserve">23.8116</w:t>
            </w:r>
          </w:p>
        </w:tc>
        <w:tc>
          <w:tcPr>
            <w:tcW w:type="dxa" w:w="1900"/>
            <w:shd w:fill="FFFFFF" w:val="clear"/>
            <w:tcMar>
              <w:top w:type="dxa" w:w="55"/>
              <w:left w:type="dxa" w:w="90"/>
              <w:bottom w:type="dxa" w:w="55"/>
              <w:right w:type="dxa" w:w="90"/>
            </w:tcMar>
          </w:tcPr>
          <w:p>
            <w:pPr>
              <w:spacing w:after="0"/>
            </w:pPr>
            <w:r>
              <w:rPr>
                <w:b w:val="false"/>
                <w:bCs w:val="false"/>
                <w:color w:val="000000"/>
                <w:sz w:val="18"/>
                <w:szCs w:val="18"/>
              </w:rPr>
              <w:t xml:space="preserve">887.0510</w:t>
            </w:r>
          </w:p>
        </w:tc>
        <w:tc>
          <w:tcPr>
            <w:tcW w:type="dxa" w:w="1700"/>
            <w:shd w:fill="FFFFFF" w:val="clear"/>
            <w:tcMar>
              <w:top w:type="dxa" w:w="55"/>
              <w:left w:type="dxa" w:w="90"/>
              <w:bottom w:type="dxa" w:w="55"/>
              <w:right w:type="dxa" w:w="90"/>
            </w:tcMar>
          </w:tcPr>
          <w:p>
            <w:pPr>
              <w:spacing w:after="0"/>
            </w:pPr>
            <w:r>
              <w:rPr>
                <w:b w:val="false"/>
                <w:bCs w:val="false"/>
                <w:color w:val="000000"/>
                <w:sz w:val="18"/>
                <w:szCs w:val="18"/>
              </w:rPr>
              <w:t xml:space="preserve">29.7834</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-0.0012</w:t>
            </w:r>
          </w:p>
        </w:tc>
      </w:tr>
      <w:tr>
        <w:tc>
          <w:tcPr>
            <w:tcW w:type="dxa" w:w="2560"/>
            <w:shd w:fill="EFF4FA" w:val="clear"/>
            <w:tcMar>
              <w:top w:type="dxa" w:w="55"/>
              <w:left w:type="dxa" w:w="90"/>
              <w:bottom w:type="dxa" w:w="55"/>
              <w:right w:type="dxa" w:w="90"/>
            </w:tcMar>
          </w:tcPr>
          <w:p>
            <w:pPr>
              <w:spacing w:after="0"/>
            </w:pPr>
            <w:r>
              <w:rPr>
                <w:b w:val="false"/>
                <w:bCs w:val="false"/>
                <w:color w:val="000000"/>
                <w:sz w:val="18"/>
                <w:szCs w:val="18"/>
              </w:rPr>
              <w:t xml:space="preserve">Linear Regression</w:t>
            </w:r>
          </w:p>
        </w:tc>
        <w:tc>
          <w:tcPr>
            <w:tcW w:type="dxa" w:w="1700"/>
            <w:shd w:fill="EFF4FA" w:val="clear"/>
            <w:tcMar>
              <w:top w:type="dxa" w:w="55"/>
              <w:left w:type="dxa" w:w="90"/>
              <w:bottom w:type="dxa" w:w="55"/>
              <w:right w:type="dxa" w:w="90"/>
            </w:tcMar>
          </w:tcPr>
          <w:p>
            <w:pPr>
              <w:spacing w:after="0"/>
            </w:pPr>
            <w:r>
              <w:rPr>
                <w:b w:val="false"/>
                <w:bCs w:val="false"/>
                <w:color w:val="000000"/>
                <w:sz w:val="18"/>
                <w:szCs w:val="18"/>
              </w:rPr>
              <w:t xml:space="preserve">7.2748</w:t>
            </w:r>
          </w:p>
        </w:tc>
        <w:tc>
          <w:tcPr>
            <w:tcW w:type="dxa" w:w="1900"/>
            <w:shd w:fill="EFF4FA" w:val="clear"/>
            <w:tcMar>
              <w:top w:type="dxa" w:w="55"/>
              <w:left w:type="dxa" w:w="90"/>
              <w:bottom w:type="dxa" w:w="55"/>
              <w:right w:type="dxa" w:w="90"/>
            </w:tcMar>
          </w:tcPr>
          <w:p>
            <w:pPr>
              <w:spacing w:after="0"/>
            </w:pPr>
            <w:r>
              <w:rPr>
                <w:b w:val="false"/>
                <w:bCs w:val="false"/>
                <w:color w:val="000000"/>
                <w:sz w:val="18"/>
                <w:szCs w:val="18"/>
              </w:rPr>
              <w:t xml:space="preserve">85.1317</w:t>
            </w:r>
          </w:p>
        </w:tc>
        <w:tc>
          <w:tcPr>
            <w:tcW w:type="dxa" w:w="1700"/>
            <w:shd w:fill="EFF4FA" w:val="clear"/>
            <w:tcMar>
              <w:top w:type="dxa" w:w="55"/>
              <w:left w:type="dxa" w:w="90"/>
              <w:bottom w:type="dxa" w:w="55"/>
              <w:right w:type="dxa" w:w="90"/>
            </w:tcMar>
          </w:tcPr>
          <w:p>
            <w:pPr>
              <w:spacing w:after="0"/>
            </w:pPr>
            <w:r>
              <w:rPr>
                <w:b w:val="false"/>
                <w:bCs w:val="false"/>
                <w:color w:val="000000"/>
                <w:sz w:val="18"/>
                <w:szCs w:val="18"/>
              </w:rPr>
              <w:t xml:space="preserve">9.2267</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0.9039</w:t>
            </w:r>
          </w:p>
        </w:tc>
      </w:tr>
      <w:tr>
        <w:tc>
          <w:tcPr>
            <w:tcW w:type="dxa" w:w="2560"/>
            <w:shd w:fill="FFFFFF" w:val="clear"/>
            <w:tcMar>
              <w:top w:type="dxa" w:w="55"/>
              <w:left w:type="dxa" w:w="90"/>
              <w:bottom w:type="dxa" w:w="55"/>
              <w:right w:type="dxa" w:w="90"/>
            </w:tcMar>
          </w:tcPr>
          <w:p>
            <w:pPr>
              <w:spacing w:after="0"/>
            </w:pPr>
            <w:r>
              <w:rPr>
                <w:b w:val="false"/>
                <w:bCs w:val="false"/>
                <w:color w:val="000000"/>
                <w:sz w:val="18"/>
                <w:szCs w:val="18"/>
              </w:rPr>
              <w:t xml:space="preserve">Decision Tree</w:t>
            </w:r>
          </w:p>
        </w:tc>
        <w:tc>
          <w:tcPr>
            <w:tcW w:type="dxa" w:w="1700"/>
            <w:shd w:fill="FFFFFF" w:val="clear"/>
            <w:tcMar>
              <w:top w:type="dxa" w:w="55"/>
              <w:left w:type="dxa" w:w="90"/>
              <w:bottom w:type="dxa" w:w="55"/>
              <w:right w:type="dxa" w:w="90"/>
            </w:tcMar>
          </w:tcPr>
          <w:p>
            <w:pPr>
              <w:spacing w:after="0"/>
            </w:pPr>
            <w:r>
              <w:rPr>
                <w:b w:val="false"/>
                <w:bCs w:val="false"/>
                <w:color w:val="000000"/>
                <w:sz w:val="18"/>
                <w:szCs w:val="18"/>
              </w:rPr>
              <w:t xml:space="preserve">7.6918</w:t>
            </w:r>
          </w:p>
        </w:tc>
        <w:tc>
          <w:tcPr>
            <w:tcW w:type="dxa" w:w="1900"/>
            <w:shd w:fill="FFFFFF" w:val="clear"/>
            <w:tcMar>
              <w:top w:type="dxa" w:w="55"/>
              <w:left w:type="dxa" w:w="90"/>
              <w:bottom w:type="dxa" w:w="55"/>
              <w:right w:type="dxa" w:w="90"/>
            </w:tcMar>
          </w:tcPr>
          <w:p>
            <w:pPr>
              <w:spacing w:after="0"/>
            </w:pPr>
            <w:r>
              <w:rPr>
                <w:b w:val="false"/>
                <w:bCs w:val="false"/>
                <w:color w:val="000000"/>
                <w:sz w:val="18"/>
                <w:szCs w:val="18"/>
              </w:rPr>
              <w:t xml:space="preserve">99.8594</w:t>
            </w:r>
          </w:p>
        </w:tc>
        <w:tc>
          <w:tcPr>
            <w:tcW w:type="dxa" w:w="1700"/>
            <w:shd w:fill="FFFFFF" w:val="clear"/>
            <w:tcMar>
              <w:top w:type="dxa" w:w="55"/>
              <w:left w:type="dxa" w:w="90"/>
              <w:bottom w:type="dxa" w:w="55"/>
              <w:right w:type="dxa" w:w="90"/>
            </w:tcMar>
          </w:tcPr>
          <w:p>
            <w:pPr>
              <w:spacing w:after="0"/>
            </w:pPr>
            <w:r>
              <w:rPr>
                <w:b w:val="false"/>
                <w:bCs w:val="false"/>
                <w:color w:val="000000"/>
                <w:sz w:val="18"/>
                <w:szCs w:val="18"/>
              </w:rPr>
              <w:t xml:space="preserve">9.9930</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0.8873</w:t>
            </w:r>
          </w:p>
        </w:tc>
      </w:tr>
      <w:tr>
        <w:tc>
          <w:tcPr>
            <w:tcW w:type="dxa" w:w="2560"/>
            <w:shd w:fill="EFF4FA" w:val="clear"/>
            <w:tcMar>
              <w:top w:type="dxa" w:w="55"/>
              <w:left w:type="dxa" w:w="90"/>
              <w:bottom w:type="dxa" w:w="55"/>
              <w:right w:type="dxa" w:w="90"/>
            </w:tcMar>
          </w:tcPr>
          <w:p>
            <w:pPr>
              <w:spacing w:after="0"/>
            </w:pPr>
            <w:r>
              <w:rPr>
                <w:b w:val="false"/>
                <w:bCs w:val="false"/>
                <w:color w:val="000000"/>
                <w:sz w:val="18"/>
                <w:szCs w:val="18"/>
              </w:rPr>
              <w:t xml:space="preserve">Random Forest</w:t>
            </w:r>
          </w:p>
        </w:tc>
        <w:tc>
          <w:tcPr>
            <w:tcW w:type="dxa" w:w="1700"/>
            <w:shd w:fill="EFF4FA" w:val="clear"/>
            <w:tcMar>
              <w:top w:type="dxa" w:w="55"/>
              <w:left w:type="dxa" w:w="90"/>
              <w:bottom w:type="dxa" w:w="55"/>
              <w:right w:type="dxa" w:w="90"/>
            </w:tcMar>
          </w:tcPr>
          <w:p>
            <w:pPr>
              <w:spacing w:after="0"/>
            </w:pPr>
            <w:r>
              <w:rPr>
                <w:b w:val="false"/>
                <w:bCs w:val="false"/>
                <w:color w:val="000000"/>
                <w:sz w:val="18"/>
                <w:szCs w:val="18"/>
              </w:rPr>
              <w:t xml:space="preserve">4.7632</w:t>
            </w:r>
          </w:p>
        </w:tc>
        <w:tc>
          <w:tcPr>
            <w:tcW w:type="dxa" w:w="1900"/>
            <w:shd w:fill="EFF4FA" w:val="clear"/>
            <w:tcMar>
              <w:top w:type="dxa" w:w="55"/>
              <w:left w:type="dxa" w:w="90"/>
              <w:bottom w:type="dxa" w:w="55"/>
              <w:right w:type="dxa" w:w="90"/>
            </w:tcMar>
          </w:tcPr>
          <w:p>
            <w:pPr>
              <w:spacing w:after="0"/>
            </w:pPr>
            <w:r>
              <w:rPr>
                <w:b w:val="false"/>
                <w:bCs w:val="false"/>
                <w:color w:val="000000"/>
                <w:sz w:val="18"/>
                <w:szCs w:val="18"/>
              </w:rPr>
              <w:t xml:space="preserve">42.1744</w:t>
            </w:r>
          </w:p>
        </w:tc>
        <w:tc>
          <w:tcPr>
            <w:tcW w:type="dxa" w:w="1700"/>
            <w:shd w:fill="EFF4FA" w:val="clear"/>
            <w:tcMar>
              <w:top w:type="dxa" w:w="55"/>
              <w:left w:type="dxa" w:w="90"/>
              <w:bottom w:type="dxa" w:w="55"/>
              <w:right w:type="dxa" w:w="90"/>
            </w:tcMar>
          </w:tcPr>
          <w:p>
            <w:pPr>
              <w:spacing w:after="0"/>
            </w:pPr>
            <w:r>
              <w:rPr>
                <w:b w:val="false"/>
                <w:bCs w:val="false"/>
                <w:color w:val="000000"/>
                <w:sz w:val="18"/>
                <w:szCs w:val="18"/>
              </w:rPr>
              <w:t xml:space="preserve">6.4942</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0.9524</w:t>
            </w:r>
          </w:p>
        </w:tc>
      </w:tr>
    </w:tbl>
    <w:p>
      <w:pPr>
        <w:spacing w:after="120" w:line="264"/>
      </w:pPr>
      <w:r>
        <w:rPr>
          <w:sz w:val="22"/>
          <w:szCs w:val="22"/>
        </w:rPr>
        <w:t xml:space="preserve">Generalisation check. Training R² and 5-fold cross-validation on the training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500"/>
        <w:gridCol w:w="1500"/>
        <w:gridCol w:w="1600"/>
        <w:gridCol w:w="2200"/>
      </w:tblGrid>
      <w:tr>
        <w:trPr>
          <w:tblHeader/>
        </w:trPr>
        <w:tc>
          <w:tcPr>
            <w:tcW w:type="dxa" w:w="2560"/>
            <w:shd w:fill="2E74B5" w:val="clear"/>
            <w:tcMar>
              <w:top w:type="dxa" w:w="55"/>
              <w:left w:type="dxa" w:w="90"/>
              <w:bottom w:type="dxa" w:w="55"/>
              <w:right w:type="dxa" w:w="90"/>
            </w:tcMar>
          </w:tcPr>
          <w:p>
            <w:pPr>
              <w:spacing w:after="0"/>
            </w:pPr>
            <w:r>
              <w:rPr>
                <w:b/>
                <w:bCs/>
                <w:color w:val="FFFFFF"/>
                <w:sz w:val="18"/>
                <w:szCs w:val="18"/>
              </w:rPr>
              <w:t xml:space="preserve">Model</w:t>
            </w:r>
          </w:p>
        </w:tc>
        <w:tc>
          <w:tcPr>
            <w:tcW w:type="dxa" w:w="1500"/>
            <w:shd w:fill="2E74B5" w:val="clear"/>
            <w:tcMar>
              <w:top w:type="dxa" w:w="55"/>
              <w:left w:type="dxa" w:w="90"/>
              <w:bottom w:type="dxa" w:w="55"/>
              <w:right w:type="dxa" w:w="90"/>
            </w:tcMar>
          </w:tcPr>
          <w:p>
            <w:pPr>
              <w:spacing w:after="0"/>
            </w:pPr>
            <w:r>
              <w:rPr>
                <w:b/>
                <w:bCs/>
                <w:color w:val="FFFFFF"/>
                <w:sz w:val="18"/>
                <w:szCs w:val="18"/>
              </w:rPr>
              <w:t xml:space="preserve">Train R²</w:t>
            </w:r>
          </w:p>
        </w:tc>
        <w:tc>
          <w:tcPr>
            <w:tcW w:type="dxa" w:w="1500"/>
            <w:shd w:fill="2E74B5" w:val="clear"/>
            <w:tcMar>
              <w:top w:type="dxa" w:w="55"/>
              <w:left w:type="dxa" w:w="90"/>
              <w:bottom w:type="dxa" w:w="55"/>
              <w:right w:type="dxa" w:w="90"/>
            </w:tcMar>
          </w:tcPr>
          <w:p>
            <w:pPr>
              <w:spacing w:after="0"/>
            </w:pPr>
            <w:r>
              <w:rPr>
                <w:b/>
                <w:bCs/>
                <w:color w:val="FFFFFF"/>
                <w:sz w:val="18"/>
                <w:szCs w:val="18"/>
              </w:rPr>
              <w:t xml:space="preserve">Test R²</w:t>
            </w:r>
          </w:p>
        </w:tc>
        <w:tc>
          <w:tcPr>
            <w:tcW w:type="dxa" w:w="1600"/>
            <w:shd w:fill="2E74B5" w:val="clear"/>
            <w:tcMar>
              <w:top w:type="dxa" w:w="55"/>
              <w:left w:type="dxa" w:w="90"/>
              <w:bottom w:type="dxa" w:w="55"/>
              <w:right w:type="dxa" w:w="90"/>
            </w:tcMar>
          </w:tcPr>
          <w:p>
            <w:pPr>
              <w:spacing w:after="0"/>
            </w:pPr>
            <w:r>
              <w:rPr>
                <w:b/>
                <w:bCs/>
                <w:color w:val="FFFFFF"/>
                <w:sz w:val="18"/>
                <w:szCs w:val="18"/>
              </w:rPr>
              <w:t xml:space="preserve">Overfit Gap</w:t>
            </w:r>
          </w:p>
        </w:tc>
        <w:tc>
          <w:tcPr>
            <w:tcW w:type="dxa" w:w="2200"/>
            <w:shd w:fill="2E74B5" w:val="clear"/>
            <w:tcMar>
              <w:top w:type="dxa" w:w="55"/>
              <w:left w:type="dxa" w:w="90"/>
              <w:bottom w:type="dxa" w:w="55"/>
              <w:right w:type="dxa" w:w="90"/>
            </w:tcMar>
          </w:tcPr>
          <w:p>
            <w:pPr>
              <w:spacing w:after="0"/>
            </w:pPr>
            <w:r>
              <w:rPr>
                <w:b/>
                <w:bCs/>
                <w:color w:val="FFFFFF"/>
                <w:sz w:val="18"/>
                <w:szCs w:val="18"/>
              </w:rPr>
              <w:t xml:space="preserve">CV R² (mean ± sd)</w:t>
            </w:r>
          </w:p>
        </w:tc>
      </w:tr>
      <w:tr>
        <w:tc>
          <w:tcPr>
            <w:tcW w:type="dxa" w:w="2560"/>
            <w:shd w:fill="FFFFFF" w:val="clear"/>
            <w:tcMar>
              <w:top w:type="dxa" w:w="55"/>
              <w:left w:type="dxa" w:w="90"/>
              <w:bottom w:type="dxa" w:w="55"/>
              <w:right w:type="dxa" w:w="90"/>
            </w:tcMar>
          </w:tcPr>
          <w:p>
            <w:pPr>
              <w:spacing w:after="0"/>
            </w:pPr>
            <w:r>
              <w:rPr>
                <w:b w:val="false"/>
                <w:bCs w:val="false"/>
                <w:color w:val="000000"/>
                <w:sz w:val="18"/>
                <w:szCs w:val="18"/>
              </w:rPr>
              <w:t xml:space="preserve">Dummy (mean baseline)</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0.0000</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-0.0012</w:t>
            </w:r>
          </w:p>
        </w:tc>
        <w:tc>
          <w:tcPr>
            <w:tcW w:type="dxa" w:w="1600"/>
            <w:shd w:fill="FFFFFF" w:val="clear"/>
            <w:tcMar>
              <w:top w:type="dxa" w:w="55"/>
              <w:left w:type="dxa" w:w="90"/>
              <w:bottom w:type="dxa" w:w="55"/>
              <w:right w:type="dxa" w:w="90"/>
            </w:tcMar>
          </w:tcPr>
          <w:p>
            <w:pPr>
              <w:spacing w:after="0"/>
            </w:pPr>
            <w:r>
              <w:rPr>
                <w:b w:val="false"/>
                <w:bCs w:val="false"/>
                <w:color w:val="000000"/>
                <w:sz w:val="18"/>
                <w:szCs w:val="18"/>
              </w:rPr>
              <w:t xml:space="preserve">0.0012</w:t>
            </w:r>
          </w:p>
        </w:tc>
        <w:tc>
          <w:tcPr>
            <w:tcW w:type="dxa" w:w="2200"/>
            <w:shd w:fill="FFFFFF" w:val="clear"/>
            <w:tcMar>
              <w:top w:type="dxa" w:w="55"/>
              <w:left w:type="dxa" w:w="90"/>
              <w:bottom w:type="dxa" w:w="55"/>
              <w:right w:type="dxa" w:w="90"/>
            </w:tcMar>
          </w:tcPr>
          <w:p>
            <w:pPr>
              <w:spacing w:after="0"/>
            </w:pPr>
            <w:r>
              <w:rPr>
                <w:b w:val="false"/>
                <w:bCs w:val="false"/>
                <w:color w:val="000000"/>
                <w:sz w:val="18"/>
                <w:szCs w:val="18"/>
              </w:rPr>
              <w:t xml:space="preserve">-0.0061 ± 0.0067</w:t>
            </w:r>
          </w:p>
        </w:tc>
      </w:tr>
      <w:tr>
        <w:tc>
          <w:tcPr>
            <w:tcW w:type="dxa" w:w="2560"/>
            <w:shd w:fill="EFF4FA" w:val="clear"/>
            <w:tcMar>
              <w:top w:type="dxa" w:w="55"/>
              <w:left w:type="dxa" w:w="90"/>
              <w:bottom w:type="dxa" w:w="55"/>
              <w:right w:type="dxa" w:w="90"/>
            </w:tcMar>
          </w:tcPr>
          <w:p>
            <w:pPr>
              <w:spacing w:after="0"/>
            </w:pPr>
            <w:r>
              <w:rPr>
                <w:b w:val="false"/>
                <w:bCs w:val="false"/>
                <w:color w:val="000000"/>
                <w:sz w:val="18"/>
                <w:szCs w:val="18"/>
              </w:rPr>
              <w:t xml:space="preserve">Linear Regression</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0.8977</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0.9039</w:t>
            </w:r>
          </w:p>
        </w:tc>
        <w:tc>
          <w:tcPr>
            <w:tcW w:type="dxa" w:w="1600"/>
            <w:shd w:fill="EFF4FA" w:val="clear"/>
            <w:tcMar>
              <w:top w:type="dxa" w:w="55"/>
              <w:left w:type="dxa" w:w="90"/>
              <w:bottom w:type="dxa" w:w="55"/>
              <w:right w:type="dxa" w:w="90"/>
            </w:tcMar>
          </w:tcPr>
          <w:p>
            <w:pPr>
              <w:spacing w:after="0"/>
            </w:pPr>
            <w:r>
              <w:rPr>
                <w:b w:val="false"/>
                <w:bCs w:val="false"/>
                <w:color w:val="000000"/>
                <w:sz w:val="18"/>
                <w:szCs w:val="18"/>
              </w:rPr>
              <w:t xml:space="preserve">-0.0062</w:t>
            </w:r>
          </w:p>
        </w:tc>
        <w:tc>
          <w:tcPr>
            <w:tcW w:type="dxa" w:w="2200"/>
            <w:shd w:fill="EFF4FA" w:val="clear"/>
            <w:tcMar>
              <w:top w:type="dxa" w:w="55"/>
              <w:left w:type="dxa" w:w="90"/>
              <w:bottom w:type="dxa" w:w="55"/>
              <w:right w:type="dxa" w:w="90"/>
            </w:tcMar>
          </w:tcPr>
          <w:p>
            <w:pPr>
              <w:spacing w:after="0"/>
            </w:pPr>
            <w:r>
              <w:rPr>
                <w:b w:val="false"/>
                <w:bCs w:val="false"/>
                <w:color w:val="000000"/>
                <w:sz w:val="18"/>
                <w:szCs w:val="18"/>
              </w:rPr>
              <w:t xml:space="preserve">0.8964 ± 0.0074</w:t>
            </w:r>
          </w:p>
        </w:tc>
      </w:tr>
      <w:tr>
        <w:tc>
          <w:tcPr>
            <w:tcW w:type="dxa" w:w="2560"/>
            <w:shd w:fill="FFFFFF" w:val="clear"/>
            <w:tcMar>
              <w:top w:type="dxa" w:w="55"/>
              <w:left w:type="dxa" w:w="90"/>
              <w:bottom w:type="dxa" w:w="55"/>
              <w:right w:type="dxa" w:w="90"/>
            </w:tcMar>
          </w:tcPr>
          <w:p>
            <w:pPr>
              <w:spacing w:after="0"/>
            </w:pPr>
            <w:r>
              <w:rPr>
                <w:b w:val="false"/>
                <w:bCs w:val="false"/>
                <w:color w:val="000000"/>
                <w:sz w:val="18"/>
                <w:szCs w:val="18"/>
              </w:rPr>
              <w:t xml:space="preserve">Decision Tree</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0.9823</w:t>
            </w:r>
          </w:p>
        </w:tc>
        <w:tc>
          <w:tcPr>
            <w:tcW w:type="dxa" w:w="1500"/>
            <w:shd w:fill="FFFFFF" w:val="clear"/>
            <w:tcMar>
              <w:top w:type="dxa" w:w="55"/>
              <w:left w:type="dxa" w:w="90"/>
              <w:bottom w:type="dxa" w:w="55"/>
              <w:right w:type="dxa" w:w="90"/>
            </w:tcMar>
          </w:tcPr>
          <w:p>
            <w:pPr>
              <w:spacing w:after="0"/>
            </w:pPr>
            <w:r>
              <w:rPr>
                <w:b w:val="false"/>
                <w:bCs w:val="false"/>
                <w:color w:val="000000"/>
                <w:sz w:val="18"/>
                <w:szCs w:val="18"/>
              </w:rPr>
              <w:t xml:space="preserve">0.8873</w:t>
            </w:r>
          </w:p>
        </w:tc>
        <w:tc>
          <w:tcPr>
            <w:tcW w:type="dxa" w:w="1600"/>
            <w:shd w:fill="FFFFFF" w:val="clear"/>
            <w:tcMar>
              <w:top w:type="dxa" w:w="55"/>
              <w:left w:type="dxa" w:w="90"/>
              <w:bottom w:type="dxa" w:w="55"/>
              <w:right w:type="dxa" w:w="90"/>
            </w:tcMar>
          </w:tcPr>
          <w:p>
            <w:pPr>
              <w:spacing w:after="0"/>
            </w:pPr>
            <w:r>
              <w:rPr>
                <w:b w:val="false"/>
                <w:bCs w:val="false"/>
                <w:color w:val="000000"/>
                <w:sz w:val="18"/>
                <w:szCs w:val="18"/>
              </w:rPr>
              <w:t xml:space="preserve">0.0950</w:t>
            </w:r>
          </w:p>
        </w:tc>
        <w:tc>
          <w:tcPr>
            <w:tcW w:type="dxa" w:w="2200"/>
            <w:shd w:fill="FFFFFF" w:val="clear"/>
            <w:tcMar>
              <w:top w:type="dxa" w:w="55"/>
              <w:left w:type="dxa" w:w="90"/>
              <w:bottom w:type="dxa" w:w="55"/>
              <w:right w:type="dxa" w:w="90"/>
            </w:tcMar>
          </w:tcPr>
          <w:p>
            <w:pPr>
              <w:spacing w:after="0"/>
            </w:pPr>
            <w:r>
              <w:rPr>
                <w:b w:val="false"/>
                <w:bCs w:val="false"/>
                <w:color w:val="000000"/>
                <w:sz w:val="18"/>
                <w:szCs w:val="18"/>
              </w:rPr>
              <w:t xml:space="preserve">0.8781 ± 0.0032</w:t>
            </w:r>
          </w:p>
        </w:tc>
      </w:tr>
      <w:tr>
        <w:tc>
          <w:tcPr>
            <w:tcW w:type="dxa" w:w="2560"/>
            <w:shd w:fill="EFF4FA" w:val="clear"/>
            <w:tcMar>
              <w:top w:type="dxa" w:w="55"/>
              <w:left w:type="dxa" w:w="90"/>
              <w:bottom w:type="dxa" w:w="55"/>
              <w:right w:type="dxa" w:w="90"/>
            </w:tcMar>
          </w:tcPr>
          <w:p>
            <w:pPr>
              <w:spacing w:after="0"/>
            </w:pPr>
            <w:r>
              <w:rPr>
                <w:b w:val="false"/>
                <w:bCs w:val="false"/>
                <w:color w:val="000000"/>
                <w:sz w:val="18"/>
                <w:szCs w:val="18"/>
              </w:rPr>
              <w:t xml:space="preserve">Random Forest</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0.9941</w:t>
            </w:r>
          </w:p>
        </w:tc>
        <w:tc>
          <w:tcPr>
            <w:tcW w:type="dxa" w:w="1500"/>
            <w:shd w:fill="EFF4FA" w:val="clear"/>
            <w:tcMar>
              <w:top w:type="dxa" w:w="55"/>
              <w:left w:type="dxa" w:w="90"/>
              <w:bottom w:type="dxa" w:w="55"/>
              <w:right w:type="dxa" w:w="90"/>
            </w:tcMar>
          </w:tcPr>
          <w:p>
            <w:pPr>
              <w:spacing w:after="0"/>
            </w:pPr>
            <w:r>
              <w:rPr>
                <w:b w:val="false"/>
                <w:bCs w:val="false"/>
                <w:color w:val="000000"/>
                <w:sz w:val="18"/>
                <w:szCs w:val="18"/>
              </w:rPr>
              <w:t xml:space="preserve">0.9524</w:t>
            </w:r>
          </w:p>
        </w:tc>
        <w:tc>
          <w:tcPr>
            <w:tcW w:type="dxa" w:w="1600"/>
            <w:shd w:fill="EFF4FA" w:val="clear"/>
            <w:tcMar>
              <w:top w:type="dxa" w:w="55"/>
              <w:left w:type="dxa" w:w="90"/>
              <w:bottom w:type="dxa" w:w="55"/>
              <w:right w:type="dxa" w:w="90"/>
            </w:tcMar>
          </w:tcPr>
          <w:p>
            <w:pPr>
              <w:spacing w:after="0"/>
            </w:pPr>
            <w:r>
              <w:rPr>
                <w:b w:val="false"/>
                <w:bCs w:val="false"/>
                <w:color w:val="000000"/>
                <w:sz w:val="18"/>
                <w:szCs w:val="18"/>
              </w:rPr>
              <w:t xml:space="preserve">0.0417</w:t>
            </w:r>
          </w:p>
        </w:tc>
        <w:tc>
          <w:tcPr>
            <w:tcW w:type="dxa" w:w="2200"/>
            <w:shd w:fill="EFF4FA" w:val="clear"/>
            <w:tcMar>
              <w:top w:type="dxa" w:w="55"/>
              <w:left w:type="dxa" w:w="90"/>
              <w:bottom w:type="dxa" w:w="55"/>
              <w:right w:type="dxa" w:w="90"/>
            </w:tcMar>
          </w:tcPr>
          <w:p>
            <w:pPr>
              <w:spacing w:after="0"/>
            </w:pPr>
            <w:r>
              <w:rPr>
                <w:b w:val="false"/>
                <w:bCs w:val="false"/>
                <w:color w:val="000000"/>
                <w:sz w:val="18"/>
                <w:szCs w:val="18"/>
              </w:rPr>
              <w:t xml:space="preserve">0.9546 ± 0.0016</w:t>
            </w:r>
          </w:p>
        </w:tc>
      </w:tr>
    </w:tbl>
    <w:p>
      <w:pPr>
        <w:spacing w:after="200" w:line="264"/>
      </w:pPr>
      <w:r>
        <w:rPr>
          <w:sz w:val="22"/>
          <w:szCs w:val="22"/>
        </w:rPr>
        <w:t xml:space="preserve">The Decision Tree shows the largest overfitting gap at 0.095: it scores 0.98 on data it has seen and only 0.89 on data it has not, which is why it falls below the much simpler Linear Regression on the test set. Random Forest has a smaller gap of 0.042 because averaging over one hundred trees reduces variance. Cross-validation standard deviations are below 0.008 for every model, so none of these results depends on a lucky split.</w:t>
      </w:r>
    </w:p>
    <w:p>
      <w:pPr>
        <w:pStyle w:val="Heading1"/>
        <w:spacing w:after="110" w:before="260"/>
      </w:pPr>
      <w:r>
        <w:rPr>
          <w:b/>
          <w:bCs/>
          <w:color w:val="2E74B5"/>
          <w:sz w:val="24"/>
          <w:szCs w:val="24"/>
        </w:rPr>
        <w:t xml:space="preserve">8.1 Why Linear Regression Stops at R² = 0.90</w:t>
      </w:r>
    </w:p>
    <w:p>
      <w:pPr>
        <w:spacing w:after="120" w:line="264"/>
      </w:pPr>
      <w:r>
        <w:rPr>
          <w:sz w:val="22"/>
          <w:szCs w:val="22"/>
        </w:rPr>
        <w:t xml:space="preserve">The gap between Linear Regression and Random Forest has a single identifiable cause. Examining the WQI formula, eight of the nine quality ratings take the form q = 100 x V / S, which is a straight line through the origin and therefore perfectly learnable by a linear model. Only the pH term is different:</w:t>
      </w:r>
    </w:p>
    <w:p>
      <w:pPr>
        <w:pBdr>
          <w:top w:val="single" w:color="DDDDDD" w:sz="2" w:space="3"/>
          <w:bottom w:val="single" w:color="DDDDDD" w:sz="2" w:space="3"/>
          <w:left w:val="single" w:color="AAAAAA" w:sz="10" w:space="5"/>
        </w:pBdr>
        <w:shd w:fill="F5F5F5" w:val="clear"/>
        <w:spacing w:after="0" w:line="220"/>
      </w:pPr>
      <w:r>
        <w:rPr>
          <w:rFonts w:ascii="Consolas" w:cs="Consolas" w:eastAsia="Consolas" w:hAnsi="Consolas"/>
          <w:sz w:val="16"/>
          <w:szCs w:val="16"/>
        </w:rPr>
        <w:t xml:space="preserve">q(ph) = abs( 100 * (ph - 7.0) / (8.5 - 7.0) )</w:t>
      </w:r>
    </w:p>
    <w:p>
      <w:pPr>
        <w:spacing w:after="140" w:line="264"/>
      </w:pPr>
      <w:r>
        <w:rPr>
          <w:sz w:val="22"/>
          <w:szCs w:val="22"/>
        </w:rPr>
        <w:t xml:space="preserve">The absolute value makes this term V-shaped with a kink at pH 7, as shown in Figure 5. A linear model cannot represent a kink, so the roughly ten percent of variance it fails to explain is precisely the pH term. Tree-based models can approximate the V shape by splitting on either side of 7, which is why Random Forest recovers most of it.</w:t>
      </w:r>
    </w:p>
    <w:p>
      <w:pPr>
        <w:spacing w:after="50" w:before="10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286000"/>
                    </a:xfrm>
                    <a:prstGeom prst="rect">
                      <a:avLst/>
                    </a:prstGeom>
                  </pic:spPr>
                </pic:pic>
              </a:graphicData>
            </a:graphic>
          </wp:inline>
        </w:drawing>
      </w:r>
    </w:p>
    <w:p>
      <w:pPr>
        <w:spacing w:after="180"/>
        <w:jc w:val="center"/>
      </w:pPr>
      <w:r>
        <w:rPr>
          <w:i/>
          <w:iCs/>
          <w:color w:val="555555"/>
          <w:sz w:val="17"/>
          <w:szCs w:val="17"/>
        </w:rPr>
        <w:t xml:space="preserve">Figure 5 – The pH quality rating is V-shaped, with a kink at pH 7.</w:t>
      </w:r>
    </w:p>
    <w:p>
      <w:pPr>
        <w:spacing w:after="120" w:line="264"/>
      </w:pPr>
      <w:r>
        <w:rPr>
          <w:sz w:val="22"/>
          <w:szCs w:val="22"/>
        </w:rPr>
        <w:t xml:space="preserve">This explanation is testable. Adding a single engineered feature, abs(ph - 7), to the Linear Regression should close the gap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2E74B5" w:val="clear"/>
            <w:tcMar>
              <w:top w:type="dxa" w:w="55"/>
              <w:left w:type="dxa" w:w="90"/>
              <w:bottom w:type="dxa" w:w="55"/>
              <w:right w:type="dxa" w:w="90"/>
            </w:tcMar>
          </w:tcPr>
          <w:p>
            <w:pPr>
              <w:spacing w:after="0"/>
            </w:pPr>
            <w:r>
              <w:rPr>
                <w:b/>
                <w:bCs/>
                <w:color w:val="FFFFFF"/>
                <w:sz w:val="18"/>
                <w:szCs w:val="18"/>
              </w:rPr>
              <w:t xml:space="preserve">Model</w:t>
            </w:r>
          </w:p>
        </w:tc>
        <w:tc>
          <w:tcPr>
            <w:tcW w:type="dxa" w:w="3000"/>
            <w:shd w:fill="2E74B5" w:val="clear"/>
            <w:tcMar>
              <w:top w:type="dxa" w:w="55"/>
              <w:left w:type="dxa" w:w="90"/>
              <w:bottom w:type="dxa" w:w="55"/>
              <w:right w:type="dxa" w:w="90"/>
            </w:tcMar>
          </w:tcPr>
          <w:p>
            <w:pPr>
              <w:spacing w:after="0"/>
            </w:pPr>
            <w:r>
              <w:rPr>
                <w:b/>
                <w:bCs/>
                <w:color w:val="FFFFFF"/>
                <w:sz w:val="18"/>
                <w:szCs w:val="18"/>
              </w:rPr>
              <w:t xml:space="preserve">Test R²</w:t>
            </w:r>
          </w:p>
        </w:tc>
      </w:tr>
      <w:tr>
        <w:tc>
          <w:tcPr>
            <w:tcW w:type="dxa" w:w="6360"/>
            <w:shd w:fill="FFFFFF" w:val="clear"/>
            <w:tcMar>
              <w:top w:type="dxa" w:w="55"/>
              <w:left w:type="dxa" w:w="90"/>
              <w:bottom w:type="dxa" w:w="55"/>
              <w:right w:type="dxa" w:w="90"/>
            </w:tcMar>
          </w:tcPr>
          <w:p>
            <w:pPr>
              <w:spacing w:after="0"/>
            </w:pPr>
            <w:r>
              <w:rPr>
                <w:b w:val="false"/>
                <w:bCs w:val="false"/>
                <w:color w:val="000000"/>
                <w:sz w:val="18"/>
                <w:szCs w:val="18"/>
              </w:rPr>
              <w:t xml:space="preserve">Linear Regression (nine raw features)</w:t>
            </w:r>
          </w:p>
        </w:tc>
        <w:tc>
          <w:tcPr>
            <w:tcW w:type="dxa" w:w="3000"/>
            <w:shd w:fill="FFFFFF" w:val="clear"/>
            <w:tcMar>
              <w:top w:type="dxa" w:w="55"/>
              <w:left w:type="dxa" w:w="90"/>
              <w:bottom w:type="dxa" w:w="55"/>
              <w:right w:type="dxa" w:w="90"/>
            </w:tcMar>
          </w:tcPr>
          <w:p>
            <w:pPr>
              <w:spacing w:after="0"/>
            </w:pPr>
            <w:r>
              <w:rPr>
                <w:b w:val="false"/>
                <w:bCs w:val="false"/>
                <w:color w:val="000000"/>
                <w:sz w:val="18"/>
                <w:szCs w:val="18"/>
              </w:rPr>
              <w:t xml:space="preserve">0.9039</w:t>
            </w:r>
          </w:p>
        </w:tc>
      </w:tr>
      <w:tr>
        <w:tc>
          <w:tcPr>
            <w:tcW w:type="dxa" w:w="6360"/>
            <w:shd w:fill="EFF4FA" w:val="clear"/>
            <w:tcMar>
              <w:top w:type="dxa" w:w="55"/>
              <w:left w:type="dxa" w:w="90"/>
              <w:bottom w:type="dxa" w:w="55"/>
              <w:right w:type="dxa" w:w="90"/>
            </w:tcMar>
          </w:tcPr>
          <w:p>
            <w:pPr>
              <w:spacing w:after="0"/>
            </w:pPr>
            <w:r>
              <w:rPr>
                <w:b w:val="false"/>
                <w:bCs w:val="false"/>
                <w:color w:val="000000"/>
                <w:sz w:val="18"/>
                <w:szCs w:val="18"/>
              </w:rPr>
              <w:t xml:space="preserve">Linear Regression + abs(ph - 7)</w:t>
            </w:r>
          </w:p>
        </w:tc>
        <w:tc>
          <w:tcPr>
            <w:tcW w:type="dxa" w:w="3000"/>
            <w:shd w:fill="EFF4FA" w:val="clear"/>
            <w:tcMar>
              <w:top w:type="dxa" w:w="55"/>
              <w:left w:type="dxa" w:w="90"/>
              <w:bottom w:type="dxa" w:w="55"/>
              <w:right w:type="dxa" w:w="90"/>
            </w:tcMar>
          </w:tcPr>
          <w:p>
            <w:pPr>
              <w:spacing w:after="0"/>
            </w:pPr>
            <w:r>
              <w:rPr>
                <w:b w:val="false"/>
                <w:bCs w:val="false"/>
                <w:color w:val="000000"/>
                <w:sz w:val="18"/>
                <w:szCs w:val="18"/>
              </w:rPr>
              <w:t xml:space="preserve">1.0000</w:t>
            </w:r>
          </w:p>
        </w:tc>
      </w:tr>
    </w:tbl>
    <w:p>
      <w:pPr>
        <w:spacing w:after="200" w:line="264"/>
      </w:pPr>
      <w:r>
        <w:rPr>
          <w:sz w:val="22"/>
          <w:szCs w:val="22"/>
        </w:rPr>
        <w:t xml:space="preserve">The R² rises to exactly 1.0, confirming that the pH kink was the only non-linearity in the target. This is the clearest result in the study: it identifies not merely that tree models handle non-linearity better, but exactly which non-linearity was responsible and how much it cost.</w:t>
      </w:r>
    </w:p>
    <w:p>
      <w:pPr>
        <w:spacing w:after="120" w:line="264"/>
      </w:pPr>
      <w:r>
        <w:rPr>
          <w:sz w:val="22"/>
          <w:szCs w:val="22"/>
        </w:rPr>
        <w:t xml:space="preserve">Feature importance obtained from the Random Forest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shd w:fill="2E74B5" w:val="clear"/>
            <w:tcMar>
              <w:top w:type="dxa" w:w="55"/>
              <w:left w:type="dxa" w:w="90"/>
              <w:bottom w:type="dxa" w:w="55"/>
              <w:right w:type="dxa" w:w="90"/>
            </w:tcMar>
          </w:tcPr>
          <w:p>
            <w:pPr>
              <w:spacing w:after="0"/>
            </w:pPr>
            <w:r>
              <w:rPr>
                <w:b/>
                <w:bCs/>
                <w:color w:val="FFFFFF"/>
                <w:sz w:val="18"/>
                <w:szCs w:val="18"/>
              </w:rPr>
              <w:t xml:space="preserve">Rank</w:t>
            </w:r>
          </w:p>
        </w:tc>
        <w:tc>
          <w:tcPr>
            <w:tcW w:type="dxa" w:w="4680"/>
            <w:shd w:fill="2E74B5" w:val="clear"/>
            <w:tcMar>
              <w:top w:type="dxa" w:w="55"/>
              <w:left w:type="dxa" w:w="90"/>
              <w:bottom w:type="dxa" w:w="55"/>
              <w:right w:type="dxa" w:w="90"/>
            </w:tcMar>
          </w:tcPr>
          <w:p>
            <w:pPr>
              <w:spacing w:after="0"/>
            </w:pPr>
            <w:r>
              <w:rPr>
                <w:b/>
                <w:bCs/>
                <w:color w:val="FFFFFF"/>
                <w:sz w:val="18"/>
                <w:szCs w:val="18"/>
              </w:rPr>
              <w:t xml:space="preserve">Feature</w:t>
            </w:r>
          </w:p>
        </w:tc>
        <w:tc>
          <w:tcPr>
            <w:tcW w:type="dxa" w:w="3480"/>
            <w:shd w:fill="2E74B5" w:val="clear"/>
            <w:tcMar>
              <w:top w:type="dxa" w:w="55"/>
              <w:left w:type="dxa" w:w="90"/>
              <w:bottom w:type="dxa" w:w="55"/>
              <w:right w:type="dxa" w:w="90"/>
            </w:tcMar>
          </w:tcPr>
          <w:p>
            <w:pPr>
              <w:spacing w:after="0"/>
            </w:pPr>
            <w:r>
              <w:rPr>
                <w:b/>
                <w:bCs/>
                <w:color w:val="FFFFFF"/>
                <w:sz w:val="18"/>
                <w:szCs w:val="18"/>
              </w:rPr>
              <w:t xml:space="preserve">Importance</w:t>
            </w:r>
          </w:p>
        </w:tc>
      </w:tr>
      <w:tr>
        <w:tc>
          <w:tcPr>
            <w:tcW w:type="dxa" w:w="1200"/>
            <w:shd w:fill="FFFFFF" w:val="clear"/>
            <w:tcMar>
              <w:top w:type="dxa" w:w="55"/>
              <w:left w:type="dxa" w:w="90"/>
              <w:bottom w:type="dxa" w:w="55"/>
              <w:right w:type="dxa" w:w="90"/>
            </w:tcMar>
          </w:tcPr>
          <w:p>
            <w:pPr>
              <w:spacing w:after="0"/>
            </w:pPr>
            <w:r>
              <w:rPr>
                <w:b w:val="false"/>
                <w:bCs w:val="false"/>
                <w:color w:val="000000"/>
                <w:sz w:val="18"/>
                <w:szCs w:val="18"/>
              </w:rPr>
              <w:t xml:space="preserve">1</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Organic_carbon</w:t>
            </w:r>
          </w:p>
        </w:tc>
        <w:tc>
          <w:tcPr>
            <w:tcW w:type="dxa" w:w="3480"/>
            <w:shd w:fill="FFFFFF" w:val="clear"/>
            <w:tcMar>
              <w:top w:type="dxa" w:w="55"/>
              <w:left w:type="dxa" w:w="90"/>
              <w:bottom w:type="dxa" w:w="55"/>
              <w:right w:type="dxa" w:w="90"/>
            </w:tcMar>
          </w:tcPr>
          <w:p>
            <w:pPr>
              <w:spacing w:after="0"/>
            </w:pPr>
            <w:r>
              <w:rPr>
                <w:b w:val="false"/>
                <w:bCs w:val="false"/>
                <w:color w:val="000000"/>
                <w:sz w:val="18"/>
                <w:szCs w:val="18"/>
              </w:rPr>
              <w:t xml:space="preserve">0.7241</w:t>
            </w:r>
          </w:p>
        </w:tc>
      </w:tr>
      <w:tr>
        <w:tc>
          <w:tcPr>
            <w:tcW w:type="dxa" w:w="1200"/>
            <w:shd w:fill="EFF4FA" w:val="clear"/>
            <w:tcMar>
              <w:top w:type="dxa" w:w="55"/>
              <w:left w:type="dxa" w:w="90"/>
              <w:bottom w:type="dxa" w:w="55"/>
              <w:right w:type="dxa" w:w="90"/>
            </w:tcMar>
          </w:tcPr>
          <w:p>
            <w:pPr>
              <w:spacing w:after="0"/>
            </w:pPr>
            <w:r>
              <w:rPr>
                <w:b w:val="false"/>
                <w:bCs w:val="false"/>
                <w:color w:val="000000"/>
                <w:sz w:val="18"/>
                <w:szCs w:val="18"/>
              </w:rPr>
              <w:t xml:space="preserve">2</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Chloramines</w:t>
            </w:r>
          </w:p>
        </w:tc>
        <w:tc>
          <w:tcPr>
            <w:tcW w:type="dxa" w:w="3480"/>
            <w:shd w:fill="EFF4FA" w:val="clear"/>
            <w:tcMar>
              <w:top w:type="dxa" w:w="55"/>
              <w:left w:type="dxa" w:w="90"/>
              <w:bottom w:type="dxa" w:w="55"/>
              <w:right w:type="dxa" w:w="90"/>
            </w:tcMar>
          </w:tcPr>
          <w:p>
            <w:pPr>
              <w:spacing w:after="0"/>
            </w:pPr>
            <w:r>
              <w:rPr>
                <w:b w:val="false"/>
                <w:bCs w:val="false"/>
                <w:color w:val="000000"/>
                <w:sz w:val="18"/>
                <w:szCs w:val="18"/>
              </w:rPr>
              <w:t xml:space="preserve">0.1471</w:t>
            </w:r>
          </w:p>
        </w:tc>
      </w:tr>
      <w:tr>
        <w:tc>
          <w:tcPr>
            <w:tcW w:type="dxa" w:w="1200"/>
            <w:shd w:fill="FFFFFF" w:val="clear"/>
            <w:tcMar>
              <w:top w:type="dxa" w:w="55"/>
              <w:left w:type="dxa" w:w="90"/>
              <w:bottom w:type="dxa" w:w="55"/>
              <w:right w:type="dxa" w:w="90"/>
            </w:tcMar>
          </w:tcPr>
          <w:p>
            <w:pPr>
              <w:spacing w:after="0"/>
            </w:pPr>
            <w:r>
              <w:rPr>
                <w:b w:val="false"/>
                <w:bCs w:val="false"/>
                <w:color w:val="000000"/>
                <w:sz w:val="18"/>
                <w:szCs w:val="18"/>
              </w:rPr>
              <w:t xml:space="preserve">3</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ph</w:t>
            </w:r>
          </w:p>
        </w:tc>
        <w:tc>
          <w:tcPr>
            <w:tcW w:type="dxa" w:w="3480"/>
            <w:shd w:fill="FFFFFF" w:val="clear"/>
            <w:tcMar>
              <w:top w:type="dxa" w:w="55"/>
              <w:left w:type="dxa" w:w="90"/>
              <w:bottom w:type="dxa" w:w="55"/>
              <w:right w:type="dxa" w:w="90"/>
            </w:tcMar>
          </w:tcPr>
          <w:p>
            <w:pPr>
              <w:spacing w:after="0"/>
            </w:pPr>
            <w:r>
              <w:rPr>
                <w:b w:val="false"/>
                <w:bCs w:val="false"/>
                <w:color w:val="000000"/>
                <w:sz w:val="18"/>
                <w:szCs w:val="18"/>
              </w:rPr>
              <w:t xml:space="preserve">0.0806</w:t>
            </w:r>
          </w:p>
        </w:tc>
      </w:tr>
      <w:tr>
        <w:tc>
          <w:tcPr>
            <w:tcW w:type="dxa" w:w="1200"/>
            <w:shd w:fill="EFF4FA" w:val="clear"/>
            <w:tcMar>
              <w:top w:type="dxa" w:w="55"/>
              <w:left w:type="dxa" w:w="90"/>
              <w:bottom w:type="dxa" w:w="55"/>
              <w:right w:type="dxa" w:w="90"/>
            </w:tcMar>
          </w:tcPr>
          <w:p>
            <w:pPr>
              <w:spacing w:after="0"/>
            </w:pPr>
            <w:r>
              <w:rPr>
                <w:b w:val="false"/>
                <w:bCs w:val="false"/>
                <w:color w:val="000000"/>
                <w:sz w:val="18"/>
                <w:szCs w:val="18"/>
              </w:rPr>
              <w:t xml:space="preserve">4</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Solids</w:t>
            </w:r>
          </w:p>
        </w:tc>
        <w:tc>
          <w:tcPr>
            <w:tcW w:type="dxa" w:w="3480"/>
            <w:shd w:fill="EFF4FA" w:val="clear"/>
            <w:tcMar>
              <w:top w:type="dxa" w:w="55"/>
              <w:left w:type="dxa" w:w="90"/>
              <w:bottom w:type="dxa" w:w="55"/>
              <w:right w:type="dxa" w:w="90"/>
            </w:tcMar>
          </w:tcPr>
          <w:p>
            <w:pPr>
              <w:spacing w:after="0"/>
            </w:pPr>
            <w:r>
              <w:rPr>
                <w:b w:val="false"/>
                <w:bCs w:val="false"/>
                <w:color w:val="000000"/>
                <w:sz w:val="18"/>
                <w:szCs w:val="18"/>
              </w:rPr>
              <w:t xml:space="preserve">0.0177</w:t>
            </w:r>
          </w:p>
        </w:tc>
      </w:tr>
      <w:tr>
        <w:tc>
          <w:tcPr>
            <w:tcW w:type="dxa" w:w="1200"/>
            <w:shd w:fill="FFFFFF" w:val="clear"/>
            <w:tcMar>
              <w:top w:type="dxa" w:w="55"/>
              <w:left w:type="dxa" w:w="90"/>
              <w:bottom w:type="dxa" w:w="55"/>
              <w:right w:type="dxa" w:w="90"/>
            </w:tcMar>
          </w:tcPr>
          <w:p>
            <w:pPr>
              <w:spacing w:after="0"/>
            </w:pPr>
            <w:r>
              <w:rPr>
                <w:b w:val="false"/>
                <w:bCs w:val="false"/>
                <w:color w:val="000000"/>
                <w:sz w:val="18"/>
                <w:szCs w:val="18"/>
              </w:rPr>
              <w:t xml:space="preserve">5</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Turbidity</w:t>
            </w:r>
          </w:p>
        </w:tc>
        <w:tc>
          <w:tcPr>
            <w:tcW w:type="dxa" w:w="3480"/>
            <w:shd w:fill="FFFFFF" w:val="clear"/>
            <w:tcMar>
              <w:top w:type="dxa" w:w="55"/>
              <w:left w:type="dxa" w:w="90"/>
              <w:bottom w:type="dxa" w:w="55"/>
              <w:right w:type="dxa" w:w="90"/>
            </w:tcMar>
          </w:tcPr>
          <w:p>
            <w:pPr>
              <w:spacing w:after="0"/>
            </w:pPr>
            <w:r>
              <w:rPr>
                <w:b w:val="false"/>
                <w:bCs w:val="false"/>
                <w:color w:val="000000"/>
                <w:sz w:val="18"/>
                <w:szCs w:val="18"/>
              </w:rPr>
              <w:t xml:space="preserve">0.0149</w:t>
            </w:r>
          </w:p>
        </w:tc>
      </w:tr>
      <w:tr>
        <w:tc>
          <w:tcPr>
            <w:tcW w:type="dxa" w:w="1200"/>
            <w:shd w:fill="EFF4FA" w:val="clear"/>
            <w:tcMar>
              <w:top w:type="dxa" w:w="55"/>
              <w:left w:type="dxa" w:w="90"/>
              <w:bottom w:type="dxa" w:w="55"/>
              <w:right w:type="dxa" w:w="90"/>
            </w:tcMar>
          </w:tcPr>
          <w:p>
            <w:pPr>
              <w:spacing w:after="0"/>
            </w:pPr>
            <w:r>
              <w:rPr>
                <w:b w:val="false"/>
                <w:bCs w:val="false"/>
                <w:color w:val="000000"/>
                <w:sz w:val="18"/>
                <w:szCs w:val="18"/>
              </w:rPr>
              <w:t xml:space="preserve">6</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Conductivity</w:t>
            </w:r>
          </w:p>
        </w:tc>
        <w:tc>
          <w:tcPr>
            <w:tcW w:type="dxa" w:w="3480"/>
            <w:shd w:fill="EFF4FA" w:val="clear"/>
            <w:tcMar>
              <w:top w:type="dxa" w:w="55"/>
              <w:left w:type="dxa" w:w="90"/>
              <w:bottom w:type="dxa" w:w="55"/>
              <w:right w:type="dxa" w:w="90"/>
            </w:tcMar>
          </w:tcPr>
          <w:p>
            <w:pPr>
              <w:spacing w:after="0"/>
            </w:pPr>
            <w:r>
              <w:rPr>
                <w:b w:val="false"/>
                <w:bCs w:val="false"/>
                <w:color w:val="000000"/>
                <w:sz w:val="18"/>
                <w:szCs w:val="18"/>
              </w:rPr>
              <w:t xml:space="preserve">0.0043</w:t>
            </w:r>
          </w:p>
        </w:tc>
      </w:tr>
      <w:tr>
        <w:tc>
          <w:tcPr>
            <w:tcW w:type="dxa" w:w="1200"/>
            <w:shd w:fill="FFFFFF" w:val="clear"/>
            <w:tcMar>
              <w:top w:type="dxa" w:w="55"/>
              <w:left w:type="dxa" w:w="90"/>
              <w:bottom w:type="dxa" w:w="55"/>
              <w:right w:type="dxa" w:w="90"/>
            </w:tcMar>
          </w:tcPr>
          <w:p>
            <w:pPr>
              <w:spacing w:after="0"/>
            </w:pPr>
            <w:r>
              <w:rPr>
                <w:b w:val="false"/>
                <w:bCs w:val="false"/>
                <w:color w:val="000000"/>
                <w:sz w:val="18"/>
                <w:szCs w:val="18"/>
              </w:rPr>
              <w:t xml:space="preserve">7</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Trihalomethanes</w:t>
            </w:r>
          </w:p>
        </w:tc>
        <w:tc>
          <w:tcPr>
            <w:tcW w:type="dxa" w:w="3480"/>
            <w:shd w:fill="FFFFFF" w:val="clear"/>
            <w:tcMar>
              <w:top w:type="dxa" w:w="55"/>
              <w:left w:type="dxa" w:w="90"/>
              <w:bottom w:type="dxa" w:w="55"/>
              <w:right w:type="dxa" w:w="90"/>
            </w:tcMar>
          </w:tcPr>
          <w:p>
            <w:pPr>
              <w:spacing w:after="0"/>
            </w:pPr>
            <w:r>
              <w:rPr>
                <w:b w:val="false"/>
                <w:bCs w:val="false"/>
                <w:color w:val="000000"/>
                <w:sz w:val="18"/>
                <w:szCs w:val="18"/>
              </w:rPr>
              <w:t xml:space="preserve">0.0039</w:t>
            </w:r>
          </w:p>
        </w:tc>
      </w:tr>
      <w:tr>
        <w:tc>
          <w:tcPr>
            <w:tcW w:type="dxa" w:w="1200"/>
            <w:shd w:fill="EFF4FA" w:val="clear"/>
            <w:tcMar>
              <w:top w:type="dxa" w:w="55"/>
              <w:left w:type="dxa" w:w="90"/>
              <w:bottom w:type="dxa" w:w="55"/>
              <w:right w:type="dxa" w:w="90"/>
            </w:tcMar>
          </w:tcPr>
          <w:p>
            <w:pPr>
              <w:spacing w:after="0"/>
            </w:pPr>
            <w:r>
              <w:rPr>
                <w:b w:val="false"/>
                <w:bCs w:val="false"/>
                <w:color w:val="000000"/>
                <w:sz w:val="18"/>
                <w:szCs w:val="18"/>
              </w:rPr>
              <w:t xml:space="preserve">8</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Hardness</w:t>
            </w:r>
          </w:p>
        </w:tc>
        <w:tc>
          <w:tcPr>
            <w:tcW w:type="dxa" w:w="3480"/>
            <w:shd w:fill="EFF4FA" w:val="clear"/>
            <w:tcMar>
              <w:top w:type="dxa" w:w="55"/>
              <w:left w:type="dxa" w:w="90"/>
              <w:bottom w:type="dxa" w:w="55"/>
              <w:right w:type="dxa" w:w="90"/>
            </w:tcMar>
          </w:tcPr>
          <w:p>
            <w:pPr>
              <w:spacing w:after="0"/>
            </w:pPr>
            <w:r>
              <w:rPr>
                <w:b w:val="false"/>
                <w:bCs w:val="false"/>
                <w:color w:val="000000"/>
                <w:sz w:val="18"/>
                <w:szCs w:val="18"/>
              </w:rPr>
              <w:t xml:space="preserve">0.0038</w:t>
            </w:r>
          </w:p>
        </w:tc>
      </w:tr>
      <w:tr>
        <w:tc>
          <w:tcPr>
            <w:tcW w:type="dxa" w:w="1200"/>
            <w:shd w:fill="FFFFFF" w:val="clear"/>
            <w:tcMar>
              <w:top w:type="dxa" w:w="55"/>
              <w:left w:type="dxa" w:w="90"/>
              <w:bottom w:type="dxa" w:w="55"/>
              <w:right w:type="dxa" w:w="90"/>
            </w:tcMar>
          </w:tcPr>
          <w:p>
            <w:pPr>
              <w:spacing w:after="0"/>
            </w:pPr>
            <w:r>
              <w:rPr>
                <w:b w:val="false"/>
                <w:bCs w:val="false"/>
                <w:color w:val="000000"/>
                <w:sz w:val="18"/>
                <w:szCs w:val="18"/>
              </w:rPr>
              <w:t xml:space="preserve">9</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Sulfate</w:t>
            </w:r>
          </w:p>
        </w:tc>
        <w:tc>
          <w:tcPr>
            <w:tcW w:type="dxa" w:w="3480"/>
            <w:shd w:fill="FFFFFF" w:val="clear"/>
            <w:tcMar>
              <w:top w:type="dxa" w:w="55"/>
              <w:left w:type="dxa" w:w="90"/>
              <w:bottom w:type="dxa" w:w="55"/>
              <w:right w:type="dxa" w:w="90"/>
            </w:tcMar>
          </w:tcPr>
          <w:p>
            <w:pPr>
              <w:spacing w:after="0"/>
            </w:pPr>
            <w:r>
              <w:rPr>
                <w:b w:val="false"/>
                <w:bCs w:val="false"/>
                <w:color w:val="000000"/>
                <w:sz w:val="18"/>
                <w:szCs w:val="18"/>
              </w:rPr>
              <w:t xml:space="preserve">0.0036</w:t>
            </w:r>
          </w:p>
        </w:tc>
      </w:tr>
    </w:tbl>
    <w:p>
      <w:pPr>
        <w:spacing w:after="120" w:line="264"/>
      </w:pPr>
      <w:r>
        <w:rPr>
          <w:sz w:val="22"/>
          <w:szCs w:val="22"/>
        </w:rPr>
        <w:t xml:space="preserve">Prediction on a new water sample:</w:t>
      </w:r>
    </w:p>
    <w:p>
      <w:pPr>
        <w:pBdr>
          <w:top w:val="single" w:color="DDDDDD" w:sz="2" w:space="3"/>
          <w:left w:val="single" w:color="AAAAAA" w:sz="10" w:space="5"/>
        </w:pBdr>
        <w:shd w:fill="F5F5F5" w:val="clear"/>
        <w:spacing w:after="0" w:line="220"/>
      </w:pPr>
      <w:r>
        <w:rPr>
          <w:rFonts w:ascii="Consolas" w:cs="Consolas" w:eastAsia="Consolas" w:hAnsi="Consolas"/>
          <w:sz w:val="16"/>
          <w:szCs w:val="16"/>
        </w:rPr>
        <w:t xml:space="preserve">Predicted WQI : 159.56</w:t>
      </w:r>
    </w:p>
    <w:p>
      <w:pPr>
        <w:pBdr>
          <w:bottom w:val="single" w:color="DDDDDD" w:sz="2" w:space="3"/>
          <w:left w:val="single" w:color="AAAAAA" w:sz="10" w:space="5"/>
        </w:pBdr>
        <w:shd w:fill="F5F5F5" w:val="clear"/>
        <w:spacing w:after="0" w:line="220"/>
      </w:pPr>
      <w:r>
        <w:rPr>
          <w:rFonts w:ascii="Consolas" w:cs="Consolas" w:eastAsia="Consolas" w:hAnsi="Consolas"/>
          <w:sz w:val="16"/>
          <w:szCs w:val="16"/>
        </w:rPr>
        <w:t xml:space="preserve">Water Quality : Poor</w:t>
      </w:r>
    </w:p>
    <w:p>
      <w:pPr>
        <w:pStyle w:val="Heading1"/>
        <w:spacing w:after="110" w:before="260"/>
      </w:pPr>
      <w:r>
        <w:rPr>
          <w:b/>
          <w:bCs/>
          <w:color w:val="2E74B5"/>
          <w:sz w:val="24"/>
          <w:szCs w:val="24"/>
        </w:rPr>
        <w:t xml:space="preserve">9. Secondary Task: Potability Classification</w:t>
      </w:r>
    </w:p>
    <w:p>
      <w:pPr>
        <w:spacing w:after="120" w:line="264"/>
      </w:pPr>
      <w:r>
        <w:rPr>
          <w:sz w:val="22"/>
          <w:szCs w:val="22"/>
        </w:rPr>
        <w:t xml:space="preserve">The dataset's original Potability label is a binary classification target. A Random Forest classifier with balanced class weights was trained on the same features and the same training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val="clear"/>
            <w:tcMar>
              <w:top w:type="dxa" w:w="55"/>
              <w:left w:type="dxa" w:w="90"/>
              <w:bottom w:type="dxa" w:w="55"/>
              <w:right w:type="dxa" w:w="90"/>
            </w:tcMar>
          </w:tcPr>
          <w:p>
            <w:pPr>
              <w:spacing w:after="0"/>
            </w:pPr>
            <w:r>
              <w:rPr>
                <w:b/>
                <w:bCs/>
                <w:color w:val="FFFFFF"/>
                <w:sz w:val="18"/>
                <w:szCs w:val="18"/>
              </w:rPr>
              <w:t xml:space="preserve">Metric</w:t>
            </w:r>
          </w:p>
        </w:tc>
        <w:tc>
          <w:tcPr>
            <w:tcW w:type="dxa" w:w="4680"/>
            <w:shd w:fill="2E74B5" w:val="clear"/>
            <w:tcMar>
              <w:top w:type="dxa" w:w="55"/>
              <w:left w:type="dxa" w:w="90"/>
              <w:bottom w:type="dxa" w:w="55"/>
              <w:right w:type="dxa" w:w="90"/>
            </w:tcMar>
          </w:tcPr>
          <w:p>
            <w:pPr>
              <w:spacing w:after="0"/>
            </w:pPr>
            <w:r>
              <w:rPr>
                <w:b/>
                <w:bCs/>
                <w:color w:val="FFFFFF"/>
                <w:sz w:val="18"/>
                <w:szCs w:val="18"/>
              </w:rPr>
              <w:t xml:space="preserve">Value</w:t>
            </w:r>
          </w:p>
        </w:tc>
      </w:tr>
      <w:tr>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Accuracy</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0.5777</w:t>
            </w:r>
          </w:p>
        </w:tc>
      </w:tr>
      <w:tr>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ROC-AUC</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0.5133</w:t>
            </w:r>
          </w:p>
        </w:tc>
      </w:tr>
      <w:tr>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Precision (Potable)</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0.40</w:t>
            </w:r>
          </w:p>
        </w:tc>
      </w:tr>
      <w:tr>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Recall (Potable)</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0.18</w:t>
            </w:r>
          </w:p>
        </w:tc>
      </w:tr>
      <w:tr>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Precision (Not Potable)</w:t>
            </w:r>
          </w:p>
        </w:tc>
        <w:tc>
          <w:tcPr>
            <w:tcW w:type="dxa" w:w="4680"/>
            <w:shd w:fill="FFFFFF" w:val="clear"/>
            <w:tcMar>
              <w:top w:type="dxa" w:w="55"/>
              <w:left w:type="dxa" w:w="90"/>
              <w:bottom w:type="dxa" w:w="55"/>
              <w:right w:type="dxa" w:w="90"/>
            </w:tcMar>
          </w:tcPr>
          <w:p>
            <w:pPr>
              <w:spacing w:after="0"/>
            </w:pPr>
            <w:r>
              <w:rPr>
                <w:b w:val="false"/>
                <w:bCs w:val="false"/>
                <w:color w:val="000000"/>
                <w:sz w:val="18"/>
                <w:szCs w:val="18"/>
              </w:rPr>
              <w:t xml:space="preserve">0.62</w:t>
            </w:r>
          </w:p>
        </w:tc>
      </w:tr>
      <w:tr>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Recall (Not Potable)</w:t>
            </w:r>
          </w:p>
        </w:tc>
        <w:tc>
          <w:tcPr>
            <w:tcW w:type="dxa" w:w="4680"/>
            <w:shd w:fill="EFF4FA" w:val="clear"/>
            <w:tcMar>
              <w:top w:type="dxa" w:w="55"/>
              <w:left w:type="dxa" w:w="90"/>
              <w:bottom w:type="dxa" w:w="55"/>
              <w:right w:type="dxa" w:w="90"/>
            </w:tcMar>
          </w:tcPr>
          <w:p>
            <w:pPr>
              <w:spacing w:after="0"/>
            </w:pPr>
            <w:r>
              <w:rPr>
                <w:b w:val="false"/>
                <w:bCs w:val="false"/>
                <w:color w:val="000000"/>
                <w:sz w:val="18"/>
                <w:szCs w:val="18"/>
              </w:rPr>
              <w:t xml:space="preserve">0.83</w:t>
            </w:r>
          </w:p>
        </w:tc>
      </w:tr>
    </w:tbl>
    <w:p>
      <w:pPr>
        <w:spacing w:after="200" w:line="264"/>
      </w:pPr>
      <w:r>
        <w:rPr>
          <w:sz w:val="22"/>
          <w:szCs w:val="22"/>
        </w:rPr>
        <w:t xml:space="preserve">A ROC-AUC of 0.51 is indistinguishable from random guessing, where 0.50 is chance. The classifier achieves 58 percent accuracy only by predicting the majority class most of the time, which is why recall on the potable class is 0.18. This is consistent with the correlation heatmap, where the Potability label shows almost no association with any measured feature. The result is reported as a documented negative finding: the regression formulation is the defensible use of this dataset, and no amount of tuning will extract signal that is not present.</w:t>
      </w:r>
    </w:p>
    <w:p>
      <w:pPr>
        <w:pStyle w:val="Heading1"/>
        <w:spacing w:after="110" w:before="260"/>
      </w:pPr>
      <w:r>
        <w:rPr>
          <w:b/>
          <w:bCs/>
          <w:color w:val="2E74B5"/>
          <w:sz w:val="24"/>
          <w:szCs w:val="24"/>
        </w:rPr>
        <w:t xml:space="preserve">10. Findings</w:t>
      </w:r>
    </w:p>
    <w:p>
      <w:pPr>
        <w:pStyle w:val="ListParagraph"/>
        <w:numPr>
          <w:ilvl w:val="0"/>
          <w:numId w:val="2"/>
        </w:numPr>
        <w:spacing w:after="40" w:line="260"/>
      </w:pPr>
      <w:r>
        <w:rPr>
          <w:sz w:val="21"/>
          <w:szCs w:val="21"/>
        </w:rPr>
        <w:t xml:space="preserve">Random Forest gives the best performance of the three real models, with the highest test R² and the lowest MAE, MSE and RMSE.</w:t>
      </w:r>
    </w:p>
    <w:p>
      <w:pPr>
        <w:pStyle w:val="ListParagraph"/>
        <w:numPr>
          <w:ilvl w:val="0"/>
          <w:numId w:val="2"/>
        </w:numPr>
        <w:spacing w:after="40" w:line="260"/>
      </w:pPr>
      <w:r>
        <w:rPr>
          <w:sz w:val="21"/>
          <w:szCs w:val="21"/>
        </w:rPr>
        <w:t xml:space="preserve">All three models comfortably beat the dummy mean baseline, which scores an R² of approximately zero.</w:t>
      </w:r>
    </w:p>
    <w:p>
      <w:pPr>
        <w:pStyle w:val="ListParagraph"/>
        <w:numPr>
          <w:ilvl w:val="0"/>
          <w:numId w:val="2"/>
        </w:numPr>
        <w:spacing w:after="40" w:line="260"/>
      </w:pPr>
      <w:r>
        <w:rPr>
          <w:sz w:val="21"/>
          <w:szCs w:val="21"/>
        </w:rPr>
        <w:t xml:space="preserve">Linear Regression explains about 90 percent of the variance because eight of the nine WQI terms are linear in their feature.</w:t>
      </w:r>
    </w:p>
    <w:p>
      <w:pPr>
        <w:pStyle w:val="ListParagraph"/>
        <w:numPr>
          <w:ilvl w:val="0"/>
          <w:numId w:val="2"/>
        </w:numPr>
        <w:spacing w:after="40" w:line="260"/>
      </w:pPr>
      <w:r>
        <w:rPr>
          <w:sz w:val="21"/>
          <w:szCs w:val="21"/>
        </w:rPr>
        <w:t xml:space="preserve">The remaining variance is attributable entirely to the pH term, whose absolute value creates a kink at pH 7 that no linear model can represent.</w:t>
      </w:r>
    </w:p>
    <w:p>
      <w:pPr>
        <w:pStyle w:val="ListParagraph"/>
        <w:numPr>
          <w:ilvl w:val="0"/>
          <w:numId w:val="2"/>
        </w:numPr>
        <w:spacing w:after="40" w:line="260"/>
      </w:pPr>
      <w:r>
        <w:rPr>
          <w:sz w:val="21"/>
          <w:szCs w:val="21"/>
        </w:rPr>
        <w:t xml:space="preserve">Adding a single abs(ph - 7) feature raises Linear Regression to an R² of exactly 1.0, confirming this explanation.</w:t>
      </w:r>
    </w:p>
    <w:p>
      <w:pPr>
        <w:pStyle w:val="ListParagraph"/>
        <w:numPr>
          <w:ilvl w:val="0"/>
          <w:numId w:val="2"/>
        </w:numPr>
        <w:spacing w:after="40" w:line="260"/>
      </w:pPr>
      <w:r>
        <w:rPr>
          <w:sz w:val="21"/>
          <w:szCs w:val="21"/>
        </w:rPr>
        <w:t xml:space="preserve">The Decision Tree at max_depth 10 overfits, scoring 0.98 on training data but only 0.89 on test data, which places it below the simpler linear model.</w:t>
      </w:r>
    </w:p>
    <w:p>
      <w:pPr>
        <w:pStyle w:val="ListParagraph"/>
        <w:numPr>
          <w:ilvl w:val="0"/>
          <w:numId w:val="2"/>
        </w:numPr>
        <w:spacing w:after="40" w:line="260"/>
      </w:pPr>
      <w:r>
        <w:rPr>
          <w:sz w:val="21"/>
          <w:szCs w:val="21"/>
        </w:rPr>
        <w:t xml:space="preserve">Random Forest reduces that overfitting gap from 0.095 to 0.042 by averaging over one hundred trees.</w:t>
      </w:r>
    </w:p>
    <w:p>
      <w:pPr>
        <w:pStyle w:val="ListParagraph"/>
        <w:numPr>
          <w:ilvl w:val="0"/>
          <w:numId w:val="2"/>
        </w:numPr>
        <w:spacing w:after="40" w:line="260"/>
      </w:pPr>
      <w:r>
        <w:rPr>
          <w:sz w:val="21"/>
          <w:szCs w:val="21"/>
        </w:rPr>
        <w:t xml:space="preserve">Cross-validation standard deviations are below 0.008 for every model, so the rankings are stable across splits.</w:t>
      </w:r>
    </w:p>
    <w:p>
      <w:pPr>
        <w:pStyle w:val="ListParagraph"/>
        <w:numPr>
          <w:ilvl w:val="0"/>
          <w:numId w:val="2"/>
        </w:numPr>
        <w:spacing w:after="40" w:line="260"/>
      </w:pPr>
      <w:r>
        <w:rPr>
          <w:sz w:val="21"/>
          <w:szCs w:val="21"/>
        </w:rPr>
        <w:t xml:space="preserve">Organic Carbon, Chloramines and pH together account for over 95 percent of the Random Forest feature importance.</w:t>
      </w:r>
    </w:p>
    <w:p>
      <w:pPr>
        <w:pStyle w:val="ListParagraph"/>
        <w:numPr>
          <w:ilvl w:val="0"/>
          <w:numId w:val="2"/>
        </w:numPr>
        <w:spacing w:after="40" w:line="260"/>
      </w:pPr>
      <w:r>
        <w:rPr>
          <w:sz w:val="21"/>
          <w:szCs w:val="21"/>
        </w:rPr>
        <w:t xml:space="preserve">This ranking follows from the WQI weighting: parameters with strict permissible limits receive larger unit weights.</w:t>
      </w:r>
    </w:p>
    <w:p>
      <w:pPr>
        <w:pStyle w:val="ListParagraph"/>
        <w:numPr>
          <w:ilvl w:val="0"/>
          <w:numId w:val="2"/>
        </w:numPr>
        <w:spacing w:after="40" w:line="260"/>
      </w:pPr>
      <w:r>
        <w:rPr>
          <w:sz w:val="21"/>
          <w:szCs w:val="21"/>
        </w:rPr>
        <w:t xml:space="preserve">Correlations between the nine chemical features are all below 0.15, so multicollinearity is not a concern.</w:t>
      </w:r>
    </w:p>
    <w:p>
      <w:pPr>
        <w:pStyle w:val="ListParagraph"/>
        <w:numPr>
          <w:ilvl w:val="0"/>
          <w:numId w:val="2"/>
        </w:numPr>
        <w:spacing w:after="40" w:line="260"/>
      </w:pPr>
      <w:r>
        <w:rPr>
          <w:sz w:val="21"/>
          <w:szCs w:val="21"/>
        </w:rPr>
        <w:t xml:space="preserve">The Potability classifier achieves a ROC-AUC of 0.51, which is indistinguishable from random guessing.</w:t>
      </w:r>
    </w:p>
    <w:p>
      <w:pPr>
        <w:pStyle w:val="Heading1"/>
        <w:spacing w:after="110" w:before="260"/>
      </w:pPr>
      <w:r>
        <w:rPr>
          <w:b/>
          <w:bCs/>
          <w:color w:val="2E74B5"/>
          <w:sz w:val="24"/>
          <w:szCs w:val="24"/>
        </w:rPr>
        <w:t xml:space="preserve">11. Limitations</w:t>
      </w:r>
    </w:p>
    <w:p>
      <w:pPr>
        <w:pStyle w:val="ListParagraph"/>
        <w:numPr>
          <w:ilvl w:val="0"/>
          <w:numId w:val="2"/>
        </w:numPr>
        <w:spacing w:after="40" w:line="260"/>
      </w:pPr>
      <w:r>
        <w:rPr>
          <w:sz w:val="21"/>
          <w:szCs w:val="21"/>
        </w:rPr>
        <w:t xml:space="preserve">The WQI is computed from the same nine features used as inputs, so a high R² partly reflects the model relearning a known formula rather than discovering a latent physical relationship. The meaningful result is comparative, not absolute.</w:t>
      </w:r>
    </w:p>
    <w:p>
      <w:pPr>
        <w:pStyle w:val="ListParagraph"/>
        <w:numPr>
          <w:ilvl w:val="0"/>
          <w:numId w:val="2"/>
        </w:numPr>
        <w:spacing w:after="40" w:line="260"/>
      </w:pPr>
      <w:r>
        <w:rPr>
          <w:sz w:val="21"/>
          <w:szCs w:val="21"/>
        </w:rPr>
        <w:t xml:space="preserve">Nearly 24 percent of Sulfate values are imputed with the median, which makes their contribution to the index partly synthetic.</w:t>
      </w:r>
    </w:p>
    <w:p>
      <w:pPr>
        <w:pStyle w:val="ListParagraph"/>
        <w:numPr>
          <w:ilvl w:val="0"/>
          <w:numId w:val="2"/>
        </w:numPr>
        <w:spacing w:after="40" w:line="260"/>
      </w:pPr>
      <w:r>
        <w:rPr>
          <w:sz w:val="21"/>
          <w:szCs w:val="21"/>
        </w:rPr>
        <w:t xml:space="preserve">The Kaggle dataset is believed to be partly synthetic, which limits how far the results generalise to real water bodies.</w:t>
      </w:r>
    </w:p>
    <w:p>
      <w:pPr>
        <w:pStyle w:val="ListParagraph"/>
        <w:numPr>
          <w:ilvl w:val="0"/>
          <w:numId w:val="2"/>
        </w:numPr>
        <w:spacing w:after="40" w:line="260"/>
      </w:pPr>
      <w:r>
        <w:rPr>
          <w:sz w:val="21"/>
          <w:szCs w:val="21"/>
        </w:rPr>
        <w:t xml:space="preserve">The index values depend on the chosen permissible limits, so using different national standards would shift the results.</w:t>
      </w:r>
    </w:p>
    <w:p>
      <w:pPr>
        <w:pStyle w:val="ListParagraph"/>
        <w:numPr>
          <w:ilvl w:val="0"/>
          <w:numId w:val="2"/>
        </w:numPr>
        <w:spacing w:after="40" w:line="260"/>
      </w:pPr>
      <w:r>
        <w:rPr>
          <w:sz w:val="21"/>
          <w:szCs w:val="21"/>
        </w:rPr>
        <w:t xml:space="preserve">The dataset carries no sampling date or location, so seasonal and source-specific effects cannot be modelled.</w:t>
      </w:r>
    </w:p>
    <w:p>
      <w:pPr>
        <w:pStyle w:val="Heading1"/>
        <w:spacing w:after="110" w:before="260"/>
      </w:pPr>
      <w:r>
        <w:rPr>
          <w:b/>
          <w:bCs/>
          <w:color w:val="2E74B5"/>
          <w:sz w:val="24"/>
          <w:szCs w:val="24"/>
        </w:rPr>
        <w:t xml:space="preserve">12. Conclusion</w:t>
      </w:r>
    </w:p>
    <w:p>
      <w:pPr>
        <w:spacing w:after="120" w:line="264"/>
      </w:pPr>
      <w:r>
        <w:rPr>
          <w:sz w:val="22"/>
          <w:szCs w:val="22"/>
        </w:rPr>
        <w:t xml:space="preserve">Three regression models were built to predict the Water Quality Index of a water sample from nine physico-chemical properties. Missing values were handled using median imputation, the WQI target was derived using the Weighted Arithmetic index method with WHO and BIS permissible limits, and the models were evaluated using MAE, MSE, RMSE and R².</w:t>
      </w:r>
    </w:p>
    <w:p>
      <w:pPr>
        <w:spacing w:after="120" w:line="264"/>
      </w:pPr>
      <w:r>
        <w:rPr>
          <w:sz w:val="22"/>
          <w:szCs w:val="22"/>
        </w:rPr>
        <w:t xml:space="preserve">Random Forest Regression was the best of the three models, with a test R² of 0.9524 and a mean absolute error of 4.76 index points, against a dummy baseline of approximately zero. Organic Carbon, Chloramines and pH were identified as the dominant predictors, an ordering that follows directly from their strict permissible limits.</w:t>
      </w:r>
    </w:p>
    <w:p>
      <w:pPr>
        <w:spacing w:after="120" w:line="264"/>
      </w:pPr>
      <w:r>
        <w:rPr>
          <w:sz w:val="22"/>
          <w:szCs w:val="22"/>
        </w:rPr>
        <w:t xml:space="preserve">The most informative result was diagnostic rather than predictive. The ten point gap between Linear Regression and Random Forest was traced to a single source: the absolute value in the pH quality rating, which creates a kink at pH 7 that a linear model cannot represent. Adding one engineered feature, abs(ph - 7), raised the linear model to an R² of exactly 1.0. The study also reports a negative finding: the dataset's binary Potability label carries no learnable signal, with a classifier ROC-AUC of 0.51.</w:t>
      </w:r>
    </w:p>
    <w:p>
      <w:pPr>
        <w:pStyle w:val="Heading1"/>
        <w:spacing w:after="110" w:before="260"/>
      </w:pPr>
      <w:r>
        <w:rPr>
          <w:b/>
          <w:bCs/>
          <w:color w:val="2E74B5"/>
          <w:sz w:val="24"/>
          <w:szCs w:val="24"/>
        </w:rPr>
        <w:t xml:space="preserve">13. References</w:t>
      </w:r>
    </w:p>
    <w:p>
      <w:pPr>
        <w:pStyle w:val="ListParagraph"/>
        <w:numPr>
          <w:ilvl w:val="0"/>
          <w:numId w:val="2"/>
        </w:numPr>
        <w:spacing w:after="40" w:line="260"/>
      </w:pPr>
      <w:r>
        <w:rPr>
          <w:sz w:val="21"/>
          <w:szCs w:val="21"/>
        </w:rPr>
        <w:t xml:space="preserve">Kadiwal, A. Water Quality Dataset, Kaggle. kaggle.com/datasets/adityakadiwal/water-potability</w:t>
      </w:r>
    </w:p>
    <w:p>
      <w:pPr>
        <w:pStyle w:val="ListParagraph"/>
        <w:numPr>
          <w:ilvl w:val="0"/>
          <w:numId w:val="2"/>
        </w:numPr>
        <w:spacing w:after="40" w:line="260"/>
      </w:pPr>
      <w:r>
        <w:rPr>
          <w:sz w:val="21"/>
          <w:szCs w:val="21"/>
        </w:rPr>
        <w:t xml:space="preserve">World Health Organization (2017). Guidelines for Drinking-water Quality, 4th edition. Geneva: WHO.</w:t>
      </w:r>
    </w:p>
    <w:p>
      <w:pPr>
        <w:pStyle w:val="ListParagraph"/>
        <w:numPr>
          <w:ilvl w:val="0"/>
          <w:numId w:val="2"/>
        </w:numPr>
        <w:spacing w:after="40" w:line="260"/>
      </w:pPr>
      <w:r>
        <w:rPr>
          <w:sz w:val="21"/>
          <w:szCs w:val="21"/>
        </w:rPr>
        <w:t xml:space="preserve">Bureau of Indian Standards (2012). IS 10500: Drinking Water Specification. New Delhi: BIS.</w:t>
      </w:r>
    </w:p>
    <w:p>
      <w:pPr>
        <w:pStyle w:val="ListParagraph"/>
        <w:numPr>
          <w:ilvl w:val="0"/>
          <w:numId w:val="2"/>
        </w:numPr>
        <w:spacing w:after="40" w:line="260"/>
      </w:pPr>
      <w:r>
        <w:rPr>
          <w:sz w:val="21"/>
          <w:szCs w:val="21"/>
        </w:rPr>
        <w:t xml:space="preserve">Brown, R. M., McClelland, N. I., Deininger, R. A. and Tozer, R. G. (1970). A Water Quality Index. Water and Sewage Works, 117(10), 339-343.</w:t>
      </w:r>
    </w:p>
    <w:p>
      <w:pPr>
        <w:pStyle w:val="ListParagraph"/>
        <w:numPr>
          <w:ilvl w:val="0"/>
          <w:numId w:val="2"/>
        </w:numPr>
        <w:spacing w:after="40" w:line="260"/>
      </w:pPr>
      <w:r>
        <w:rPr>
          <w:sz w:val="21"/>
          <w:szCs w:val="21"/>
        </w:rPr>
        <w:t xml:space="preserve">Pedregosa, F. et al. (2011). Scikit-learn: Machine Learning in Python. JMLR, 12, 2825-2830.</w:t>
      </w:r>
    </w:p>
    <w:p>
      <w:pPr>
        <w:pStyle w:val="ListParagraph"/>
        <w:numPr>
          <w:ilvl w:val="0"/>
          <w:numId w:val="2"/>
        </w:numPr>
        <w:spacing w:after="40" w:line="260"/>
      </w:pPr>
      <w:r>
        <w:rPr>
          <w:sz w:val="21"/>
          <w:szCs w:val="21"/>
        </w:rPr>
        <w:t xml:space="preserve">Breiman, L. (2001). Random Forests. Machine Learning, 45(1), 5-32.</w:t>
      </w:r>
    </w:p>
    <w:p>
      <w:r>
        <w:br w:type="page"/>
      </w:r>
    </w:p>
    <w:p>
      <w:pPr>
        <w:pStyle w:val="Heading1"/>
        <w:spacing w:after="110" w:before="260"/>
      </w:pPr>
      <w:r>
        <w:rPr>
          <w:b/>
          <w:bCs/>
          <w:color w:val="2E74B5"/>
          <w:sz w:val="24"/>
          <w:szCs w:val="24"/>
        </w:rPr>
        <w:t xml:space="preserve">14. Program Output</w:t>
      </w:r>
    </w:p>
    <w:p>
      <w:pPr>
        <w:spacing w:after="160" w:line="264"/>
      </w:pPr>
      <w:r>
        <w:rPr>
          <w:sz w:val="22"/>
          <w:szCs w:val="22"/>
        </w:rPr>
        <w:t xml:space="preserve">Outputs produced by the program in Section 6, in the same order as the code.</w:t>
      </w:r>
    </w:p>
    <w:p>
      <w:pPr>
        <w:spacing w:after="60"/>
        <w:jc w:val="center"/>
      </w:pPr>
      <w:r>
        <w:rPr>
          <w:b/>
          <w:bCs/>
          <w:sz w:val="20"/>
          <w:szCs w:val="20"/>
        </w:rPr>
        <w:t xml:space="preserve">Figure 1 – Feature Distributions</w:t>
      </w:r>
    </w:p>
    <w:p>
      <w:pPr>
        <w:spacing w:after="50" w:before="10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05250"/>
                    </a:xfrm>
                    <a:prstGeom prst="rect">
                      <a:avLst/>
                    </a:prstGeom>
                  </pic:spPr>
                </pic:pic>
              </a:graphicData>
            </a:graphic>
          </wp:inline>
        </w:drawing>
      </w:r>
    </w:p>
    <w:p>
      <w:r>
        <w:br w:type="page"/>
      </w:r>
    </w:p>
    <w:p>
      <w:pPr>
        <w:spacing w:after="60"/>
        <w:jc w:val="center"/>
      </w:pPr>
      <w:r>
        <w:rPr>
          <w:b/>
          <w:bCs/>
          <w:sz w:val="20"/>
          <w:szCs w:val="20"/>
        </w:rPr>
        <w:t xml:space="preserve">Figure 2 – Correlation Heatmap</w:t>
      </w:r>
    </w:p>
    <w:p>
      <w:pPr>
        <w:spacing w:after="50" w:before="100"/>
        <w:jc w:val="center"/>
      </w:pPr>
      <w:r>
        <w:drawing>
          <wp:inline distT="0" distB="0" distL="0" distR="0">
            <wp:extent cx="4476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619500"/>
                    </a:xfrm>
                    <a:prstGeom prst="rect">
                      <a:avLst/>
                    </a:prstGeom>
                  </pic:spPr>
                </pic:pic>
              </a:graphicData>
            </a:graphic>
          </wp:inline>
        </w:drawing>
      </w:r>
    </w:p>
    <w:p>
      <w:r>
        <w:br w:type="page"/>
      </w:r>
    </w:p>
    <w:p>
      <w:pPr>
        <w:spacing w:after="60"/>
        <w:jc w:val="center"/>
      </w:pPr>
      <w:r>
        <w:rPr>
          <w:b/>
          <w:bCs/>
          <w:sz w:val="20"/>
          <w:szCs w:val="20"/>
        </w:rPr>
        <w:t xml:space="preserve">Figure 3 – Actual vs Predicted, Residual Plot and Residual Distribution</w:t>
      </w:r>
    </w:p>
    <w:p>
      <w:pPr>
        <w:spacing w:after="50" w:before="100"/>
        <w:jc w:val="center"/>
      </w:pPr>
      <w:r>
        <w:drawing>
          <wp:inline distT="0" distB="0" distL="0" distR="0">
            <wp:extent cx="571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19250"/>
                    </a:xfrm>
                    <a:prstGeom prst="rect">
                      <a:avLst/>
                    </a:prstGeom>
                  </pic:spPr>
                </pic:pic>
              </a:graphicData>
            </a:graphic>
          </wp:inline>
        </w:drawing>
      </w:r>
    </w:p>
    <w:p>
      <w:pPr>
        <w:spacing w:after="200"/>
      </w:pPr>
    </w:p>
    <w:p>
      <w:pPr>
        <w:spacing w:after="60"/>
        <w:jc w:val="center"/>
      </w:pPr>
      <w:r>
        <w:rPr>
          <w:b/>
          <w:bCs/>
          <w:sz w:val="20"/>
          <w:szCs w:val="20"/>
        </w:rPr>
        <w:t xml:space="preserve">Figure 4 – Random Forest Feature Importance</w:t>
      </w:r>
    </w:p>
    <w:p>
      <w:pPr>
        <w:spacing w:after="50" w:before="100"/>
        <w:jc w:val="center"/>
      </w:pPr>
      <w:r>
        <w:drawing>
          <wp:inline distT="0" distB="0" distL="0" distR="0">
            <wp:extent cx="4095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71750"/>
                    </a:xfrm>
                    <a:prstGeom prst="rect">
                      <a:avLst/>
                    </a:prstGeom>
                  </pic:spPr>
                </pic:pic>
              </a:graphicData>
            </a:graphic>
          </wp:inline>
        </w:drawing>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83bc7ecd8c29b86fd04717c3dbdda2b09b1fa.png"/><Relationship Id="rId8" Type="http://schemas.openxmlformats.org/officeDocument/2006/relationships/image" Target="media/525f5851b71aa7faf980180112ccfe06bddaec85.png"/><Relationship Id="rId9" Type="http://schemas.openxmlformats.org/officeDocument/2006/relationships/image" Target="media/d7f2b3ed6f80a22a6d4d46cbd7d2ea8ff0da217d.png"/><Relationship Id="rId10" Type="http://schemas.openxmlformats.org/officeDocument/2006/relationships/image" Target="media/b8fb1980e94696fe254b59e6dbd4d4741258c2c0.png"/><Relationship Id="rId11" Type="http://schemas.openxmlformats.org/officeDocument/2006/relationships/image" Target="media/8b0ba7b881e5ca5f84826b22fb522464986ed9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Potability ML Model Assignment</dc:title>
  <dc:creator>Shubham Kumar</dc:creator>
  <cp:lastModifiedBy>Un-named</cp:lastModifiedBy>
  <cp:revision>1</cp:revision>
  <dcterms:created xsi:type="dcterms:W3CDTF">2026-09-05T23:38:58.253Z</dcterms:created>
  <dcterms:modified xsi:type="dcterms:W3CDTF">2026-09-05T23:38:58.254Z</dcterms:modified>
</cp:coreProperties>
</file>

<file path=docProps/custom.xml><?xml version="1.0" encoding="utf-8"?>
<Properties xmlns="http://schemas.openxmlformats.org/officeDocument/2006/custom-properties" xmlns:vt="http://schemas.openxmlformats.org/officeDocument/2006/docPropsVTypes"/>
</file>