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Test 1 result </w:t>
      </w:r>
    </w:p>
    <w:p w:rsidR="00000000" w:rsidDel="00000000" w:rsidP="00000000" w:rsidRDefault="00000000" w:rsidRPr="00000000" w14:paraId="00000002">
      <w:pPr>
        <w:shd w:fill="ffffff" w:val="clear"/>
        <w:spacing w:after="240" w:lineRule="auto"/>
        <w:rPr>
          <w:rFonts w:ascii="Roboto" w:cs="Roboto" w:eastAsia="Roboto" w:hAnsi="Roboto"/>
          <w:color w:val="3c3c3c"/>
          <w:sz w:val="24"/>
          <w:szCs w:val="24"/>
        </w:rPr>
      </w:pPr>
      <w:r w:rsidDel="00000000" w:rsidR="00000000" w:rsidRPr="00000000">
        <w:rPr>
          <w:rFonts w:ascii="Roboto" w:cs="Roboto" w:eastAsia="Roboto" w:hAnsi="Roboto"/>
          <w:color w:val="3c3c3c"/>
          <w:sz w:val="24"/>
          <w:szCs w:val="24"/>
          <w:rtl w:val="0"/>
        </w:rPr>
        <w:t xml:space="preserve">Findings: The lungs appear clear. No evidence of focal pneumonia. The heart and pulmonary XXXX are normal. There is suture material at the left apex suggesting prior lung surgery. In the pleural spaces are clear. Mediastinal contours appear normal.</w:t>
      </w:r>
    </w:p>
    <w:p w:rsidR="00000000" w:rsidDel="00000000" w:rsidP="00000000" w:rsidRDefault="00000000" w:rsidRPr="00000000" w14:paraId="00000003">
      <w:pPr>
        <w:shd w:fill="ffffff" w:val="clear"/>
        <w:spacing w:after="240" w:lineRule="auto"/>
        <w:rPr>
          <w:rFonts w:ascii="Roboto" w:cs="Roboto" w:eastAsia="Roboto" w:hAnsi="Roboto"/>
          <w:color w:val="3c3c3c"/>
          <w:sz w:val="24"/>
          <w:szCs w:val="24"/>
        </w:rPr>
      </w:pPr>
      <w:r w:rsidDel="00000000" w:rsidR="00000000" w:rsidRPr="00000000">
        <w:rPr>
          <w:rFonts w:ascii="Roboto" w:cs="Roboto" w:eastAsia="Roboto" w:hAnsi="Roboto"/>
          <w:color w:val="3c3c3c"/>
          <w:sz w:val="24"/>
          <w:szCs w:val="24"/>
          <w:rtl w:val="0"/>
        </w:rPr>
        <w:t xml:space="preserve">Impression: 1. No evidence of pneumonia or aspiration 2. Suture material along left apex suggesting prior lung surgery</w:t>
      </w:r>
    </w:p>
    <w:p w:rsidR="00000000" w:rsidDel="00000000" w:rsidP="00000000" w:rsidRDefault="00000000" w:rsidRPr="00000000" w14:paraId="00000004">
      <w:pPr>
        <w:rPr/>
      </w:pPr>
      <w:r w:rsidDel="00000000" w:rsidR="00000000" w:rsidRPr="00000000">
        <w:rPr>
          <w:rtl w:val="0"/>
        </w:rPr>
        <w:t xml:space="preserve">Link - </w:t>
      </w:r>
      <w:hyperlink r:id="rId6">
        <w:r w:rsidDel="00000000" w:rsidR="00000000" w:rsidRPr="00000000">
          <w:rPr>
            <w:color w:val="1155cc"/>
            <w:u w:val="single"/>
            <w:rtl w:val="0"/>
          </w:rPr>
          <w:t xml:space="preserve">https://openi.nlm.nih.gov/detailedresult?img=CXR452_IM-2083-1001&amp;query=Indiana%20U.%20Chest%20X-rays,%20Pneumonia&amp;it=xg&amp;uniq=1&amp;req=4&amp;npos=1</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Test 2 result </w:t>
      </w:r>
    </w:p>
    <w:p w:rsidR="00000000" w:rsidDel="00000000" w:rsidP="00000000" w:rsidRDefault="00000000" w:rsidRPr="00000000" w14:paraId="00000007">
      <w:pPr>
        <w:shd w:fill="ffffff" w:val="clear"/>
        <w:spacing w:after="240" w:lineRule="auto"/>
        <w:rPr>
          <w:rFonts w:ascii="Roboto" w:cs="Roboto" w:eastAsia="Roboto" w:hAnsi="Roboto"/>
          <w:color w:val="3c3c3c"/>
          <w:sz w:val="24"/>
          <w:szCs w:val="24"/>
        </w:rPr>
      </w:pPr>
      <w:r w:rsidDel="00000000" w:rsidR="00000000" w:rsidRPr="00000000">
        <w:rPr>
          <w:rFonts w:ascii="Roboto" w:cs="Roboto" w:eastAsia="Roboto" w:hAnsi="Roboto"/>
          <w:color w:val="3c3c3c"/>
          <w:sz w:val="24"/>
          <w:szCs w:val="24"/>
          <w:rtl w:val="0"/>
        </w:rPr>
        <w:t xml:space="preserve">Indication: LYMPHOMA BMT W/U LAB;</w:t>
      </w:r>
    </w:p>
    <w:p w:rsidR="00000000" w:rsidDel="00000000" w:rsidP="00000000" w:rsidRDefault="00000000" w:rsidRPr="00000000" w14:paraId="00000008">
      <w:pPr>
        <w:shd w:fill="ffffff" w:val="clear"/>
        <w:spacing w:after="240" w:lineRule="auto"/>
        <w:rPr>
          <w:rFonts w:ascii="Roboto" w:cs="Roboto" w:eastAsia="Roboto" w:hAnsi="Roboto"/>
          <w:color w:val="3c3c3c"/>
          <w:sz w:val="24"/>
          <w:szCs w:val="24"/>
        </w:rPr>
      </w:pPr>
      <w:r w:rsidDel="00000000" w:rsidR="00000000" w:rsidRPr="00000000">
        <w:rPr>
          <w:rFonts w:ascii="Roboto" w:cs="Roboto" w:eastAsia="Roboto" w:hAnsi="Roboto"/>
          <w:color w:val="3c3c3c"/>
          <w:sz w:val="24"/>
          <w:szCs w:val="24"/>
          <w:rtl w:val="0"/>
        </w:rPr>
        <w:t xml:space="preserve">Findings: The heart is normal in size. The mediastinum is stable. XXXX sternotomy changes are again noted. The lungs are clear of focal infiltrates. There is no pleural effusion.</w:t>
      </w:r>
    </w:p>
    <w:p w:rsidR="00000000" w:rsidDel="00000000" w:rsidP="00000000" w:rsidRDefault="00000000" w:rsidRPr="00000000" w14:paraId="00000009">
      <w:pPr>
        <w:shd w:fill="ffffff" w:val="clear"/>
        <w:spacing w:after="240" w:lineRule="auto"/>
        <w:rPr>
          <w:rFonts w:ascii="Roboto" w:cs="Roboto" w:eastAsia="Roboto" w:hAnsi="Roboto"/>
          <w:color w:val="3c3c3c"/>
          <w:sz w:val="24"/>
          <w:szCs w:val="24"/>
        </w:rPr>
      </w:pPr>
      <w:r w:rsidDel="00000000" w:rsidR="00000000" w:rsidRPr="00000000">
        <w:rPr>
          <w:rFonts w:ascii="Roboto" w:cs="Roboto" w:eastAsia="Roboto" w:hAnsi="Roboto"/>
          <w:color w:val="3c3c3c"/>
          <w:sz w:val="24"/>
          <w:szCs w:val="24"/>
          <w:rtl w:val="0"/>
        </w:rPr>
        <w:t xml:space="preserve">Impression: No acute disease.</w:t>
      </w:r>
    </w:p>
    <w:p w:rsidR="00000000" w:rsidDel="00000000" w:rsidP="00000000" w:rsidRDefault="00000000" w:rsidRPr="00000000" w14:paraId="0000000A">
      <w:pPr>
        <w:rPr/>
      </w:pPr>
      <w:hyperlink r:id="rId7">
        <w:r w:rsidDel="00000000" w:rsidR="00000000" w:rsidRPr="00000000">
          <w:rPr>
            <w:color w:val="1155cc"/>
            <w:u w:val="single"/>
            <w:rtl w:val="0"/>
          </w:rPr>
          <w:t xml:space="preserve">https://openi.nlm.nih.gov/detailedresult?img=CXR125_IM-0169-1001&amp;query=Indiana%20U.%20Chest%20X-rays,%20Effusion&amp;it=xg&amp;uniq=1&amp;req=4&amp;npos=2</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Test 3</w:t>
      </w:r>
    </w:p>
    <w:p w:rsidR="00000000" w:rsidDel="00000000" w:rsidP="00000000" w:rsidRDefault="00000000" w:rsidRPr="00000000" w14:paraId="0000000D">
      <w:pPr>
        <w:shd w:fill="ffffff" w:val="clear"/>
        <w:spacing w:after="240" w:lineRule="auto"/>
        <w:rPr>
          <w:rFonts w:ascii="Roboto" w:cs="Roboto" w:eastAsia="Roboto" w:hAnsi="Roboto"/>
          <w:color w:val="3c3c3c"/>
          <w:sz w:val="24"/>
          <w:szCs w:val="24"/>
        </w:rPr>
      </w:pPr>
      <w:r w:rsidDel="00000000" w:rsidR="00000000" w:rsidRPr="00000000">
        <w:rPr>
          <w:rFonts w:ascii="Roboto" w:cs="Roboto" w:eastAsia="Roboto" w:hAnsi="Roboto"/>
          <w:color w:val="3c3c3c"/>
          <w:sz w:val="24"/>
          <w:szCs w:val="24"/>
          <w:rtl w:val="0"/>
        </w:rPr>
        <w:t xml:space="preserve">Indication: Bladder CA f/u.</w:t>
      </w:r>
    </w:p>
    <w:p w:rsidR="00000000" w:rsidDel="00000000" w:rsidP="00000000" w:rsidRDefault="00000000" w:rsidRPr="00000000" w14:paraId="0000000E">
      <w:pPr>
        <w:shd w:fill="ffffff" w:val="clear"/>
        <w:spacing w:after="240" w:lineRule="auto"/>
        <w:rPr>
          <w:rFonts w:ascii="Roboto" w:cs="Roboto" w:eastAsia="Roboto" w:hAnsi="Roboto"/>
          <w:color w:val="3c3c3c"/>
          <w:sz w:val="24"/>
          <w:szCs w:val="24"/>
        </w:rPr>
      </w:pPr>
      <w:r w:rsidDel="00000000" w:rsidR="00000000" w:rsidRPr="00000000">
        <w:rPr>
          <w:rFonts w:ascii="Roboto" w:cs="Roboto" w:eastAsia="Roboto" w:hAnsi="Roboto"/>
          <w:color w:val="3c3c3c"/>
          <w:sz w:val="24"/>
          <w:szCs w:val="24"/>
          <w:rtl w:val="0"/>
        </w:rPr>
        <w:t xml:space="preserve">Findings: The heart is normal in size. The mediastinum is stable. There is again significant thoracolumbar rotatory scoliosis. The aorta is atherosclerotic. The lungs are hypoinflated but clear.</w:t>
      </w:r>
    </w:p>
    <w:p w:rsidR="00000000" w:rsidDel="00000000" w:rsidP="00000000" w:rsidRDefault="00000000" w:rsidRPr="00000000" w14:paraId="0000000F">
      <w:pPr>
        <w:shd w:fill="ffffff" w:val="clear"/>
        <w:spacing w:after="240" w:lineRule="auto"/>
        <w:rPr>
          <w:rFonts w:ascii="Roboto" w:cs="Roboto" w:eastAsia="Roboto" w:hAnsi="Roboto"/>
          <w:color w:val="3c3c3c"/>
          <w:sz w:val="24"/>
          <w:szCs w:val="24"/>
        </w:rPr>
      </w:pPr>
      <w:r w:rsidDel="00000000" w:rsidR="00000000" w:rsidRPr="00000000">
        <w:rPr>
          <w:rFonts w:ascii="Roboto" w:cs="Roboto" w:eastAsia="Roboto" w:hAnsi="Roboto"/>
          <w:color w:val="3c3c3c"/>
          <w:sz w:val="24"/>
          <w:szCs w:val="24"/>
          <w:rtl w:val="0"/>
        </w:rPr>
        <w:t xml:space="preserve">Impression: Hypoinflation without acute disease.</w:t>
      </w:r>
    </w:p>
    <w:p w:rsidR="00000000" w:rsidDel="00000000" w:rsidP="00000000" w:rsidRDefault="00000000" w:rsidRPr="00000000" w14:paraId="00000010">
      <w:pPr>
        <w:rPr/>
      </w:pPr>
      <w:r w:rsidDel="00000000" w:rsidR="00000000" w:rsidRPr="00000000">
        <w:rPr>
          <w:rtl w:val="0"/>
        </w:rPr>
        <w:t xml:space="preserve">Link - https://openi.nlm.nih.gov/detailedresult?img=CXR484_IM-2108-1001&amp;query=Indiana%20U.%20Chest%20X-rays&amp;it=xg&amp;coll=cxr&amp;uniq=1&amp;req=4&amp;npos=7</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peni.nlm.nih.gov/detailedresult?img=CXR452_IM-2083-1001&amp;query=Indiana%20U.%20Chest%20X-rays,%20Pneumonia&amp;it=xg&amp;uniq=1&amp;req=4&amp;npos=1" TargetMode="External"/><Relationship Id="rId7" Type="http://schemas.openxmlformats.org/officeDocument/2006/relationships/hyperlink" Target="https://openi.nlm.nih.gov/detailedresult?img=CXR125_IM-0169-1001&amp;query=Indiana%20U.%20Chest%20X-rays,%20Effusion&amp;it=xg&amp;uniq=1&amp;req=4&amp;npos=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