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980000"/>
          <w:sz w:val="32"/>
          <w:szCs w:val="32"/>
        </w:rPr>
      </w:pPr>
      <w:r w:rsidDel="00000000" w:rsidR="00000000" w:rsidRPr="00000000">
        <w:rPr>
          <w:rFonts w:ascii="Montserrat" w:cs="Montserrat" w:eastAsia="Montserrat" w:hAnsi="Montserrat"/>
          <w:b w:val="1"/>
          <w:color w:val="980000"/>
          <w:sz w:val="32"/>
          <w:szCs w:val="32"/>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818120" cy="10104680"/>
                <wp:effectExtent b="0" l="0" r="0" t="0"/>
                <wp:wrapSquare wrapText="bothSides" distB="114300" distT="114300" distL="114300" distR="114300"/>
                <wp:docPr id="1" name=""/>
                <a:graphic>
                  <a:graphicData uri="http://schemas.microsoft.com/office/word/2010/wordprocessingGroup">
                    <wpg:wgp>
                      <wpg:cNvGrpSpPr/>
                      <wpg:grpSpPr>
                        <a:xfrm>
                          <a:off x="152400" y="152400"/>
                          <a:ext cx="7818120" cy="10104680"/>
                          <a:chOff x="152400" y="152400"/>
                          <a:chExt cx="5417126" cy="7010399"/>
                        </a:xfrm>
                      </wpg:grpSpPr>
                      <pic:pic>
                        <pic:nvPicPr>
                          <pic:cNvPr id="2" name="Shape 2"/>
                          <pic:cNvPicPr preferRelativeResize="0"/>
                        </pic:nvPicPr>
                        <pic:blipFill>
                          <a:blip r:embed="rId6">
                            <a:alphaModFix/>
                          </a:blip>
                          <a:stretch>
                            <a:fillRect/>
                          </a:stretch>
                        </pic:blipFill>
                        <pic:spPr>
                          <a:xfrm>
                            <a:off x="152400" y="152400"/>
                            <a:ext cx="5417126" cy="7010399"/>
                          </a:xfrm>
                          <a:prstGeom prst="rect">
                            <a:avLst/>
                          </a:prstGeom>
                          <a:noFill/>
                          <a:ln>
                            <a:noFill/>
                          </a:ln>
                        </pic:spPr>
                      </pic:pic>
                      <wps:wsp>
                        <wps:cNvSpPr txBox="1"/>
                        <wps:cNvPr id="3" name="Shape 3"/>
                        <wps:spPr>
                          <a:xfrm>
                            <a:off x="410850" y="623425"/>
                            <a:ext cx="34383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48"/>
                                  <w:vertAlign w:val="baseline"/>
                                </w:rPr>
                                <w:t xml:space="preserve">Fan Speed Sensing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48"/>
                                  <w:vertAlign w:val="baseline"/>
                                </w:rPr>
                              </w:r>
                              <w:r w:rsidDel="00000000" w:rsidR="00000000" w:rsidRPr="00000000">
                                <w:rPr>
                                  <w:rFonts w:ascii="Montserrat" w:cs="Montserrat" w:eastAsia="Montserrat" w:hAnsi="Montserrat"/>
                                  <w:b w:val="0"/>
                                  <w:i w:val="0"/>
                                  <w:smallCaps w:val="0"/>
                                  <w:strike w:val="0"/>
                                  <w:color w:val="980000"/>
                                  <w:sz w:val="48"/>
                                  <w:vertAlign w:val="baseline"/>
                                </w:rPr>
                                <w:t xml:space="preserve">a</w:t>
                              </w:r>
                              <w:r w:rsidDel="00000000" w:rsidR="00000000" w:rsidRPr="00000000">
                                <w:rPr>
                                  <w:rFonts w:ascii="Montserrat" w:cs="Montserrat" w:eastAsia="Montserrat" w:hAnsi="Montserrat"/>
                                  <w:b w:val="0"/>
                                  <w:i w:val="0"/>
                                  <w:smallCaps w:val="0"/>
                                  <w:strike w:val="0"/>
                                  <w:color w:val="980000"/>
                                  <w:sz w:val="48"/>
                                  <w:vertAlign w:val="baseline"/>
                                </w:rPr>
                                <w:t xml:space="preserve">nd Control</w:t>
                              </w:r>
                            </w:p>
                          </w:txbxContent>
                        </wps:txbx>
                        <wps:bodyPr anchorCtr="0" anchor="t" bIns="91425" lIns="91425" spcFirstLastPara="1" rIns="91425" wrap="square" tIns="91425">
                          <a:spAutoFit/>
                        </wps:bodyPr>
                      </wps:wsp>
                      <wps:wsp>
                        <wps:cNvSpPr txBox="1"/>
                        <wps:cNvPr id="4" name="Shape 4"/>
                        <wps:spPr>
                          <a:xfrm>
                            <a:off x="409125" y="4431975"/>
                            <a:ext cx="4636500" cy="17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t xml:space="preserve">Group Members-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r>
                              <w:r w:rsidDel="00000000" w:rsidR="00000000" w:rsidRPr="00000000">
                                <w:rPr>
                                  <w:rFonts w:ascii="Montserrat" w:cs="Montserrat" w:eastAsia="Montserrat" w:hAnsi="Montserrat"/>
                                  <w:b w:val="0"/>
                                  <w:i w:val="0"/>
                                  <w:smallCaps w:val="0"/>
                                  <w:strike w:val="0"/>
                                  <w:color w:val="980000"/>
                                  <w:sz w:val="26"/>
                                  <w:vertAlign w:val="baseline"/>
                                </w:rPr>
                                <w:t xml:space="preserve">Tanmay Rajendra Patil	2019A7PS0054G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r>
                              <w:r w:rsidDel="00000000" w:rsidR="00000000" w:rsidRPr="00000000">
                                <w:rPr>
                                  <w:rFonts w:ascii="Montserrat" w:cs="Montserrat" w:eastAsia="Montserrat" w:hAnsi="Montserrat"/>
                                  <w:b w:val="0"/>
                                  <w:i w:val="0"/>
                                  <w:smallCaps w:val="0"/>
                                  <w:strike w:val="0"/>
                                  <w:color w:val="980000"/>
                                  <w:sz w:val="26"/>
                                  <w:vertAlign w:val="baseline"/>
                                </w:rPr>
                                <w:t xml:space="preserve">Vaibhav Ganatra		2019A7PS0010G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r>
                              <w:r w:rsidDel="00000000" w:rsidR="00000000" w:rsidRPr="00000000">
                                <w:rPr>
                                  <w:rFonts w:ascii="Montserrat" w:cs="Montserrat" w:eastAsia="Montserrat" w:hAnsi="Montserrat"/>
                                  <w:b w:val="0"/>
                                  <w:i w:val="0"/>
                                  <w:smallCaps w:val="0"/>
                                  <w:strike w:val="0"/>
                                  <w:color w:val="980000"/>
                                  <w:sz w:val="26"/>
                                  <w:vertAlign w:val="baseline"/>
                                </w:rPr>
                                <w:t xml:space="preserve">Shubham Kumar		2019A7PS0015G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r>
                              <w:r w:rsidDel="00000000" w:rsidR="00000000" w:rsidRPr="00000000">
                                <w:rPr>
                                  <w:rFonts w:ascii="Montserrat" w:cs="Montserrat" w:eastAsia="Montserrat" w:hAnsi="Montserrat"/>
                                  <w:b w:val="0"/>
                                  <w:i w:val="0"/>
                                  <w:smallCaps w:val="0"/>
                                  <w:strike w:val="0"/>
                                  <w:color w:val="980000"/>
                                  <w:sz w:val="26"/>
                                  <w:vertAlign w:val="baseline"/>
                                </w:rPr>
                                <w:t xml:space="preserve">Shrishailya Agashe		2019A7PS0004G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r>
                              <w:r w:rsidDel="00000000" w:rsidR="00000000" w:rsidRPr="00000000">
                                <w:rPr>
                                  <w:rFonts w:ascii="Montserrat" w:cs="Montserrat" w:eastAsia="Montserrat" w:hAnsi="Montserrat"/>
                                  <w:b w:val="0"/>
                                  <w:i w:val="0"/>
                                  <w:smallCaps w:val="0"/>
                                  <w:strike w:val="0"/>
                                  <w:color w:val="980000"/>
                                  <w:sz w:val="26"/>
                                  <w:vertAlign w:val="baseline"/>
                                </w:rPr>
                                <w:t xml:space="preserve">Kunal Chaudhari		2019A7PS0058G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6"/>
                                  <w:vertAlign w:val="baseline"/>
                                </w:rPr>
                              </w:r>
                              <w:r w:rsidDel="00000000" w:rsidR="00000000" w:rsidRPr="00000000">
                                <w:rPr>
                                  <w:rFonts w:ascii="Montserrat" w:cs="Montserrat" w:eastAsia="Montserrat" w:hAnsi="Montserrat"/>
                                  <w:b w:val="0"/>
                                  <w:i w:val="0"/>
                                  <w:smallCaps w:val="0"/>
                                  <w:strike w:val="0"/>
                                  <w:color w:val="980000"/>
                                  <w:sz w:val="26"/>
                                  <w:vertAlign w:val="baseline"/>
                                </w:rPr>
                                <w:t xml:space="preserve">Subhash Chaudhari		2019A7PS0110G</w:t>
                              </w:r>
                            </w:p>
                          </w:txbxContent>
                        </wps:txbx>
                        <wps:bodyPr anchorCtr="0" anchor="t" bIns="91425" lIns="91425" spcFirstLastPara="1" rIns="91425" wrap="square" tIns="91425">
                          <a:spAutoFit/>
                        </wps:bodyPr>
                      </wps:wsp>
                      <wps:wsp>
                        <wps:cNvSpPr txBox="1"/>
                        <wps:cNvPr id="5" name="Shape 5"/>
                        <wps:spPr>
                          <a:xfrm>
                            <a:off x="383325" y="3619075"/>
                            <a:ext cx="2328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8"/>
                                  <w:vertAlign w:val="baseline"/>
                                </w:rPr>
                                <w:t xml:space="preserve">Submitted By-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980000"/>
                                  <w:sz w:val="28"/>
                                  <w:vertAlign w:val="baseline"/>
                                </w:rPr>
                              </w:r>
                              <w:r w:rsidDel="00000000" w:rsidR="00000000" w:rsidRPr="00000000">
                                <w:rPr>
                                  <w:rFonts w:ascii="Montserrat" w:cs="Montserrat" w:eastAsia="Montserrat" w:hAnsi="Montserrat"/>
                                  <w:b w:val="0"/>
                                  <w:i w:val="0"/>
                                  <w:smallCaps w:val="0"/>
                                  <w:strike w:val="0"/>
                                  <w:color w:val="980000"/>
                                  <w:sz w:val="28"/>
                                  <w:vertAlign w:val="baseline"/>
                                </w:rPr>
                                <w:t xml:space="preserve">Group 64</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818120" cy="1010468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818120" cy="1010468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color w:val="980000"/>
          <w:sz w:val="32"/>
          <w:szCs w:val="32"/>
        </w:rPr>
      </w:pPr>
      <w:r w:rsidDel="00000000" w:rsidR="00000000" w:rsidRPr="00000000">
        <w:rPr>
          <w:rFonts w:ascii="Montserrat" w:cs="Montserrat" w:eastAsia="Montserrat" w:hAnsi="Montserrat"/>
          <w:b w:val="1"/>
          <w:color w:val="980000"/>
          <w:sz w:val="32"/>
          <w:szCs w:val="32"/>
          <w:rtl w:val="0"/>
        </w:rPr>
        <w:t xml:space="preserve">TABLE OF CONTENTS</w:t>
      </w:r>
    </w:p>
    <w:p w:rsidR="00000000" w:rsidDel="00000000" w:rsidP="00000000" w:rsidRDefault="00000000" w:rsidRPr="00000000" w14:paraId="00000003">
      <w:pPr>
        <w:jc w:val="center"/>
        <w:rPr>
          <w:rFonts w:ascii="Montserrat" w:cs="Montserrat" w:eastAsia="Montserrat" w:hAnsi="Montserrat"/>
          <w:b w:val="1"/>
          <w:color w:val="980000"/>
          <w:sz w:val="32"/>
          <w:szCs w:val="32"/>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cbvd8f3s4xx">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USER REQUIREMENTS AND TECHNICAL SPECIFICATIONS</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_hcbvd8f3s4xx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z299hbsi61w6">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User Requirements</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_z299hbsi61w6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ya4dgket1sa4">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Technical Specifications</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_ya4dgket1sa4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l08bj53tb39m">
            <w:r w:rsidDel="00000000" w:rsidR="00000000" w:rsidRPr="00000000">
              <w:rPr>
                <w:rFonts w:ascii="Montserrat" w:cs="Montserrat" w:eastAsia="Montserrat" w:hAnsi="Montserrat"/>
                <w:b w:val="1"/>
                <w:rtl w:val="0"/>
              </w:rPr>
              <w:t xml:space="preserve">ASSUMPTIONS AND JUSTIFICATION</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_l08bj53tb39m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rumcj8vme28c">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_rumcj8vme28c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Montserrat" w:cs="Montserrat" w:eastAsia="Montserrat" w:hAnsi="Montserrat"/>
            </w:rPr>
          </w:pPr>
          <w:hyperlink w:anchor="_orhfziu2th5z">
            <w:r w:rsidDel="00000000" w:rsidR="00000000" w:rsidRPr="00000000">
              <w:rPr>
                <w:rFonts w:ascii="Montserrat" w:cs="Montserrat" w:eastAsia="Montserrat" w:hAnsi="Montserrat"/>
                <w:rtl w:val="0"/>
              </w:rPr>
              <w:t xml:space="preserve">Justification</w:t>
            </w:r>
          </w:hyperlink>
          <w:r w:rsidDel="00000000" w:rsidR="00000000" w:rsidRPr="00000000">
            <w:rPr>
              <w:rFonts w:ascii="Montserrat" w:cs="Montserrat" w:eastAsia="Montserrat" w:hAnsi="Montserrat"/>
              <w:rtl w:val="0"/>
            </w:rPr>
            <w:tab/>
          </w:r>
          <w:r w:rsidDel="00000000" w:rsidR="00000000" w:rsidRPr="00000000">
            <w:fldChar w:fldCharType="begin"/>
            <w:instrText xml:space="preserve"> PAGEREF _orhfziu2th5z \h </w:instrText>
            <w:fldChar w:fldCharType="separate"/>
          </w:r>
          <w:r w:rsidDel="00000000" w:rsidR="00000000" w:rsidRPr="00000000">
            <w:rPr>
              <w:rFonts w:ascii="Montserrat" w:cs="Montserrat" w:eastAsia="Montserrat" w:hAnsi="Montserrat"/>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agpzo8h5u5kq">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COMPONENTS USED WITH JUSTIFICATION                           (IF REQUIRED)</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_agpzo8h5u5kq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gilrf0nthxj5">
            <w:r w:rsidDel="00000000" w:rsidR="00000000" w:rsidRPr="00000000">
              <w:rPr>
                <w:rFonts w:ascii="Montserrat" w:cs="Montserrat" w:eastAsia="Montserrat" w:hAnsi="Montserrat"/>
                <w:b w:val="1"/>
                <w:rtl w:val="0"/>
              </w:rPr>
              <w:t xml:space="preserve">ADDRESS MAP</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_gilrf0nthxj5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v1odzdxciid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Memory Map</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_v1odzdxciidk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Montserrat" w:cs="Montserrat" w:eastAsia="Montserrat" w:hAnsi="Montserrat"/>
              <w:b w:val="0"/>
              <w:i w:val="0"/>
              <w:smallCaps w:val="0"/>
              <w:strike w:val="0"/>
              <w:color w:val="000000"/>
              <w:sz w:val="22"/>
              <w:szCs w:val="22"/>
              <w:u w:val="none"/>
              <w:shd w:fill="auto" w:val="clear"/>
              <w:vertAlign w:val="baseline"/>
            </w:rPr>
          </w:pPr>
          <w:hyperlink w:anchor="_1p3axqwnh5gy">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I/O Map</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_1p3axqwnh5gy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mn92gejiazw3">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_mn92gejiazw3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gbkoo23m9akd">
            <w:r w:rsidDel="00000000" w:rsidR="00000000" w:rsidRPr="00000000">
              <w:rPr>
                <w:rFonts w:ascii="Montserrat" w:cs="Montserrat" w:eastAsia="Montserrat" w:hAnsi="Montserrat"/>
                <w:b w:val="1"/>
                <w:rtl w:val="0"/>
              </w:rPr>
              <w:t xml:space="preserve">FLOWCHART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_gbkoo23m9akd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xk98rqfc52ep">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Table of States and “Process the Input” from Flowchart</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_xk98rqfc52ep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Montserrat" w:cs="Montserrat" w:eastAsia="Montserrat" w:hAnsi="Montserrat"/>
              <w:b w:val="0"/>
              <w:i w:val="0"/>
              <w:smallCaps w:val="0"/>
              <w:strike w:val="0"/>
              <w:color w:val="000000"/>
              <w:sz w:val="22"/>
              <w:szCs w:val="22"/>
              <w:u w:val="none"/>
              <w:shd w:fill="auto" w:val="clear"/>
              <w:vertAlign w:val="baseline"/>
            </w:rPr>
          </w:pPr>
          <w:hyperlink w:anchor="_goxbns51ag84">
            <w:r w:rsidDel="00000000" w:rsidR="00000000" w:rsidRPr="00000000">
              <w:rPr>
                <w:rFonts w:ascii="Montserrat" w:cs="Montserrat" w:eastAsia="Montserrat" w:hAnsi="Montserrat"/>
                <w:b w:val="1"/>
                <w:rtl w:val="0"/>
              </w:rPr>
              <w:t xml:space="preserve">VARIATIONS IN PROTEUS IMPLEMENTATION WITH JUSTIFICATION</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_goxbns51ag84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xylfxiaaxumf">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LIST OF ATTACHMENTS</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_xylfxiaaxumf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rFonts w:ascii="Montserrat" w:cs="Montserrat" w:eastAsia="Montserrat" w:hAnsi="Montserrat"/>
          <w:sz w:val="32"/>
          <w:szCs w:val="32"/>
        </w:rPr>
      </w:pPr>
      <w:bookmarkStart w:colFirst="0" w:colLast="0" w:name="_kcb9nvvix9l8"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Montserrat" w:cs="Montserrat" w:eastAsia="Montserrat" w:hAnsi="Montserrat"/>
          <w:b w:val="1"/>
          <w:color w:val="980000"/>
          <w:sz w:val="32"/>
          <w:szCs w:val="32"/>
        </w:rPr>
      </w:pPr>
      <w:bookmarkStart w:colFirst="0" w:colLast="0" w:name="_hcbvd8f3s4xx" w:id="1"/>
      <w:bookmarkEnd w:id="1"/>
      <w:r w:rsidDel="00000000" w:rsidR="00000000" w:rsidRPr="00000000">
        <w:rPr>
          <w:rFonts w:ascii="Montserrat" w:cs="Montserrat" w:eastAsia="Montserrat" w:hAnsi="Montserrat"/>
          <w:b w:val="1"/>
          <w:color w:val="980000"/>
          <w:sz w:val="32"/>
          <w:szCs w:val="32"/>
          <w:rtl w:val="0"/>
        </w:rPr>
        <w:t xml:space="preserve">USER REQUIREMENTS AND TECHNICAL SPECIFICATIONS</w:t>
      </w:r>
    </w:p>
    <w:p w:rsidR="00000000" w:rsidDel="00000000" w:rsidP="00000000" w:rsidRDefault="00000000" w:rsidRPr="00000000" w14:paraId="00000016">
      <w:pPr>
        <w:pStyle w:val="Heading2"/>
        <w:rPr>
          <w:color w:val="980000"/>
        </w:rPr>
      </w:pPr>
      <w:bookmarkStart w:colFirst="0" w:colLast="0" w:name="_832r1t47neff" w:id="2"/>
      <w:bookmarkEnd w:id="2"/>
      <w:r w:rsidDel="00000000" w:rsidR="00000000" w:rsidRPr="00000000">
        <w:rPr>
          <w:rFonts w:ascii="Montserrat" w:cs="Montserrat" w:eastAsia="Montserrat" w:hAnsi="Montserrat"/>
          <w:color w:val="980000"/>
          <w:sz w:val="28"/>
          <w:szCs w:val="28"/>
          <w:rtl w:val="0"/>
        </w:rPr>
        <w:t xml:space="preserve">Problem 27 - Fan Speed Sensing and Control</w:t>
      </w:r>
      <w:r w:rsidDel="00000000" w:rsidR="00000000" w:rsidRPr="00000000">
        <w:rPr>
          <w:rtl w:val="0"/>
        </w:rPr>
      </w:r>
    </w:p>
    <w:p w:rsidR="00000000" w:rsidDel="00000000" w:rsidP="00000000" w:rsidRDefault="00000000" w:rsidRPr="00000000" w14:paraId="00000017">
      <w:pPr>
        <w:pStyle w:val="Heading2"/>
        <w:rPr>
          <w:rFonts w:ascii="Montserrat" w:cs="Montserrat" w:eastAsia="Montserrat" w:hAnsi="Montserrat"/>
          <w:sz w:val="28"/>
          <w:szCs w:val="28"/>
        </w:rPr>
      </w:pPr>
      <w:bookmarkStart w:colFirst="0" w:colLast="0" w:name="_z299hbsi61w6" w:id="3"/>
      <w:bookmarkEnd w:id="3"/>
      <w:r w:rsidDel="00000000" w:rsidR="00000000" w:rsidRPr="00000000">
        <w:rPr>
          <w:rFonts w:ascii="Montserrat" w:cs="Montserrat" w:eastAsia="Montserrat" w:hAnsi="Montserrat"/>
          <w:sz w:val="28"/>
          <w:szCs w:val="28"/>
          <w:rtl w:val="0"/>
        </w:rPr>
        <w:t xml:space="preserve">User Requirements </w:t>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Design a system that senses the speed of the fan in real time and adjusts the fan speed so that the speed remains constant. The user can set fan speed using keypad and arrows. The system should also have an auto timer which turns the fan off after a set number of hours.</w:t>
      </w:r>
    </w:p>
    <w:p w:rsidR="00000000" w:rsidDel="00000000" w:rsidP="00000000" w:rsidRDefault="00000000" w:rsidRPr="00000000" w14:paraId="0000001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Montserrat" w:cs="Montserrat" w:eastAsia="Montserrat" w:hAnsi="Montserrat"/>
          <w:sz w:val="28"/>
          <w:szCs w:val="28"/>
        </w:rPr>
      </w:pPr>
      <w:bookmarkStart w:colFirst="0" w:colLast="0" w:name="_ya4dgket1sa4" w:id="4"/>
      <w:bookmarkEnd w:id="4"/>
      <w:r w:rsidDel="00000000" w:rsidR="00000000" w:rsidRPr="00000000">
        <w:rPr>
          <w:rFonts w:ascii="Montserrat" w:cs="Montserrat" w:eastAsia="Montserrat" w:hAnsi="Montserrat"/>
          <w:sz w:val="28"/>
          <w:szCs w:val="28"/>
          <w:rtl w:val="0"/>
        </w:rPr>
        <w:t xml:space="preserve">Technical Specifications</w:t>
      </w:r>
    </w:p>
    <w:p w:rsidR="00000000" w:rsidDel="00000000" w:rsidP="00000000" w:rsidRDefault="00000000" w:rsidRPr="00000000" w14:paraId="0000001A">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fan has 5 speed levels</w:t>
      </w:r>
    </w:p>
    <w:p w:rsidR="00000000" w:rsidDel="00000000" w:rsidP="00000000" w:rsidRDefault="00000000" w:rsidRPr="00000000" w14:paraId="0000001B">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Initial speed level is inputted by the keypad. The speed can be changed by up and down arrows.</w:t>
      </w:r>
    </w:p>
    <w:p w:rsidR="00000000" w:rsidDel="00000000" w:rsidP="00000000" w:rsidRDefault="00000000" w:rsidRPr="00000000" w14:paraId="0000001C">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auto mode must accept the number of hours through the keypad. </w:t>
      </w:r>
      <w:r w:rsidDel="00000000" w:rsidR="00000000" w:rsidRPr="00000000">
        <w:rPr>
          <w:rFonts w:ascii="Montserrat" w:cs="Montserrat" w:eastAsia="Montserrat" w:hAnsi="Montserrat"/>
          <w:sz w:val="24"/>
          <w:szCs w:val="24"/>
          <w:rtl w:val="0"/>
        </w:rPr>
        <w:t xml:space="preserve">Fan</w:t>
      </w:r>
      <w:r w:rsidDel="00000000" w:rsidR="00000000" w:rsidRPr="00000000">
        <w:rPr>
          <w:rFonts w:ascii="Montserrat" w:cs="Montserrat" w:eastAsia="Montserrat" w:hAnsi="Montserrat"/>
          <w:sz w:val="24"/>
          <w:szCs w:val="24"/>
          <w:rtl w:val="0"/>
        </w:rPr>
        <w:t xml:space="preserve"> will be turned off after those many hours.</w:t>
      </w:r>
    </w:p>
    <w:p w:rsidR="00000000" w:rsidDel="00000000" w:rsidP="00000000" w:rsidRDefault="00000000" w:rsidRPr="00000000" w14:paraId="0000001D">
      <w:pPr>
        <w:ind w:left="72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Montserrat" w:cs="Montserrat" w:eastAsia="Montserrat" w:hAnsi="Montserrat"/>
          <w:sz w:val="32"/>
          <w:szCs w:val="32"/>
        </w:rPr>
      </w:pPr>
      <w:bookmarkStart w:colFirst="0" w:colLast="0" w:name="_l08bj53tb39m" w:id="5"/>
      <w:bookmarkEnd w:id="5"/>
      <w:r w:rsidDel="00000000" w:rsidR="00000000" w:rsidRPr="00000000">
        <w:rPr>
          <w:rFonts w:ascii="Montserrat" w:cs="Montserrat" w:eastAsia="Montserrat" w:hAnsi="Montserrat"/>
          <w:b w:val="1"/>
          <w:color w:val="980000"/>
          <w:sz w:val="32"/>
          <w:szCs w:val="32"/>
          <w:rtl w:val="0"/>
        </w:rPr>
        <w:t xml:space="preserve">ASSUMPTIONS AND JUSTIFICATION</w:t>
      </w:r>
      <w:r w:rsidDel="00000000" w:rsidR="00000000" w:rsidRPr="00000000">
        <w:rPr>
          <w:rtl w:val="0"/>
        </w:rPr>
      </w:r>
    </w:p>
    <w:p w:rsidR="00000000" w:rsidDel="00000000" w:rsidP="00000000" w:rsidRDefault="00000000" w:rsidRPr="00000000" w14:paraId="0000001F">
      <w:pPr>
        <w:pStyle w:val="Heading2"/>
        <w:rPr>
          <w:rFonts w:ascii="Montserrat" w:cs="Montserrat" w:eastAsia="Montserrat" w:hAnsi="Montserrat"/>
          <w:sz w:val="28"/>
          <w:szCs w:val="28"/>
        </w:rPr>
      </w:pPr>
      <w:bookmarkStart w:colFirst="0" w:colLast="0" w:name="_rumcj8vme28c" w:id="6"/>
      <w:bookmarkEnd w:id="6"/>
      <w:r w:rsidDel="00000000" w:rsidR="00000000" w:rsidRPr="00000000">
        <w:rPr>
          <w:rFonts w:ascii="Montserrat" w:cs="Montserrat" w:eastAsia="Montserrat" w:hAnsi="Montserrat"/>
          <w:sz w:val="28"/>
          <w:szCs w:val="28"/>
          <w:rtl w:val="0"/>
        </w:rPr>
        <w:t xml:space="preserve">Assumptions</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rFonts w:ascii="Montserrat" w:cs="Montserrat" w:eastAsia="Montserrat" w:hAnsi="Montserrat"/>
          <w:sz w:val="24"/>
          <w:szCs w:val="24"/>
          <w:rtl w:val="0"/>
        </w:rPr>
        <w:t xml:space="preserve">Sensor is calibrated to read a maximum value of 500 RPM.</w:t>
      </w:r>
    </w:p>
    <w:p w:rsidR="00000000" w:rsidDel="00000000" w:rsidP="00000000" w:rsidRDefault="00000000" w:rsidRPr="00000000" w14:paraId="00000021">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number of hours for auto mode are from 1 to 9.</w:t>
      </w:r>
    </w:p>
    <w:p w:rsidR="00000000" w:rsidDel="00000000" w:rsidP="00000000" w:rsidRDefault="00000000" w:rsidRPr="00000000" w14:paraId="00000022">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same keypad is used to take input of hours if auto mode is pressed. Otherwise it is used to take input of speed level setting.</w:t>
      </w:r>
    </w:p>
    <w:p w:rsidR="00000000" w:rsidDel="00000000" w:rsidP="00000000" w:rsidRDefault="00000000" w:rsidRPr="00000000" w14:paraId="00000023">
      <w:pPr>
        <w:numPr>
          <w:ilvl w:val="0"/>
          <w:numId w:val="5"/>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The change in rpm levels of the fan takes around 500ms to 1s to physically manifest the change in levels.</w:t>
      </w:r>
    </w:p>
    <w:p w:rsidR="00000000" w:rsidDel="00000000" w:rsidP="00000000" w:rsidRDefault="00000000" w:rsidRPr="00000000" w14:paraId="0000002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Montserrat" w:cs="Montserrat" w:eastAsia="Montserrat" w:hAnsi="Montserrat"/>
          <w:sz w:val="28"/>
          <w:szCs w:val="28"/>
        </w:rPr>
      </w:pPr>
      <w:bookmarkStart w:colFirst="0" w:colLast="0" w:name="_orhfziu2th5z" w:id="7"/>
      <w:bookmarkEnd w:id="7"/>
      <w:r w:rsidDel="00000000" w:rsidR="00000000" w:rsidRPr="00000000">
        <w:rPr>
          <w:rFonts w:ascii="Montserrat" w:cs="Montserrat" w:eastAsia="Montserrat" w:hAnsi="Montserrat"/>
          <w:sz w:val="28"/>
          <w:szCs w:val="28"/>
          <w:rtl w:val="0"/>
        </w:rPr>
        <w:t xml:space="preserve">Justification</w:t>
      </w:r>
    </w:p>
    <w:p w:rsidR="00000000" w:rsidDel="00000000" w:rsidP="00000000" w:rsidRDefault="00000000" w:rsidRPr="00000000" w14:paraId="00000025">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fast ceiling fan has a maximum RPM of </w:t>
      </w:r>
      <w:r w:rsidDel="00000000" w:rsidR="00000000" w:rsidRPr="00000000">
        <w:rPr>
          <w:rFonts w:ascii="Montserrat" w:cs="Montserrat" w:eastAsia="Montserrat" w:hAnsi="Montserrat"/>
          <w:sz w:val="24"/>
          <w:szCs w:val="24"/>
          <w:rtl w:val="0"/>
        </w:rPr>
        <w:t xml:space="preserve">400</w:t>
      </w:r>
      <w:r w:rsidDel="00000000" w:rsidR="00000000" w:rsidRPr="00000000">
        <w:rPr>
          <w:rFonts w:ascii="Montserrat" w:cs="Montserrat" w:eastAsia="Montserrat" w:hAnsi="Montserrat"/>
          <w:sz w:val="24"/>
          <w:szCs w:val="24"/>
          <w:rtl w:val="0"/>
        </w:rPr>
        <w:t xml:space="preserve">. So the RPM sensor is so programmed that the maximum value it reads is 500. ( Fan chosen to control  - </w:t>
      </w:r>
      <w:hyperlink r:id="rId8">
        <w:r w:rsidDel="00000000" w:rsidR="00000000" w:rsidRPr="00000000">
          <w:rPr>
            <w:rFonts w:ascii="Montserrat" w:cs="Montserrat" w:eastAsia="Montserrat" w:hAnsi="Montserrat"/>
            <w:color w:val="1155cc"/>
            <w:sz w:val="24"/>
            <w:szCs w:val="24"/>
            <w:u w:val="single"/>
            <w:rtl w:val="0"/>
          </w:rPr>
          <w:t xml:space="preserve">Havells Fan</w:t>
        </w:r>
      </w:hyperlink>
      <w:r w:rsidDel="00000000" w:rsidR="00000000" w:rsidRPr="00000000">
        <w:rPr>
          <w:rFonts w:ascii="Montserrat" w:cs="Montserrat" w:eastAsia="Montserrat" w:hAnsi="Montserrat"/>
          <w:sz w:val="24"/>
          <w:szCs w:val="24"/>
          <w:rtl w:val="0"/>
        </w:rPr>
        <w:t xml:space="preserve"> , 400RPM, 75w, 220-240V AC, 50Hz. )</w:t>
      </w:r>
      <w:r w:rsidDel="00000000" w:rsidR="00000000" w:rsidRPr="00000000">
        <w:rPr>
          <w:rtl w:val="0"/>
        </w:rPr>
      </w:r>
    </w:p>
    <w:p w:rsidR="00000000" w:rsidDel="00000000" w:rsidP="00000000" w:rsidRDefault="00000000" w:rsidRPr="00000000" w14:paraId="00000026">
      <w:pPr>
        <w:numPr>
          <w:ilvl w:val="0"/>
          <w:numId w:val="6"/>
        </w:numPr>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Since the average sleeping time for adults is from 7 to 9 hours, such a timer is adequate to suit the needs.</w:t>
      </w:r>
    </w:p>
    <w:p w:rsidR="00000000" w:rsidDel="00000000" w:rsidP="00000000" w:rsidRDefault="00000000" w:rsidRPr="00000000" w14:paraId="00000027">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number of hours as well as fan speed level is a single digit. So there is only the need of one 7-segment display.</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color w:val="980000"/>
          <w:sz w:val="32"/>
          <w:szCs w:val="32"/>
        </w:rPr>
      </w:pPr>
      <w:bookmarkStart w:colFirst="0" w:colLast="0" w:name="_agpzo8h5u5kq" w:id="8"/>
      <w:bookmarkEnd w:id="8"/>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color w:val="980000"/>
          <w:sz w:val="32"/>
          <w:szCs w:val="32"/>
        </w:rPr>
      </w:pPr>
      <w:bookmarkStart w:colFirst="0" w:colLast="0" w:name="_3ftk8ocebwje" w:id="9"/>
      <w:bookmarkEnd w:id="9"/>
      <w:r w:rsidDel="00000000" w:rsidR="00000000" w:rsidRPr="00000000">
        <w:rPr>
          <w:rFonts w:ascii="Montserrat" w:cs="Montserrat" w:eastAsia="Montserrat" w:hAnsi="Montserrat"/>
          <w:b w:val="1"/>
          <w:color w:val="980000"/>
          <w:sz w:val="32"/>
          <w:szCs w:val="32"/>
          <w:rtl w:val="0"/>
        </w:rPr>
        <w:t xml:space="preserve">COMPONENTS USED WITH JUSTIFICATION                           (IF REQUIRED)</w:t>
      </w:r>
    </w:p>
    <w:p w:rsidR="00000000" w:rsidDel="00000000" w:rsidP="00000000" w:rsidRDefault="00000000" w:rsidRPr="00000000" w14:paraId="0000002B">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8086</w:t>
      </w:r>
    </w:p>
    <w:p w:rsidR="00000000" w:rsidDel="00000000" w:rsidP="00000000" w:rsidRDefault="00000000" w:rsidRPr="00000000" w14:paraId="0000002C">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8284</w:t>
      </w:r>
    </w:p>
    <w:p w:rsidR="00000000" w:rsidDel="00000000" w:rsidP="00000000" w:rsidRDefault="00000000" w:rsidRPr="00000000" w14:paraId="0000002D">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Hall Effect Sensor SS49E (Datasheet Attached)</w:t>
      </w:r>
    </w:p>
    <w:p w:rsidR="00000000" w:rsidDel="00000000" w:rsidP="00000000" w:rsidRDefault="00000000" w:rsidRPr="00000000" w14:paraId="0000002E">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fan will have a small magnet attached to the circumference. It will be placed such that for every rotation of fan, the hall sensor will be triggered once.</w:t>
      </w:r>
    </w:p>
    <w:p w:rsidR="00000000" w:rsidDel="00000000" w:rsidP="00000000" w:rsidRDefault="00000000" w:rsidRPr="00000000" w14:paraId="0000002F">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LM2907 (Datasheet Attached)</w:t>
      </w:r>
    </w:p>
    <w:p w:rsidR="00000000" w:rsidDel="00000000" w:rsidP="00000000" w:rsidRDefault="00000000" w:rsidRPr="00000000" w14:paraId="00000030">
      <w:pPr>
        <w:numPr>
          <w:ilvl w:val="1"/>
          <w:numId w:val="1"/>
        </w:numPr>
        <w:spacing w:after="0" w:afterAutospacing="0"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LM2907 is a frequency-to-voltage converter and is attached to the sensor on one side and to the ADC on the other. The hall effect sensor triggers the input of this IC once per rotation of fan. Thus we get the fan frequency as an analog voltage.</w:t>
      </w:r>
    </w:p>
    <w:p w:rsidR="00000000" w:rsidDel="00000000" w:rsidP="00000000" w:rsidRDefault="00000000" w:rsidRPr="00000000" w14:paraId="00000031">
      <w:pPr>
        <w:numPr>
          <w:ilvl w:val="1"/>
          <w:numId w:val="1"/>
        </w:numPr>
        <w:spacing w:after="0" w:afterAutospacing="0" w:before="0" w:beforeAutospacing="0"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V</w:t>
      </w:r>
      <w:r w:rsidDel="00000000" w:rsidR="00000000" w:rsidRPr="00000000">
        <w:rPr>
          <w:rFonts w:ascii="Montserrat" w:cs="Montserrat" w:eastAsia="Montserrat" w:hAnsi="Montserrat"/>
          <w:vertAlign w:val="subscript"/>
          <w:rtl w:val="0"/>
        </w:rPr>
        <w:t xml:space="preserve">OUT</w:t>
      </w:r>
      <w:r w:rsidDel="00000000" w:rsidR="00000000" w:rsidRPr="00000000">
        <w:rPr>
          <w:rFonts w:ascii="Montserrat" w:cs="Montserrat" w:eastAsia="Montserrat" w:hAnsi="Montserrat"/>
          <w:rtl w:val="0"/>
        </w:rPr>
        <w:t xml:space="preserve"> = V</w:t>
      </w:r>
      <w:r w:rsidDel="00000000" w:rsidR="00000000" w:rsidRPr="00000000">
        <w:rPr>
          <w:rFonts w:ascii="Montserrat" w:cs="Montserrat" w:eastAsia="Montserrat" w:hAnsi="Montserrat"/>
          <w:vertAlign w:val="subscript"/>
          <w:rtl w:val="0"/>
        </w:rPr>
        <w:t xml:space="preserve">CC</w:t>
      </w:r>
      <w:r w:rsidDel="00000000" w:rsidR="00000000" w:rsidRPr="00000000">
        <w:rPr>
          <w:rFonts w:ascii="Montserrat" w:cs="Montserrat" w:eastAsia="Montserrat" w:hAnsi="Montserrat"/>
          <w:rtl w:val="0"/>
        </w:rPr>
        <w:t xml:space="preserve"> x R</w:t>
      </w:r>
      <w:r w:rsidDel="00000000" w:rsidR="00000000" w:rsidRPr="00000000">
        <w:rPr>
          <w:rFonts w:ascii="Montserrat" w:cs="Montserrat" w:eastAsia="Montserrat" w:hAnsi="Montserrat"/>
          <w:vertAlign w:val="subscript"/>
          <w:rtl w:val="0"/>
        </w:rPr>
        <w:t xml:space="preserve">1</w:t>
      </w:r>
      <w:r w:rsidDel="00000000" w:rsidR="00000000" w:rsidRPr="00000000">
        <w:rPr>
          <w:rFonts w:ascii="Montserrat" w:cs="Montserrat" w:eastAsia="Montserrat" w:hAnsi="Montserrat"/>
          <w:rtl w:val="0"/>
        </w:rPr>
        <w:t xml:space="preserve"> x C</w:t>
      </w:r>
      <w:r w:rsidDel="00000000" w:rsidR="00000000" w:rsidRPr="00000000">
        <w:rPr>
          <w:rFonts w:ascii="Montserrat" w:cs="Montserrat" w:eastAsia="Montserrat" w:hAnsi="Montserrat"/>
          <w:vertAlign w:val="subscript"/>
          <w:rtl w:val="0"/>
        </w:rPr>
        <w:t xml:space="preserve">1</w:t>
      </w:r>
      <w:r w:rsidDel="00000000" w:rsidR="00000000" w:rsidRPr="00000000">
        <w:rPr>
          <w:rFonts w:ascii="Montserrat" w:cs="Montserrat" w:eastAsia="Montserrat" w:hAnsi="Montserrat"/>
          <w:rtl w:val="0"/>
        </w:rPr>
        <w:t xml:space="preserve"> x f</w:t>
      </w:r>
    </w:p>
    <w:p w:rsidR="00000000" w:rsidDel="00000000" w:rsidP="00000000" w:rsidRDefault="00000000" w:rsidRPr="00000000" w14:paraId="00000032">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BTA16 (Datasheet Attached)</w:t>
      </w:r>
    </w:p>
    <w:p w:rsidR="00000000" w:rsidDel="00000000" w:rsidP="00000000" w:rsidRDefault="00000000" w:rsidRPr="00000000" w14:paraId="00000033">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BTA16 is a TRIAC. The TRIAC is used to chop the 220V AC waveform according to the 8254 output. Thus the fan speed can be controlled with the Microprocessor using the TRIAC.</w:t>
      </w:r>
    </w:p>
    <w:p w:rsidR="00000000" w:rsidDel="00000000" w:rsidP="00000000" w:rsidRDefault="00000000" w:rsidRPr="00000000" w14:paraId="00000034">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PC817 (Datasheet Attached)</w:t>
      </w:r>
    </w:p>
    <w:p w:rsidR="00000000" w:rsidDel="00000000" w:rsidP="00000000" w:rsidRDefault="00000000" w:rsidRPr="00000000" w14:paraId="00000035">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PC817 is an opto-isolator. It is used to protect the circuitry from high voltage.</w:t>
      </w:r>
    </w:p>
    <w:p w:rsidR="00000000" w:rsidDel="00000000" w:rsidP="00000000" w:rsidRDefault="00000000" w:rsidRPr="00000000" w14:paraId="00000036">
      <w:pPr>
        <w:numPr>
          <w:ilvl w:val="0"/>
          <w:numId w:val="1"/>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ADC 0801</w:t>
      </w:r>
      <w:r w:rsidDel="00000000" w:rsidR="00000000" w:rsidRPr="00000000">
        <w:rPr>
          <w:rFonts w:ascii="Montserrat" w:cs="Montserrat" w:eastAsia="Montserrat" w:hAnsi="Montserrat"/>
          <w:rtl w:val="0"/>
        </w:rPr>
        <w:t xml:space="preserve"> (Datasheet Attached)</w:t>
      </w:r>
    </w:p>
    <w:p w:rsidR="00000000" w:rsidDel="00000000" w:rsidP="00000000" w:rsidRDefault="00000000" w:rsidRPr="00000000" w14:paraId="00000037">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ADC 0801 is a 1-channel 8 bit parallel ADC.</w:t>
      </w:r>
    </w:p>
    <w:p w:rsidR="00000000" w:rsidDel="00000000" w:rsidP="00000000" w:rsidRDefault="00000000" w:rsidRPr="00000000" w14:paraId="00000038">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Common Anode 7 segment display</w:t>
      </w:r>
    </w:p>
    <w:p w:rsidR="00000000" w:rsidDel="00000000" w:rsidP="00000000" w:rsidRDefault="00000000" w:rsidRPr="00000000" w14:paraId="00000039">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1 nos as only 1 digit needs to be displayed.</w:t>
      </w:r>
    </w:p>
    <w:p w:rsidR="00000000" w:rsidDel="00000000" w:rsidP="00000000" w:rsidRDefault="00000000" w:rsidRPr="00000000" w14:paraId="0000003A">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IC 7447</w:t>
      </w:r>
    </w:p>
    <w:p w:rsidR="00000000" w:rsidDel="00000000" w:rsidP="00000000" w:rsidRDefault="00000000" w:rsidRPr="00000000" w14:paraId="0000003B">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BCD to Common Anode 7 segment display driver.</w:t>
      </w:r>
    </w:p>
    <w:p w:rsidR="00000000" w:rsidDel="00000000" w:rsidP="00000000" w:rsidRDefault="00000000" w:rsidRPr="00000000" w14:paraId="0000003C">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8255</w:t>
      </w:r>
    </w:p>
    <w:p w:rsidR="00000000" w:rsidDel="00000000" w:rsidP="00000000" w:rsidRDefault="00000000" w:rsidRPr="00000000" w14:paraId="0000003D">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2 nos. To interface Keypad, 7 segment display, ADC.</w:t>
      </w:r>
    </w:p>
    <w:p w:rsidR="00000000" w:rsidDel="00000000" w:rsidP="00000000" w:rsidRDefault="00000000" w:rsidRPr="00000000" w14:paraId="0000003E">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8254</w:t>
      </w:r>
    </w:p>
    <w:p w:rsidR="00000000" w:rsidDel="00000000" w:rsidP="00000000" w:rsidRDefault="00000000" w:rsidRPr="00000000" w14:paraId="0000003F">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2 nos. To generate 50Hz PWM (for AC Motor), </w:t>
      </w:r>
    </w:p>
    <w:p w:rsidR="00000000" w:rsidDel="00000000" w:rsidP="00000000" w:rsidRDefault="00000000" w:rsidRPr="00000000" w14:paraId="00000040">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-n-hour timed pulses (for auto mode), clock for ADC</w:t>
      </w:r>
    </w:p>
    <w:p w:rsidR="00000000" w:rsidDel="00000000" w:rsidP="00000000" w:rsidRDefault="00000000" w:rsidRPr="00000000" w14:paraId="00000041">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2716</w:t>
      </w:r>
    </w:p>
    <w:p w:rsidR="00000000" w:rsidDel="00000000" w:rsidP="00000000" w:rsidRDefault="00000000" w:rsidRPr="00000000" w14:paraId="00000042">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4 nos. Smallest available ROM chip is 2K. We need even and odd banks. We need ROM </w:t>
      </w:r>
      <w:r w:rsidDel="00000000" w:rsidR="00000000" w:rsidRPr="00000000">
        <w:rPr>
          <w:rFonts w:ascii="Montserrat" w:cs="Montserrat" w:eastAsia="Montserrat" w:hAnsi="Montserrat"/>
          <w:rtl w:val="0"/>
        </w:rPr>
        <w:t xml:space="preserve">at location</w:t>
      </w:r>
      <w:r w:rsidDel="00000000" w:rsidR="00000000" w:rsidRPr="00000000">
        <w:rPr>
          <w:rFonts w:ascii="Montserrat" w:cs="Montserrat" w:eastAsia="Montserrat" w:hAnsi="Montserrat"/>
          <w:rtl w:val="0"/>
        </w:rPr>
        <w:t xml:space="preserve"> 00000h-00FFFh &amp; FF000h-FFFFFh. </w:t>
      </w:r>
    </w:p>
    <w:p w:rsidR="00000000" w:rsidDel="00000000" w:rsidP="00000000" w:rsidRDefault="00000000" w:rsidRPr="00000000" w14:paraId="00000043">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6116</w:t>
      </w:r>
    </w:p>
    <w:p w:rsidR="00000000" w:rsidDel="00000000" w:rsidP="00000000" w:rsidRDefault="00000000" w:rsidRPr="00000000" w14:paraId="00000044">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2 nos. Minimum size of RAM is 2K. We need odd and even banking. Ram is needed for stack, variables, etc.</w:t>
      </w:r>
    </w:p>
    <w:p w:rsidR="00000000" w:rsidDel="00000000" w:rsidP="00000000" w:rsidRDefault="00000000" w:rsidRPr="00000000" w14:paraId="00000045">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LS 138</w:t>
      </w:r>
    </w:p>
    <w:p w:rsidR="00000000" w:rsidDel="00000000" w:rsidP="00000000" w:rsidRDefault="00000000" w:rsidRPr="00000000" w14:paraId="00000046">
      <w:pPr>
        <w:numPr>
          <w:ilvl w:val="1"/>
          <w:numId w:val="1"/>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1 nos.</w:t>
      </w: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LS 373, LS 245, LS 244</w:t>
      </w:r>
      <w:r w:rsidDel="00000000" w:rsidR="00000000" w:rsidRPr="00000000">
        <w:rPr>
          <w:rFonts w:ascii="Montserrat" w:cs="Montserrat" w:eastAsia="Montserrat" w:hAnsi="Montserrat"/>
          <w:rtl w:val="0"/>
        </w:rPr>
        <w:t xml:space="preserve"> and required gates</w:t>
      </w:r>
    </w:p>
    <w:p w:rsidR="00000000" w:rsidDel="00000000" w:rsidP="00000000" w:rsidRDefault="00000000" w:rsidRPr="00000000" w14:paraId="00000048">
      <w:pPr>
        <w:spacing w:line="360" w:lineRule="auto"/>
        <w:ind w:left="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line="360" w:lineRule="auto"/>
        <w:rPr>
          <w:rFonts w:ascii="Montserrat" w:cs="Montserrat" w:eastAsia="Montserrat" w:hAnsi="Montserrat"/>
          <w:sz w:val="32"/>
          <w:szCs w:val="32"/>
        </w:rPr>
      </w:pPr>
      <w:bookmarkStart w:colFirst="0" w:colLast="0" w:name="_gilrf0nthxj5" w:id="10"/>
      <w:bookmarkEnd w:id="10"/>
      <w:r w:rsidDel="00000000" w:rsidR="00000000" w:rsidRPr="00000000">
        <w:rPr>
          <w:rFonts w:ascii="Montserrat" w:cs="Montserrat" w:eastAsia="Montserrat" w:hAnsi="Montserrat"/>
          <w:b w:val="1"/>
          <w:color w:val="980000"/>
          <w:sz w:val="32"/>
          <w:szCs w:val="32"/>
          <w:rtl w:val="0"/>
        </w:rPr>
        <w:t xml:space="preserve">ADDRESS MAP</w:t>
      </w:r>
      <w:r w:rsidDel="00000000" w:rsidR="00000000" w:rsidRPr="00000000">
        <w:rPr>
          <w:rtl w:val="0"/>
        </w:rPr>
      </w:r>
    </w:p>
    <w:p w:rsidR="00000000" w:rsidDel="00000000" w:rsidP="00000000" w:rsidRDefault="00000000" w:rsidRPr="00000000" w14:paraId="0000004A">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Montserrat" w:cs="Montserrat" w:eastAsia="Montserrat" w:hAnsi="Montserrat"/>
          <w:sz w:val="28"/>
          <w:szCs w:val="28"/>
        </w:rPr>
      </w:pPr>
      <w:bookmarkStart w:colFirst="0" w:colLast="0" w:name="_v1odzdxciidk" w:id="11"/>
      <w:bookmarkEnd w:id="11"/>
      <w:r w:rsidDel="00000000" w:rsidR="00000000" w:rsidRPr="00000000">
        <w:rPr>
          <w:rFonts w:ascii="Montserrat" w:cs="Montserrat" w:eastAsia="Montserrat" w:hAnsi="Montserrat"/>
          <w:sz w:val="28"/>
          <w:szCs w:val="28"/>
          <w:rtl w:val="0"/>
        </w:rPr>
        <w:t xml:space="preserve">Memory Map</w:t>
      </w:r>
    </w:p>
    <w:p w:rsidR="00000000" w:rsidDel="00000000" w:rsidP="00000000" w:rsidRDefault="00000000" w:rsidRPr="00000000" w14:paraId="0000004B">
      <w:pPr>
        <w:rPr/>
      </w:pPr>
      <w:r w:rsidDel="00000000" w:rsidR="00000000" w:rsidRPr="00000000">
        <w:rPr>
          <w:rtl w:val="0"/>
        </w:rPr>
      </w:r>
    </w:p>
    <w:tbl>
      <w:tblPr>
        <w:tblStyle w:val="Table1"/>
        <w:tblW w:w="8892.371134020617" w:type="dxa"/>
        <w:jc w:val="left"/>
        <w:tblInd w:w="560.20618556701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5876288655"/>
        <w:gridCol w:w="3117.525773195876"/>
        <w:gridCol w:w="3117.525773195876"/>
        <w:tblGridChange w:id="0">
          <w:tblGrid>
            <w:gridCol w:w="2657.3195876288655"/>
            <w:gridCol w:w="3117.525773195876"/>
            <w:gridCol w:w="3117.525773195876"/>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sz w:val="26"/>
                <w:szCs w:val="26"/>
              </w:rPr>
            </w:pPr>
            <w:r w:rsidDel="00000000" w:rsidR="00000000" w:rsidRPr="00000000">
              <w:rPr>
                <w:sz w:val="26"/>
                <w:szCs w:val="26"/>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sz w:val="26"/>
                <w:szCs w:val="26"/>
              </w:rPr>
            </w:pPr>
            <w:r w:rsidDel="00000000" w:rsidR="00000000" w:rsidRPr="00000000">
              <w:rPr>
                <w:sz w:val="26"/>
                <w:szCs w:val="26"/>
                <w:rtl w:val="0"/>
              </w:rPr>
              <w:t xml:space="preserve">Starting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sz w:val="26"/>
                <w:szCs w:val="26"/>
              </w:rPr>
            </w:pPr>
            <w:r w:rsidDel="00000000" w:rsidR="00000000" w:rsidRPr="00000000">
              <w:rPr>
                <w:sz w:val="26"/>
                <w:szCs w:val="26"/>
                <w:rtl w:val="0"/>
              </w:rPr>
              <w:t xml:space="preserve">Ending Address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sz w:val="24"/>
                <w:szCs w:val="24"/>
                <w:vertAlign w:val="subscript"/>
              </w:rPr>
            </w:pPr>
            <w:r w:rsidDel="00000000" w:rsidR="00000000" w:rsidRPr="00000000">
              <w:rPr>
                <w:sz w:val="24"/>
                <w:szCs w:val="24"/>
                <w:rtl w:val="0"/>
              </w:rPr>
              <w:t xml:space="preserve">ROM1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sz w:val="24"/>
                <w:szCs w:val="24"/>
                <w:vertAlign w:val="subscript"/>
              </w:rPr>
            </w:pPr>
            <w:r w:rsidDel="00000000" w:rsidR="00000000" w:rsidRPr="00000000">
              <w:rPr>
                <w:sz w:val="24"/>
                <w:szCs w:val="24"/>
                <w:rtl w:val="0"/>
              </w:rPr>
              <w:t xml:space="preserve">00000</w:t>
            </w:r>
            <w:r w:rsidDel="00000000" w:rsidR="00000000" w:rsidRPr="00000000">
              <w:rPr>
                <w:sz w:val="24"/>
                <w:szCs w:val="24"/>
                <w:vertAlign w:val="subscript"/>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sz w:val="24"/>
                <w:szCs w:val="24"/>
                <w:vertAlign w:val="subscript"/>
              </w:rPr>
            </w:pPr>
            <w:r w:rsidDel="00000000" w:rsidR="00000000" w:rsidRPr="00000000">
              <w:rPr>
                <w:sz w:val="24"/>
                <w:szCs w:val="24"/>
                <w:rtl w:val="0"/>
              </w:rPr>
              <w:t xml:space="preserve">00FFF</w:t>
            </w:r>
            <w:r w:rsidDel="00000000" w:rsidR="00000000" w:rsidRPr="00000000">
              <w:rPr>
                <w:sz w:val="24"/>
                <w:szCs w:val="24"/>
                <w:vertAlign w:val="subscript"/>
                <w:rtl w:val="0"/>
              </w:rPr>
              <w:t xml:space="preserve">H</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sz w:val="24"/>
                <w:szCs w:val="24"/>
                <w:vertAlign w:val="subscript"/>
              </w:rPr>
            </w:pPr>
            <w:r w:rsidDel="00000000" w:rsidR="00000000" w:rsidRPr="00000000">
              <w:rPr>
                <w:sz w:val="24"/>
                <w:szCs w:val="24"/>
                <w:rtl w:val="0"/>
              </w:rPr>
              <w:t xml:space="preserve">RAM1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sz w:val="24"/>
                <w:szCs w:val="24"/>
                <w:vertAlign w:val="subscript"/>
              </w:rPr>
            </w:pPr>
            <w:r w:rsidDel="00000000" w:rsidR="00000000" w:rsidRPr="00000000">
              <w:rPr>
                <w:sz w:val="24"/>
                <w:szCs w:val="24"/>
                <w:rtl w:val="0"/>
              </w:rPr>
              <w:t xml:space="preserve">01000</w:t>
            </w:r>
            <w:r w:rsidDel="00000000" w:rsidR="00000000" w:rsidRPr="00000000">
              <w:rPr>
                <w:sz w:val="24"/>
                <w:szCs w:val="24"/>
                <w:vertAlign w:val="subscript"/>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sz w:val="24"/>
                <w:szCs w:val="24"/>
                <w:vertAlign w:val="subscript"/>
              </w:rPr>
            </w:pPr>
            <w:r w:rsidDel="00000000" w:rsidR="00000000" w:rsidRPr="00000000">
              <w:rPr>
                <w:sz w:val="24"/>
                <w:szCs w:val="24"/>
                <w:rtl w:val="0"/>
              </w:rPr>
              <w:t xml:space="preserve">01FFF</w:t>
            </w:r>
            <w:r w:rsidDel="00000000" w:rsidR="00000000" w:rsidRPr="00000000">
              <w:rPr>
                <w:sz w:val="24"/>
                <w:szCs w:val="24"/>
                <w:vertAlign w:val="subscript"/>
                <w:rtl w:val="0"/>
              </w:rPr>
              <w:t xml:space="preserve">H</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sz w:val="24"/>
                <w:szCs w:val="24"/>
              </w:rPr>
            </w:pPr>
            <w:r w:rsidDel="00000000" w:rsidR="00000000" w:rsidRPr="00000000">
              <w:rPr>
                <w:sz w:val="24"/>
                <w:szCs w:val="24"/>
                <w:rtl w:val="0"/>
              </w:rPr>
              <w:t xml:space="preserve">ROM2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FF000</w:t>
            </w:r>
            <w:r w:rsidDel="00000000" w:rsidR="00000000" w:rsidRPr="00000000">
              <w:rPr>
                <w:sz w:val="24"/>
                <w:szCs w:val="24"/>
                <w:vertAlign w:val="subscript"/>
                <w:rtl w:val="0"/>
              </w:rPr>
              <w:t xml:space="preserve">H</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FFFFF</w:t>
            </w:r>
            <w:r w:rsidDel="00000000" w:rsidR="00000000" w:rsidRPr="00000000">
              <w:rPr>
                <w:sz w:val="24"/>
                <w:szCs w:val="24"/>
                <w:vertAlign w:val="subscript"/>
                <w:rtl w:val="0"/>
              </w:rPr>
              <w:t xml:space="preserve">H</w:t>
            </w:r>
            <w:r w:rsidDel="00000000" w:rsidR="00000000" w:rsidRPr="00000000">
              <w:rPr>
                <w:rtl w:val="0"/>
              </w:rPr>
            </w:r>
          </w:p>
        </w:tc>
      </w:tr>
    </w:tbl>
    <w:p w:rsidR="00000000" w:rsidDel="00000000" w:rsidP="00000000" w:rsidRDefault="00000000" w:rsidRPr="00000000" w14:paraId="00000058">
      <w:pPr>
        <w:jc w:val="center"/>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5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Montserrat" w:cs="Montserrat" w:eastAsia="Montserrat" w:hAnsi="Montserrat"/>
          <w:sz w:val="28"/>
          <w:szCs w:val="28"/>
        </w:rPr>
      </w:pPr>
      <w:bookmarkStart w:colFirst="0" w:colLast="0" w:name="_1p3axqwnh5gy" w:id="12"/>
      <w:bookmarkEnd w:id="12"/>
      <w:r w:rsidDel="00000000" w:rsidR="00000000" w:rsidRPr="00000000">
        <w:rPr>
          <w:rFonts w:ascii="Montserrat" w:cs="Montserrat" w:eastAsia="Montserrat" w:hAnsi="Montserrat"/>
          <w:sz w:val="28"/>
          <w:szCs w:val="28"/>
          <w:rtl w:val="0"/>
        </w:rPr>
        <w:t xml:space="preserve">I/O Map</w:t>
      </w:r>
    </w:p>
    <w:p w:rsidR="00000000" w:rsidDel="00000000" w:rsidP="00000000" w:rsidRDefault="00000000" w:rsidRPr="00000000" w14:paraId="0000005A">
      <w:pPr>
        <w:rPr>
          <w:sz w:val="30"/>
          <w:szCs w:val="30"/>
        </w:rPr>
      </w:pPr>
      <w:r w:rsidDel="00000000" w:rsidR="00000000" w:rsidRPr="00000000">
        <w:rPr>
          <w:rtl w:val="0"/>
        </w:rPr>
      </w:r>
    </w:p>
    <w:tbl>
      <w:tblPr>
        <w:tblStyle w:val="Table2"/>
        <w:tblW w:w="8892.371134020617" w:type="dxa"/>
        <w:jc w:val="left"/>
        <w:tblInd w:w="560.20618556701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7.3195876288655"/>
        <w:gridCol w:w="3117.525773195876"/>
        <w:gridCol w:w="3117.525773195876"/>
        <w:tblGridChange w:id="0">
          <w:tblGrid>
            <w:gridCol w:w="2657.3195876288655"/>
            <w:gridCol w:w="3117.525773195876"/>
            <w:gridCol w:w="3117.525773195876"/>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6"/>
                <w:szCs w:val="26"/>
              </w:rPr>
            </w:pPr>
            <w:r w:rsidDel="00000000" w:rsidR="00000000" w:rsidRPr="00000000">
              <w:rPr>
                <w:sz w:val="26"/>
                <w:szCs w:val="26"/>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sz w:val="32"/>
                <w:szCs w:val="32"/>
              </w:rPr>
            </w:pPr>
            <w:r w:rsidDel="00000000" w:rsidR="00000000" w:rsidRPr="00000000">
              <w:rPr>
                <w:sz w:val="26"/>
                <w:szCs w:val="26"/>
                <w:rtl w:val="0"/>
              </w:rPr>
              <w:t xml:space="preserve">Starting Address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sz w:val="32"/>
                <w:szCs w:val="32"/>
              </w:rPr>
            </w:pPr>
            <w:r w:rsidDel="00000000" w:rsidR="00000000" w:rsidRPr="00000000">
              <w:rPr>
                <w:sz w:val="26"/>
                <w:szCs w:val="26"/>
                <w:rtl w:val="0"/>
              </w:rPr>
              <w:t xml:space="preserve">Ending Address</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sz w:val="30"/>
                <w:szCs w:val="30"/>
              </w:rPr>
            </w:pPr>
            <w:r w:rsidDel="00000000" w:rsidR="00000000" w:rsidRPr="00000000">
              <w:rPr>
                <w:sz w:val="24"/>
                <w:szCs w:val="24"/>
                <w:rtl w:val="0"/>
              </w:rPr>
              <w:t xml:space="preserve">8255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sz w:val="30"/>
                <w:szCs w:val="30"/>
              </w:rPr>
            </w:pPr>
            <w:r w:rsidDel="00000000" w:rsidR="00000000" w:rsidRPr="00000000">
              <w:rPr>
                <w:sz w:val="24"/>
                <w:szCs w:val="24"/>
                <w:rtl w:val="0"/>
              </w:rPr>
              <w:t xml:space="preserve">00</w:t>
            </w:r>
            <w:r w:rsidDel="00000000" w:rsidR="00000000" w:rsidRPr="00000000">
              <w:rPr>
                <w:sz w:val="24"/>
                <w:szCs w:val="24"/>
                <w:vertAlign w:val="subscript"/>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sz w:val="30"/>
                <w:szCs w:val="30"/>
              </w:rPr>
            </w:pPr>
            <w:r w:rsidDel="00000000" w:rsidR="00000000" w:rsidRPr="00000000">
              <w:rPr>
                <w:sz w:val="24"/>
                <w:szCs w:val="24"/>
                <w:rtl w:val="0"/>
              </w:rPr>
              <w:t xml:space="preserve">06</w:t>
            </w:r>
            <w:r w:rsidDel="00000000" w:rsidR="00000000" w:rsidRPr="00000000">
              <w:rPr>
                <w:sz w:val="24"/>
                <w:szCs w:val="24"/>
                <w:vertAlign w:val="subscript"/>
                <w:rtl w:val="0"/>
              </w:rPr>
              <w:t xml:space="preserve">H</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sz w:val="30"/>
                <w:szCs w:val="30"/>
              </w:rPr>
            </w:pPr>
            <w:r w:rsidDel="00000000" w:rsidR="00000000" w:rsidRPr="00000000">
              <w:rPr>
                <w:sz w:val="24"/>
                <w:szCs w:val="24"/>
                <w:rtl w:val="0"/>
              </w:rPr>
              <w:t xml:space="preserve">8255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sz w:val="30"/>
                <w:szCs w:val="30"/>
              </w:rPr>
            </w:pPr>
            <w:r w:rsidDel="00000000" w:rsidR="00000000" w:rsidRPr="00000000">
              <w:rPr>
                <w:sz w:val="24"/>
                <w:szCs w:val="24"/>
                <w:rtl w:val="0"/>
              </w:rPr>
              <w:t xml:space="preserve">08</w:t>
            </w:r>
            <w:r w:rsidDel="00000000" w:rsidR="00000000" w:rsidRPr="00000000">
              <w:rPr>
                <w:sz w:val="24"/>
                <w:szCs w:val="24"/>
                <w:vertAlign w:val="subscript"/>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sz w:val="30"/>
                <w:szCs w:val="30"/>
              </w:rPr>
            </w:pPr>
            <w:r w:rsidDel="00000000" w:rsidR="00000000" w:rsidRPr="00000000">
              <w:rPr>
                <w:sz w:val="24"/>
                <w:szCs w:val="24"/>
                <w:rtl w:val="0"/>
              </w:rPr>
              <w:t xml:space="preserve">0E</w:t>
            </w:r>
            <w:r w:rsidDel="00000000" w:rsidR="00000000" w:rsidRPr="00000000">
              <w:rPr>
                <w:sz w:val="24"/>
                <w:szCs w:val="24"/>
                <w:vertAlign w:val="subscript"/>
                <w:rtl w:val="0"/>
              </w:rPr>
              <w:t xml:space="preserve">H</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sz w:val="30"/>
                <w:szCs w:val="30"/>
              </w:rPr>
            </w:pPr>
            <w:r w:rsidDel="00000000" w:rsidR="00000000" w:rsidRPr="00000000">
              <w:rPr>
                <w:sz w:val="24"/>
                <w:szCs w:val="24"/>
                <w:rtl w:val="0"/>
              </w:rPr>
              <w:t xml:space="preserve">8254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sz w:val="30"/>
                <w:szCs w:val="30"/>
              </w:rPr>
            </w:pPr>
            <w:r w:rsidDel="00000000" w:rsidR="00000000" w:rsidRPr="00000000">
              <w:rPr>
                <w:sz w:val="24"/>
                <w:szCs w:val="24"/>
                <w:rtl w:val="0"/>
              </w:rPr>
              <w:t xml:space="preserve">10</w:t>
            </w:r>
            <w:r w:rsidDel="00000000" w:rsidR="00000000" w:rsidRPr="00000000">
              <w:rPr>
                <w:sz w:val="24"/>
                <w:szCs w:val="24"/>
                <w:vertAlign w:val="subscript"/>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sz w:val="30"/>
                <w:szCs w:val="30"/>
              </w:rPr>
            </w:pPr>
            <w:r w:rsidDel="00000000" w:rsidR="00000000" w:rsidRPr="00000000">
              <w:rPr>
                <w:sz w:val="24"/>
                <w:szCs w:val="24"/>
                <w:rtl w:val="0"/>
              </w:rPr>
              <w:t xml:space="preserve">16</w:t>
            </w:r>
            <w:r w:rsidDel="00000000" w:rsidR="00000000" w:rsidRPr="00000000">
              <w:rPr>
                <w:sz w:val="24"/>
                <w:szCs w:val="24"/>
                <w:vertAlign w:val="subscript"/>
                <w:rtl w:val="0"/>
              </w:rPr>
              <w:t xml:space="preserve">H</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sz w:val="30"/>
                <w:szCs w:val="30"/>
              </w:rPr>
            </w:pPr>
            <w:r w:rsidDel="00000000" w:rsidR="00000000" w:rsidRPr="00000000">
              <w:rPr>
                <w:sz w:val="24"/>
                <w:szCs w:val="24"/>
                <w:rtl w:val="0"/>
              </w:rPr>
              <w:t xml:space="preserve">8254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sz w:val="30"/>
                <w:szCs w:val="30"/>
              </w:rPr>
            </w:pPr>
            <w:r w:rsidDel="00000000" w:rsidR="00000000" w:rsidRPr="00000000">
              <w:rPr>
                <w:sz w:val="24"/>
                <w:szCs w:val="24"/>
                <w:rtl w:val="0"/>
              </w:rPr>
              <w:t xml:space="preserve">18</w:t>
            </w:r>
            <w:r w:rsidDel="00000000" w:rsidR="00000000" w:rsidRPr="00000000">
              <w:rPr>
                <w:sz w:val="24"/>
                <w:szCs w:val="24"/>
                <w:vertAlign w:val="subscript"/>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sz w:val="30"/>
                <w:szCs w:val="30"/>
              </w:rPr>
            </w:pPr>
            <w:r w:rsidDel="00000000" w:rsidR="00000000" w:rsidRPr="00000000">
              <w:rPr>
                <w:sz w:val="24"/>
                <w:szCs w:val="24"/>
                <w:rtl w:val="0"/>
              </w:rPr>
              <w:t xml:space="preserve">1E</w:t>
            </w:r>
            <w:r w:rsidDel="00000000" w:rsidR="00000000" w:rsidRPr="00000000">
              <w:rPr>
                <w:sz w:val="24"/>
                <w:szCs w:val="24"/>
                <w:vertAlign w:val="subscript"/>
                <w:rtl w:val="0"/>
              </w:rPr>
              <w:t xml:space="preserve">H</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8259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sz w:val="30"/>
                <w:szCs w:val="30"/>
              </w:rPr>
            </w:pPr>
            <w:r w:rsidDel="00000000" w:rsidR="00000000" w:rsidRPr="00000000">
              <w:rPr>
                <w:sz w:val="24"/>
                <w:szCs w:val="24"/>
                <w:rtl w:val="0"/>
              </w:rPr>
              <w:t xml:space="preserve">20</w:t>
            </w:r>
            <w:r w:rsidDel="00000000" w:rsidR="00000000" w:rsidRPr="00000000">
              <w:rPr>
                <w:sz w:val="24"/>
                <w:szCs w:val="24"/>
                <w:vertAlign w:val="subscript"/>
                <w:rtl w:val="0"/>
              </w:rPr>
              <w:t xml:space="preserve">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sz w:val="30"/>
                <w:szCs w:val="30"/>
              </w:rPr>
            </w:pPr>
            <w:r w:rsidDel="00000000" w:rsidR="00000000" w:rsidRPr="00000000">
              <w:rPr>
                <w:sz w:val="24"/>
                <w:szCs w:val="24"/>
                <w:rtl w:val="0"/>
              </w:rPr>
              <w:t xml:space="preserve">22</w:t>
            </w:r>
            <w:r w:rsidDel="00000000" w:rsidR="00000000" w:rsidRPr="00000000">
              <w:rPr>
                <w:sz w:val="24"/>
                <w:szCs w:val="24"/>
                <w:vertAlign w:val="subscript"/>
                <w:rtl w:val="0"/>
              </w:rPr>
              <w:t xml:space="preserve">H</w:t>
            </w:r>
            <w:r w:rsidDel="00000000" w:rsidR="00000000" w:rsidRPr="00000000">
              <w:rPr>
                <w:rtl w:val="0"/>
              </w:rPr>
            </w:r>
          </w:p>
        </w:tc>
      </w:tr>
    </w:tbl>
    <w:p w:rsidR="00000000" w:rsidDel="00000000" w:rsidP="00000000" w:rsidRDefault="00000000" w:rsidRPr="00000000" w14:paraId="0000006D">
      <w:pPr>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6E">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color w:val="980000"/>
          <w:sz w:val="32"/>
          <w:szCs w:val="32"/>
        </w:rPr>
      </w:pPr>
      <w:bookmarkStart w:colFirst="0" w:colLast="0" w:name="_mn92gejiazw3" w:id="13"/>
      <w:bookmarkEnd w:id="13"/>
      <w:r w:rsidDel="00000000" w:rsidR="00000000" w:rsidRPr="00000000">
        <w:rPr>
          <w:rFonts w:ascii="Montserrat" w:cs="Montserrat" w:eastAsia="Montserrat" w:hAnsi="Montserrat"/>
          <w:b w:val="1"/>
          <w:color w:val="980000"/>
          <w:sz w:val="32"/>
          <w:szCs w:val="32"/>
          <w:rtl w:val="0"/>
        </w:rPr>
        <w:t xml:space="preserve">DESIGN</w:t>
      </w:r>
    </w:p>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rtl w:val="0"/>
        </w:rPr>
        <w:t xml:space="preserve">The complete design with proper labelling is attached.</w:t>
      </w:r>
    </w:p>
    <w:p w:rsidR="00000000" w:rsidDel="00000000" w:rsidP="00000000" w:rsidRDefault="00000000" w:rsidRPr="00000000" w14:paraId="00000070">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rFonts w:ascii="Montserrat" w:cs="Montserrat" w:eastAsia="Montserrat" w:hAnsi="Montserrat"/>
          <w:sz w:val="32"/>
          <w:szCs w:val="32"/>
        </w:rPr>
      </w:pPr>
      <w:bookmarkStart w:colFirst="0" w:colLast="0" w:name="_gbkoo23m9akd" w:id="14"/>
      <w:bookmarkEnd w:id="14"/>
      <w:r w:rsidDel="00000000" w:rsidR="00000000" w:rsidRPr="00000000">
        <w:rPr>
          <w:rFonts w:ascii="Montserrat" w:cs="Montserrat" w:eastAsia="Montserrat" w:hAnsi="Montserrat"/>
          <w:b w:val="1"/>
          <w:color w:val="980000"/>
          <w:sz w:val="32"/>
          <w:szCs w:val="32"/>
          <w:rtl w:val="0"/>
        </w:rPr>
        <w:t xml:space="preserve">FLOWCHART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380106</wp:posOffset>
            </wp:positionV>
            <wp:extent cx="6696566" cy="75628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96566" cy="7562850"/>
                    </a:xfrm>
                    <a:prstGeom prst="rect"/>
                    <a:ln/>
                  </pic:spPr>
                </pic:pic>
              </a:graphicData>
            </a:graphic>
          </wp:anchor>
        </w:drawing>
      </w:r>
    </w:p>
    <w:p w:rsidR="00000000" w:rsidDel="00000000" w:rsidP="00000000" w:rsidRDefault="00000000" w:rsidRPr="00000000" w14:paraId="00000072">
      <w:pPr>
        <w:pStyle w:val="Heading1"/>
        <w:rPr>
          <w:rFonts w:ascii="Montserrat" w:cs="Montserrat" w:eastAsia="Montserrat" w:hAnsi="Montserrat"/>
          <w:highlight w:val="yellow"/>
        </w:rPr>
      </w:pPr>
      <w:bookmarkStart w:colFirst="0" w:colLast="0" w:name="_xk98rqfc52ep" w:id="15"/>
      <w:bookmarkEnd w:id="15"/>
      <w:r w:rsidDel="00000000" w:rsidR="00000000" w:rsidRPr="00000000">
        <w:rPr>
          <w:rFonts w:ascii="Montserrat" w:cs="Montserrat" w:eastAsia="Montserrat" w:hAnsi="Montserrat"/>
          <w:b w:val="1"/>
          <w:color w:val="980000"/>
          <w:sz w:val="32"/>
          <w:szCs w:val="32"/>
          <w:rtl w:val="0"/>
        </w:rPr>
        <w:t xml:space="preserve">Table of States and “Process the Input” from Flowchart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IP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Change to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Action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Disable timers, counters, motor</w:t>
            </w:r>
          </w:p>
        </w:tc>
      </w:tr>
      <w:tr>
        <w:trPr>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Enable motor, counters</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Wait_for_auto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Enable timer,motor, counters</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Auto,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r>
      <w:tr>
        <w:trPr>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Off ,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Wait_for_Auto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The next input number taken is used to programme timer</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Wait_for_Auto,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r>
      <w:tr>
        <w:trPr>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Up/Down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Increase or decrease target RPM to required level</w:t>
            </w:r>
          </w:p>
        </w:tc>
      </w:tr>
      <w:tr>
        <w:trPr>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Number from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Wait_for_Auto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Enable timer,motor, counters. Set i/p Number as hours in timer</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Off, Auto,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Increase or decrease target RPM to required level</w:t>
            </w:r>
          </w:p>
        </w:tc>
      </w:tr>
      <w:tr>
        <w:trPr>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Number from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Wait_for_Auto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Enable timer,motor, counters. Set i/p Number as hours in timer</w:t>
            </w:r>
          </w:p>
        </w:tc>
      </w:tr>
      <w:tr>
        <w:trPr>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Off, Auto,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r>
    </w:tbl>
    <w:p w:rsidR="00000000" w:rsidDel="00000000" w:rsidP="00000000" w:rsidRDefault="00000000" w:rsidRPr="00000000" w14:paraId="000000B1">
      <w:pPr>
        <w:rPr>
          <w:rFonts w:ascii="Montserrat" w:cs="Montserrat" w:eastAsia="Montserrat" w:hAnsi="Montserrat"/>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B2">
      <w:pPr>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0B3">
      <w:pPr>
        <w:pStyle w:val="Heading1"/>
        <w:rPr>
          <w:rFonts w:ascii="Montserrat" w:cs="Montserrat" w:eastAsia="Montserrat" w:hAnsi="Montserrat"/>
          <w:highlight w:val="yellow"/>
        </w:rPr>
      </w:pPr>
      <w:bookmarkStart w:colFirst="0" w:colLast="0" w:name="_goxbns51ag84" w:id="16"/>
      <w:bookmarkEnd w:id="16"/>
      <w:r w:rsidDel="00000000" w:rsidR="00000000" w:rsidRPr="00000000">
        <w:rPr>
          <w:rFonts w:ascii="Montserrat" w:cs="Montserrat" w:eastAsia="Montserrat" w:hAnsi="Montserrat"/>
          <w:b w:val="1"/>
          <w:color w:val="980000"/>
          <w:sz w:val="32"/>
          <w:szCs w:val="32"/>
          <w:rtl w:val="0"/>
        </w:rPr>
        <w:t xml:space="preserve">VARIATIONS IN PROTEUS IMPLEMENTATION WITH JUSTIFICATION</w:t>
      </w:r>
      <w:r w:rsidDel="00000000" w:rsidR="00000000" w:rsidRPr="00000000">
        <w:rPr>
          <w:rFonts w:ascii="Montserrat" w:cs="Montserrat" w:eastAsia="Montserrat" w:hAnsi="Montserrat"/>
          <w:highlight w:val="yellow"/>
          <w:rtl w:val="0"/>
        </w:rPr>
        <w:t xml:space="preserve"> </w:t>
      </w:r>
    </w:p>
    <w:p w:rsidR="00000000" w:rsidDel="00000000" w:rsidP="00000000" w:rsidRDefault="00000000" w:rsidRPr="00000000" w14:paraId="000000B4">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sensor LM2907 is not available in Proteus. So, the Proteus file will have a DC voltage source to mimic the output of the sensor.</w:t>
      </w:r>
    </w:p>
    <w:p w:rsidR="00000000" w:rsidDel="00000000" w:rsidP="00000000" w:rsidRDefault="00000000" w:rsidRPr="00000000" w14:paraId="000000B5">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Since, 2716 isn’t available on Proteus for simulation, we need to use 2732. So, the address map changes accordingly</w:t>
      </w:r>
    </w:p>
    <w:p w:rsidR="00000000" w:rsidDel="00000000" w:rsidP="00000000" w:rsidRDefault="00000000" w:rsidRPr="00000000" w14:paraId="000000B6">
      <w:pPr>
        <w:numPr>
          <w:ilvl w:val="0"/>
          <w:numId w:val="4"/>
        </w:numPr>
        <w:ind w:left="720" w:hanging="360"/>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Use of 8253, since 8254 is not available for simulation on Proteus.</w:t>
      </w:r>
    </w:p>
    <w:p w:rsidR="00000000" w:rsidDel="00000000" w:rsidP="00000000" w:rsidRDefault="00000000" w:rsidRPr="00000000" w14:paraId="000000B7">
      <w:pPr>
        <w:numPr>
          <w:ilvl w:val="0"/>
          <w:numId w:val="4"/>
        </w:numPr>
        <w:ind w:left="720" w:hanging="360"/>
        <w:rPr>
          <w:rFonts w:ascii="Montserrat" w:cs="Montserrat" w:eastAsia="Montserrat" w:hAnsi="Montserrat"/>
          <w:highlight w:val="white"/>
          <w:u w:val="none"/>
        </w:rPr>
      </w:pPr>
      <w:r w:rsidDel="00000000" w:rsidR="00000000" w:rsidRPr="00000000">
        <w:rPr>
          <w:rFonts w:ascii="Montserrat" w:cs="Montserrat" w:eastAsia="Montserrat" w:hAnsi="Montserrat"/>
          <w:highlight w:val="white"/>
          <w:rtl w:val="0"/>
        </w:rPr>
        <w:t xml:space="preserve">The motor controller that we have used isn’t available on Proteus, so we have to simulate our system using a DC motor.</w:t>
      </w:r>
    </w:p>
    <w:p w:rsidR="00000000" w:rsidDel="00000000" w:rsidP="00000000" w:rsidRDefault="00000000" w:rsidRPr="00000000" w14:paraId="000000B8">
      <w:pPr>
        <w:ind w:left="0" w:firstLine="0"/>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B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color w:val="980000"/>
          <w:sz w:val="32"/>
          <w:szCs w:val="32"/>
        </w:rPr>
      </w:pPr>
      <w:bookmarkStart w:colFirst="0" w:colLast="0" w:name="_dxchk78d5q2o" w:id="17"/>
      <w:bookmarkEnd w:id="17"/>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color w:val="980000"/>
          <w:sz w:val="32"/>
          <w:szCs w:val="32"/>
        </w:rPr>
      </w:pPr>
      <w:bookmarkStart w:colFirst="0" w:colLast="0" w:name="_xylfxiaaxumf" w:id="18"/>
      <w:bookmarkEnd w:id="18"/>
      <w:r w:rsidDel="00000000" w:rsidR="00000000" w:rsidRPr="00000000">
        <w:rPr>
          <w:rFonts w:ascii="Montserrat" w:cs="Montserrat" w:eastAsia="Montserrat" w:hAnsi="Montserrat"/>
          <w:b w:val="1"/>
          <w:color w:val="980000"/>
          <w:sz w:val="32"/>
          <w:szCs w:val="32"/>
          <w:rtl w:val="0"/>
        </w:rPr>
        <w:t xml:space="preserve">LIST OF ATTACHMENTS</w:t>
      </w:r>
    </w:p>
    <w:p w:rsidR="00000000" w:rsidDel="00000000" w:rsidP="00000000" w:rsidRDefault="00000000" w:rsidRPr="00000000" w14:paraId="000000B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Real world hardware design - Design.pdf</w:t>
      </w:r>
    </w:p>
    <w:p w:rsidR="00000000" w:rsidDel="00000000" w:rsidP="00000000" w:rsidRDefault="00000000" w:rsidRPr="00000000" w14:paraId="000000B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Datasheets-</w:t>
      </w:r>
    </w:p>
    <w:p w:rsidR="00000000" w:rsidDel="00000000" w:rsidP="00000000" w:rsidRDefault="00000000" w:rsidRPr="00000000" w14:paraId="000000BD">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LM2907</w:t>
      </w:r>
    </w:p>
    <w:p w:rsidR="00000000" w:rsidDel="00000000" w:rsidP="00000000" w:rsidRDefault="00000000" w:rsidRPr="00000000" w14:paraId="000000BE">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BTA16</w:t>
      </w:r>
    </w:p>
    <w:p w:rsidR="00000000" w:rsidDel="00000000" w:rsidP="00000000" w:rsidRDefault="00000000" w:rsidRPr="00000000" w14:paraId="000000BF">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PC817</w:t>
      </w:r>
    </w:p>
    <w:p w:rsidR="00000000" w:rsidDel="00000000" w:rsidP="00000000" w:rsidRDefault="00000000" w:rsidRPr="00000000" w14:paraId="000000C0">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ADC 0801</w:t>
      </w:r>
    </w:p>
    <w:p w:rsidR="00000000" w:rsidDel="00000000" w:rsidP="00000000" w:rsidRDefault="00000000" w:rsidRPr="00000000" w14:paraId="000000C1">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SS49E</w:t>
      </w:r>
    </w:p>
    <w:p w:rsidR="00000000" w:rsidDel="00000000" w:rsidP="00000000" w:rsidRDefault="00000000" w:rsidRPr="00000000" w14:paraId="000000C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Proteus File - Assignment.DSN</w:t>
      </w:r>
    </w:p>
    <w:p w:rsidR="00000000" w:rsidDel="00000000" w:rsidP="00000000" w:rsidRDefault="00000000" w:rsidRPr="00000000" w14:paraId="000000C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EMU8086 ASM FIle - fan_control.asm</w:t>
      </w:r>
    </w:p>
    <w:p w:rsidR="00000000" w:rsidDel="00000000" w:rsidP="00000000" w:rsidRDefault="00000000" w:rsidRPr="00000000" w14:paraId="000000C4">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Binary file after assembly - fan_control.bin</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Montserrat" w:cs="Montserrat" w:eastAsia="Montserrat" w:hAnsi="Montserrat"/>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havells.com/en/consumer/fans/ceiling-fans/regular/pacer-(13).html#g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