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DE2C1" w14:textId="77777777" w:rsidR="00D54C45" w:rsidRPr="00D54C45" w:rsidRDefault="00D54C45" w:rsidP="00D54C45">
      <w:pPr>
        <w:spacing w:after="160"/>
        <w:jc w:val="center"/>
        <w:rPr>
          <w:rFonts w:ascii="Times New Roman" w:hAnsi="Times New Roman" w:cs="Times New Roman"/>
          <w:color w:val="000000" w:themeColor="text1"/>
          <w:sz w:val="24"/>
          <w:szCs w:val="24"/>
        </w:rPr>
      </w:pPr>
      <w:r w:rsidRPr="00D54C45">
        <w:rPr>
          <w:rFonts w:ascii="Times New Roman" w:hAnsi="Times New Roman" w:cs="Times New Roman"/>
          <w:b/>
          <w:color w:val="000000" w:themeColor="text1"/>
          <w:sz w:val="24"/>
          <w:szCs w:val="24"/>
        </w:rPr>
        <w:t>Seasonal Sentinel-2 Greenness Dynamics Around Mining-Disturbed Forest Quadrats In Central India: An Evidence-Constrained Pilot Analysis</w:t>
      </w:r>
    </w:p>
    <w:p w14:paraId="1350CC53" w14:textId="77777777" w:rsidR="00D54C45" w:rsidRPr="00D54C45" w:rsidRDefault="00D54C45" w:rsidP="00D54C45">
      <w:pPr>
        <w:jc w:val="center"/>
        <w:rPr>
          <w:rFonts w:ascii="Times New Roman" w:hAnsi="Times New Roman" w:cs="Times New Roman"/>
          <w:color w:val="000000" w:themeColor="text1"/>
          <w:sz w:val="24"/>
          <w:szCs w:val="24"/>
        </w:rPr>
      </w:pPr>
      <w:r w:rsidRPr="00D54C45">
        <w:rPr>
          <w:rFonts w:ascii="Times New Roman" w:hAnsi="Times New Roman" w:cs="Times New Roman"/>
          <w:b/>
          <w:bCs/>
          <w:color w:val="000000" w:themeColor="text1"/>
          <w:sz w:val="24"/>
          <w:szCs w:val="24"/>
        </w:rPr>
        <w:t>Shubham Sharma</w:t>
      </w:r>
      <w:r w:rsidRPr="00D54C45">
        <w:rPr>
          <w:rFonts w:ascii="Times New Roman" w:hAnsi="Times New Roman" w:cs="Times New Roman"/>
          <w:b/>
          <w:bCs/>
          <w:color w:val="000000" w:themeColor="text1"/>
          <w:sz w:val="24"/>
          <w:szCs w:val="24"/>
          <w:vertAlign w:val="superscript"/>
        </w:rPr>
        <w:t>1*</w:t>
      </w:r>
      <w:r w:rsidRPr="00D54C45">
        <w:rPr>
          <w:rFonts w:ascii="Times New Roman" w:hAnsi="Times New Roman" w:cs="Times New Roman"/>
          <w:b/>
          <w:bCs/>
          <w:color w:val="000000" w:themeColor="text1"/>
          <w:sz w:val="24"/>
          <w:szCs w:val="24"/>
        </w:rPr>
        <w:t>, Vaibhavshree Chandekar</w:t>
      </w:r>
      <w:r w:rsidRPr="00D54C45">
        <w:rPr>
          <w:rFonts w:ascii="Times New Roman" w:hAnsi="Times New Roman" w:cs="Times New Roman"/>
          <w:b/>
          <w:bCs/>
          <w:color w:val="000000" w:themeColor="text1"/>
          <w:sz w:val="24"/>
          <w:szCs w:val="24"/>
          <w:vertAlign w:val="superscript"/>
        </w:rPr>
        <w:t>1</w:t>
      </w:r>
      <w:r w:rsidRPr="00D54C45">
        <w:rPr>
          <w:rFonts w:ascii="Times New Roman" w:hAnsi="Times New Roman" w:cs="Times New Roman"/>
          <w:color w:val="000000" w:themeColor="text1"/>
          <w:sz w:val="24"/>
          <w:szCs w:val="24"/>
        </w:rPr>
        <w:br/>
      </w:r>
      <w:r w:rsidRPr="00D54C45">
        <w:rPr>
          <w:rFonts w:ascii="Times New Roman" w:hAnsi="Times New Roman" w:cs="Times New Roman"/>
          <w:color w:val="000000" w:themeColor="text1"/>
          <w:sz w:val="24"/>
          <w:szCs w:val="24"/>
          <w:vertAlign w:val="superscript"/>
        </w:rPr>
        <w:t>1</w:t>
      </w:r>
      <w:r w:rsidRPr="00D54C45">
        <w:rPr>
          <w:rFonts w:ascii="Times New Roman" w:hAnsi="Times New Roman" w:cs="Times New Roman"/>
          <w:color w:val="000000" w:themeColor="text1"/>
          <w:sz w:val="24"/>
          <w:szCs w:val="24"/>
        </w:rPr>
        <w:t>School of Studies in Environmental Science, Pt. Ravishankar Shukla University, Raipur, India</w:t>
      </w:r>
    </w:p>
    <w:p w14:paraId="1DBB4733" w14:textId="77777777" w:rsidR="00D54C45" w:rsidRPr="00D54C45" w:rsidRDefault="00D54C45" w:rsidP="00D54C45">
      <w:pPr>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 xml:space="preserve">Corresponding author: Shubham Sharma, </w:t>
      </w:r>
      <w:hyperlink r:id="rId6">
        <w:r w:rsidRPr="00D54C45">
          <w:rPr>
            <w:rFonts w:ascii="Times New Roman" w:hAnsi="Times New Roman" w:cs="Times New Roman"/>
            <w:color w:val="000000" w:themeColor="text1"/>
            <w:sz w:val="24"/>
            <w:szCs w:val="24"/>
            <w:u w:val="single"/>
          </w:rPr>
          <w:t>ss677997@gmail.com</w:t>
        </w:r>
      </w:hyperlink>
    </w:p>
    <w:p w14:paraId="5EB0B383" w14:textId="77777777" w:rsidR="00F7036B" w:rsidRPr="00D54C45" w:rsidRDefault="00000000" w:rsidP="00D54C45">
      <w:pPr>
        <w:pStyle w:val="Heading2"/>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Methodological Note: Computational and Software Environment</w:t>
      </w:r>
    </w:p>
    <w:p w14:paraId="3BE39370" w14:textId="4D7A8BF8" w:rsidR="00F7036B" w:rsidRPr="00D54C45" w:rsidRDefault="00000000" w:rsidP="00D54C45">
      <w:pP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All remote sensing data extractions, quality control screenings, index computations, statistical analyses, and figure renderings were executed deterministically under Python 3.11 in an isolated virtual environment. Specific software package versions used throughout this research are:</w:t>
      </w:r>
      <w:r w:rsidRPr="00D54C45">
        <w:rPr>
          <w:rFonts w:ascii="Times New Roman" w:hAnsi="Times New Roman" w:cs="Times New Roman"/>
          <w:color w:val="000000" w:themeColor="text1"/>
          <w:sz w:val="24"/>
          <w:szCs w:val="24"/>
        </w:rPr>
        <w:br/>
        <w:t>• rasterio: version 1.3.10 (built against GDAL 3.9.0 and PROJ 9.4.0)</w:t>
      </w:r>
      <w:r w:rsidRPr="00D54C45">
        <w:rPr>
          <w:rFonts w:ascii="Times New Roman" w:hAnsi="Times New Roman" w:cs="Times New Roman"/>
          <w:color w:val="000000" w:themeColor="text1"/>
          <w:sz w:val="24"/>
          <w:szCs w:val="24"/>
        </w:rPr>
        <w:br/>
        <w:t>• scipy: version 1.13.1</w:t>
      </w:r>
      <w:r w:rsidRPr="00D54C45">
        <w:rPr>
          <w:rFonts w:ascii="Times New Roman" w:hAnsi="Times New Roman" w:cs="Times New Roman"/>
          <w:color w:val="000000" w:themeColor="text1"/>
          <w:sz w:val="24"/>
          <w:szCs w:val="24"/>
        </w:rPr>
        <w:br/>
        <w:t>• scikit-learn: version 1.5.0</w:t>
      </w:r>
      <w:r w:rsidRPr="00D54C45">
        <w:rPr>
          <w:rFonts w:ascii="Times New Roman" w:hAnsi="Times New Roman" w:cs="Times New Roman"/>
          <w:color w:val="000000" w:themeColor="text1"/>
          <w:sz w:val="24"/>
          <w:szCs w:val="24"/>
        </w:rPr>
        <w:br/>
        <w:t>• pandas: version 2.2.2</w:t>
      </w:r>
      <w:r w:rsidRPr="00D54C45">
        <w:rPr>
          <w:rFonts w:ascii="Times New Roman" w:hAnsi="Times New Roman" w:cs="Times New Roman"/>
          <w:color w:val="000000" w:themeColor="text1"/>
          <w:sz w:val="24"/>
          <w:szCs w:val="24"/>
        </w:rPr>
        <w:br/>
        <w:t>• numpy: version 1.26.4</w:t>
      </w:r>
      <w:r w:rsidRPr="00D54C45">
        <w:rPr>
          <w:rFonts w:ascii="Times New Roman" w:hAnsi="Times New Roman" w:cs="Times New Roman"/>
          <w:color w:val="000000" w:themeColor="text1"/>
          <w:sz w:val="24"/>
          <w:szCs w:val="24"/>
        </w:rPr>
        <w:br/>
        <w:t>• matplotlib: version 3.9.0</w:t>
      </w:r>
      <w:r w:rsidRPr="00D54C45">
        <w:rPr>
          <w:rFonts w:ascii="Times New Roman" w:hAnsi="Times New Roman" w:cs="Times New Roman"/>
          <w:color w:val="000000" w:themeColor="text1"/>
          <w:sz w:val="24"/>
          <w:szCs w:val="24"/>
        </w:rPr>
        <w:br/>
        <w:t>• python-docx: version 1.2.0</w:t>
      </w:r>
      <w:r w:rsidRPr="00D54C45">
        <w:rPr>
          <w:rFonts w:ascii="Times New Roman" w:hAnsi="Times New Roman" w:cs="Times New Roman"/>
          <w:color w:val="000000" w:themeColor="text1"/>
          <w:sz w:val="24"/>
          <w:szCs w:val="24"/>
        </w:rPr>
        <w:br/>
        <w:t>All raster stacks and derived tables are archived with SHA-256 checksums in rasters/CHECKSUMS.sha256. Persistent repository link: https://github.com/shubham-sharma-korba/korba-restoration-sentinel2.</w:t>
      </w:r>
      <w:r w:rsidRPr="00D54C45">
        <w:rPr>
          <w:rFonts w:ascii="Times New Roman" w:hAnsi="Times New Roman" w:cs="Times New Roman"/>
          <w:color w:val="000000" w:themeColor="text1"/>
          <w:sz w:val="24"/>
          <w:szCs w:val="24"/>
        </w:rPr>
        <w:br/>
      </w:r>
      <w:r w:rsidRPr="00D54C45">
        <w:rPr>
          <w:rFonts w:ascii="Times New Roman" w:hAnsi="Times New Roman" w:cs="Times New Roman"/>
          <w:color w:val="000000" w:themeColor="text1"/>
          <w:sz w:val="24"/>
          <w:szCs w:val="24"/>
        </w:rPr>
        <w:br/>
        <w:t>Algorithm for Heuristic Phenological Descriptive Classification:</w:t>
      </w:r>
      <w:r w:rsidRPr="00D54C45">
        <w:rPr>
          <w:rFonts w:ascii="Times New Roman" w:hAnsi="Times New Roman" w:cs="Times New Roman"/>
          <w:color w:val="000000" w:themeColor="text1"/>
          <w:sz w:val="24"/>
          <w:szCs w:val="24"/>
        </w:rPr>
        <w:br/>
        <w:t>def classify</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quadrat(summer</w:t>
      </w:r>
      <w:r w:rsidR="00D54C45">
        <w:rPr>
          <w:rFonts w:ascii="Times New Roman" w:hAnsi="Times New Roman" w:cs="Times New Roman"/>
          <w:color w:val="000000" w:themeColor="text1"/>
          <w:sz w:val="24"/>
          <w:szCs w:val="24"/>
        </w:rPr>
        <w:t xml:space="preserve"> </w:t>
      </w:r>
      <w:proofErr w:type="spellStart"/>
      <w:r w:rsidRPr="00D54C45">
        <w:rPr>
          <w:rFonts w:ascii="Times New Roman" w:hAnsi="Times New Roman" w:cs="Times New Roman"/>
          <w:color w:val="000000" w:themeColor="text1"/>
          <w:sz w:val="24"/>
          <w:szCs w:val="24"/>
        </w:rPr>
        <w:t>ndvi</w:t>
      </w:r>
      <w:proofErr w:type="spellEnd"/>
      <w:r w:rsidRPr="00D54C45">
        <w:rPr>
          <w:rFonts w:ascii="Times New Roman" w:hAnsi="Times New Roman" w:cs="Times New Roman"/>
          <w:color w:val="000000" w:themeColor="text1"/>
          <w:sz w:val="24"/>
          <w:szCs w:val="24"/>
        </w:rPr>
        <w:t>, persistence</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ratio, seasonal</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amplitude, s</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cut=0.30, r</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cut=0.90, a</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cut=0.25):</w:t>
      </w:r>
      <w:r w:rsidRPr="00D54C45">
        <w:rPr>
          <w:rFonts w:ascii="Times New Roman" w:hAnsi="Times New Roman" w:cs="Times New Roman"/>
          <w:color w:val="000000" w:themeColor="text1"/>
          <w:sz w:val="24"/>
          <w:szCs w:val="24"/>
        </w:rPr>
        <w:br/>
        <w:t xml:space="preserve">    if summer</w:t>
      </w:r>
      <w:r w:rsidR="00D54C45">
        <w:rPr>
          <w:rFonts w:ascii="Times New Roman" w:hAnsi="Times New Roman" w:cs="Times New Roman"/>
          <w:color w:val="000000" w:themeColor="text1"/>
          <w:sz w:val="24"/>
          <w:szCs w:val="24"/>
        </w:rPr>
        <w:t xml:space="preserve"> </w:t>
      </w:r>
      <w:proofErr w:type="spellStart"/>
      <w:r w:rsidRPr="00D54C45">
        <w:rPr>
          <w:rFonts w:ascii="Times New Roman" w:hAnsi="Times New Roman" w:cs="Times New Roman"/>
          <w:color w:val="000000" w:themeColor="text1"/>
          <w:sz w:val="24"/>
          <w:szCs w:val="24"/>
        </w:rPr>
        <w:t>ndvi</w:t>
      </w:r>
      <w:proofErr w:type="spellEnd"/>
      <w:r w:rsidRPr="00D54C45">
        <w:rPr>
          <w:rFonts w:ascii="Times New Roman" w:hAnsi="Times New Roman" w:cs="Times New Roman"/>
          <w:color w:val="000000" w:themeColor="text1"/>
          <w:sz w:val="24"/>
          <w:szCs w:val="24"/>
        </w:rPr>
        <w:t xml:space="preserve"> &gt;= s</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cut and persistence</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ratio &gt;= r</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cut:</w:t>
      </w:r>
      <w:r w:rsidRPr="00D54C45">
        <w:rPr>
          <w:rFonts w:ascii="Times New Roman" w:hAnsi="Times New Roman" w:cs="Times New Roman"/>
          <w:color w:val="000000" w:themeColor="text1"/>
          <w:sz w:val="24"/>
          <w:szCs w:val="24"/>
        </w:rPr>
        <w:br/>
        <w:t xml:space="preserve">        return 'Persistent Greenness Signal'</w:t>
      </w:r>
      <w:r w:rsidRPr="00D54C45">
        <w:rPr>
          <w:rFonts w:ascii="Times New Roman" w:hAnsi="Times New Roman" w:cs="Times New Roman"/>
          <w:color w:val="000000" w:themeColor="text1"/>
          <w:sz w:val="24"/>
          <w:szCs w:val="24"/>
        </w:rPr>
        <w:br/>
        <w:t xml:space="preserve">    </w:t>
      </w:r>
      <w:proofErr w:type="spellStart"/>
      <w:r w:rsidRPr="00D54C45">
        <w:rPr>
          <w:rFonts w:ascii="Times New Roman" w:hAnsi="Times New Roman" w:cs="Times New Roman"/>
          <w:color w:val="000000" w:themeColor="text1"/>
          <w:sz w:val="24"/>
          <w:szCs w:val="24"/>
        </w:rPr>
        <w:t>elif</w:t>
      </w:r>
      <w:proofErr w:type="spellEnd"/>
      <w:r w:rsidRPr="00D54C45">
        <w:rPr>
          <w:rFonts w:ascii="Times New Roman" w:hAnsi="Times New Roman" w:cs="Times New Roman"/>
          <w:color w:val="000000" w:themeColor="text1"/>
          <w:sz w:val="24"/>
          <w:szCs w:val="24"/>
        </w:rPr>
        <w:t xml:space="preserve"> seasonal</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amplitude &gt;= a</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cut and summer</w:t>
      </w:r>
      <w:r w:rsidR="00D54C45">
        <w:rPr>
          <w:rFonts w:ascii="Times New Roman" w:hAnsi="Times New Roman" w:cs="Times New Roman"/>
          <w:color w:val="000000" w:themeColor="text1"/>
          <w:sz w:val="24"/>
          <w:szCs w:val="24"/>
        </w:rPr>
        <w:t xml:space="preserve"> </w:t>
      </w:r>
      <w:proofErr w:type="spellStart"/>
      <w:r w:rsidRPr="00D54C45">
        <w:rPr>
          <w:rFonts w:ascii="Times New Roman" w:hAnsi="Times New Roman" w:cs="Times New Roman"/>
          <w:color w:val="000000" w:themeColor="text1"/>
          <w:sz w:val="24"/>
          <w:szCs w:val="24"/>
        </w:rPr>
        <w:t>ndvi</w:t>
      </w:r>
      <w:proofErr w:type="spellEnd"/>
      <w:r w:rsidRPr="00D54C45">
        <w:rPr>
          <w:rFonts w:ascii="Times New Roman" w:hAnsi="Times New Roman" w:cs="Times New Roman"/>
          <w:color w:val="000000" w:themeColor="text1"/>
          <w:sz w:val="24"/>
          <w:szCs w:val="24"/>
        </w:rPr>
        <w:t xml:space="preserve"> &lt; s</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cut:</w:t>
      </w:r>
      <w:r w:rsidRPr="00D54C45">
        <w:rPr>
          <w:rFonts w:ascii="Times New Roman" w:hAnsi="Times New Roman" w:cs="Times New Roman"/>
          <w:color w:val="000000" w:themeColor="text1"/>
          <w:sz w:val="24"/>
          <w:szCs w:val="24"/>
        </w:rPr>
        <w:br/>
        <w:t xml:space="preserve">        return 'Pronounced Seasonal Flush'</w:t>
      </w:r>
      <w:r w:rsidRPr="00D54C45">
        <w:rPr>
          <w:rFonts w:ascii="Times New Roman" w:hAnsi="Times New Roman" w:cs="Times New Roman"/>
          <w:color w:val="000000" w:themeColor="text1"/>
          <w:sz w:val="24"/>
          <w:szCs w:val="24"/>
        </w:rPr>
        <w:br/>
        <w:t xml:space="preserve">    else:</w:t>
      </w:r>
      <w:r w:rsidRPr="00D54C45">
        <w:rPr>
          <w:rFonts w:ascii="Times New Roman" w:hAnsi="Times New Roman" w:cs="Times New Roman"/>
          <w:color w:val="000000" w:themeColor="text1"/>
          <w:sz w:val="24"/>
          <w:szCs w:val="24"/>
        </w:rPr>
        <w:br/>
        <w:t xml:space="preserve">        return 'Disturbed Transition'</w:t>
      </w:r>
      <w:r w:rsidRPr="00D54C45">
        <w:rPr>
          <w:rFonts w:ascii="Times New Roman" w:hAnsi="Times New Roman" w:cs="Times New Roman"/>
          <w:color w:val="000000" w:themeColor="text1"/>
          <w:sz w:val="24"/>
          <w:szCs w:val="24"/>
        </w:rPr>
        <w:br/>
        <w:t>Threshold sensitivity analysis iteratively evaluated this function across 5 summer cutoffs (0.25, 0.28, 0.30, 0.32, 0.35), 5 persistence ratio cutoffs (0.85, 0.88, 0.90, 0.92, 0.95), and 3 seasonal amplitude cutoffs (0.20, 0.25, 0.28) for a total of 75 configurations.</w:t>
      </w:r>
    </w:p>
    <w:p w14:paraId="249C0A47" w14:textId="77777777" w:rsidR="00F7036B" w:rsidRPr="00D54C45" w:rsidRDefault="00000000" w:rsidP="00D54C45">
      <w:pPr>
        <w:pStyle w:val="Caption"/>
        <w:spacing w:line="276" w:lineRule="auto"/>
        <w:jc w:val="both"/>
        <w:rPr>
          <w:rFonts w:ascii="Times New Roman" w:hAnsi="Times New Roman" w:cs="Times New Roman"/>
          <w:b w:val="0"/>
          <w:bCs w:val="0"/>
          <w:color w:val="000000" w:themeColor="text1"/>
          <w:sz w:val="24"/>
          <w:szCs w:val="24"/>
        </w:rPr>
      </w:pPr>
      <w:r w:rsidRPr="00D54C45">
        <w:rPr>
          <w:rFonts w:ascii="Times New Roman" w:hAnsi="Times New Roman" w:cs="Times New Roman"/>
          <w:color w:val="000000" w:themeColor="text1"/>
          <w:sz w:val="24"/>
          <w:szCs w:val="24"/>
        </w:rPr>
        <w:t xml:space="preserve">Supplementary Table S1. </w:t>
      </w:r>
      <w:r w:rsidRPr="00D54C45">
        <w:rPr>
          <w:rFonts w:ascii="Times New Roman" w:hAnsi="Times New Roman" w:cs="Times New Roman"/>
          <w:b w:val="0"/>
          <w:bCs w:val="0"/>
          <w:color w:val="000000" w:themeColor="text1"/>
          <w:sz w:val="24"/>
          <w:szCs w:val="24"/>
        </w:rPr>
        <w:t>Coordinates, elevations, colliery sectors, and baseline structural metrics for the 10 published quadrats.</w:t>
      </w:r>
    </w:p>
    <w:tbl>
      <w:tblPr>
        <w:tblStyle w:val="PlainTable1"/>
        <w:tblW w:w="0" w:type="auto"/>
        <w:jc w:val="center"/>
        <w:tblLayout w:type="fixed"/>
        <w:tblLook w:val="04A0" w:firstRow="1" w:lastRow="0" w:firstColumn="1" w:lastColumn="0" w:noHBand="0" w:noVBand="1"/>
      </w:tblPr>
      <w:tblGrid>
        <w:gridCol w:w="1296"/>
        <w:gridCol w:w="1440"/>
        <w:gridCol w:w="2016"/>
        <w:gridCol w:w="1440"/>
        <w:gridCol w:w="1440"/>
        <w:gridCol w:w="1152"/>
        <w:gridCol w:w="1008"/>
      </w:tblGrid>
      <w:tr w:rsidR="00F7036B" w:rsidRPr="00D54C45" w14:paraId="38C9842D" w14:textId="77777777" w:rsidTr="00D54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1143106D"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Quadrat ID</w:t>
            </w:r>
          </w:p>
        </w:tc>
        <w:tc>
          <w:tcPr>
            <w:tcW w:w="1440" w:type="dxa"/>
          </w:tcPr>
          <w:p w14:paraId="54D9D5C7"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Mining Type</w:t>
            </w:r>
          </w:p>
        </w:tc>
        <w:tc>
          <w:tcPr>
            <w:tcW w:w="2016" w:type="dxa"/>
          </w:tcPr>
          <w:p w14:paraId="43EB0544"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Colliery Sector</w:t>
            </w:r>
          </w:p>
        </w:tc>
        <w:tc>
          <w:tcPr>
            <w:tcW w:w="1440" w:type="dxa"/>
          </w:tcPr>
          <w:p w14:paraId="2A35D09B"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Latitude (°N)</w:t>
            </w:r>
          </w:p>
        </w:tc>
        <w:tc>
          <w:tcPr>
            <w:tcW w:w="1440" w:type="dxa"/>
          </w:tcPr>
          <w:p w14:paraId="6D90880C"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Longitude (°E)</w:t>
            </w:r>
          </w:p>
        </w:tc>
        <w:tc>
          <w:tcPr>
            <w:tcW w:w="1152" w:type="dxa"/>
          </w:tcPr>
          <w:p w14:paraId="5CC027F9"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Elevation (m)</w:t>
            </w:r>
          </w:p>
        </w:tc>
        <w:tc>
          <w:tcPr>
            <w:tcW w:w="1008" w:type="dxa"/>
          </w:tcPr>
          <w:p w14:paraId="52CA5FC9"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Area (m²)</w:t>
            </w:r>
          </w:p>
        </w:tc>
      </w:tr>
      <w:tr w:rsidR="00F7036B" w:rsidRPr="00D54C45" w14:paraId="574D573B"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5E08A3E"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UG-Q1</w:t>
            </w:r>
          </w:p>
        </w:tc>
        <w:tc>
          <w:tcPr>
            <w:tcW w:w="1440" w:type="dxa"/>
          </w:tcPr>
          <w:p w14:paraId="32242279"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Underground</w:t>
            </w:r>
          </w:p>
        </w:tc>
        <w:tc>
          <w:tcPr>
            <w:tcW w:w="2016" w:type="dxa"/>
          </w:tcPr>
          <w:p w14:paraId="2F4B4D68"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Banki / Balgi Colliery</w:t>
            </w:r>
          </w:p>
        </w:tc>
        <w:tc>
          <w:tcPr>
            <w:tcW w:w="1440" w:type="dxa"/>
          </w:tcPr>
          <w:p w14:paraId="76E55343"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22.422136</w:t>
            </w:r>
          </w:p>
        </w:tc>
        <w:tc>
          <w:tcPr>
            <w:tcW w:w="1440" w:type="dxa"/>
          </w:tcPr>
          <w:p w14:paraId="56B8324A"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82.586519</w:t>
            </w:r>
          </w:p>
        </w:tc>
        <w:tc>
          <w:tcPr>
            <w:tcW w:w="1152" w:type="dxa"/>
          </w:tcPr>
          <w:p w14:paraId="736E31F2"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315.28</w:t>
            </w:r>
          </w:p>
        </w:tc>
        <w:tc>
          <w:tcPr>
            <w:tcW w:w="1008" w:type="dxa"/>
          </w:tcPr>
          <w:p w14:paraId="657F14C9"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4D2FA39E"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4D186812"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UG-Q2</w:t>
            </w:r>
          </w:p>
        </w:tc>
        <w:tc>
          <w:tcPr>
            <w:tcW w:w="1440" w:type="dxa"/>
          </w:tcPr>
          <w:p w14:paraId="3C5D5B1F"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Underground</w:t>
            </w:r>
          </w:p>
        </w:tc>
        <w:tc>
          <w:tcPr>
            <w:tcW w:w="2016" w:type="dxa"/>
          </w:tcPr>
          <w:p w14:paraId="647D9345"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 xml:space="preserve">Surakachhar / </w:t>
            </w:r>
            <w:r w:rsidRPr="00D54C45">
              <w:rPr>
                <w:rFonts w:ascii="Times New Roman" w:hAnsi="Times New Roman" w:cs="Times New Roman"/>
                <w:color w:val="000000" w:themeColor="text1"/>
                <w:sz w:val="20"/>
                <w:szCs w:val="20"/>
              </w:rPr>
              <w:lastRenderedPageBreak/>
              <w:t>Dhelwadih</w:t>
            </w:r>
          </w:p>
        </w:tc>
        <w:tc>
          <w:tcPr>
            <w:tcW w:w="1440" w:type="dxa"/>
          </w:tcPr>
          <w:p w14:paraId="4087A432"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lastRenderedPageBreak/>
              <w:t>22.404199</w:t>
            </w:r>
          </w:p>
        </w:tc>
        <w:tc>
          <w:tcPr>
            <w:tcW w:w="1440" w:type="dxa"/>
          </w:tcPr>
          <w:p w14:paraId="2EB2DBBF"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82.633904</w:t>
            </w:r>
          </w:p>
        </w:tc>
        <w:tc>
          <w:tcPr>
            <w:tcW w:w="1152" w:type="dxa"/>
          </w:tcPr>
          <w:p w14:paraId="1EA4F01A"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295.1</w:t>
            </w:r>
          </w:p>
        </w:tc>
        <w:tc>
          <w:tcPr>
            <w:tcW w:w="1008" w:type="dxa"/>
          </w:tcPr>
          <w:p w14:paraId="389BD463"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1EFCC4A6"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7A4D371"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UG-Q3</w:t>
            </w:r>
          </w:p>
        </w:tc>
        <w:tc>
          <w:tcPr>
            <w:tcW w:w="1440" w:type="dxa"/>
          </w:tcPr>
          <w:p w14:paraId="4950773C"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Underground</w:t>
            </w:r>
          </w:p>
        </w:tc>
        <w:tc>
          <w:tcPr>
            <w:tcW w:w="2016" w:type="dxa"/>
          </w:tcPr>
          <w:p w14:paraId="2EFB02D4"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Surakachhar / Dhelwadih</w:t>
            </w:r>
          </w:p>
        </w:tc>
        <w:tc>
          <w:tcPr>
            <w:tcW w:w="1440" w:type="dxa"/>
          </w:tcPr>
          <w:p w14:paraId="6EA8442C"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22.413226</w:t>
            </w:r>
          </w:p>
        </w:tc>
        <w:tc>
          <w:tcPr>
            <w:tcW w:w="1440" w:type="dxa"/>
          </w:tcPr>
          <w:p w14:paraId="484C3EED"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82.630137</w:t>
            </w:r>
          </w:p>
        </w:tc>
        <w:tc>
          <w:tcPr>
            <w:tcW w:w="1152" w:type="dxa"/>
          </w:tcPr>
          <w:p w14:paraId="3016D600"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283.86</w:t>
            </w:r>
          </w:p>
        </w:tc>
        <w:tc>
          <w:tcPr>
            <w:tcW w:w="1008" w:type="dxa"/>
          </w:tcPr>
          <w:p w14:paraId="771C97E9"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06A49A0F"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6210E9A5"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UG-Q4</w:t>
            </w:r>
          </w:p>
        </w:tc>
        <w:tc>
          <w:tcPr>
            <w:tcW w:w="1440" w:type="dxa"/>
          </w:tcPr>
          <w:p w14:paraId="3DE05AE0"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Underground</w:t>
            </w:r>
          </w:p>
        </w:tc>
        <w:tc>
          <w:tcPr>
            <w:tcW w:w="2016" w:type="dxa"/>
          </w:tcPr>
          <w:p w14:paraId="630B077C"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Banki / Balgi Colliery</w:t>
            </w:r>
          </w:p>
        </w:tc>
        <w:tc>
          <w:tcPr>
            <w:tcW w:w="1440" w:type="dxa"/>
          </w:tcPr>
          <w:p w14:paraId="392AFE28"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22.395806</w:t>
            </w:r>
          </w:p>
        </w:tc>
        <w:tc>
          <w:tcPr>
            <w:tcW w:w="1440" w:type="dxa"/>
          </w:tcPr>
          <w:p w14:paraId="416523C4"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82.604232</w:t>
            </w:r>
          </w:p>
        </w:tc>
        <w:tc>
          <w:tcPr>
            <w:tcW w:w="1152" w:type="dxa"/>
          </w:tcPr>
          <w:p w14:paraId="6019EADF"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305.95</w:t>
            </w:r>
          </w:p>
        </w:tc>
        <w:tc>
          <w:tcPr>
            <w:tcW w:w="1008" w:type="dxa"/>
          </w:tcPr>
          <w:p w14:paraId="5D545097"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27189CD1"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73B6E5D2"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UG-Q5</w:t>
            </w:r>
          </w:p>
        </w:tc>
        <w:tc>
          <w:tcPr>
            <w:tcW w:w="1440" w:type="dxa"/>
          </w:tcPr>
          <w:p w14:paraId="4A9BA838"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Underground</w:t>
            </w:r>
          </w:p>
        </w:tc>
        <w:tc>
          <w:tcPr>
            <w:tcW w:w="2016" w:type="dxa"/>
          </w:tcPr>
          <w:p w14:paraId="50913AA5"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Banki / Balgi Colliery</w:t>
            </w:r>
          </w:p>
        </w:tc>
        <w:tc>
          <w:tcPr>
            <w:tcW w:w="1440" w:type="dxa"/>
          </w:tcPr>
          <w:p w14:paraId="6E839EA9"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22.430608</w:t>
            </w:r>
          </w:p>
        </w:tc>
        <w:tc>
          <w:tcPr>
            <w:tcW w:w="1440" w:type="dxa"/>
          </w:tcPr>
          <w:p w14:paraId="4A6AA79D"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82.581408</w:t>
            </w:r>
          </w:p>
        </w:tc>
        <w:tc>
          <w:tcPr>
            <w:tcW w:w="1152" w:type="dxa"/>
          </w:tcPr>
          <w:p w14:paraId="78AD135D"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313.58</w:t>
            </w:r>
          </w:p>
        </w:tc>
        <w:tc>
          <w:tcPr>
            <w:tcW w:w="1008" w:type="dxa"/>
          </w:tcPr>
          <w:p w14:paraId="22CCD51E"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6357D13B"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7644CB40"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OC-Q1</w:t>
            </w:r>
          </w:p>
        </w:tc>
        <w:tc>
          <w:tcPr>
            <w:tcW w:w="1440" w:type="dxa"/>
          </w:tcPr>
          <w:p w14:paraId="48364179"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Opencast</w:t>
            </w:r>
          </w:p>
        </w:tc>
        <w:tc>
          <w:tcPr>
            <w:tcW w:w="2016" w:type="dxa"/>
          </w:tcPr>
          <w:p w14:paraId="647A9619"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Gevra / Dipka Opencast Project</w:t>
            </w:r>
          </w:p>
        </w:tc>
        <w:tc>
          <w:tcPr>
            <w:tcW w:w="1440" w:type="dxa"/>
          </w:tcPr>
          <w:p w14:paraId="4DDD2070"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22.356579</w:t>
            </w:r>
          </w:p>
        </w:tc>
        <w:tc>
          <w:tcPr>
            <w:tcW w:w="1440" w:type="dxa"/>
          </w:tcPr>
          <w:p w14:paraId="37323CFC"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82.57891</w:t>
            </w:r>
          </w:p>
        </w:tc>
        <w:tc>
          <w:tcPr>
            <w:tcW w:w="1152" w:type="dxa"/>
          </w:tcPr>
          <w:p w14:paraId="1D5A504A"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298.5</w:t>
            </w:r>
          </w:p>
        </w:tc>
        <w:tc>
          <w:tcPr>
            <w:tcW w:w="1008" w:type="dxa"/>
          </w:tcPr>
          <w:p w14:paraId="2CC6D7F6"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4E452BF5"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B02AE9C"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OC-Q2</w:t>
            </w:r>
          </w:p>
        </w:tc>
        <w:tc>
          <w:tcPr>
            <w:tcW w:w="1440" w:type="dxa"/>
          </w:tcPr>
          <w:p w14:paraId="70F158E8"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Opencast</w:t>
            </w:r>
          </w:p>
        </w:tc>
        <w:tc>
          <w:tcPr>
            <w:tcW w:w="2016" w:type="dxa"/>
          </w:tcPr>
          <w:p w14:paraId="75ECABFF"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Gevra / Dipka Opencast Project</w:t>
            </w:r>
          </w:p>
        </w:tc>
        <w:tc>
          <w:tcPr>
            <w:tcW w:w="1440" w:type="dxa"/>
          </w:tcPr>
          <w:p w14:paraId="138F4F40"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22.358327</w:t>
            </w:r>
          </w:p>
        </w:tc>
        <w:tc>
          <w:tcPr>
            <w:tcW w:w="1440" w:type="dxa"/>
          </w:tcPr>
          <w:p w14:paraId="7BDFF63B"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82.580214</w:t>
            </w:r>
          </w:p>
        </w:tc>
        <w:tc>
          <w:tcPr>
            <w:tcW w:w="1152" w:type="dxa"/>
          </w:tcPr>
          <w:p w14:paraId="59F6272C"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302.1</w:t>
            </w:r>
          </w:p>
        </w:tc>
        <w:tc>
          <w:tcPr>
            <w:tcW w:w="1008" w:type="dxa"/>
          </w:tcPr>
          <w:p w14:paraId="5349B8D9"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4E3BC0E0"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4EB428A6"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OC-Q3</w:t>
            </w:r>
          </w:p>
        </w:tc>
        <w:tc>
          <w:tcPr>
            <w:tcW w:w="1440" w:type="dxa"/>
          </w:tcPr>
          <w:p w14:paraId="70884F8E"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Opencast</w:t>
            </w:r>
          </w:p>
        </w:tc>
        <w:tc>
          <w:tcPr>
            <w:tcW w:w="2016" w:type="dxa"/>
          </w:tcPr>
          <w:p w14:paraId="3860DFF7"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Gevra / Dipka Opencast Project</w:t>
            </w:r>
          </w:p>
        </w:tc>
        <w:tc>
          <w:tcPr>
            <w:tcW w:w="1440" w:type="dxa"/>
          </w:tcPr>
          <w:p w14:paraId="777CD76D"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22.359611</w:t>
            </w:r>
          </w:p>
        </w:tc>
        <w:tc>
          <w:tcPr>
            <w:tcW w:w="1440" w:type="dxa"/>
          </w:tcPr>
          <w:p w14:paraId="0B61627E"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82.582041</w:t>
            </w:r>
          </w:p>
        </w:tc>
        <w:tc>
          <w:tcPr>
            <w:tcW w:w="1152" w:type="dxa"/>
          </w:tcPr>
          <w:p w14:paraId="320C32D9"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304.4</w:t>
            </w:r>
          </w:p>
        </w:tc>
        <w:tc>
          <w:tcPr>
            <w:tcW w:w="1008" w:type="dxa"/>
          </w:tcPr>
          <w:p w14:paraId="190775B8"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1C1D1C62"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5633195"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OC-Q4</w:t>
            </w:r>
          </w:p>
        </w:tc>
        <w:tc>
          <w:tcPr>
            <w:tcW w:w="1440" w:type="dxa"/>
          </w:tcPr>
          <w:p w14:paraId="297203A9"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Opencast</w:t>
            </w:r>
          </w:p>
        </w:tc>
        <w:tc>
          <w:tcPr>
            <w:tcW w:w="2016" w:type="dxa"/>
          </w:tcPr>
          <w:p w14:paraId="16033EC4"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Gevra / Dipka Opencast Project</w:t>
            </w:r>
          </w:p>
        </w:tc>
        <w:tc>
          <w:tcPr>
            <w:tcW w:w="1440" w:type="dxa"/>
          </w:tcPr>
          <w:p w14:paraId="158BACEA"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22.361084</w:t>
            </w:r>
          </w:p>
        </w:tc>
        <w:tc>
          <w:tcPr>
            <w:tcW w:w="1440" w:type="dxa"/>
          </w:tcPr>
          <w:p w14:paraId="2A7539F7"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82.584993</w:t>
            </w:r>
          </w:p>
        </w:tc>
        <w:tc>
          <w:tcPr>
            <w:tcW w:w="1152" w:type="dxa"/>
          </w:tcPr>
          <w:p w14:paraId="6E3D91F8"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307.8</w:t>
            </w:r>
          </w:p>
        </w:tc>
        <w:tc>
          <w:tcPr>
            <w:tcW w:w="1008" w:type="dxa"/>
          </w:tcPr>
          <w:p w14:paraId="4B15BDBF" w14:textId="77777777" w:rsidR="00F7036B" w:rsidRPr="00D54C45" w:rsidRDefault="00000000" w:rsidP="00D54C4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r w:rsidR="00F7036B" w:rsidRPr="00D54C45" w14:paraId="311A36AC"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296" w:type="dxa"/>
          </w:tcPr>
          <w:p w14:paraId="23D6A6D5" w14:textId="77777777" w:rsidR="00F7036B" w:rsidRPr="00D54C45" w:rsidRDefault="00000000" w:rsidP="00D54C45">
            <w:pPr>
              <w:spacing w:line="276" w:lineRule="auto"/>
              <w:jc w:val="center"/>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OC-Q5</w:t>
            </w:r>
          </w:p>
        </w:tc>
        <w:tc>
          <w:tcPr>
            <w:tcW w:w="1440" w:type="dxa"/>
          </w:tcPr>
          <w:p w14:paraId="7CCAFAF0"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Opencast</w:t>
            </w:r>
          </w:p>
        </w:tc>
        <w:tc>
          <w:tcPr>
            <w:tcW w:w="2016" w:type="dxa"/>
          </w:tcPr>
          <w:p w14:paraId="1209C6EC"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Gevra / Dipka Opencast Project</w:t>
            </w:r>
          </w:p>
        </w:tc>
        <w:tc>
          <w:tcPr>
            <w:tcW w:w="1440" w:type="dxa"/>
          </w:tcPr>
          <w:p w14:paraId="1C20F745"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22.36279</w:t>
            </w:r>
          </w:p>
        </w:tc>
        <w:tc>
          <w:tcPr>
            <w:tcW w:w="1440" w:type="dxa"/>
          </w:tcPr>
          <w:p w14:paraId="37BADA00"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82.587521</w:t>
            </w:r>
          </w:p>
        </w:tc>
        <w:tc>
          <w:tcPr>
            <w:tcW w:w="1152" w:type="dxa"/>
          </w:tcPr>
          <w:p w14:paraId="1649F3DD"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310.2</w:t>
            </w:r>
          </w:p>
        </w:tc>
        <w:tc>
          <w:tcPr>
            <w:tcW w:w="1008" w:type="dxa"/>
          </w:tcPr>
          <w:p w14:paraId="2E1D322A" w14:textId="77777777" w:rsidR="00F7036B" w:rsidRPr="00D54C45" w:rsidRDefault="00000000" w:rsidP="00D54C4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D54C45">
              <w:rPr>
                <w:rFonts w:ascii="Times New Roman" w:hAnsi="Times New Roman" w:cs="Times New Roman"/>
                <w:color w:val="000000" w:themeColor="text1"/>
                <w:sz w:val="20"/>
                <w:szCs w:val="20"/>
              </w:rPr>
              <w:t>100.0</w:t>
            </w:r>
          </w:p>
        </w:tc>
      </w:tr>
    </w:tbl>
    <w:p w14:paraId="55B02DEA" w14:textId="77777777" w:rsidR="00F7036B" w:rsidRPr="00D54C45" w:rsidRDefault="00F7036B" w:rsidP="00D54C45">
      <w:pPr>
        <w:spacing w:after="120"/>
        <w:rPr>
          <w:rFonts w:ascii="Times New Roman" w:hAnsi="Times New Roman" w:cs="Times New Roman"/>
          <w:color w:val="000000" w:themeColor="text1"/>
          <w:sz w:val="24"/>
          <w:szCs w:val="24"/>
        </w:rPr>
      </w:pPr>
    </w:p>
    <w:p w14:paraId="62DE4425" w14:textId="77777777" w:rsidR="00F7036B" w:rsidRPr="00D54C45" w:rsidRDefault="00000000" w:rsidP="00D54C45">
      <w:pPr>
        <w:pStyle w:val="Caption"/>
        <w:spacing w:line="276" w:lineRule="auto"/>
        <w:jc w:val="both"/>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 xml:space="preserve">Supplementary Table S1B. </w:t>
      </w:r>
      <w:r w:rsidRPr="00D54C45">
        <w:rPr>
          <w:rFonts w:ascii="Times New Roman" w:hAnsi="Times New Roman" w:cs="Times New Roman"/>
          <w:b w:val="0"/>
          <w:bCs w:val="0"/>
          <w:color w:val="000000" w:themeColor="text1"/>
          <w:sz w:val="24"/>
          <w:szCs w:val="24"/>
        </w:rPr>
        <w:t>Quadrat centroid to containing Sentinel-2 pixel center offsets, boundary distances, and nominal geometric overlap on the 10 m UTM Zone 44N grid.</w:t>
      </w:r>
    </w:p>
    <w:tbl>
      <w:tblPr>
        <w:tblStyle w:val="PlainTable1"/>
        <w:tblW w:w="0" w:type="auto"/>
        <w:jc w:val="center"/>
        <w:tblLayout w:type="fixed"/>
        <w:tblLook w:val="04A0" w:firstRow="1" w:lastRow="0" w:firstColumn="1" w:lastColumn="0" w:noHBand="0" w:noVBand="1"/>
      </w:tblPr>
      <w:tblGrid>
        <w:gridCol w:w="1152"/>
        <w:gridCol w:w="1440"/>
        <w:gridCol w:w="1152"/>
        <w:gridCol w:w="1152"/>
        <w:gridCol w:w="1584"/>
        <w:gridCol w:w="1728"/>
        <w:gridCol w:w="1440"/>
      </w:tblGrid>
      <w:tr w:rsidR="00F7036B" w:rsidRPr="00D54C45" w14:paraId="63F9FEF6" w14:textId="77777777" w:rsidTr="00D54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03E92CFE" w14:textId="77777777" w:rsidR="00F7036B" w:rsidRPr="00D54C45" w:rsidRDefault="00000000" w:rsidP="00D54C45">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Quadrat</w:t>
            </w:r>
          </w:p>
        </w:tc>
        <w:tc>
          <w:tcPr>
            <w:tcW w:w="1440" w:type="dxa"/>
          </w:tcPr>
          <w:p w14:paraId="236FAED1"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Type</w:t>
            </w:r>
          </w:p>
        </w:tc>
        <w:tc>
          <w:tcPr>
            <w:tcW w:w="1152" w:type="dxa"/>
          </w:tcPr>
          <w:p w14:paraId="0E9257A7"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ΔX (m)</w:t>
            </w:r>
          </w:p>
        </w:tc>
        <w:tc>
          <w:tcPr>
            <w:tcW w:w="1152" w:type="dxa"/>
          </w:tcPr>
          <w:p w14:paraId="1F395F56"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ΔY (m)</w:t>
            </w:r>
          </w:p>
        </w:tc>
        <w:tc>
          <w:tcPr>
            <w:tcW w:w="1584" w:type="dxa"/>
          </w:tcPr>
          <w:p w14:paraId="770B2C86"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Center Dist (m)</w:t>
            </w:r>
          </w:p>
        </w:tc>
        <w:tc>
          <w:tcPr>
            <w:tcW w:w="1728" w:type="dxa"/>
          </w:tcPr>
          <w:p w14:paraId="02B7F90F"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Boundary Dist (m)</w:t>
            </w:r>
          </w:p>
        </w:tc>
        <w:tc>
          <w:tcPr>
            <w:tcW w:w="1440" w:type="dxa"/>
          </w:tcPr>
          <w:p w14:paraId="66DA68F9" w14:textId="77777777" w:rsidR="00F7036B" w:rsidRPr="00D54C45"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Overlap (%)</w:t>
            </w:r>
          </w:p>
        </w:tc>
      </w:tr>
      <w:tr w:rsidR="00F7036B" w:rsidRPr="00D54C45" w14:paraId="3C385973"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08B7006F"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UG-Q1</w:t>
            </w:r>
          </w:p>
        </w:tc>
        <w:tc>
          <w:tcPr>
            <w:tcW w:w="1440" w:type="dxa"/>
          </w:tcPr>
          <w:p w14:paraId="6F98465D" w14:textId="77777777" w:rsidR="00F7036B" w:rsidRPr="00D54C45"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Underground</w:t>
            </w:r>
          </w:p>
        </w:tc>
        <w:tc>
          <w:tcPr>
            <w:tcW w:w="1152" w:type="dxa"/>
          </w:tcPr>
          <w:p w14:paraId="3FD045C9"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2.06</w:t>
            </w:r>
          </w:p>
        </w:tc>
        <w:tc>
          <w:tcPr>
            <w:tcW w:w="1152" w:type="dxa"/>
          </w:tcPr>
          <w:p w14:paraId="34120E5B"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2.51</w:t>
            </w:r>
          </w:p>
        </w:tc>
        <w:tc>
          <w:tcPr>
            <w:tcW w:w="1584" w:type="dxa"/>
          </w:tcPr>
          <w:p w14:paraId="33BD86D6"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3.25</w:t>
            </w:r>
          </w:p>
        </w:tc>
        <w:tc>
          <w:tcPr>
            <w:tcW w:w="1728" w:type="dxa"/>
          </w:tcPr>
          <w:p w14:paraId="08EA880D"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2.49</w:t>
            </w:r>
          </w:p>
        </w:tc>
        <w:tc>
          <w:tcPr>
            <w:tcW w:w="1440" w:type="dxa"/>
          </w:tcPr>
          <w:p w14:paraId="28721911"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59.5</w:t>
            </w:r>
          </w:p>
        </w:tc>
      </w:tr>
      <w:tr w:rsidR="00F7036B" w:rsidRPr="00D54C45" w14:paraId="1679ACB8"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58CC5410"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UG-Q2</w:t>
            </w:r>
          </w:p>
        </w:tc>
        <w:tc>
          <w:tcPr>
            <w:tcW w:w="1440" w:type="dxa"/>
          </w:tcPr>
          <w:p w14:paraId="31C1C800" w14:textId="77777777" w:rsidR="00F7036B" w:rsidRPr="00D54C45"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Underground</w:t>
            </w:r>
          </w:p>
        </w:tc>
        <w:tc>
          <w:tcPr>
            <w:tcW w:w="1152" w:type="dxa"/>
          </w:tcPr>
          <w:p w14:paraId="722267D6"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1.55</w:t>
            </w:r>
          </w:p>
        </w:tc>
        <w:tc>
          <w:tcPr>
            <w:tcW w:w="1152" w:type="dxa"/>
          </w:tcPr>
          <w:p w14:paraId="2CF673A8"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-1.24</w:t>
            </w:r>
          </w:p>
        </w:tc>
        <w:tc>
          <w:tcPr>
            <w:tcW w:w="1584" w:type="dxa"/>
          </w:tcPr>
          <w:p w14:paraId="05BFB1B3"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1.99</w:t>
            </w:r>
          </w:p>
        </w:tc>
        <w:tc>
          <w:tcPr>
            <w:tcW w:w="1728" w:type="dxa"/>
          </w:tcPr>
          <w:p w14:paraId="2610E650"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3.45</w:t>
            </w:r>
          </w:p>
        </w:tc>
        <w:tc>
          <w:tcPr>
            <w:tcW w:w="1440" w:type="dxa"/>
          </w:tcPr>
          <w:p w14:paraId="71604D12"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74.0</w:t>
            </w:r>
          </w:p>
        </w:tc>
      </w:tr>
      <w:tr w:rsidR="00F7036B" w:rsidRPr="00D54C45" w14:paraId="2D3DC24A"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4E3C803"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UG-Q3</w:t>
            </w:r>
          </w:p>
        </w:tc>
        <w:tc>
          <w:tcPr>
            <w:tcW w:w="1440" w:type="dxa"/>
          </w:tcPr>
          <w:p w14:paraId="417D0BA2" w14:textId="77777777" w:rsidR="00F7036B" w:rsidRPr="00D54C45"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Underground</w:t>
            </w:r>
          </w:p>
        </w:tc>
        <w:tc>
          <w:tcPr>
            <w:tcW w:w="1152" w:type="dxa"/>
          </w:tcPr>
          <w:p w14:paraId="753418F2"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2.87</w:t>
            </w:r>
          </w:p>
        </w:tc>
        <w:tc>
          <w:tcPr>
            <w:tcW w:w="1152" w:type="dxa"/>
          </w:tcPr>
          <w:p w14:paraId="6AADE69C"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4.05</w:t>
            </w:r>
          </w:p>
        </w:tc>
        <w:tc>
          <w:tcPr>
            <w:tcW w:w="1584" w:type="dxa"/>
          </w:tcPr>
          <w:p w14:paraId="2C74E1B0"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4.97</w:t>
            </w:r>
          </w:p>
        </w:tc>
        <w:tc>
          <w:tcPr>
            <w:tcW w:w="1728" w:type="dxa"/>
          </w:tcPr>
          <w:p w14:paraId="1B02EFD0"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0.95</w:t>
            </w:r>
          </w:p>
        </w:tc>
        <w:tc>
          <w:tcPr>
            <w:tcW w:w="1440" w:type="dxa"/>
          </w:tcPr>
          <w:p w14:paraId="5AB6ADFE"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42.4</w:t>
            </w:r>
          </w:p>
        </w:tc>
      </w:tr>
      <w:tr w:rsidR="00F7036B" w:rsidRPr="00D54C45" w14:paraId="32B23B1B"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355362A1"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UG-Q4</w:t>
            </w:r>
          </w:p>
        </w:tc>
        <w:tc>
          <w:tcPr>
            <w:tcW w:w="1440" w:type="dxa"/>
          </w:tcPr>
          <w:p w14:paraId="5AFB9AD8" w14:textId="77777777" w:rsidR="00F7036B" w:rsidRPr="00D54C45"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Underground</w:t>
            </w:r>
          </w:p>
        </w:tc>
        <w:tc>
          <w:tcPr>
            <w:tcW w:w="1152" w:type="dxa"/>
          </w:tcPr>
          <w:p w14:paraId="017040F1"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-3.42</w:t>
            </w:r>
          </w:p>
        </w:tc>
        <w:tc>
          <w:tcPr>
            <w:tcW w:w="1152" w:type="dxa"/>
          </w:tcPr>
          <w:p w14:paraId="4A780350"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-3.44</w:t>
            </w:r>
          </w:p>
        </w:tc>
        <w:tc>
          <w:tcPr>
            <w:tcW w:w="1584" w:type="dxa"/>
          </w:tcPr>
          <w:p w14:paraId="792402E1"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4.85</w:t>
            </w:r>
          </w:p>
        </w:tc>
        <w:tc>
          <w:tcPr>
            <w:tcW w:w="1728" w:type="dxa"/>
          </w:tcPr>
          <w:p w14:paraId="758F6FD7"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1.56</w:t>
            </w:r>
          </w:p>
        </w:tc>
        <w:tc>
          <w:tcPr>
            <w:tcW w:w="1440" w:type="dxa"/>
          </w:tcPr>
          <w:p w14:paraId="1AC27FEC"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43.2</w:t>
            </w:r>
          </w:p>
        </w:tc>
      </w:tr>
      <w:tr w:rsidR="00F7036B" w:rsidRPr="00D54C45" w14:paraId="66BA02B1"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7A924163"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UG-Q5</w:t>
            </w:r>
          </w:p>
        </w:tc>
        <w:tc>
          <w:tcPr>
            <w:tcW w:w="1440" w:type="dxa"/>
          </w:tcPr>
          <w:p w14:paraId="57E37736" w14:textId="77777777" w:rsidR="00F7036B" w:rsidRPr="00D54C45"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Underground</w:t>
            </w:r>
          </w:p>
        </w:tc>
        <w:tc>
          <w:tcPr>
            <w:tcW w:w="1152" w:type="dxa"/>
          </w:tcPr>
          <w:p w14:paraId="4C614362"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-3.94</w:t>
            </w:r>
          </w:p>
        </w:tc>
        <w:tc>
          <w:tcPr>
            <w:tcW w:w="1152" w:type="dxa"/>
          </w:tcPr>
          <w:p w14:paraId="4A62EE9A"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-5.0</w:t>
            </w:r>
          </w:p>
        </w:tc>
        <w:tc>
          <w:tcPr>
            <w:tcW w:w="1584" w:type="dxa"/>
          </w:tcPr>
          <w:p w14:paraId="50686848"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6.36</w:t>
            </w:r>
          </w:p>
        </w:tc>
        <w:tc>
          <w:tcPr>
            <w:tcW w:w="1728" w:type="dxa"/>
          </w:tcPr>
          <w:p w14:paraId="50755FEE"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0.0</w:t>
            </w:r>
          </w:p>
        </w:tc>
        <w:tc>
          <w:tcPr>
            <w:tcW w:w="1440" w:type="dxa"/>
          </w:tcPr>
          <w:p w14:paraId="41EE1C21"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30.3</w:t>
            </w:r>
          </w:p>
        </w:tc>
      </w:tr>
      <w:tr w:rsidR="00F7036B" w:rsidRPr="00D54C45" w14:paraId="136CA971"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09061EF0"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OC-Q1</w:t>
            </w:r>
          </w:p>
        </w:tc>
        <w:tc>
          <w:tcPr>
            <w:tcW w:w="1440" w:type="dxa"/>
          </w:tcPr>
          <w:p w14:paraId="4ADDA079" w14:textId="77777777" w:rsidR="00F7036B" w:rsidRPr="00D54C45"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Opencast</w:t>
            </w:r>
          </w:p>
        </w:tc>
        <w:tc>
          <w:tcPr>
            <w:tcW w:w="1152" w:type="dxa"/>
          </w:tcPr>
          <w:p w14:paraId="33622025"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-5.0</w:t>
            </w:r>
          </w:p>
        </w:tc>
        <w:tc>
          <w:tcPr>
            <w:tcW w:w="1152" w:type="dxa"/>
          </w:tcPr>
          <w:p w14:paraId="5677EB47"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-4.3</w:t>
            </w:r>
          </w:p>
        </w:tc>
        <w:tc>
          <w:tcPr>
            <w:tcW w:w="1584" w:type="dxa"/>
          </w:tcPr>
          <w:p w14:paraId="5189F9B4"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6.59</w:t>
            </w:r>
          </w:p>
        </w:tc>
        <w:tc>
          <w:tcPr>
            <w:tcW w:w="1728" w:type="dxa"/>
          </w:tcPr>
          <w:p w14:paraId="353D5259"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0.0</w:t>
            </w:r>
          </w:p>
        </w:tc>
        <w:tc>
          <w:tcPr>
            <w:tcW w:w="1440" w:type="dxa"/>
          </w:tcPr>
          <w:p w14:paraId="0C8CDFA6"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28.5</w:t>
            </w:r>
          </w:p>
        </w:tc>
      </w:tr>
      <w:tr w:rsidR="00F7036B" w:rsidRPr="00D54C45" w14:paraId="2112B33C"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AAD0820"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OC-Q2</w:t>
            </w:r>
          </w:p>
        </w:tc>
        <w:tc>
          <w:tcPr>
            <w:tcW w:w="1440" w:type="dxa"/>
          </w:tcPr>
          <w:p w14:paraId="6B1D96AE" w14:textId="77777777" w:rsidR="00F7036B" w:rsidRPr="00D54C45"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Opencast</w:t>
            </w:r>
          </w:p>
        </w:tc>
        <w:tc>
          <w:tcPr>
            <w:tcW w:w="1152" w:type="dxa"/>
          </w:tcPr>
          <w:p w14:paraId="692A6FFE"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-2.74</w:t>
            </w:r>
          </w:p>
        </w:tc>
        <w:tc>
          <w:tcPr>
            <w:tcW w:w="1152" w:type="dxa"/>
          </w:tcPr>
          <w:p w14:paraId="1C175AF0"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0.65</w:t>
            </w:r>
          </w:p>
        </w:tc>
        <w:tc>
          <w:tcPr>
            <w:tcW w:w="1584" w:type="dxa"/>
          </w:tcPr>
          <w:p w14:paraId="47085FBC"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2.81</w:t>
            </w:r>
          </w:p>
        </w:tc>
        <w:tc>
          <w:tcPr>
            <w:tcW w:w="1728" w:type="dxa"/>
          </w:tcPr>
          <w:p w14:paraId="274D9221"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2.26</w:t>
            </w:r>
          </w:p>
        </w:tc>
        <w:tc>
          <w:tcPr>
            <w:tcW w:w="1440" w:type="dxa"/>
          </w:tcPr>
          <w:p w14:paraId="65EBC5DE"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67.9</w:t>
            </w:r>
          </w:p>
        </w:tc>
      </w:tr>
      <w:tr w:rsidR="00F7036B" w:rsidRPr="00D54C45" w14:paraId="5AFAAA2D"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6572D99D"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OC-Q3</w:t>
            </w:r>
          </w:p>
        </w:tc>
        <w:tc>
          <w:tcPr>
            <w:tcW w:w="1440" w:type="dxa"/>
          </w:tcPr>
          <w:p w14:paraId="02134D8E" w14:textId="77777777" w:rsidR="00F7036B" w:rsidRPr="00D54C45"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Opencast</w:t>
            </w:r>
          </w:p>
        </w:tc>
        <w:tc>
          <w:tcPr>
            <w:tcW w:w="1152" w:type="dxa"/>
          </w:tcPr>
          <w:p w14:paraId="3992FB2E"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3.93</w:t>
            </w:r>
          </w:p>
        </w:tc>
        <w:tc>
          <w:tcPr>
            <w:tcW w:w="1152" w:type="dxa"/>
          </w:tcPr>
          <w:p w14:paraId="56BAEF33"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4.79</w:t>
            </w:r>
          </w:p>
        </w:tc>
        <w:tc>
          <w:tcPr>
            <w:tcW w:w="1584" w:type="dxa"/>
          </w:tcPr>
          <w:p w14:paraId="5C77600D"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6.2</w:t>
            </w:r>
          </w:p>
        </w:tc>
        <w:tc>
          <w:tcPr>
            <w:tcW w:w="1728" w:type="dxa"/>
          </w:tcPr>
          <w:p w14:paraId="6AACBB78"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0.21</w:t>
            </w:r>
          </w:p>
        </w:tc>
        <w:tc>
          <w:tcPr>
            <w:tcW w:w="1440" w:type="dxa"/>
          </w:tcPr>
          <w:p w14:paraId="7FA0E83F"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31.6</w:t>
            </w:r>
          </w:p>
        </w:tc>
      </w:tr>
      <w:tr w:rsidR="00F7036B" w:rsidRPr="00D54C45" w14:paraId="51F35C03" w14:textId="77777777" w:rsidTr="00D54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D5F72C3"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OC-Q4</w:t>
            </w:r>
          </w:p>
        </w:tc>
        <w:tc>
          <w:tcPr>
            <w:tcW w:w="1440" w:type="dxa"/>
          </w:tcPr>
          <w:p w14:paraId="31C28AB1" w14:textId="77777777" w:rsidR="00F7036B" w:rsidRPr="00D54C45"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Opencast</w:t>
            </w:r>
          </w:p>
        </w:tc>
        <w:tc>
          <w:tcPr>
            <w:tcW w:w="1152" w:type="dxa"/>
          </w:tcPr>
          <w:p w14:paraId="0F4F78B4"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-3.77</w:t>
            </w:r>
          </w:p>
        </w:tc>
        <w:tc>
          <w:tcPr>
            <w:tcW w:w="1152" w:type="dxa"/>
          </w:tcPr>
          <w:p w14:paraId="76D6410B"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1.08</w:t>
            </w:r>
          </w:p>
        </w:tc>
        <w:tc>
          <w:tcPr>
            <w:tcW w:w="1584" w:type="dxa"/>
          </w:tcPr>
          <w:p w14:paraId="148A30EB"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3.92</w:t>
            </w:r>
          </w:p>
        </w:tc>
        <w:tc>
          <w:tcPr>
            <w:tcW w:w="1728" w:type="dxa"/>
          </w:tcPr>
          <w:p w14:paraId="14836CD5"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1.23</w:t>
            </w:r>
          </w:p>
        </w:tc>
        <w:tc>
          <w:tcPr>
            <w:tcW w:w="1440" w:type="dxa"/>
          </w:tcPr>
          <w:p w14:paraId="10F2E978" w14:textId="77777777" w:rsidR="00F7036B" w:rsidRPr="00D54C45"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55.6</w:t>
            </w:r>
          </w:p>
        </w:tc>
      </w:tr>
      <w:tr w:rsidR="00F7036B" w:rsidRPr="00D54C45" w14:paraId="1845E5CB" w14:textId="77777777" w:rsidTr="00D54C45">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001DBA82" w14:textId="77777777" w:rsidR="00F7036B" w:rsidRPr="00D54C45" w:rsidRDefault="00000000" w:rsidP="00D54C45">
            <w:pPr>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OC-Q5</w:t>
            </w:r>
          </w:p>
        </w:tc>
        <w:tc>
          <w:tcPr>
            <w:tcW w:w="1440" w:type="dxa"/>
          </w:tcPr>
          <w:p w14:paraId="0F88B16C" w14:textId="77777777" w:rsidR="00F7036B" w:rsidRPr="00D54C45"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Opencast</w:t>
            </w:r>
          </w:p>
        </w:tc>
        <w:tc>
          <w:tcPr>
            <w:tcW w:w="1152" w:type="dxa"/>
          </w:tcPr>
          <w:p w14:paraId="0A0B2573"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4.59</w:t>
            </w:r>
          </w:p>
        </w:tc>
        <w:tc>
          <w:tcPr>
            <w:tcW w:w="1152" w:type="dxa"/>
          </w:tcPr>
          <w:p w14:paraId="68A86ADF"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2.71</w:t>
            </w:r>
          </w:p>
        </w:tc>
        <w:tc>
          <w:tcPr>
            <w:tcW w:w="1584" w:type="dxa"/>
          </w:tcPr>
          <w:p w14:paraId="2018E4F5"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5.33</w:t>
            </w:r>
          </w:p>
        </w:tc>
        <w:tc>
          <w:tcPr>
            <w:tcW w:w="1728" w:type="dxa"/>
          </w:tcPr>
          <w:p w14:paraId="76143EED"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0.41</w:t>
            </w:r>
          </w:p>
        </w:tc>
        <w:tc>
          <w:tcPr>
            <w:tcW w:w="1440" w:type="dxa"/>
          </w:tcPr>
          <w:p w14:paraId="01BF0595" w14:textId="77777777" w:rsidR="00F7036B" w:rsidRPr="00D54C45"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39.4</w:t>
            </w:r>
          </w:p>
        </w:tc>
      </w:tr>
    </w:tbl>
    <w:p w14:paraId="4C8D6D39" w14:textId="77777777" w:rsidR="00F7036B" w:rsidRPr="00D54C45" w:rsidRDefault="00F7036B" w:rsidP="00D54C45">
      <w:pPr>
        <w:spacing w:after="120"/>
        <w:rPr>
          <w:rFonts w:ascii="Times New Roman" w:hAnsi="Times New Roman" w:cs="Times New Roman"/>
          <w:color w:val="000000" w:themeColor="text1"/>
          <w:sz w:val="24"/>
          <w:szCs w:val="24"/>
        </w:rPr>
      </w:pPr>
    </w:p>
    <w:p w14:paraId="68A3F155" w14:textId="3DCE3471" w:rsidR="00F7036B" w:rsidRPr="00D54C45" w:rsidRDefault="00000000" w:rsidP="00D54C45">
      <w:pPr>
        <w:pStyle w:val="Caption"/>
        <w:spacing w:line="276" w:lineRule="auto"/>
        <w:rPr>
          <w:rFonts w:ascii="Times New Roman" w:hAnsi="Times New Roman" w:cs="Times New Roman"/>
          <w:b w:val="0"/>
          <w:bCs w:val="0"/>
          <w:color w:val="000000" w:themeColor="text1"/>
          <w:sz w:val="24"/>
          <w:szCs w:val="24"/>
        </w:rPr>
      </w:pPr>
      <w:r w:rsidRPr="00D54C45">
        <w:rPr>
          <w:rFonts w:ascii="Times New Roman" w:hAnsi="Times New Roman" w:cs="Times New Roman"/>
          <w:color w:val="000000" w:themeColor="text1"/>
          <w:sz w:val="24"/>
          <w:szCs w:val="24"/>
        </w:rPr>
        <w:t xml:space="preserve">Supplementary Table S2. </w:t>
      </w:r>
      <w:r w:rsidRPr="00D54C45">
        <w:rPr>
          <w:rFonts w:ascii="Times New Roman" w:hAnsi="Times New Roman" w:cs="Times New Roman"/>
          <w:b w:val="0"/>
          <w:bCs w:val="0"/>
          <w:color w:val="000000" w:themeColor="text1"/>
          <w:sz w:val="24"/>
          <w:szCs w:val="24"/>
        </w:rPr>
        <w:t>Hierarchical observation architecture and SCL radiometric provenance summary across spatial extraction zones. This table distinguishes five nested observation levels: Level 1 (pixel-level surface reflectance), Level 2 (date-level site observations: 6 dates × 10 quadrats × 4 zones = 240 records), Level 3 (seasonal composites: 3 seasons × 10 quadrats × 4 zones = 120 records), Level 4 (locked Zone A site-level indices,</w:t>
      </w:r>
      <w:r w:rsidRPr="00D54C45">
        <w:rPr>
          <w:rFonts w:ascii="Times New Roman" w:hAnsi="Times New Roman" w:cs="Times New Roman"/>
          <w:color w:val="000000" w:themeColor="text1"/>
          <w:sz w:val="24"/>
          <w:szCs w:val="24"/>
        </w:rPr>
        <w:t xml:space="preserve"> </w:t>
      </w:r>
      <w:r w:rsidRPr="00D54C45">
        <w:rPr>
          <w:rFonts w:ascii="Times New Roman" w:hAnsi="Times New Roman" w:cs="Times New Roman"/>
          <w:b w:val="0"/>
          <w:bCs w:val="0"/>
          <w:color w:val="000000" w:themeColor="text1"/>
          <w:sz w:val="24"/>
          <w:szCs w:val="24"/>
        </w:rPr>
        <w:lastRenderedPageBreak/>
        <w:t>n=10), and Level 5 (group-level descriptive contrasts, n=5 UG vs n=5 OC). Complete record stored in tables/Table</w:t>
      </w:r>
      <w:r w:rsidR="00D54C45">
        <w:rPr>
          <w:rFonts w:ascii="Times New Roman" w:hAnsi="Times New Roman" w:cs="Times New Roman"/>
          <w:b w:val="0"/>
          <w:bCs w:val="0"/>
          <w:color w:val="000000" w:themeColor="text1"/>
          <w:sz w:val="24"/>
          <w:szCs w:val="24"/>
        </w:rPr>
        <w:t xml:space="preserve"> </w:t>
      </w:r>
      <w:r w:rsidRPr="00D54C45">
        <w:rPr>
          <w:rFonts w:ascii="Times New Roman" w:hAnsi="Times New Roman" w:cs="Times New Roman"/>
          <w:b w:val="0"/>
          <w:bCs w:val="0"/>
          <w:color w:val="000000" w:themeColor="text1"/>
          <w:sz w:val="24"/>
          <w:szCs w:val="24"/>
        </w:rPr>
        <w:t>S2</w:t>
      </w:r>
      <w:r w:rsidR="00D54C45">
        <w:rPr>
          <w:rFonts w:ascii="Times New Roman" w:hAnsi="Times New Roman" w:cs="Times New Roman"/>
          <w:b w:val="0"/>
          <w:bCs w:val="0"/>
          <w:color w:val="000000" w:themeColor="text1"/>
          <w:sz w:val="24"/>
          <w:szCs w:val="24"/>
        </w:rPr>
        <w:t xml:space="preserve"> </w:t>
      </w:r>
      <w:r w:rsidRPr="00D54C45">
        <w:rPr>
          <w:rFonts w:ascii="Times New Roman" w:hAnsi="Times New Roman" w:cs="Times New Roman"/>
          <w:b w:val="0"/>
          <w:bCs w:val="0"/>
          <w:color w:val="000000" w:themeColor="text1"/>
          <w:sz w:val="24"/>
          <w:szCs w:val="24"/>
        </w:rPr>
        <w:t>Sentinel2</w:t>
      </w:r>
      <w:r w:rsidR="00D54C45">
        <w:rPr>
          <w:rFonts w:ascii="Times New Roman" w:hAnsi="Times New Roman" w:cs="Times New Roman"/>
          <w:b w:val="0"/>
          <w:bCs w:val="0"/>
          <w:color w:val="000000" w:themeColor="text1"/>
          <w:sz w:val="24"/>
          <w:szCs w:val="24"/>
        </w:rPr>
        <w:t xml:space="preserve"> </w:t>
      </w:r>
      <w:r w:rsidRPr="00D54C45">
        <w:rPr>
          <w:rFonts w:ascii="Times New Roman" w:hAnsi="Times New Roman" w:cs="Times New Roman"/>
          <w:b w:val="0"/>
          <w:bCs w:val="0"/>
          <w:color w:val="000000" w:themeColor="text1"/>
          <w:sz w:val="24"/>
          <w:szCs w:val="24"/>
        </w:rPr>
        <w:t>Observation</w:t>
      </w:r>
      <w:r w:rsidR="00D54C45">
        <w:rPr>
          <w:rFonts w:ascii="Times New Roman" w:hAnsi="Times New Roman" w:cs="Times New Roman"/>
          <w:b w:val="0"/>
          <w:bCs w:val="0"/>
          <w:color w:val="000000" w:themeColor="text1"/>
          <w:sz w:val="24"/>
          <w:szCs w:val="24"/>
        </w:rPr>
        <w:t xml:space="preserve"> </w:t>
      </w:r>
      <w:r w:rsidRPr="00D54C45">
        <w:rPr>
          <w:rFonts w:ascii="Times New Roman" w:hAnsi="Times New Roman" w:cs="Times New Roman"/>
          <w:b w:val="0"/>
          <w:bCs w:val="0"/>
          <w:color w:val="000000" w:themeColor="text1"/>
          <w:sz w:val="24"/>
          <w:szCs w:val="24"/>
        </w:rPr>
        <w:t>Provenance.csv.</w:t>
      </w:r>
    </w:p>
    <w:tbl>
      <w:tblPr>
        <w:tblStyle w:val="PlainTable1"/>
        <w:tblW w:w="0" w:type="auto"/>
        <w:jc w:val="center"/>
        <w:tblLayout w:type="fixed"/>
        <w:tblLook w:val="04A0" w:firstRow="1" w:lastRow="0" w:firstColumn="1" w:lastColumn="0" w:noHBand="0" w:noVBand="1"/>
      </w:tblPr>
      <w:tblGrid>
        <w:gridCol w:w="851"/>
        <w:gridCol w:w="851"/>
        <w:gridCol w:w="851"/>
        <w:gridCol w:w="851"/>
        <w:gridCol w:w="851"/>
        <w:gridCol w:w="851"/>
        <w:gridCol w:w="851"/>
        <w:gridCol w:w="851"/>
        <w:gridCol w:w="851"/>
        <w:gridCol w:w="851"/>
        <w:gridCol w:w="851"/>
      </w:tblGrid>
      <w:tr w:rsidR="00F7036B" w:rsidRPr="00D54C45" w14:paraId="23615E23" w14:textId="77777777" w:rsidTr="006A5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46E2A9C" w14:textId="167517F6" w:rsidR="00F7036B" w:rsidRPr="006A56F7" w:rsidRDefault="00000000" w:rsidP="00D54C45">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Spatial</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Zone</w:t>
            </w:r>
          </w:p>
        </w:tc>
        <w:tc>
          <w:tcPr>
            <w:tcW w:w="851" w:type="dxa"/>
          </w:tcPr>
          <w:p w14:paraId="41658F9E" w14:textId="153C0659"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Season</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Operational</w:t>
            </w:r>
          </w:p>
        </w:tc>
        <w:tc>
          <w:tcPr>
            <w:tcW w:w="851" w:type="dxa"/>
          </w:tcPr>
          <w:p w14:paraId="70437E48" w14:textId="3EE91CE5"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Theoretical</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Denominator</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Pixels</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first</w:t>
            </w:r>
          </w:p>
        </w:tc>
        <w:tc>
          <w:tcPr>
            <w:tcW w:w="851" w:type="dxa"/>
          </w:tcPr>
          <w:p w14:paraId="685080D9" w14:textId="2280FE51"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Valid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Terrestrial</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Pixels</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mean</w:t>
            </w:r>
          </w:p>
        </w:tc>
        <w:tc>
          <w:tcPr>
            <w:tcW w:w="851" w:type="dxa"/>
          </w:tcPr>
          <w:p w14:paraId="736BE5DD" w14:textId="4E6C61D1"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Valid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Terrestrial</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Pixels</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min</w:t>
            </w:r>
          </w:p>
        </w:tc>
        <w:tc>
          <w:tcPr>
            <w:tcW w:w="851" w:type="dxa"/>
          </w:tcPr>
          <w:p w14:paraId="0D5E31BF" w14:textId="7BE548B4"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Terrestrial</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Validity</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mean</w:t>
            </w:r>
          </w:p>
        </w:tc>
        <w:tc>
          <w:tcPr>
            <w:tcW w:w="851" w:type="dxa"/>
          </w:tcPr>
          <w:p w14:paraId="71A7136C" w14:textId="6BCDBCF6"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Terrestrial</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Validity</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min</w:t>
            </w:r>
          </w:p>
        </w:tc>
        <w:tc>
          <w:tcPr>
            <w:tcW w:w="851" w:type="dxa"/>
          </w:tcPr>
          <w:p w14:paraId="31A1086D" w14:textId="2E3A8508"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NDVI</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mean</w:t>
            </w:r>
          </w:p>
        </w:tc>
        <w:tc>
          <w:tcPr>
            <w:tcW w:w="851" w:type="dxa"/>
          </w:tcPr>
          <w:p w14:paraId="09CD108C" w14:textId="407CD691"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NDVI</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std</w:t>
            </w:r>
          </w:p>
        </w:tc>
        <w:tc>
          <w:tcPr>
            <w:tcW w:w="851" w:type="dxa"/>
          </w:tcPr>
          <w:p w14:paraId="1B008143" w14:textId="0F2BBDCF"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NDRE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mean</w:t>
            </w:r>
          </w:p>
        </w:tc>
        <w:tc>
          <w:tcPr>
            <w:tcW w:w="851" w:type="dxa"/>
          </w:tcPr>
          <w:p w14:paraId="7D6B95DE" w14:textId="2F1C114E" w:rsidR="00F7036B" w:rsidRPr="006A56F7" w:rsidRDefault="00000000" w:rsidP="00D54C4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NDRE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std</w:t>
            </w:r>
          </w:p>
        </w:tc>
      </w:tr>
      <w:tr w:rsidR="00F7036B" w:rsidRPr="00D54C45" w14:paraId="45109A20"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9651B2F" w14:textId="206F13C7"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A</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10m</w:t>
            </w:r>
          </w:p>
        </w:tc>
        <w:tc>
          <w:tcPr>
            <w:tcW w:w="851" w:type="dxa"/>
          </w:tcPr>
          <w:p w14:paraId="66D0DC4C"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(Onset)</w:t>
            </w:r>
          </w:p>
        </w:tc>
        <w:tc>
          <w:tcPr>
            <w:tcW w:w="851" w:type="dxa"/>
          </w:tcPr>
          <w:p w14:paraId="75A043F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205C84AC"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851" w:type="dxa"/>
          </w:tcPr>
          <w:p w14:paraId="185A6C77"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5FFFCAA0"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730D3B35"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5DA54D59"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0.397</w:t>
            </w:r>
          </w:p>
        </w:tc>
        <w:tc>
          <w:tcPr>
            <w:tcW w:w="851" w:type="dxa"/>
          </w:tcPr>
          <w:p w14:paraId="29953B2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0.141</w:t>
            </w:r>
          </w:p>
        </w:tc>
        <w:tc>
          <w:tcPr>
            <w:tcW w:w="851" w:type="dxa"/>
          </w:tcPr>
          <w:p w14:paraId="5D0B2F9E"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0.204</w:t>
            </w:r>
          </w:p>
        </w:tc>
        <w:tc>
          <w:tcPr>
            <w:tcW w:w="851" w:type="dxa"/>
          </w:tcPr>
          <w:p w14:paraId="112EA22F"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0.099</w:t>
            </w:r>
          </w:p>
        </w:tc>
      </w:tr>
      <w:tr w:rsidR="00F7036B" w:rsidRPr="00D54C45" w14:paraId="686944BE"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28F5882E" w14:textId="6478D7B4"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A</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10m</w:t>
            </w:r>
          </w:p>
        </w:tc>
        <w:tc>
          <w:tcPr>
            <w:tcW w:w="851" w:type="dxa"/>
          </w:tcPr>
          <w:p w14:paraId="6E761C48"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(Retreat Peak)</w:t>
            </w:r>
          </w:p>
        </w:tc>
        <w:tc>
          <w:tcPr>
            <w:tcW w:w="851" w:type="dxa"/>
          </w:tcPr>
          <w:p w14:paraId="4427F29D"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4B933FA2"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851" w:type="dxa"/>
          </w:tcPr>
          <w:p w14:paraId="6AFD1872"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0A9FAB27"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2A75B3A3"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00793E19"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0.656</w:t>
            </w:r>
          </w:p>
        </w:tc>
        <w:tc>
          <w:tcPr>
            <w:tcW w:w="851" w:type="dxa"/>
          </w:tcPr>
          <w:p w14:paraId="464FFC4E"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0.124</w:t>
            </w:r>
          </w:p>
        </w:tc>
        <w:tc>
          <w:tcPr>
            <w:tcW w:w="851" w:type="dxa"/>
          </w:tcPr>
          <w:p w14:paraId="058F1129"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0.389</w:t>
            </w:r>
          </w:p>
        </w:tc>
        <w:tc>
          <w:tcPr>
            <w:tcW w:w="851" w:type="dxa"/>
          </w:tcPr>
          <w:p w14:paraId="5C92022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0.114</w:t>
            </w:r>
          </w:p>
        </w:tc>
      </w:tr>
      <w:tr w:rsidR="00F7036B" w:rsidRPr="00D54C45" w14:paraId="20C3D1D6"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97F1E2B" w14:textId="046113F5"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A</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10m</w:t>
            </w:r>
          </w:p>
        </w:tc>
        <w:tc>
          <w:tcPr>
            <w:tcW w:w="851" w:type="dxa"/>
          </w:tcPr>
          <w:p w14:paraId="0CB515BD"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(Acquisition 1)</w:t>
            </w:r>
          </w:p>
        </w:tc>
        <w:tc>
          <w:tcPr>
            <w:tcW w:w="851" w:type="dxa"/>
          </w:tcPr>
          <w:p w14:paraId="1A0FBD6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68E174FA"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851" w:type="dxa"/>
          </w:tcPr>
          <w:p w14:paraId="2C5177E2"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4C70E381"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21D4B3DE"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7805039E"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0.472</w:t>
            </w:r>
          </w:p>
        </w:tc>
        <w:tc>
          <w:tcPr>
            <w:tcW w:w="851" w:type="dxa"/>
          </w:tcPr>
          <w:p w14:paraId="7368B889"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0.096</w:t>
            </w:r>
          </w:p>
        </w:tc>
        <w:tc>
          <w:tcPr>
            <w:tcW w:w="851" w:type="dxa"/>
          </w:tcPr>
          <w:p w14:paraId="137C4E71"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0.268</w:t>
            </w:r>
          </w:p>
        </w:tc>
        <w:tc>
          <w:tcPr>
            <w:tcW w:w="851" w:type="dxa"/>
          </w:tcPr>
          <w:p w14:paraId="22DA037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0.093</w:t>
            </w:r>
          </w:p>
        </w:tc>
      </w:tr>
      <w:tr w:rsidR="00F7036B" w:rsidRPr="00D54C45" w14:paraId="1DE8CAF1"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1355BDE9" w14:textId="2C65C67D"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A</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10m</w:t>
            </w:r>
          </w:p>
        </w:tc>
        <w:tc>
          <w:tcPr>
            <w:tcW w:w="851" w:type="dxa"/>
          </w:tcPr>
          <w:p w14:paraId="5B634BD7"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(Acquisition 2)</w:t>
            </w:r>
          </w:p>
        </w:tc>
        <w:tc>
          <w:tcPr>
            <w:tcW w:w="851" w:type="dxa"/>
          </w:tcPr>
          <w:p w14:paraId="0B6159C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30BE5654"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851" w:type="dxa"/>
          </w:tcPr>
          <w:p w14:paraId="110293FC"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2AF3D841"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67BC07CF"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33847401"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0.522</w:t>
            </w:r>
          </w:p>
        </w:tc>
        <w:tc>
          <w:tcPr>
            <w:tcW w:w="851" w:type="dxa"/>
          </w:tcPr>
          <w:p w14:paraId="7B63221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0.137</w:t>
            </w:r>
          </w:p>
        </w:tc>
        <w:tc>
          <w:tcPr>
            <w:tcW w:w="851" w:type="dxa"/>
          </w:tcPr>
          <w:p w14:paraId="25203430"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0.278</w:t>
            </w:r>
          </w:p>
        </w:tc>
        <w:tc>
          <w:tcPr>
            <w:tcW w:w="851" w:type="dxa"/>
          </w:tcPr>
          <w:p w14:paraId="5F7EC8C3"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0.131</w:t>
            </w:r>
          </w:p>
        </w:tc>
      </w:tr>
      <w:tr w:rsidR="00F7036B" w:rsidRPr="00D54C45" w14:paraId="3272516F"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BE3AD3" w14:textId="1892DE6A"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A</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10m</w:t>
            </w:r>
          </w:p>
        </w:tc>
        <w:tc>
          <w:tcPr>
            <w:tcW w:w="851" w:type="dxa"/>
          </w:tcPr>
          <w:p w14:paraId="4AE357C4"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(Acquisition 1)</w:t>
            </w:r>
          </w:p>
        </w:tc>
        <w:tc>
          <w:tcPr>
            <w:tcW w:w="851" w:type="dxa"/>
          </w:tcPr>
          <w:p w14:paraId="0EAACD01"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498747D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851" w:type="dxa"/>
          </w:tcPr>
          <w:p w14:paraId="65DB46C9"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283784C2"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74ECC3FD"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3A27C5FC"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0.34</w:t>
            </w:r>
          </w:p>
        </w:tc>
        <w:tc>
          <w:tcPr>
            <w:tcW w:w="851" w:type="dxa"/>
          </w:tcPr>
          <w:p w14:paraId="22E31ECE"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0.097</w:t>
            </w:r>
          </w:p>
        </w:tc>
        <w:tc>
          <w:tcPr>
            <w:tcW w:w="851" w:type="dxa"/>
          </w:tcPr>
          <w:p w14:paraId="7E21788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0.174</w:t>
            </w:r>
          </w:p>
        </w:tc>
        <w:tc>
          <w:tcPr>
            <w:tcW w:w="851" w:type="dxa"/>
          </w:tcPr>
          <w:p w14:paraId="651A065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0.067</w:t>
            </w:r>
          </w:p>
        </w:tc>
      </w:tr>
      <w:tr w:rsidR="00F7036B" w:rsidRPr="00D54C45" w14:paraId="25705683"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66AAE5A4" w14:textId="7C1A05F4"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A</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10m</w:t>
            </w:r>
          </w:p>
        </w:tc>
        <w:tc>
          <w:tcPr>
            <w:tcW w:w="851" w:type="dxa"/>
          </w:tcPr>
          <w:p w14:paraId="4538A802"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(Acquisition 2)</w:t>
            </w:r>
          </w:p>
        </w:tc>
        <w:tc>
          <w:tcPr>
            <w:tcW w:w="851" w:type="dxa"/>
          </w:tcPr>
          <w:p w14:paraId="29922FFE"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6847DFE3"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851" w:type="dxa"/>
          </w:tcPr>
          <w:p w14:paraId="286505A5"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51" w:type="dxa"/>
          </w:tcPr>
          <w:p w14:paraId="46966049"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11F8A617"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0B088478"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0.344</w:t>
            </w:r>
          </w:p>
        </w:tc>
        <w:tc>
          <w:tcPr>
            <w:tcW w:w="851" w:type="dxa"/>
          </w:tcPr>
          <w:p w14:paraId="60CEA757"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0.14</w:t>
            </w:r>
          </w:p>
        </w:tc>
        <w:tc>
          <w:tcPr>
            <w:tcW w:w="851" w:type="dxa"/>
          </w:tcPr>
          <w:p w14:paraId="72F693D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0.169</w:t>
            </w:r>
          </w:p>
        </w:tc>
        <w:tc>
          <w:tcPr>
            <w:tcW w:w="851" w:type="dxa"/>
          </w:tcPr>
          <w:p w14:paraId="789273C5"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0.097</w:t>
            </w:r>
          </w:p>
        </w:tc>
      </w:tr>
      <w:tr w:rsidR="00F7036B" w:rsidRPr="00D54C45" w14:paraId="698BA10E"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1B3A280" w14:textId="72448C77"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B</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436DEA35"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(Onset)</w:t>
            </w:r>
          </w:p>
        </w:tc>
        <w:tc>
          <w:tcPr>
            <w:tcW w:w="851" w:type="dxa"/>
          </w:tcPr>
          <w:p w14:paraId="6ABEC7B2"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33FFECB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25.0</w:t>
            </w:r>
          </w:p>
        </w:tc>
        <w:tc>
          <w:tcPr>
            <w:tcW w:w="851" w:type="dxa"/>
          </w:tcPr>
          <w:p w14:paraId="7C288496"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39736E7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1C61D4BA"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702AA2F5"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0.347</w:t>
            </w:r>
          </w:p>
        </w:tc>
        <w:tc>
          <w:tcPr>
            <w:tcW w:w="851" w:type="dxa"/>
          </w:tcPr>
          <w:p w14:paraId="2EBA847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0.115</w:t>
            </w:r>
          </w:p>
        </w:tc>
        <w:tc>
          <w:tcPr>
            <w:tcW w:w="851" w:type="dxa"/>
          </w:tcPr>
          <w:p w14:paraId="4478C5FC"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0.194</w:t>
            </w:r>
          </w:p>
        </w:tc>
        <w:tc>
          <w:tcPr>
            <w:tcW w:w="851" w:type="dxa"/>
          </w:tcPr>
          <w:p w14:paraId="68503EF1"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0.074</w:t>
            </w:r>
          </w:p>
        </w:tc>
      </w:tr>
      <w:tr w:rsidR="00F7036B" w:rsidRPr="00D54C45" w14:paraId="546DAB1C"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2CAE7971" w14:textId="4919706D"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B</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3C75B858"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(Retreat Peak)</w:t>
            </w:r>
          </w:p>
        </w:tc>
        <w:tc>
          <w:tcPr>
            <w:tcW w:w="851" w:type="dxa"/>
          </w:tcPr>
          <w:p w14:paraId="0B2DEF13"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7C395CF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24.4</w:t>
            </w:r>
          </w:p>
        </w:tc>
        <w:tc>
          <w:tcPr>
            <w:tcW w:w="851" w:type="dxa"/>
          </w:tcPr>
          <w:p w14:paraId="3FB0E20D"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19</w:t>
            </w:r>
          </w:p>
        </w:tc>
        <w:tc>
          <w:tcPr>
            <w:tcW w:w="851" w:type="dxa"/>
          </w:tcPr>
          <w:p w14:paraId="7FDCD087"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97.6</w:t>
            </w:r>
          </w:p>
        </w:tc>
        <w:tc>
          <w:tcPr>
            <w:tcW w:w="851" w:type="dxa"/>
          </w:tcPr>
          <w:p w14:paraId="5538DA01"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76.0</w:t>
            </w:r>
          </w:p>
        </w:tc>
        <w:tc>
          <w:tcPr>
            <w:tcW w:w="851" w:type="dxa"/>
          </w:tcPr>
          <w:p w14:paraId="0110481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0.634</w:t>
            </w:r>
          </w:p>
        </w:tc>
        <w:tc>
          <w:tcPr>
            <w:tcW w:w="851" w:type="dxa"/>
          </w:tcPr>
          <w:p w14:paraId="68AA20CC"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0.139</w:t>
            </w:r>
          </w:p>
        </w:tc>
        <w:tc>
          <w:tcPr>
            <w:tcW w:w="851" w:type="dxa"/>
          </w:tcPr>
          <w:p w14:paraId="61B923C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0.403</w:t>
            </w:r>
          </w:p>
        </w:tc>
        <w:tc>
          <w:tcPr>
            <w:tcW w:w="851" w:type="dxa"/>
          </w:tcPr>
          <w:p w14:paraId="169E5D4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0.107</w:t>
            </w:r>
          </w:p>
        </w:tc>
      </w:tr>
      <w:tr w:rsidR="00F7036B" w:rsidRPr="00D54C45" w14:paraId="3B80CB6E"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E4A391A" w14:textId="3F6285DE"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B</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507D4B73"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(Acquisition 1)</w:t>
            </w:r>
          </w:p>
        </w:tc>
        <w:tc>
          <w:tcPr>
            <w:tcW w:w="851" w:type="dxa"/>
          </w:tcPr>
          <w:p w14:paraId="71C44CAC"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12BE50C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25.0</w:t>
            </w:r>
          </w:p>
        </w:tc>
        <w:tc>
          <w:tcPr>
            <w:tcW w:w="851" w:type="dxa"/>
          </w:tcPr>
          <w:p w14:paraId="2A2DCA85"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39BF1D32"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73CFC89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054E9F3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0.45</w:t>
            </w:r>
          </w:p>
        </w:tc>
        <w:tc>
          <w:tcPr>
            <w:tcW w:w="851" w:type="dxa"/>
          </w:tcPr>
          <w:p w14:paraId="343E1B4E"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0.101</w:t>
            </w:r>
          </w:p>
        </w:tc>
        <w:tc>
          <w:tcPr>
            <w:tcW w:w="851" w:type="dxa"/>
          </w:tcPr>
          <w:p w14:paraId="4DAA468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0.278</w:t>
            </w:r>
          </w:p>
        </w:tc>
        <w:tc>
          <w:tcPr>
            <w:tcW w:w="851" w:type="dxa"/>
          </w:tcPr>
          <w:p w14:paraId="18602539"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0.082</w:t>
            </w:r>
          </w:p>
        </w:tc>
      </w:tr>
      <w:tr w:rsidR="00F7036B" w:rsidRPr="00D54C45" w14:paraId="29486F21"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57091EFD" w14:textId="6B3641A1"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B</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13F6BC8F"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(Acquisition 2)</w:t>
            </w:r>
          </w:p>
        </w:tc>
        <w:tc>
          <w:tcPr>
            <w:tcW w:w="851" w:type="dxa"/>
          </w:tcPr>
          <w:p w14:paraId="7BAC7BF5"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231C672F"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25.0</w:t>
            </w:r>
          </w:p>
        </w:tc>
        <w:tc>
          <w:tcPr>
            <w:tcW w:w="851" w:type="dxa"/>
          </w:tcPr>
          <w:p w14:paraId="13AF2F3F"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42B44E11"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1A23B54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66EE02C3"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0.495</w:t>
            </w:r>
          </w:p>
        </w:tc>
        <w:tc>
          <w:tcPr>
            <w:tcW w:w="851" w:type="dxa"/>
          </w:tcPr>
          <w:p w14:paraId="53ECE5DB"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0.149</w:t>
            </w:r>
          </w:p>
        </w:tc>
        <w:tc>
          <w:tcPr>
            <w:tcW w:w="851" w:type="dxa"/>
          </w:tcPr>
          <w:p w14:paraId="423AD56E"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0.286</w:t>
            </w:r>
          </w:p>
        </w:tc>
        <w:tc>
          <w:tcPr>
            <w:tcW w:w="851" w:type="dxa"/>
          </w:tcPr>
          <w:p w14:paraId="661AB2C0"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0.119</w:t>
            </w:r>
          </w:p>
        </w:tc>
      </w:tr>
      <w:tr w:rsidR="00F7036B" w:rsidRPr="00D54C45" w14:paraId="5DDCDF9E"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ADC16BC" w14:textId="6D3CD8C6"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B</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48610AA8"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(Acquisition 1)</w:t>
            </w:r>
          </w:p>
        </w:tc>
        <w:tc>
          <w:tcPr>
            <w:tcW w:w="851" w:type="dxa"/>
          </w:tcPr>
          <w:p w14:paraId="4DE2992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09199FD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24.8</w:t>
            </w:r>
          </w:p>
        </w:tc>
        <w:tc>
          <w:tcPr>
            <w:tcW w:w="851" w:type="dxa"/>
          </w:tcPr>
          <w:p w14:paraId="3715E9ED"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23</w:t>
            </w:r>
          </w:p>
        </w:tc>
        <w:tc>
          <w:tcPr>
            <w:tcW w:w="851" w:type="dxa"/>
          </w:tcPr>
          <w:p w14:paraId="5EBBF560"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99.2</w:t>
            </w:r>
          </w:p>
        </w:tc>
        <w:tc>
          <w:tcPr>
            <w:tcW w:w="851" w:type="dxa"/>
          </w:tcPr>
          <w:p w14:paraId="6BC13A4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92.0</w:t>
            </w:r>
          </w:p>
        </w:tc>
        <w:tc>
          <w:tcPr>
            <w:tcW w:w="851" w:type="dxa"/>
          </w:tcPr>
          <w:p w14:paraId="6EE52D19"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0.31</w:t>
            </w:r>
          </w:p>
        </w:tc>
        <w:tc>
          <w:tcPr>
            <w:tcW w:w="851" w:type="dxa"/>
          </w:tcPr>
          <w:p w14:paraId="69001596"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0.077</w:t>
            </w:r>
          </w:p>
        </w:tc>
        <w:tc>
          <w:tcPr>
            <w:tcW w:w="851" w:type="dxa"/>
          </w:tcPr>
          <w:p w14:paraId="4348FEEC"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0.17</w:t>
            </w:r>
          </w:p>
        </w:tc>
        <w:tc>
          <w:tcPr>
            <w:tcW w:w="851" w:type="dxa"/>
          </w:tcPr>
          <w:p w14:paraId="62687EFF"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0.058</w:t>
            </w:r>
          </w:p>
        </w:tc>
      </w:tr>
      <w:tr w:rsidR="00F7036B" w:rsidRPr="00D54C45" w14:paraId="59DBFE13"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7D7B8836" w14:textId="72B11AEF"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B</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07257B54"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(Acquisition 2)</w:t>
            </w:r>
          </w:p>
        </w:tc>
        <w:tc>
          <w:tcPr>
            <w:tcW w:w="851" w:type="dxa"/>
          </w:tcPr>
          <w:p w14:paraId="43F8F4CC"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w:t>
            </w:r>
          </w:p>
        </w:tc>
        <w:tc>
          <w:tcPr>
            <w:tcW w:w="851" w:type="dxa"/>
          </w:tcPr>
          <w:p w14:paraId="40D40130"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24.8</w:t>
            </w:r>
          </w:p>
        </w:tc>
        <w:tc>
          <w:tcPr>
            <w:tcW w:w="851" w:type="dxa"/>
          </w:tcPr>
          <w:p w14:paraId="203E686E"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23</w:t>
            </w:r>
          </w:p>
        </w:tc>
        <w:tc>
          <w:tcPr>
            <w:tcW w:w="851" w:type="dxa"/>
          </w:tcPr>
          <w:p w14:paraId="1538FD3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99.2</w:t>
            </w:r>
          </w:p>
        </w:tc>
        <w:tc>
          <w:tcPr>
            <w:tcW w:w="851" w:type="dxa"/>
          </w:tcPr>
          <w:p w14:paraId="4656AB67"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92.0</w:t>
            </w:r>
          </w:p>
        </w:tc>
        <w:tc>
          <w:tcPr>
            <w:tcW w:w="851" w:type="dxa"/>
          </w:tcPr>
          <w:p w14:paraId="05FA5D65"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w:t>
            </w:r>
          </w:p>
        </w:tc>
        <w:tc>
          <w:tcPr>
            <w:tcW w:w="851" w:type="dxa"/>
          </w:tcPr>
          <w:p w14:paraId="70DDB06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0.095</w:t>
            </w:r>
          </w:p>
        </w:tc>
        <w:tc>
          <w:tcPr>
            <w:tcW w:w="851" w:type="dxa"/>
          </w:tcPr>
          <w:p w14:paraId="03C5288D"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0.159</w:t>
            </w:r>
          </w:p>
        </w:tc>
        <w:tc>
          <w:tcPr>
            <w:tcW w:w="851" w:type="dxa"/>
          </w:tcPr>
          <w:p w14:paraId="3DB1677D"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0.064</w:t>
            </w:r>
          </w:p>
        </w:tc>
      </w:tr>
      <w:tr w:rsidR="00F7036B" w:rsidRPr="00D54C45" w14:paraId="2F03FF35"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7AF0CAC" w14:textId="46F7FB6B"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C</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4186004B"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(Onset)</w:t>
            </w:r>
          </w:p>
        </w:tc>
        <w:tc>
          <w:tcPr>
            <w:tcW w:w="851" w:type="dxa"/>
          </w:tcPr>
          <w:p w14:paraId="4CC626F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w:t>
            </w:r>
          </w:p>
        </w:tc>
        <w:tc>
          <w:tcPr>
            <w:tcW w:w="851" w:type="dxa"/>
          </w:tcPr>
          <w:p w14:paraId="68D1DD3F"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81.0</w:t>
            </w:r>
          </w:p>
        </w:tc>
        <w:tc>
          <w:tcPr>
            <w:tcW w:w="851" w:type="dxa"/>
          </w:tcPr>
          <w:p w14:paraId="56219BF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w:t>
            </w:r>
          </w:p>
        </w:tc>
        <w:tc>
          <w:tcPr>
            <w:tcW w:w="851" w:type="dxa"/>
          </w:tcPr>
          <w:p w14:paraId="62694A0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7C495BE2"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2556E48A"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0.336</w:t>
            </w:r>
          </w:p>
        </w:tc>
        <w:tc>
          <w:tcPr>
            <w:tcW w:w="851" w:type="dxa"/>
          </w:tcPr>
          <w:p w14:paraId="118A4A2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0.116</w:t>
            </w:r>
          </w:p>
        </w:tc>
        <w:tc>
          <w:tcPr>
            <w:tcW w:w="851" w:type="dxa"/>
          </w:tcPr>
          <w:p w14:paraId="014B0FEA"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0.187</w:t>
            </w:r>
          </w:p>
        </w:tc>
        <w:tc>
          <w:tcPr>
            <w:tcW w:w="851" w:type="dxa"/>
          </w:tcPr>
          <w:p w14:paraId="37AE2667"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0.073</w:t>
            </w:r>
          </w:p>
        </w:tc>
      </w:tr>
      <w:tr w:rsidR="00F7036B" w:rsidRPr="00D54C45" w14:paraId="61F18CE4"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476265A0" w14:textId="293927D3"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C</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24E18F02"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Monsoon &amp; Retreat </w:t>
            </w:r>
            <w:r w:rsidRPr="006A56F7">
              <w:rPr>
                <w:rFonts w:ascii="Times New Roman" w:hAnsi="Times New Roman" w:cs="Times New Roman"/>
                <w:color w:val="000000" w:themeColor="text1"/>
                <w:sz w:val="20"/>
                <w:szCs w:val="20"/>
              </w:rPr>
              <w:lastRenderedPageBreak/>
              <w:t>Green Season (Retreat Peak)</w:t>
            </w:r>
          </w:p>
        </w:tc>
        <w:tc>
          <w:tcPr>
            <w:tcW w:w="851" w:type="dxa"/>
          </w:tcPr>
          <w:p w14:paraId="7C37F812"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81</w:t>
            </w:r>
          </w:p>
        </w:tc>
        <w:tc>
          <w:tcPr>
            <w:tcW w:w="851" w:type="dxa"/>
          </w:tcPr>
          <w:p w14:paraId="0A34BB29"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79.6</w:t>
            </w:r>
          </w:p>
        </w:tc>
        <w:tc>
          <w:tcPr>
            <w:tcW w:w="851" w:type="dxa"/>
          </w:tcPr>
          <w:p w14:paraId="23FCC7AC"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67</w:t>
            </w:r>
          </w:p>
        </w:tc>
        <w:tc>
          <w:tcPr>
            <w:tcW w:w="851" w:type="dxa"/>
          </w:tcPr>
          <w:p w14:paraId="3384D8AB"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98.272</w:t>
            </w:r>
          </w:p>
        </w:tc>
        <w:tc>
          <w:tcPr>
            <w:tcW w:w="851" w:type="dxa"/>
          </w:tcPr>
          <w:p w14:paraId="0A78E108"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82.72</w:t>
            </w:r>
          </w:p>
        </w:tc>
        <w:tc>
          <w:tcPr>
            <w:tcW w:w="851" w:type="dxa"/>
          </w:tcPr>
          <w:p w14:paraId="5A5D9944"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0.627</w:t>
            </w:r>
          </w:p>
        </w:tc>
        <w:tc>
          <w:tcPr>
            <w:tcW w:w="851" w:type="dxa"/>
          </w:tcPr>
          <w:p w14:paraId="53CDA9BB"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0.135</w:t>
            </w:r>
          </w:p>
        </w:tc>
        <w:tc>
          <w:tcPr>
            <w:tcW w:w="851" w:type="dxa"/>
          </w:tcPr>
          <w:p w14:paraId="13F55795"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w:t>
            </w:r>
          </w:p>
        </w:tc>
        <w:tc>
          <w:tcPr>
            <w:tcW w:w="851" w:type="dxa"/>
          </w:tcPr>
          <w:p w14:paraId="462DB124"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0.101</w:t>
            </w:r>
          </w:p>
        </w:tc>
      </w:tr>
      <w:tr w:rsidR="00F7036B" w:rsidRPr="00D54C45" w14:paraId="1B38712E"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AB6E65E" w14:textId="133EA115"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C</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25B047F7"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(Acquisition 1)</w:t>
            </w:r>
          </w:p>
        </w:tc>
        <w:tc>
          <w:tcPr>
            <w:tcW w:w="851" w:type="dxa"/>
          </w:tcPr>
          <w:p w14:paraId="76C5A1D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w:t>
            </w:r>
          </w:p>
        </w:tc>
        <w:tc>
          <w:tcPr>
            <w:tcW w:w="851" w:type="dxa"/>
          </w:tcPr>
          <w:p w14:paraId="16DE065A"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81.0</w:t>
            </w:r>
          </w:p>
        </w:tc>
        <w:tc>
          <w:tcPr>
            <w:tcW w:w="851" w:type="dxa"/>
          </w:tcPr>
          <w:p w14:paraId="5EA6775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w:t>
            </w:r>
          </w:p>
        </w:tc>
        <w:tc>
          <w:tcPr>
            <w:tcW w:w="851" w:type="dxa"/>
          </w:tcPr>
          <w:p w14:paraId="333D643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5539F4AF"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2B6CB697"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0.439</w:t>
            </w:r>
          </w:p>
        </w:tc>
        <w:tc>
          <w:tcPr>
            <w:tcW w:w="851" w:type="dxa"/>
          </w:tcPr>
          <w:p w14:paraId="04A5909B"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0.107</w:t>
            </w:r>
          </w:p>
        </w:tc>
        <w:tc>
          <w:tcPr>
            <w:tcW w:w="851" w:type="dxa"/>
          </w:tcPr>
          <w:p w14:paraId="5EA9444D"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0.276</w:t>
            </w:r>
          </w:p>
        </w:tc>
        <w:tc>
          <w:tcPr>
            <w:tcW w:w="851" w:type="dxa"/>
          </w:tcPr>
          <w:p w14:paraId="1EAE2E71"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0.082</w:t>
            </w:r>
          </w:p>
        </w:tc>
      </w:tr>
      <w:tr w:rsidR="00F7036B" w:rsidRPr="00D54C45" w14:paraId="653B3432"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5F5ABA2A" w14:textId="792B415A"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C</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36A4CFE6"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(Acquisition 2)</w:t>
            </w:r>
          </w:p>
        </w:tc>
        <w:tc>
          <w:tcPr>
            <w:tcW w:w="851" w:type="dxa"/>
          </w:tcPr>
          <w:p w14:paraId="6BC880F2"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w:t>
            </w:r>
          </w:p>
        </w:tc>
        <w:tc>
          <w:tcPr>
            <w:tcW w:w="851" w:type="dxa"/>
          </w:tcPr>
          <w:p w14:paraId="0607AE51"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81.0</w:t>
            </w:r>
          </w:p>
        </w:tc>
        <w:tc>
          <w:tcPr>
            <w:tcW w:w="851" w:type="dxa"/>
          </w:tcPr>
          <w:p w14:paraId="6FB70A34"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w:t>
            </w:r>
          </w:p>
        </w:tc>
        <w:tc>
          <w:tcPr>
            <w:tcW w:w="851" w:type="dxa"/>
          </w:tcPr>
          <w:p w14:paraId="5C0F503F"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5286552E"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067EACD1"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0.482</w:t>
            </w:r>
          </w:p>
        </w:tc>
        <w:tc>
          <w:tcPr>
            <w:tcW w:w="851" w:type="dxa"/>
          </w:tcPr>
          <w:p w14:paraId="44B87F01"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0.148</w:t>
            </w:r>
          </w:p>
        </w:tc>
        <w:tc>
          <w:tcPr>
            <w:tcW w:w="851" w:type="dxa"/>
          </w:tcPr>
          <w:p w14:paraId="74ED223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0.284</w:t>
            </w:r>
          </w:p>
        </w:tc>
        <w:tc>
          <w:tcPr>
            <w:tcW w:w="851" w:type="dxa"/>
          </w:tcPr>
          <w:p w14:paraId="4846F53E"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0.114</w:t>
            </w:r>
          </w:p>
        </w:tc>
      </w:tr>
      <w:tr w:rsidR="00F7036B" w:rsidRPr="00D54C45" w14:paraId="74670DA5"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4E58DA" w14:textId="57AC02AB"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C</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77B3723E"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(Acquisition 1)</w:t>
            </w:r>
          </w:p>
        </w:tc>
        <w:tc>
          <w:tcPr>
            <w:tcW w:w="851" w:type="dxa"/>
          </w:tcPr>
          <w:p w14:paraId="3A32A691"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w:t>
            </w:r>
          </w:p>
        </w:tc>
        <w:tc>
          <w:tcPr>
            <w:tcW w:w="851" w:type="dxa"/>
          </w:tcPr>
          <w:p w14:paraId="442CCDAF"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80.0</w:t>
            </w:r>
          </w:p>
        </w:tc>
        <w:tc>
          <w:tcPr>
            <w:tcW w:w="851" w:type="dxa"/>
          </w:tcPr>
          <w:p w14:paraId="05DB9795"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71</w:t>
            </w:r>
          </w:p>
        </w:tc>
        <w:tc>
          <w:tcPr>
            <w:tcW w:w="851" w:type="dxa"/>
          </w:tcPr>
          <w:p w14:paraId="5452DCE9"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98.765</w:t>
            </w:r>
          </w:p>
        </w:tc>
        <w:tc>
          <w:tcPr>
            <w:tcW w:w="851" w:type="dxa"/>
          </w:tcPr>
          <w:p w14:paraId="09F1AFD0"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87.65</w:t>
            </w:r>
          </w:p>
        </w:tc>
        <w:tc>
          <w:tcPr>
            <w:tcW w:w="851" w:type="dxa"/>
          </w:tcPr>
          <w:p w14:paraId="17F277E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0.297</w:t>
            </w:r>
          </w:p>
        </w:tc>
        <w:tc>
          <w:tcPr>
            <w:tcW w:w="851" w:type="dxa"/>
          </w:tcPr>
          <w:p w14:paraId="4BEDF13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0.083</w:t>
            </w:r>
          </w:p>
        </w:tc>
        <w:tc>
          <w:tcPr>
            <w:tcW w:w="851" w:type="dxa"/>
          </w:tcPr>
          <w:p w14:paraId="024BBC3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0.164</w:t>
            </w:r>
          </w:p>
        </w:tc>
        <w:tc>
          <w:tcPr>
            <w:tcW w:w="851" w:type="dxa"/>
          </w:tcPr>
          <w:p w14:paraId="2E7FB59D"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w:t>
            </w:r>
          </w:p>
        </w:tc>
      </w:tr>
      <w:tr w:rsidR="00F7036B" w:rsidRPr="00D54C45" w14:paraId="1EF2851B"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308359F8" w14:textId="2D481179"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C</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50m</w:t>
            </w:r>
          </w:p>
        </w:tc>
        <w:tc>
          <w:tcPr>
            <w:tcW w:w="851" w:type="dxa"/>
          </w:tcPr>
          <w:p w14:paraId="3A1F4FA4"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(Acquisition 2)</w:t>
            </w:r>
          </w:p>
        </w:tc>
        <w:tc>
          <w:tcPr>
            <w:tcW w:w="851" w:type="dxa"/>
          </w:tcPr>
          <w:p w14:paraId="5E3F2A88"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81</w:t>
            </w:r>
          </w:p>
        </w:tc>
        <w:tc>
          <w:tcPr>
            <w:tcW w:w="851" w:type="dxa"/>
          </w:tcPr>
          <w:p w14:paraId="384F891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79.6</w:t>
            </w:r>
          </w:p>
        </w:tc>
        <w:tc>
          <w:tcPr>
            <w:tcW w:w="851" w:type="dxa"/>
          </w:tcPr>
          <w:p w14:paraId="5E4AD720"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67</w:t>
            </w:r>
          </w:p>
        </w:tc>
        <w:tc>
          <w:tcPr>
            <w:tcW w:w="851" w:type="dxa"/>
          </w:tcPr>
          <w:p w14:paraId="782BC10F"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98.272</w:t>
            </w:r>
          </w:p>
        </w:tc>
        <w:tc>
          <w:tcPr>
            <w:tcW w:w="851" w:type="dxa"/>
          </w:tcPr>
          <w:p w14:paraId="419A65DE"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82.72</w:t>
            </w:r>
          </w:p>
        </w:tc>
        <w:tc>
          <w:tcPr>
            <w:tcW w:w="851" w:type="dxa"/>
          </w:tcPr>
          <w:p w14:paraId="5B42D46E"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0.284</w:t>
            </w:r>
          </w:p>
        </w:tc>
        <w:tc>
          <w:tcPr>
            <w:tcW w:w="851" w:type="dxa"/>
          </w:tcPr>
          <w:p w14:paraId="2DDC778C"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0.094</w:t>
            </w:r>
          </w:p>
        </w:tc>
        <w:tc>
          <w:tcPr>
            <w:tcW w:w="851" w:type="dxa"/>
          </w:tcPr>
          <w:p w14:paraId="7DE30BCC"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0.15</w:t>
            </w:r>
          </w:p>
        </w:tc>
        <w:tc>
          <w:tcPr>
            <w:tcW w:w="851" w:type="dxa"/>
          </w:tcPr>
          <w:p w14:paraId="0A489E6D"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0.064</w:t>
            </w:r>
          </w:p>
        </w:tc>
      </w:tr>
      <w:tr w:rsidR="00F7036B" w:rsidRPr="00D54C45" w14:paraId="2C848853"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8E9178D" w14:textId="09CA14F9"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100m</w:t>
            </w:r>
          </w:p>
        </w:tc>
        <w:tc>
          <w:tcPr>
            <w:tcW w:w="851" w:type="dxa"/>
          </w:tcPr>
          <w:p w14:paraId="013965A7"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(Onset)</w:t>
            </w:r>
          </w:p>
        </w:tc>
        <w:tc>
          <w:tcPr>
            <w:tcW w:w="851" w:type="dxa"/>
          </w:tcPr>
          <w:p w14:paraId="11FD5A96"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w:t>
            </w:r>
          </w:p>
        </w:tc>
        <w:tc>
          <w:tcPr>
            <w:tcW w:w="851" w:type="dxa"/>
          </w:tcPr>
          <w:p w14:paraId="3F88F8B2"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317.0</w:t>
            </w:r>
          </w:p>
        </w:tc>
        <w:tc>
          <w:tcPr>
            <w:tcW w:w="851" w:type="dxa"/>
          </w:tcPr>
          <w:p w14:paraId="04B99F9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w:t>
            </w:r>
          </w:p>
        </w:tc>
        <w:tc>
          <w:tcPr>
            <w:tcW w:w="851" w:type="dxa"/>
          </w:tcPr>
          <w:p w14:paraId="602C3AB2"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1BD4AC8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48EADC01"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0.32</w:t>
            </w:r>
          </w:p>
        </w:tc>
        <w:tc>
          <w:tcPr>
            <w:tcW w:w="851" w:type="dxa"/>
          </w:tcPr>
          <w:p w14:paraId="7506F7F7"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0.091</w:t>
            </w:r>
          </w:p>
        </w:tc>
        <w:tc>
          <w:tcPr>
            <w:tcW w:w="851" w:type="dxa"/>
          </w:tcPr>
          <w:p w14:paraId="2763A44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0.179</w:t>
            </w:r>
          </w:p>
        </w:tc>
        <w:tc>
          <w:tcPr>
            <w:tcW w:w="851" w:type="dxa"/>
          </w:tcPr>
          <w:p w14:paraId="34A1569D"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0.057</w:t>
            </w:r>
          </w:p>
        </w:tc>
      </w:tr>
      <w:tr w:rsidR="00F7036B" w:rsidRPr="00D54C45" w14:paraId="5BE60705"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736E8FF9" w14:textId="202B72BC"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100m</w:t>
            </w:r>
          </w:p>
        </w:tc>
        <w:tc>
          <w:tcPr>
            <w:tcW w:w="851" w:type="dxa"/>
          </w:tcPr>
          <w:p w14:paraId="739629A8"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(Retreat Peak)</w:t>
            </w:r>
          </w:p>
        </w:tc>
        <w:tc>
          <w:tcPr>
            <w:tcW w:w="851" w:type="dxa"/>
          </w:tcPr>
          <w:p w14:paraId="62C908F1"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w:t>
            </w:r>
          </w:p>
        </w:tc>
        <w:tc>
          <w:tcPr>
            <w:tcW w:w="851" w:type="dxa"/>
          </w:tcPr>
          <w:p w14:paraId="5568E994"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314.4</w:t>
            </w:r>
          </w:p>
        </w:tc>
        <w:tc>
          <w:tcPr>
            <w:tcW w:w="851" w:type="dxa"/>
          </w:tcPr>
          <w:p w14:paraId="34D5BF6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296</w:t>
            </w:r>
          </w:p>
        </w:tc>
        <w:tc>
          <w:tcPr>
            <w:tcW w:w="851" w:type="dxa"/>
          </w:tcPr>
          <w:p w14:paraId="071D078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99.18</w:t>
            </w:r>
          </w:p>
        </w:tc>
        <w:tc>
          <w:tcPr>
            <w:tcW w:w="851" w:type="dxa"/>
          </w:tcPr>
          <w:p w14:paraId="7FB65420"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93.38</w:t>
            </w:r>
          </w:p>
        </w:tc>
        <w:tc>
          <w:tcPr>
            <w:tcW w:w="851" w:type="dxa"/>
          </w:tcPr>
          <w:p w14:paraId="10C6558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0.623</w:t>
            </w:r>
          </w:p>
        </w:tc>
        <w:tc>
          <w:tcPr>
            <w:tcW w:w="851" w:type="dxa"/>
          </w:tcPr>
          <w:p w14:paraId="23CBBFF0"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w:t>
            </w:r>
          </w:p>
        </w:tc>
        <w:tc>
          <w:tcPr>
            <w:tcW w:w="851" w:type="dxa"/>
          </w:tcPr>
          <w:p w14:paraId="5A8F0DE3"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0.397</w:t>
            </w:r>
          </w:p>
        </w:tc>
        <w:tc>
          <w:tcPr>
            <w:tcW w:w="851" w:type="dxa"/>
          </w:tcPr>
          <w:p w14:paraId="3D14A40B"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0.081</w:t>
            </w:r>
          </w:p>
        </w:tc>
      </w:tr>
      <w:tr w:rsidR="00F7036B" w:rsidRPr="00D54C45" w14:paraId="58FD41A8"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2A84088" w14:textId="654F1950"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100m</w:t>
            </w:r>
          </w:p>
        </w:tc>
        <w:tc>
          <w:tcPr>
            <w:tcW w:w="851" w:type="dxa"/>
          </w:tcPr>
          <w:p w14:paraId="2BC06298"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(Acquis</w:t>
            </w:r>
            <w:r w:rsidRPr="006A56F7">
              <w:rPr>
                <w:rFonts w:ascii="Times New Roman" w:hAnsi="Times New Roman" w:cs="Times New Roman"/>
                <w:color w:val="000000" w:themeColor="text1"/>
                <w:sz w:val="20"/>
                <w:szCs w:val="20"/>
              </w:rPr>
              <w:lastRenderedPageBreak/>
              <w:t>ition 1)</w:t>
            </w:r>
          </w:p>
        </w:tc>
        <w:tc>
          <w:tcPr>
            <w:tcW w:w="851" w:type="dxa"/>
          </w:tcPr>
          <w:p w14:paraId="0E933C1C"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317</w:t>
            </w:r>
          </w:p>
        </w:tc>
        <w:tc>
          <w:tcPr>
            <w:tcW w:w="851" w:type="dxa"/>
          </w:tcPr>
          <w:p w14:paraId="4175BE50"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311.6</w:t>
            </w:r>
          </w:p>
        </w:tc>
        <w:tc>
          <w:tcPr>
            <w:tcW w:w="851" w:type="dxa"/>
          </w:tcPr>
          <w:p w14:paraId="5D12C91E"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263</w:t>
            </w:r>
          </w:p>
        </w:tc>
        <w:tc>
          <w:tcPr>
            <w:tcW w:w="851" w:type="dxa"/>
          </w:tcPr>
          <w:p w14:paraId="34BA7DBC"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98.297</w:t>
            </w:r>
          </w:p>
        </w:tc>
        <w:tc>
          <w:tcPr>
            <w:tcW w:w="851" w:type="dxa"/>
          </w:tcPr>
          <w:p w14:paraId="7176561B"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82.97</w:t>
            </w:r>
          </w:p>
        </w:tc>
        <w:tc>
          <w:tcPr>
            <w:tcW w:w="851" w:type="dxa"/>
          </w:tcPr>
          <w:p w14:paraId="63D24E94"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0.438</w:t>
            </w:r>
          </w:p>
        </w:tc>
        <w:tc>
          <w:tcPr>
            <w:tcW w:w="851" w:type="dxa"/>
          </w:tcPr>
          <w:p w14:paraId="161D7EE0"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0.108</w:t>
            </w:r>
          </w:p>
        </w:tc>
        <w:tc>
          <w:tcPr>
            <w:tcW w:w="851" w:type="dxa"/>
          </w:tcPr>
          <w:p w14:paraId="04991B90"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0.275</w:t>
            </w:r>
          </w:p>
        </w:tc>
        <w:tc>
          <w:tcPr>
            <w:tcW w:w="851" w:type="dxa"/>
          </w:tcPr>
          <w:p w14:paraId="00C32208"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0.076</w:t>
            </w:r>
          </w:p>
        </w:tc>
      </w:tr>
      <w:tr w:rsidR="00F7036B" w:rsidRPr="00D54C45" w14:paraId="67598991"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06CC9F14" w14:textId="735CA6B4"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100m</w:t>
            </w:r>
          </w:p>
        </w:tc>
        <w:tc>
          <w:tcPr>
            <w:tcW w:w="851" w:type="dxa"/>
          </w:tcPr>
          <w:p w14:paraId="72FF876C"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(Acquisition 2)</w:t>
            </w:r>
          </w:p>
        </w:tc>
        <w:tc>
          <w:tcPr>
            <w:tcW w:w="851" w:type="dxa"/>
          </w:tcPr>
          <w:p w14:paraId="4FFB2D2C"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w:t>
            </w:r>
          </w:p>
        </w:tc>
        <w:tc>
          <w:tcPr>
            <w:tcW w:w="851" w:type="dxa"/>
          </w:tcPr>
          <w:p w14:paraId="7200E33F"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317.0</w:t>
            </w:r>
          </w:p>
        </w:tc>
        <w:tc>
          <w:tcPr>
            <w:tcW w:w="851" w:type="dxa"/>
          </w:tcPr>
          <w:p w14:paraId="271AE82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w:t>
            </w:r>
          </w:p>
        </w:tc>
        <w:tc>
          <w:tcPr>
            <w:tcW w:w="851" w:type="dxa"/>
          </w:tcPr>
          <w:p w14:paraId="4E496BE6"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71BD2BD2"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c>
          <w:tcPr>
            <w:tcW w:w="851" w:type="dxa"/>
          </w:tcPr>
          <w:p w14:paraId="01470C42"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0.466</w:t>
            </w:r>
          </w:p>
        </w:tc>
        <w:tc>
          <w:tcPr>
            <w:tcW w:w="851" w:type="dxa"/>
          </w:tcPr>
          <w:p w14:paraId="1DADE1EC"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0.133</w:t>
            </w:r>
          </w:p>
        </w:tc>
        <w:tc>
          <w:tcPr>
            <w:tcW w:w="851" w:type="dxa"/>
          </w:tcPr>
          <w:p w14:paraId="32C0D914"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0.277</w:t>
            </w:r>
          </w:p>
        </w:tc>
        <w:tc>
          <w:tcPr>
            <w:tcW w:w="851" w:type="dxa"/>
          </w:tcPr>
          <w:p w14:paraId="2B54980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0.092</w:t>
            </w:r>
          </w:p>
        </w:tc>
      </w:tr>
      <w:tr w:rsidR="00F7036B" w:rsidRPr="00D54C45" w14:paraId="730FD156"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FF5E45" w14:textId="6D5C0906"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100m</w:t>
            </w:r>
          </w:p>
        </w:tc>
        <w:tc>
          <w:tcPr>
            <w:tcW w:w="851" w:type="dxa"/>
          </w:tcPr>
          <w:p w14:paraId="0FD07674" w14:textId="77777777" w:rsidR="00F7036B" w:rsidRPr="006A56F7" w:rsidRDefault="00000000" w:rsidP="00D54C4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(Acquisition 1)</w:t>
            </w:r>
          </w:p>
        </w:tc>
        <w:tc>
          <w:tcPr>
            <w:tcW w:w="851" w:type="dxa"/>
          </w:tcPr>
          <w:p w14:paraId="4B5CFD82"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w:t>
            </w:r>
          </w:p>
        </w:tc>
        <w:tc>
          <w:tcPr>
            <w:tcW w:w="851" w:type="dxa"/>
          </w:tcPr>
          <w:p w14:paraId="49763500"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314.0</w:t>
            </w:r>
          </w:p>
        </w:tc>
        <w:tc>
          <w:tcPr>
            <w:tcW w:w="851" w:type="dxa"/>
          </w:tcPr>
          <w:p w14:paraId="56DC137F"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287</w:t>
            </w:r>
          </w:p>
        </w:tc>
        <w:tc>
          <w:tcPr>
            <w:tcW w:w="851" w:type="dxa"/>
          </w:tcPr>
          <w:p w14:paraId="53E4C873"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99.054</w:t>
            </w:r>
          </w:p>
        </w:tc>
        <w:tc>
          <w:tcPr>
            <w:tcW w:w="851" w:type="dxa"/>
          </w:tcPr>
          <w:p w14:paraId="0AEAD167"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90.54</w:t>
            </w:r>
          </w:p>
        </w:tc>
        <w:tc>
          <w:tcPr>
            <w:tcW w:w="851" w:type="dxa"/>
          </w:tcPr>
          <w:p w14:paraId="6D7005ED"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0.288</w:t>
            </w:r>
          </w:p>
        </w:tc>
        <w:tc>
          <w:tcPr>
            <w:tcW w:w="851" w:type="dxa"/>
          </w:tcPr>
          <w:p w14:paraId="7DA0470F"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0.051</w:t>
            </w:r>
          </w:p>
        </w:tc>
        <w:tc>
          <w:tcPr>
            <w:tcW w:w="851" w:type="dxa"/>
          </w:tcPr>
          <w:p w14:paraId="08D3154C"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0.156</w:t>
            </w:r>
          </w:p>
        </w:tc>
        <w:tc>
          <w:tcPr>
            <w:tcW w:w="851" w:type="dxa"/>
          </w:tcPr>
          <w:p w14:paraId="24E4A80D" w14:textId="77777777" w:rsidR="00F7036B" w:rsidRPr="006A56F7" w:rsidRDefault="00000000" w:rsidP="00D54C45">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0.041</w:t>
            </w:r>
          </w:p>
        </w:tc>
      </w:tr>
      <w:tr w:rsidR="00F7036B" w:rsidRPr="00D54C45" w14:paraId="2434D307"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851" w:type="dxa"/>
          </w:tcPr>
          <w:p w14:paraId="40DECF8C" w14:textId="73ED79D2" w:rsidR="00F7036B" w:rsidRPr="006A56F7" w:rsidRDefault="00000000" w:rsidP="00D54C45">
            <w:pPr>
              <w:spacing w:line="276" w:lineRule="auto"/>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Zone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100m</w:t>
            </w:r>
          </w:p>
        </w:tc>
        <w:tc>
          <w:tcPr>
            <w:tcW w:w="851" w:type="dxa"/>
          </w:tcPr>
          <w:p w14:paraId="3ECCF8B7" w14:textId="77777777" w:rsidR="00F7036B" w:rsidRPr="006A56F7" w:rsidRDefault="00000000" w:rsidP="00D54C4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(Acquisition 2)</w:t>
            </w:r>
          </w:p>
        </w:tc>
        <w:tc>
          <w:tcPr>
            <w:tcW w:w="851" w:type="dxa"/>
          </w:tcPr>
          <w:p w14:paraId="586E4990"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317</w:t>
            </w:r>
          </w:p>
        </w:tc>
        <w:tc>
          <w:tcPr>
            <w:tcW w:w="851" w:type="dxa"/>
          </w:tcPr>
          <w:p w14:paraId="1A090549"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308.8</w:t>
            </w:r>
          </w:p>
        </w:tc>
        <w:tc>
          <w:tcPr>
            <w:tcW w:w="851" w:type="dxa"/>
          </w:tcPr>
          <w:p w14:paraId="671C918A"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236</w:t>
            </w:r>
          </w:p>
        </w:tc>
        <w:tc>
          <w:tcPr>
            <w:tcW w:w="851" w:type="dxa"/>
          </w:tcPr>
          <w:p w14:paraId="4E085B09"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97.413</w:t>
            </w:r>
          </w:p>
        </w:tc>
        <w:tc>
          <w:tcPr>
            <w:tcW w:w="851" w:type="dxa"/>
          </w:tcPr>
          <w:p w14:paraId="3199446F"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74.45</w:t>
            </w:r>
          </w:p>
        </w:tc>
        <w:tc>
          <w:tcPr>
            <w:tcW w:w="851" w:type="dxa"/>
          </w:tcPr>
          <w:p w14:paraId="5FE319D5"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0.27</w:t>
            </w:r>
          </w:p>
        </w:tc>
        <w:tc>
          <w:tcPr>
            <w:tcW w:w="851" w:type="dxa"/>
          </w:tcPr>
          <w:p w14:paraId="2662F378"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0.069</w:t>
            </w:r>
          </w:p>
        </w:tc>
        <w:tc>
          <w:tcPr>
            <w:tcW w:w="851" w:type="dxa"/>
          </w:tcPr>
          <w:p w14:paraId="3D231C6F"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0.144</w:t>
            </w:r>
          </w:p>
        </w:tc>
        <w:tc>
          <w:tcPr>
            <w:tcW w:w="851" w:type="dxa"/>
          </w:tcPr>
          <w:p w14:paraId="0706A000" w14:textId="77777777" w:rsidR="00F7036B" w:rsidRPr="006A56F7" w:rsidRDefault="00000000" w:rsidP="00D54C4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0.048</w:t>
            </w:r>
          </w:p>
        </w:tc>
      </w:tr>
    </w:tbl>
    <w:p w14:paraId="199081C5" w14:textId="77777777" w:rsidR="00F7036B" w:rsidRPr="00D54C45" w:rsidRDefault="00F7036B" w:rsidP="00D54C45">
      <w:pPr>
        <w:spacing w:after="120"/>
        <w:rPr>
          <w:rFonts w:ascii="Times New Roman" w:hAnsi="Times New Roman" w:cs="Times New Roman"/>
          <w:color w:val="000000" w:themeColor="text1"/>
          <w:sz w:val="24"/>
          <w:szCs w:val="24"/>
        </w:rPr>
      </w:pPr>
    </w:p>
    <w:p w14:paraId="57CF2E51" w14:textId="77777777" w:rsidR="00F7036B" w:rsidRPr="00D54C45" w:rsidRDefault="00000000" w:rsidP="00D54C45">
      <w:pPr>
        <w:pStyle w:val="Caption"/>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Supplementary Table S3. Verified in-plot woody tree inventory (GBH ≥ 10 cm) across 24 accepted species (25 reported field morphotaxa) with standardized POWO taxonomy.</w:t>
      </w:r>
    </w:p>
    <w:tbl>
      <w:tblPr>
        <w:tblStyle w:val="PlainTable1"/>
        <w:tblW w:w="0" w:type="auto"/>
        <w:tblLayout w:type="fixed"/>
        <w:tblLook w:val="04A0" w:firstRow="1" w:lastRow="0" w:firstColumn="1" w:lastColumn="0" w:noHBand="0" w:noVBand="1"/>
      </w:tblPr>
      <w:tblGrid>
        <w:gridCol w:w="864"/>
        <w:gridCol w:w="720"/>
        <w:gridCol w:w="2160"/>
        <w:gridCol w:w="2160"/>
        <w:gridCol w:w="1440"/>
        <w:gridCol w:w="864"/>
        <w:gridCol w:w="864"/>
        <w:gridCol w:w="864"/>
      </w:tblGrid>
      <w:tr w:rsidR="00F7036B" w:rsidRPr="00D54C45" w14:paraId="533A6A14" w14:textId="77777777" w:rsidTr="00D54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230CBC4"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Quadrat</w:t>
            </w:r>
          </w:p>
        </w:tc>
        <w:tc>
          <w:tcPr>
            <w:tcW w:w="720" w:type="dxa"/>
          </w:tcPr>
          <w:p w14:paraId="6505FF15" w14:textId="77777777" w:rsidR="00F7036B" w:rsidRPr="00D54C45"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Stem No</w:t>
            </w:r>
          </w:p>
        </w:tc>
        <w:tc>
          <w:tcPr>
            <w:tcW w:w="2160" w:type="dxa"/>
          </w:tcPr>
          <w:p w14:paraId="3217C383" w14:textId="77777777" w:rsidR="00F7036B" w:rsidRPr="00D54C45"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Reported Botanical Name</w:t>
            </w:r>
          </w:p>
        </w:tc>
        <w:tc>
          <w:tcPr>
            <w:tcW w:w="2160" w:type="dxa"/>
          </w:tcPr>
          <w:p w14:paraId="54B44E3B" w14:textId="77777777" w:rsidR="00F7036B" w:rsidRPr="00D54C45"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POWO Accepted Name</w:t>
            </w:r>
          </w:p>
        </w:tc>
        <w:tc>
          <w:tcPr>
            <w:tcW w:w="1440" w:type="dxa"/>
          </w:tcPr>
          <w:p w14:paraId="242A1EE1" w14:textId="77777777" w:rsidR="00F7036B" w:rsidRPr="00D54C45"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Family</w:t>
            </w:r>
          </w:p>
        </w:tc>
        <w:tc>
          <w:tcPr>
            <w:tcW w:w="864" w:type="dxa"/>
          </w:tcPr>
          <w:p w14:paraId="7EEF515C" w14:textId="77777777" w:rsidR="00F7036B" w:rsidRPr="00D54C45"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GBH (cm)</w:t>
            </w:r>
          </w:p>
        </w:tc>
        <w:tc>
          <w:tcPr>
            <w:tcW w:w="864" w:type="dxa"/>
          </w:tcPr>
          <w:p w14:paraId="3E113C65" w14:textId="77777777" w:rsidR="00F7036B" w:rsidRPr="00D54C45"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DBH (cm)</w:t>
            </w:r>
          </w:p>
        </w:tc>
        <w:tc>
          <w:tcPr>
            <w:tcW w:w="864" w:type="dxa"/>
          </w:tcPr>
          <w:p w14:paraId="3646BFD7" w14:textId="77777777" w:rsidR="00F7036B" w:rsidRPr="00D54C45"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Height (m)</w:t>
            </w:r>
          </w:p>
        </w:tc>
      </w:tr>
      <w:tr w:rsidR="00F7036B" w:rsidRPr="00D54C45" w14:paraId="2EC6416C"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3046C58"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UG-Q1</w:t>
            </w:r>
          </w:p>
        </w:tc>
        <w:tc>
          <w:tcPr>
            <w:tcW w:w="720" w:type="dxa"/>
          </w:tcPr>
          <w:p w14:paraId="5BBD0EBC"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w:t>
            </w:r>
          </w:p>
        </w:tc>
        <w:tc>
          <w:tcPr>
            <w:tcW w:w="2160" w:type="dxa"/>
          </w:tcPr>
          <w:p w14:paraId="7EEB26ED"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Vachellia nilotica</w:t>
            </w:r>
          </w:p>
        </w:tc>
        <w:tc>
          <w:tcPr>
            <w:tcW w:w="2160" w:type="dxa"/>
          </w:tcPr>
          <w:p w14:paraId="1E4140C5"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Vachellia nilotica (L.) P.J.</w:t>
            </w:r>
            <w:proofErr w:type="gramStart"/>
            <w:r w:rsidRPr="00D54C45">
              <w:rPr>
                <w:rFonts w:ascii="Times New Roman" w:hAnsi="Times New Roman" w:cs="Times New Roman"/>
                <w:color w:val="000000" w:themeColor="text1"/>
                <w:sz w:val="24"/>
                <w:szCs w:val="24"/>
              </w:rPr>
              <w:t>H.Hurter</w:t>
            </w:r>
            <w:proofErr w:type="gramEnd"/>
            <w:r w:rsidRPr="00D54C45">
              <w:rPr>
                <w:rFonts w:ascii="Times New Roman" w:hAnsi="Times New Roman" w:cs="Times New Roman"/>
                <w:color w:val="000000" w:themeColor="text1"/>
                <w:sz w:val="24"/>
                <w:szCs w:val="24"/>
              </w:rPr>
              <w:t xml:space="preserve"> &amp; Mabb.</w:t>
            </w:r>
          </w:p>
        </w:tc>
        <w:tc>
          <w:tcPr>
            <w:tcW w:w="1440" w:type="dxa"/>
          </w:tcPr>
          <w:p w14:paraId="485E83FB"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Fabaceae</w:t>
            </w:r>
          </w:p>
        </w:tc>
        <w:tc>
          <w:tcPr>
            <w:tcW w:w="864" w:type="dxa"/>
          </w:tcPr>
          <w:p w14:paraId="6CFA19C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180.0</w:t>
            </w:r>
          </w:p>
        </w:tc>
        <w:tc>
          <w:tcPr>
            <w:tcW w:w="864" w:type="dxa"/>
          </w:tcPr>
          <w:p w14:paraId="51BC198C"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57.3</w:t>
            </w:r>
          </w:p>
        </w:tc>
        <w:tc>
          <w:tcPr>
            <w:tcW w:w="864" w:type="dxa"/>
          </w:tcPr>
          <w:p w14:paraId="382CEE7F"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12.8</w:t>
            </w:r>
          </w:p>
        </w:tc>
      </w:tr>
      <w:tr w:rsidR="00F7036B" w:rsidRPr="00D54C45" w14:paraId="0D024EA7"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06C8AA6C"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UG-Q1</w:t>
            </w:r>
          </w:p>
        </w:tc>
        <w:tc>
          <w:tcPr>
            <w:tcW w:w="720" w:type="dxa"/>
          </w:tcPr>
          <w:p w14:paraId="5B3EB112"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w:t>
            </w:r>
          </w:p>
        </w:tc>
        <w:tc>
          <w:tcPr>
            <w:tcW w:w="2160" w:type="dxa"/>
          </w:tcPr>
          <w:p w14:paraId="0F1BF674"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Terminalia elliptica</w:t>
            </w:r>
          </w:p>
        </w:tc>
        <w:tc>
          <w:tcPr>
            <w:tcW w:w="2160" w:type="dxa"/>
          </w:tcPr>
          <w:p w14:paraId="3ECA7DBB"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Terminalia elliptica Willd.</w:t>
            </w:r>
          </w:p>
        </w:tc>
        <w:tc>
          <w:tcPr>
            <w:tcW w:w="1440" w:type="dxa"/>
          </w:tcPr>
          <w:p w14:paraId="7946549C"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Combretaceae</w:t>
            </w:r>
          </w:p>
        </w:tc>
        <w:tc>
          <w:tcPr>
            <w:tcW w:w="864" w:type="dxa"/>
          </w:tcPr>
          <w:p w14:paraId="1A28D12C"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300.0</w:t>
            </w:r>
          </w:p>
        </w:tc>
        <w:tc>
          <w:tcPr>
            <w:tcW w:w="864" w:type="dxa"/>
          </w:tcPr>
          <w:p w14:paraId="2AED3910"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95.5</w:t>
            </w:r>
          </w:p>
        </w:tc>
        <w:tc>
          <w:tcPr>
            <w:tcW w:w="864" w:type="dxa"/>
          </w:tcPr>
          <w:p w14:paraId="69B2D781"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13.1</w:t>
            </w:r>
          </w:p>
        </w:tc>
      </w:tr>
      <w:tr w:rsidR="00F7036B" w:rsidRPr="00D54C45" w14:paraId="2865E8F2"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C900787"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UG-Q1</w:t>
            </w:r>
          </w:p>
        </w:tc>
        <w:tc>
          <w:tcPr>
            <w:tcW w:w="720" w:type="dxa"/>
          </w:tcPr>
          <w:p w14:paraId="2C7D9BFD"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w:t>
            </w:r>
          </w:p>
        </w:tc>
        <w:tc>
          <w:tcPr>
            <w:tcW w:w="2160" w:type="dxa"/>
          </w:tcPr>
          <w:p w14:paraId="69D5F97F"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Ziziphus mauritiana</w:t>
            </w:r>
          </w:p>
        </w:tc>
        <w:tc>
          <w:tcPr>
            <w:tcW w:w="2160" w:type="dxa"/>
          </w:tcPr>
          <w:p w14:paraId="50D16D01"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Ziziphus mauritiana Lam.</w:t>
            </w:r>
          </w:p>
        </w:tc>
        <w:tc>
          <w:tcPr>
            <w:tcW w:w="1440" w:type="dxa"/>
          </w:tcPr>
          <w:p w14:paraId="0D4FA07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Rhamnaceae</w:t>
            </w:r>
          </w:p>
        </w:tc>
        <w:tc>
          <w:tcPr>
            <w:tcW w:w="864" w:type="dxa"/>
          </w:tcPr>
          <w:p w14:paraId="42CC0505"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160.0</w:t>
            </w:r>
          </w:p>
        </w:tc>
        <w:tc>
          <w:tcPr>
            <w:tcW w:w="864" w:type="dxa"/>
          </w:tcPr>
          <w:p w14:paraId="27E95A1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50.9</w:t>
            </w:r>
          </w:p>
        </w:tc>
        <w:tc>
          <w:tcPr>
            <w:tcW w:w="864" w:type="dxa"/>
          </w:tcPr>
          <w:p w14:paraId="3E323D4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12.9</w:t>
            </w:r>
          </w:p>
        </w:tc>
      </w:tr>
      <w:tr w:rsidR="00F7036B" w:rsidRPr="00D54C45" w14:paraId="6E00C283"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68A65411"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UG-Q1</w:t>
            </w:r>
          </w:p>
        </w:tc>
        <w:tc>
          <w:tcPr>
            <w:tcW w:w="720" w:type="dxa"/>
          </w:tcPr>
          <w:p w14:paraId="4FF40D4E"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w:t>
            </w:r>
          </w:p>
        </w:tc>
        <w:tc>
          <w:tcPr>
            <w:tcW w:w="2160" w:type="dxa"/>
          </w:tcPr>
          <w:p w14:paraId="60AF5036"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Tamarindus indica</w:t>
            </w:r>
          </w:p>
        </w:tc>
        <w:tc>
          <w:tcPr>
            <w:tcW w:w="2160" w:type="dxa"/>
          </w:tcPr>
          <w:p w14:paraId="40A51084"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Tamarindus indica L.</w:t>
            </w:r>
          </w:p>
        </w:tc>
        <w:tc>
          <w:tcPr>
            <w:tcW w:w="1440" w:type="dxa"/>
          </w:tcPr>
          <w:p w14:paraId="17777D2F"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Fabaceae</w:t>
            </w:r>
          </w:p>
        </w:tc>
        <w:tc>
          <w:tcPr>
            <w:tcW w:w="864" w:type="dxa"/>
          </w:tcPr>
          <w:p w14:paraId="5E0A36C2"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190.0</w:t>
            </w:r>
          </w:p>
        </w:tc>
        <w:tc>
          <w:tcPr>
            <w:tcW w:w="864" w:type="dxa"/>
          </w:tcPr>
          <w:p w14:paraId="48E3A3A4"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60.5</w:t>
            </w:r>
          </w:p>
        </w:tc>
        <w:tc>
          <w:tcPr>
            <w:tcW w:w="864" w:type="dxa"/>
          </w:tcPr>
          <w:p w14:paraId="6009AB62"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10.7</w:t>
            </w:r>
          </w:p>
        </w:tc>
      </w:tr>
      <w:tr w:rsidR="00F7036B" w:rsidRPr="00D54C45" w14:paraId="41D8A15F"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E331BB8"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UG-Q1</w:t>
            </w:r>
          </w:p>
        </w:tc>
        <w:tc>
          <w:tcPr>
            <w:tcW w:w="720" w:type="dxa"/>
          </w:tcPr>
          <w:p w14:paraId="79BB2C8B"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w:t>
            </w:r>
          </w:p>
        </w:tc>
        <w:tc>
          <w:tcPr>
            <w:tcW w:w="2160" w:type="dxa"/>
          </w:tcPr>
          <w:p w14:paraId="1CA8D45F"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Ficus religiosa</w:t>
            </w:r>
          </w:p>
        </w:tc>
        <w:tc>
          <w:tcPr>
            <w:tcW w:w="2160" w:type="dxa"/>
          </w:tcPr>
          <w:p w14:paraId="13E80E5D"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Ficus religiosa L.</w:t>
            </w:r>
          </w:p>
        </w:tc>
        <w:tc>
          <w:tcPr>
            <w:tcW w:w="1440" w:type="dxa"/>
          </w:tcPr>
          <w:p w14:paraId="487BD50F"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Moraceae</w:t>
            </w:r>
          </w:p>
        </w:tc>
        <w:tc>
          <w:tcPr>
            <w:tcW w:w="864" w:type="dxa"/>
          </w:tcPr>
          <w:p w14:paraId="51A9810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240.0</w:t>
            </w:r>
          </w:p>
        </w:tc>
        <w:tc>
          <w:tcPr>
            <w:tcW w:w="864" w:type="dxa"/>
          </w:tcPr>
          <w:p w14:paraId="6EC7EEEA"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76.4</w:t>
            </w:r>
          </w:p>
        </w:tc>
        <w:tc>
          <w:tcPr>
            <w:tcW w:w="864" w:type="dxa"/>
          </w:tcPr>
          <w:p w14:paraId="07256D24"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5.3</w:t>
            </w:r>
          </w:p>
        </w:tc>
      </w:tr>
      <w:tr w:rsidR="00F7036B" w:rsidRPr="00D54C45" w14:paraId="267ED053"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2EB38232"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UG-Q1</w:t>
            </w:r>
          </w:p>
        </w:tc>
        <w:tc>
          <w:tcPr>
            <w:tcW w:w="720" w:type="dxa"/>
          </w:tcPr>
          <w:p w14:paraId="379672FC"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6</w:t>
            </w:r>
          </w:p>
        </w:tc>
        <w:tc>
          <w:tcPr>
            <w:tcW w:w="2160" w:type="dxa"/>
          </w:tcPr>
          <w:p w14:paraId="21C5F794"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Ziziphus mauritiana</w:t>
            </w:r>
          </w:p>
        </w:tc>
        <w:tc>
          <w:tcPr>
            <w:tcW w:w="2160" w:type="dxa"/>
          </w:tcPr>
          <w:p w14:paraId="42B7ADED"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Ziziphus mauritiana Lam.</w:t>
            </w:r>
          </w:p>
        </w:tc>
        <w:tc>
          <w:tcPr>
            <w:tcW w:w="1440" w:type="dxa"/>
          </w:tcPr>
          <w:p w14:paraId="1B9829AD"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Rhamnaceae</w:t>
            </w:r>
          </w:p>
        </w:tc>
        <w:tc>
          <w:tcPr>
            <w:tcW w:w="864" w:type="dxa"/>
          </w:tcPr>
          <w:p w14:paraId="37839DC0"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260.0</w:t>
            </w:r>
          </w:p>
        </w:tc>
        <w:tc>
          <w:tcPr>
            <w:tcW w:w="864" w:type="dxa"/>
          </w:tcPr>
          <w:p w14:paraId="4F47A8AA"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82.8</w:t>
            </w:r>
          </w:p>
        </w:tc>
        <w:tc>
          <w:tcPr>
            <w:tcW w:w="864" w:type="dxa"/>
          </w:tcPr>
          <w:p w14:paraId="0B1E5A67"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13.2</w:t>
            </w:r>
          </w:p>
        </w:tc>
      </w:tr>
      <w:tr w:rsidR="00F7036B" w:rsidRPr="00D54C45" w14:paraId="0BAB877F"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A0ACEC0"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UG-Q2</w:t>
            </w:r>
          </w:p>
        </w:tc>
        <w:tc>
          <w:tcPr>
            <w:tcW w:w="720" w:type="dxa"/>
          </w:tcPr>
          <w:p w14:paraId="3BAA8A5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w:t>
            </w:r>
          </w:p>
        </w:tc>
        <w:tc>
          <w:tcPr>
            <w:tcW w:w="2160" w:type="dxa"/>
          </w:tcPr>
          <w:p w14:paraId="188A2FB5"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Wrightia tinctoria</w:t>
            </w:r>
          </w:p>
        </w:tc>
        <w:tc>
          <w:tcPr>
            <w:tcW w:w="2160" w:type="dxa"/>
          </w:tcPr>
          <w:p w14:paraId="0854EF26"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Wrightia tinctoria R.Br.</w:t>
            </w:r>
          </w:p>
        </w:tc>
        <w:tc>
          <w:tcPr>
            <w:tcW w:w="1440" w:type="dxa"/>
          </w:tcPr>
          <w:p w14:paraId="3D6747B7"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Apocynaceae</w:t>
            </w:r>
          </w:p>
        </w:tc>
        <w:tc>
          <w:tcPr>
            <w:tcW w:w="864" w:type="dxa"/>
          </w:tcPr>
          <w:p w14:paraId="3E371930"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140.0</w:t>
            </w:r>
          </w:p>
        </w:tc>
        <w:tc>
          <w:tcPr>
            <w:tcW w:w="864" w:type="dxa"/>
          </w:tcPr>
          <w:p w14:paraId="62CE1AE1"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44.6</w:t>
            </w:r>
          </w:p>
        </w:tc>
        <w:tc>
          <w:tcPr>
            <w:tcW w:w="864" w:type="dxa"/>
          </w:tcPr>
          <w:p w14:paraId="17EA1EC7"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7.4</w:t>
            </w:r>
          </w:p>
        </w:tc>
      </w:tr>
      <w:tr w:rsidR="00F7036B" w:rsidRPr="00D54C45" w14:paraId="3CFCBD88"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4E79C663"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lastRenderedPageBreak/>
              <w:t>UG-Q2</w:t>
            </w:r>
          </w:p>
        </w:tc>
        <w:tc>
          <w:tcPr>
            <w:tcW w:w="720" w:type="dxa"/>
          </w:tcPr>
          <w:p w14:paraId="30BCA719"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w:t>
            </w:r>
          </w:p>
        </w:tc>
        <w:tc>
          <w:tcPr>
            <w:tcW w:w="2160" w:type="dxa"/>
          </w:tcPr>
          <w:p w14:paraId="50632978"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Wrightia tinctoria</w:t>
            </w:r>
          </w:p>
        </w:tc>
        <w:tc>
          <w:tcPr>
            <w:tcW w:w="2160" w:type="dxa"/>
          </w:tcPr>
          <w:p w14:paraId="073AD410"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Wrightia tinctoria R.Br.</w:t>
            </w:r>
          </w:p>
        </w:tc>
        <w:tc>
          <w:tcPr>
            <w:tcW w:w="1440" w:type="dxa"/>
          </w:tcPr>
          <w:p w14:paraId="76E619C3"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Apocynaceae</w:t>
            </w:r>
          </w:p>
        </w:tc>
        <w:tc>
          <w:tcPr>
            <w:tcW w:w="864" w:type="dxa"/>
          </w:tcPr>
          <w:p w14:paraId="747757A1"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235.0</w:t>
            </w:r>
          </w:p>
        </w:tc>
        <w:tc>
          <w:tcPr>
            <w:tcW w:w="864" w:type="dxa"/>
          </w:tcPr>
          <w:p w14:paraId="2169BD31"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74.8</w:t>
            </w:r>
          </w:p>
        </w:tc>
        <w:tc>
          <w:tcPr>
            <w:tcW w:w="864" w:type="dxa"/>
          </w:tcPr>
          <w:p w14:paraId="708BC475"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8.32</w:t>
            </w:r>
          </w:p>
        </w:tc>
      </w:tr>
      <w:tr w:rsidR="00F7036B" w:rsidRPr="00D54C45" w14:paraId="008ABA4A"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6FFDC01"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UG-Q2</w:t>
            </w:r>
          </w:p>
        </w:tc>
        <w:tc>
          <w:tcPr>
            <w:tcW w:w="720" w:type="dxa"/>
          </w:tcPr>
          <w:p w14:paraId="60A7E4C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w:t>
            </w:r>
          </w:p>
        </w:tc>
        <w:tc>
          <w:tcPr>
            <w:tcW w:w="2160" w:type="dxa"/>
          </w:tcPr>
          <w:p w14:paraId="2400C55E"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Azadirachta indica</w:t>
            </w:r>
          </w:p>
        </w:tc>
        <w:tc>
          <w:tcPr>
            <w:tcW w:w="2160" w:type="dxa"/>
          </w:tcPr>
          <w:p w14:paraId="4CA07287"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 xml:space="preserve">Azadirachta indica </w:t>
            </w:r>
            <w:proofErr w:type="gramStart"/>
            <w:r w:rsidRPr="00D54C45">
              <w:rPr>
                <w:rFonts w:ascii="Times New Roman" w:hAnsi="Times New Roman" w:cs="Times New Roman"/>
                <w:color w:val="000000" w:themeColor="text1"/>
                <w:sz w:val="24"/>
                <w:szCs w:val="24"/>
              </w:rPr>
              <w:t>A.Juss</w:t>
            </w:r>
            <w:proofErr w:type="gramEnd"/>
            <w:r w:rsidRPr="00D54C45">
              <w:rPr>
                <w:rFonts w:ascii="Times New Roman" w:hAnsi="Times New Roman" w:cs="Times New Roman"/>
                <w:color w:val="000000" w:themeColor="text1"/>
                <w:sz w:val="24"/>
                <w:szCs w:val="24"/>
              </w:rPr>
              <w:t>.</w:t>
            </w:r>
          </w:p>
        </w:tc>
        <w:tc>
          <w:tcPr>
            <w:tcW w:w="1440" w:type="dxa"/>
          </w:tcPr>
          <w:p w14:paraId="4256748B"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Meliaceae</w:t>
            </w:r>
          </w:p>
        </w:tc>
        <w:tc>
          <w:tcPr>
            <w:tcW w:w="864" w:type="dxa"/>
          </w:tcPr>
          <w:p w14:paraId="09C1C7A0"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280.0</w:t>
            </w:r>
          </w:p>
        </w:tc>
        <w:tc>
          <w:tcPr>
            <w:tcW w:w="864" w:type="dxa"/>
          </w:tcPr>
          <w:p w14:paraId="6A13F16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89.1</w:t>
            </w:r>
          </w:p>
        </w:tc>
        <w:tc>
          <w:tcPr>
            <w:tcW w:w="864" w:type="dxa"/>
          </w:tcPr>
          <w:p w14:paraId="1A210A0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11.07</w:t>
            </w:r>
          </w:p>
        </w:tc>
      </w:tr>
      <w:tr w:rsidR="00F7036B" w:rsidRPr="00D54C45" w14:paraId="753EA2E0"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65195324"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UG-Q2</w:t>
            </w:r>
          </w:p>
        </w:tc>
        <w:tc>
          <w:tcPr>
            <w:tcW w:w="720" w:type="dxa"/>
          </w:tcPr>
          <w:p w14:paraId="17977701"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w:t>
            </w:r>
          </w:p>
        </w:tc>
        <w:tc>
          <w:tcPr>
            <w:tcW w:w="2160" w:type="dxa"/>
          </w:tcPr>
          <w:p w14:paraId="28BD2806"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Diospyros melanoxylon</w:t>
            </w:r>
          </w:p>
        </w:tc>
        <w:tc>
          <w:tcPr>
            <w:tcW w:w="2160" w:type="dxa"/>
          </w:tcPr>
          <w:p w14:paraId="7BB52CAB"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Diospyros melanoxylon Roxb.</w:t>
            </w:r>
          </w:p>
        </w:tc>
        <w:tc>
          <w:tcPr>
            <w:tcW w:w="1440" w:type="dxa"/>
          </w:tcPr>
          <w:p w14:paraId="707F88B1"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Ebenaceae</w:t>
            </w:r>
          </w:p>
        </w:tc>
        <w:tc>
          <w:tcPr>
            <w:tcW w:w="864" w:type="dxa"/>
          </w:tcPr>
          <w:p w14:paraId="67ABCFC8"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160.0</w:t>
            </w:r>
          </w:p>
        </w:tc>
        <w:tc>
          <w:tcPr>
            <w:tcW w:w="864" w:type="dxa"/>
          </w:tcPr>
          <w:p w14:paraId="454F11A2"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50.9</w:t>
            </w:r>
          </w:p>
        </w:tc>
        <w:tc>
          <w:tcPr>
            <w:tcW w:w="864" w:type="dxa"/>
          </w:tcPr>
          <w:p w14:paraId="056455DD"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10.3</w:t>
            </w:r>
          </w:p>
        </w:tc>
      </w:tr>
      <w:tr w:rsidR="00F7036B" w:rsidRPr="00D54C45" w14:paraId="1C8FD143"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EFB4FED"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UG-Q3</w:t>
            </w:r>
          </w:p>
        </w:tc>
        <w:tc>
          <w:tcPr>
            <w:tcW w:w="720" w:type="dxa"/>
          </w:tcPr>
          <w:p w14:paraId="0A362E2A"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w:t>
            </w:r>
          </w:p>
        </w:tc>
        <w:tc>
          <w:tcPr>
            <w:tcW w:w="2160" w:type="dxa"/>
          </w:tcPr>
          <w:p w14:paraId="5B95A67F"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Shorea robusta</w:t>
            </w:r>
          </w:p>
        </w:tc>
        <w:tc>
          <w:tcPr>
            <w:tcW w:w="2160" w:type="dxa"/>
          </w:tcPr>
          <w:p w14:paraId="17213A8B"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Shorea robusta Gaertn.</w:t>
            </w:r>
          </w:p>
        </w:tc>
        <w:tc>
          <w:tcPr>
            <w:tcW w:w="1440" w:type="dxa"/>
          </w:tcPr>
          <w:p w14:paraId="70CFA941"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Dipterocarpaceae</w:t>
            </w:r>
          </w:p>
        </w:tc>
        <w:tc>
          <w:tcPr>
            <w:tcW w:w="864" w:type="dxa"/>
          </w:tcPr>
          <w:p w14:paraId="699D1CBF"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380.0</w:t>
            </w:r>
          </w:p>
        </w:tc>
        <w:tc>
          <w:tcPr>
            <w:tcW w:w="864" w:type="dxa"/>
          </w:tcPr>
          <w:p w14:paraId="4B64A813"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121.0</w:t>
            </w:r>
          </w:p>
        </w:tc>
        <w:tc>
          <w:tcPr>
            <w:tcW w:w="864" w:type="dxa"/>
          </w:tcPr>
          <w:p w14:paraId="6F90AED3"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16.0</w:t>
            </w:r>
          </w:p>
        </w:tc>
      </w:tr>
      <w:tr w:rsidR="00F7036B" w:rsidRPr="00D54C45" w14:paraId="728ADA96"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545BAD83"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UG-Q3</w:t>
            </w:r>
          </w:p>
        </w:tc>
        <w:tc>
          <w:tcPr>
            <w:tcW w:w="720" w:type="dxa"/>
          </w:tcPr>
          <w:p w14:paraId="5C1C60F1"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w:t>
            </w:r>
          </w:p>
        </w:tc>
        <w:tc>
          <w:tcPr>
            <w:tcW w:w="2160" w:type="dxa"/>
          </w:tcPr>
          <w:p w14:paraId="47BFDC09"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Ziziphus mauritiana</w:t>
            </w:r>
          </w:p>
        </w:tc>
        <w:tc>
          <w:tcPr>
            <w:tcW w:w="2160" w:type="dxa"/>
          </w:tcPr>
          <w:p w14:paraId="266920FC"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Ziziphus mauritiana Lam.</w:t>
            </w:r>
          </w:p>
        </w:tc>
        <w:tc>
          <w:tcPr>
            <w:tcW w:w="1440" w:type="dxa"/>
          </w:tcPr>
          <w:p w14:paraId="2A23239D"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Rhamnaceae</w:t>
            </w:r>
          </w:p>
        </w:tc>
        <w:tc>
          <w:tcPr>
            <w:tcW w:w="864" w:type="dxa"/>
          </w:tcPr>
          <w:p w14:paraId="2119FD21"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70.0</w:t>
            </w:r>
          </w:p>
        </w:tc>
        <w:tc>
          <w:tcPr>
            <w:tcW w:w="864" w:type="dxa"/>
          </w:tcPr>
          <w:p w14:paraId="7D108C36"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22.3</w:t>
            </w:r>
          </w:p>
        </w:tc>
        <w:tc>
          <w:tcPr>
            <w:tcW w:w="864" w:type="dxa"/>
          </w:tcPr>
          <w:p w14:paraId="7EE000C7"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2.8</w:t>
            </w:r>
          </w:p>
        </w:tc>
      </w:tr>
      <w:tr w:rsidR="00F7036B" w:rsidRPr="00D54C45" w14:paraId="3EBE5AC1"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3F095EA"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UG-Q3</w:t>
            </w:r>
          </w:p>
        </w:tc>
        <w:tc>
          <w:tcPr>
            <w:tcW w:w="720" w:type="dxa"/>
          </w:tcPr>
          <w:p w14:paraId="4FB421BA"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w:t>
            </w:r>
          </w:p>
        </w:tc>
        <w:tc>
          <w:tcPr>
            <w:tcW w:w="2160" w:type="dxa"/>
          </w:tcPr>
          <w:p w14:paraId="4C7EAFBE"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Ficus virens</w:t>
            </w:r>
          </w:p>
        </w:tc>
        <w:tc>
          <w:tcPr>
            <w:tcW w:w="2160" w:type="dxa"/>
          </w:tcPr>
          <w:p w14:paraId="3328D754"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Ficus virens Aiton</w:t>
            </w:r>
          </w:p>
        </w:tc>
        <w:tc>
          <w:tcPr>
            <w:tcW w:w="1440" w:type="dxa"/>
          </w:tcPr>
          <w:p w14:paraId="40D97A0C"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Moraceae</w:t>
            </w:r>
          </w:p>
        </w:tc>
        <w:tc>
          <w:tcPr>
            <w:tcW w:w="864" w:type="dxa"/>
          </w:tcPr>
          <w:p w14:paraId="722BF19A"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80.0</w:t>
            </w:r>
          </w:p>
        </w:tc>
        <w:tc>
          <w:tcPr>
            <w:tcW w:w="864" w:type="dxa"/>
          </w:tcPr>
          <w:p w14:paraId="1AE09995"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25.5</w:t>
            </w:r>
          </w:p>
        </w:tc>
        <w:tc>
          <w:tcPr>
            <w:tcW w:w="864" w:type="dxa"/>
          </w:tcPr>
          <w:p w14:paraId="3570AD8A"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5.6</w:t>
            </w:r>
          </w:p>
        </w:tc>
      </w:tr>
      <w:tr w:rsidR="00F7036B" w:rsidRPr="00D54C45" w14:paraId="10D73ACD"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27AC6CDD"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UG-Q3</w:t>
            </w:r>
          </w:p>
        </w:tc>
        <w:tc>
          <w:tcPr>
            <w:tcW w:w="720" w:type="dxa"/>
          </w:tcPr>
          <w:p w14:paraId="1CD93075"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w:t>
            </w:r>
          </w:p>
        </w:tc>
        <w:tc>
          <w:tcPr>
            <w:tcW w:w="2160" w:type="dxa"/>
          </w:tcPr>
          <w:p w14:paraId="5324A7A2"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Madhuca longifolia</w:t>
            </w:r>
          </w:p>
        </w:tc>
        <w:tc>
          <w:tcPr>
            <w:tcW w:w="2160" w:type="dxa"/>
          </w:tcPr>
          <w:p w14:paraId="403FD55B"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Madhuca longifolia (</w:t>
            </w:r>
            <w:proofErr w:type="gramStart"/>
            <w:r w:rsidRPr="00D54C45">
              <w:rPr>
                <w:rFonts w:ascii="Times New Roman" w:hAnsi="Times New Roman" w:cs="Times New Roman"/>
                <w:color w:val="000000" w:themeColor="text1"/>
                <w:sz w:val="24"/>
                <w:szCs w:val="24"/>
              </w:rPr>
              <w:t>J.Koenig</w:t>
            </w:r>
            <w:proofErr w:type="gramEnd"/>
            <w:r w:rsidRPr="00D54C45">
              <w:rPr>
                <w:rFonts w:ascii="Times New Roman" w:hAnsi="Times New Roman" w:cs="Times New Roman"/>
                <w:color w:val="000000" w:themeColor="text1"/>
                <w:sz w:val="24"/>
                <w:szCs w:val="24"/>
              </w:rPr>
              <w:t xml:space="preserve"> ex L.) J.</w:t>
            </w:r>
            <w:proofErr w:type="gramStart"/>
            <w:r w:rsidRPr="00D54C45">
              <w:rPr>
                <w:rFonts w:ascii="Times New Roman" w:hAnsi="Times New Roman" w:cs="Times New Roman"/>
                <w:color w:val="000000" w:themeColor="text1"/>
                <w:sz w:val="24"/>
                <w:szCs w:val="24"/>
              </w:rPr>
              <w:t>F.Macbr</w:t>
            </w:r>
            <w:proofErr w:type="gramEnd"/>
            <w:r w:rsidRPr="00D54C45">
              <w:rPr>
                <w:rFonts w:ascii="Times New Roman" w:hAnsi="Times New Roman" w:cs="Times New Roman"/>
                <w:color w:val="000000" w:themeColor="text1"/>
                <w:sz w:val="24"/>
                <w:szCs w:val="24"/>
              </w:rPr>
              <w:t>.</w:t>
            </w:r>
          </w:p>
        </w:tc>
        <w:tc>
          <w:tcPr>
            <w:tcW w:w="1440" w:type="dxa"/>
          </w:tcPr>
          <w:p w14:paraId="6BE8E64A"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Sapotaceae</w:t>
            </w:r>
          </w:p>
        </w:tc>
        <w:tc>
          <w:tcPr>
            <w:tcW w:w="864" w:type="dxa"/>
          </w:tcPr>
          <w:p w14:paraId="60D783BE"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24.0</w:t>
            </w:r>
          </w:p>
        </w:tc>
        <w:tc>
          <w:tcPr>
            <w:tcW w:w="864" w:type="dxa"/>
          </w:tcPr>
          <w:p w14:paraId="46E5E837"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7.6</w:t>
            </w:r>
          </w:p>
        </w:tc>
        <w:tc>
          <w:tcPr>
            <w:tcW w:w="864" w:type="dxa"/>
          </w:tcPr>
          <w:p w14:paraId="7D0A57CC"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2.5</w:t>
            </w:r>
          </w:p>
        </w:tc>
      </w:tr>
      <w:tr w:rsidR="00F7036B" w:rsidRPr="00D54C45" w14:paraId="3ABBF050"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BF79088"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UG-Q3</w:t>
            </w:r>
          </w:p>
        </w:tc>
        <w:tc>
          <w:tcPr>
            <w:tcW w:w="720" w:type="dxa"/>
          </w:tcPr>
          <w:p w14:paraId="537084E0"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w:t>
            </w:r>
          </w:p>
        </w:tc>
        <w:tc>
          <w:tcPr>
            <w:tcW w:w="2160" w:type="dxa"/>
          </w:tcPr>
          <w:p w14:paraId="1EA66C8E"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Shorea robusta</w:t>
            </w:r>
          </w:p>
        </w:tc>
        <w:tc>
          <w:tcPr>
            <w:tcW w:w="2160" w:type="dxa"/>
          </w:tcPr>
          <w:p w14:paraId="719F3BA1"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Shorea robusta Gaertn.</w:t>
            </w:r>
          </w:p>
        </w:tc>
        <w:tc>
          <w:tcPr>
            <w:tcW w:w="1440" w:type="dxa"/>
          </w:tcPr>
          <w:p w14:paraId="04BF8A9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Dipterocarpaceae</w:t>
            </w:r>
          </w:p>
        </w:tc>
        <w:tc>
          <w:tcPr>
            <w:tcW w:w="864" w:type="dxa"/>
          </w:tcPr>
          <w:p w14:paraId="4334D3D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370.0</w:t>
            </w:r>
          </w:p>
        </w:tc>
        <w:tc>
          <w:tcPr>
            <w:tcW w:w="864" w:type="dxa"/>
          </w:tcPr>
          <w:p w14:paraId="5CAFCB27"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117.8</w:t>
            </w:r>
          </w:p>
        </w:tc>
        <w:tc>
          <w:tcPr>
            <w:tcW w:w="864" w:type="dxa"/>
          </w:tcPr>
          <w:p w14:paraId="5F116E2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15.89</w:t>
            </w:r>
          </w:p>
        </w:tc>
      </w:tr>
      <w:tr w:rsidR="00F7036B" w:rsidRPr="00D54C45" w14:paraId="1EA0546D"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56FF0999"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UG-Q3</w:t>
            </w:r>
          </w:p>
        </w:tc>
        <w:tc>
          <w:tcPr>
            <w:tcW w:w="720" w:type="dxa"/>
          </w:tcPr>
          <w:p w14:paraId="112018F0"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6</w:t>
            </w:r>
          </w:p>
        </w:tc>
        <w:tc>
          <w:tcPr>
            <w:tcW w:w="2160" w:type="dxa"/>
          </w:tcPr>
          <w:p w14:paraId="17696750"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Ficus virens</w:t>
            </w:r>
          </w:p>
        </w:tc>
        <w:tc>
          <w:tcPr>
            <w:tcW w:w="2160" w:type="dxa"/>
          </w:tcPr>
          <w:p w14:paraId="41AD1D69"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Ficus virens Aiton</w:t>
            </w:r>
          </w:p>
        </w:tc>
        <w:tc>
          <w:tcPr>
            <w:tcW w:w="1440" w:type="dxa"/>
          </w:tcPr>
          <w:p w14:paraId="294E2B93"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Moraceae</w:t>
            </w:r>
          </w:p>
        </w:tc>
        <w:tc>
          <w:tcPr>
            <w:tcW w:w="864" w:type="dxa"/>
          </w:tcPr>
          <w:p w14:paraId="36EA657E"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83.0</w:t>
            </w:r>
          </w:p>
        </w:tc>
        <w:tc>
          <w:tcPr>
            <w:tcW w:w="864" w:type="dxa"/>
          </w:tcPr>
          <w:p w14:paraId="59446A5D"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26.4</w:t>
            </w:r>
          </w:p>
        </w:tc>
        <w:tc>
          <w:tcPr>
            <w:tcW w:w="864" w:type="dxa"/>
          </w:tcPr>
          <w:p w14:paraId="30B15897"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5.8</w:t>
            </w:r>
          </w:p>
        </w:tc>
      </w:tr>
      <w:tr w:rsidR="00F7036B" w:rsidRPr="00D54C45" w14:paraId="6B782CE4"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7D39C96"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UG-Q4</w:t>
            </w:r>
          </w:p>
        </w:tc>
        <w:tc>
          <w:tcPr>
            <w:tcW w:w="720" w:type="dxa"/>
          </w:tcPr>
          <w:p w14:paraId="5C2AE8CD"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w:t>
            </w:r>
          </w:p>
        </w:tc>
        <w:tc>
          <w:tcPr>
            <w:tcW w:w="2160" w:type="dxa"/>
          </w:tcPr>
          <w:p w14:paraId="7531F72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Diospyros melanoxylon</w:t>
            </w:r>
          </w:p>
        </w:tc>
        <w:tc>
          <w:tcPr>
            <w:tcW w:w="2160" w:type="dxa"/>
          </w:tcPr>
          <w:p w14:paraId="18E3AEF2"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Diospyros melanoxylon Roxb.</w:t>
            </w:r>
          </w:p>
        </w:tc>
        <w:tc>
          <w:tcPr>
            <w:tcW w:w="1440" w:type="dxa"/>
          </w:tcPr>
          <w:p w14:paraId="71BB45AA"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Ebenaceae</w:t>
            </w:r>
          </w:p>
        </w:tc>
        <w:tc>
          <w:tcPr>
            <w:tcW w:w="864" w:type="dxa"/>
          </w:tcPr>
          <w:p w14:paraId="386C7D1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320.0</w:t>
            </w:r>
          </w:p>
        </w:tc>
        <w:tc>
          <w:tcPr>
            <w:tcW w:w="864" w:type="dxa"/>
          </w:tcPr>
          <w:p w14:paraId="350808F7"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101.9</w:t>
            </w:r>
          </w:p>
        </w:tc>
        <w:tc>
          <w:tcPr>
            <w:tcW w:w="864" w:type="dxa"/>
          </w:tcPr>
          <w:p w14:paraId="104CC041"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11.8</w:t>
            </w:r>
          </w:p>
        </w:tc>
      </w:tr>
      <w:tr w:rsidR="00F7036B" w:rsidRPr="00D54C45" w14:paraId="3430FA70"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7C5F1844"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UG-Q4</w:t>
            </w:r>
          </w:p>
        </w:tc>
        <w:tc>
          <w:tcPr>
            <w:tcW w:w="720" w:type="dxa"/>
          </w:tcPr>
          <w:p w14:paraId="6732E90E"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w:t>
            </w:r>
          </w:p>
        </w:tc>
        <w:tc>
          <w:tcPr>
            <w:tcW w:w="2160" w:type="dxa"/>
          </w:tcPr>
          <w:p w14:paraId="27239DC5"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Mangifera indica</w:t>
            </w:r>
          </w:p>
        </w:tc>
        <w:tc>
          <w:tcPr>
            <w:tcW w:w="2160" w:type="dxa"/>
          </w:tcPr>
          <w:p w14:paraId="1C6866AF"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Mangifera indica L.</w:t>
            </w:r>
          </w:p>
        </w:tc>
        <w:tc>
          <w:tcPr>
            <w:tcW w:w="1440" w:type="dxa"/>
          </w:tcPr>
          <w:p w14:paraId="6C38126D"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Anacardiaceae</w:t>
            </w:r>
          </w:p>
        </w:tc>
        <w:tc>
          <w:tcPr>
            <w:tcW w:w="864" w:type="dxa"/>
          </w:tcPr>
          <w:p w14:paraId="3E27CB0C"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338.0</w:t>
            </w:r>
          </w:p>
        </w:tc>
        <w:tc>
          <w:tcPr>
            <w:tcW w:w="864" w:type="dxa"/>
          </w:tcPr>
          <w:p w14:paraId="17A550F8"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107.6</w:t>
            </w:r>
          </w:p>
        </w:tc>
        <w:tc>
          <w:tcPr>
            <w:tcW w:w="864" w:type="dxa"/>
          </w:tcPr>
          <w:p w14:paraId="3C200A1E"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12.2</w:t>
            </w:r>
          </w:p>
        </w:tc>
      </w:tr>
      <w:tr w:rsidR="00F7036B" w:rsidRPr="00D54C45" w14:paraId="069F32F4"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60476D9"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UG-Q4</w:t>
            </w:r>
          </w:p>
        </w:tc>
        <w:tc>
          <w:tcPr>
            <w:tcW w:w="720" w:type="dxa"/>
          </w:tcPr>
          <w:p w14:paraId="04504CB6"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w:t>
            </w:r>
          </w:p>
        </w:tc>
        <w:tc>
          <w:tcPr>
            <w:tcW w:w="2160" w:type="dxa"/>
          </w:tcPr>
          <w:p w14:paraId="179B887C"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Ficus religiosa</w:t>
            </w:r>
          </w:p>
        </w:tc>
        <w:tc>
          <w:tcPr>
            <w:tcW w:w="2160" w:type="dxa"/>
          </w:tcPr>
          <w:p w14:paraId="44CFB086"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Ficus religiosa L.</w:t>
            </w:r>
          </w:p>
        </w:tc>
        <w:tc>
          <w:tcPr>
            <w:tcW w:w="1440" w:type="dxa"/>
          </w:tcPr>
          <w:p w14:paraId="6EB3D65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Moraceae</w:t>
            </w:r>
          </w:p>
        </w:tc>
        <w:tc>
          <w:tcPr>
            <w:tcW w:w="864" w:type="dxa"/>
          </w:tcPr>
          <w:p w14:paraId="04331417"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475.0</w:t>
            </w:r>
          </w:p>
        </w:tc>
        <w:tc>
          <w:tcPr>
            <w:tcW w:w="864" w:type="dxa"/>
          </w:tcPr>
          <w:p w14:paraId="36965E4B"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151.2</w:t>
            </w:r>
          </w:p>
        </w:tc>
        <w:tc>
          <w:tcPr>
            <w:tcW w:w="864" w:type="dxa"/>
          </w:tcPr>
          <w:p w14:paraId="41AC35F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15.7</w:t>
            </w:r>
          </w:p>
        </w:tc>
      </w:tr>
      <w:tr w:rsidR="00F7036B" w:rsidRPr="00D54C45" w14:paraId="3D46335A"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24727589"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UG-Q4</w:t>
            </w:r>
          </w:p>
        </w:tc>
        <w:tc>
          <w:tcPr>
            <w:tcW w:w="720" w:type="dxa"/>
          </w:tcPr>
          <w:p w14:paraId="5613D9C4"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w:t>
            </w:r>
          </w:p>
        </w:tc>
        <w:tc>
          <w:tcPr>
            <w:tcW w:w="2160" w:type="dxa"/>
          </w:tcPr>
          <w:p w14:paraId="52961B9A"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Diospyros melanoxylon</w:t>
            </w:r>
          </w:p>
        </w:tc>
        <w:tc>
          <w:tcPr>
            <w:tcW w:w="2160" w:type="dxa"/>
          </w:tcPr>
          <w:p w14:paraId="63ADD642"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Diospyros melanoxylon Roxb.</w:t>
            </w:r>
          </w:p>
        </w:tc>
        <w:tc>
          <w:tcPr>
            <w:tcW w:w="1440" w:type="dxa"/>
          </w:tcPr>
          <w:p w14:paraId="1F0190B9"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Ebenaceae</w:t>
            </w:r>
          </w:p>
        </w:tc>
        <w:tc>
          <w:tcPr>
            <w:tcW w:w="864" w:type="dxa"/>
          </w:tcPr>
          <w:p w14:paraId="1A19CE85"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280.0</w:t>
            </w:r>
          </w:p>
        </w:tc>
        <w:tc>
          <w:tcPr>
            <w:tcW w:w="864" w:type="dxa"/>
          </w:tcPr>
          <w:p w14:paraId="6B147877"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89.1</w:t>
            </w:r>
          </w:p>
        </w:tc>
        <w:tc>
          <w:tcPr>
            <w:tcW w:w="864" w:type="dxa"/>
          </w:tcPr>
          <w:p w14:paraId="0B5E5742"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11.9</w:t>
            </w:r>
          </w:p>
        </w:tc>
      </w:tr>
      <w:tr w:rsidR="00F7036B" w:rsidRPr="00D54C45" w14:paraId="4BA36D05"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92CDC43"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UG-Q5</w:t>
            </w:r>
          </w:p>
        </w:tc>
        <w:tc>
          <w:tcPr>
            <w:tcW w:w="720" w:type="dxa"/>
          </w:tcPr>
          <w:p w14:paraId="590AC4A4"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w:t>
            </w:r>
          </w:p>
        </w:tc>
        <w:tc>
          <w:tcPr>
            <w:tcW w:w="2160" w:type="dxa"/>
          </w:tcPr>
          <w:p w14:paraId="0D269A4D"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Alstonia scholaris</w:t>
            </w:r>
          </w:p>
        </w:tc>
        <w:tc>
          <w:tcPr>
            <w:tcW w:w="2160" w:type="dxa"/>
          </w:tcPr>
          <w:p w14:paraId="1CFA43D5"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Alstonia scholaris (L.) R.Br.</w:t>
            </w:r>
          </w:p>
        </w:tc>
        <w:tc>
          <w:tcPr>
            <w:tcW w:w="1440" w:type="dxa"/>
          </w:tcPr>
          <w:p w14:paraId="4808FD46"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Apocynaceae</w:t>
            </w:r>
          </w:p>
        </w:tc>
        <w:tc>
          <w:tcPr>
            <w:tcW w:w="864" w:type="dxa"/>
          </w:tcPr>
          <w:p w14:paraId="1BE9376E"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160.0</w:t>
            </w:r>
          </w:p>
        </w:tc>
        <w:tc>
          <w:tcPr>
            <w:tcW w:w="864" w:type="dxa"/>
          </w:tcPr>
          <w:p w14:paraId="5D0037FF"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50.9</w:t>
            </w:r>
          </w:p>
        </w:tc>
        <w:tc>
          <w:tcPr>
            <w:tcW w:w="864" w:type="dxa"/>
          </w:tcPr>
          <w:p w14:paraId="6C7124F3"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8.5</w:t>
            </w:r>
          </w:p>
        </w:tc>
      </w:tr>
      <w:tr w:rsidR="00F7036B" w:rsidRPr="00D54C45" w14:paraId="3B8803F7"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579A447D"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UG-Q5</w:t>
            </w:r>
          </w:p>
        </w:tc>
        <w:tc>
          <w:tcPr>
            <w:tcW w:w="720" w:type="dxa"/>
          </w:tcPr>
          <w:p w14:paraId="544249EC"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w:t>
            </w:r>
          </w:p>
        </w:tc>
        <w:tc>
          <w:tcPr>
            <w:tcW w:w="2160" w:type="dxa"/>
          </w:tcPr>
          <w:p w14:paraId="0E1ACCC3"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Tectona grandis</w:t>
            </w:r>
          </w:p>
        </w:tc>
        <w:tc>
          <w:tcPr>
            <w:tcW w:w="2160" w:type="dxa"/>
          </w:tcPr>
          <w:p w14:paraId="352E0924"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Tectona grandis L.f.</w:t>
            </w:r>
          </w:p>
        </w:tc>
        <w:tc>
          <w:tcPr>
            <w:tcW w:w="1440" w:type="dxa"/>
          </w:tcPr>
          <w:p w14:paraId="42217BAD"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Lamiaceae</w:t>
            </w:r>
          </w:p>
        </w:tc>
        <w:tc>
          <w:tcPr>
            <w:tcW w:w="864" w:type="dxa"/>
          </w:tcPr>
          <w:p w14:paraId="19926E45"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80.0</w:t>
            </w:r>
          </w:p>
        </w:tc>
        <w:tc>
          <w:tcPr>
            <w:tcW w:w="864" w:type="dxa"/>
          </w:tcPr>
          <w:p w14:paraId="219D1F6A"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25.5</w:t>
            </w:r>
          </w:p>
        </w:tc>
        <w:tc>
          <w:tcPr>
            <w:tcW w:w="864" w:type="dxa"/>
          </w:tcPr>
          <w:p w14:paraId="23CAF0E3"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2.4</w:t>
            </w:r>
          </w:p>
        </w:tc>
      </w:tr>
      <w:tr w:rsidR="00F7036B" w:rsidRPr="00D54C45" w14:paraId="647E274F"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C0CE9DA"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UG-Q5</w:t>
            </w:r>
          </w:p>
        </w:tc>
        <w:tc>
          <w:tcPr>
            <w:tcW w:w="720" w:type="dxa"/>
          </w:tcPr>
          <w:p w14:paraId="46744934"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w:t>
            </w:r>
          </w:p>
        </w:tc>
        <w:tc>
          <w:tcPr>
            <w:tcW w:w="2160" w:type="dxa"/>
          </w:tcPr>
          <w:p w14:paraId="76293737"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Terminalia tomentosa</w:t>
            </w:r>
          </w:p>
        </w:tc>
        <w:tc>
          <w:tcPr>
            <w:tcW w:w="2160" w:type="dxa"/>
          </w:tcPr>
          <w:p w14:paraId="26382554"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Terminalia elliptica Willd.</w:t>
            </w:r>
          </w:p>
        </w:tc>
        <w:tc>
          <w:tcPr>
            <w:tcW w:w="1440" w:type="dxa"/>
          </w:tcPr>
          <w:p w14:paraId="52FCD404"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Combretaceae</w:t>
            </w:r>
          </w:p>
        </w:tc>
        <w:tc>
          <w:tcPr>
            <w:tcW w:w="864" w:type="dxa"/>
          </w:tcPr>
          <w:p w14:paraId="485E88C0"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60.0</w:t>
            </w:r>
          </w:p>
        </w:tc>
        <w:tc>
          <w:tcPr>
            <w:tcW w:w="864" w:type="dxa"/>
          </w:tcPr>
          <w:p w14:paraId="6DB10BC8"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19.1</w:t>
            </w:r>
          </w:p>
        </w:tc>
        <w:tc>
          <w:tcPr>
            <w:tcW w:w="864" w:type="dxa"/>
          </w:tcPr>
          <w:p w14:paraId="3C1DF64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9.3</w:t>
            </w:r>
          </w:p>
        </w:tc>
      </w:tr>
      <w:tr w:rsidR="00F7036B" w:rsidRPr="00D54C45" w14:paraId="2E9D7AF1" w14:textId="77777777" w:rsidTr="00D54C45">
        <w:tc>
          <w:tcPr>
            <w:cnfStyle w:val="001000000000" w:firstRow="0" w:lastRow="0" w:firstColumn="1" w:lastColumn="0" w:oddVBand="0" w:evenVBand="0" w:oddHBand="0" w:evenHBand="0" w:firstRowFirstColumn="0" w:firstRowLastColumn="0" w:lastRowFirstColumn="0" w:lastRowLastColumn="0"/>
            <w:tcW w:w="864" w:type="dxa"/>
          </w:tcPr>
          <w:p w14:paraId="56B6E4E7"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UG-Q5</w:t>
            </w:r>
          </w:p>
        </w:tc>
        <w:tc>
          <w:tcPr>
            <w:tcW w:w="720" w:type="dxa"/>
          </w:tcPr>
          <w:p w14:paraId="41785EA4"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w:t>
            </w:r>
          </w:p>
        </w:tc>
        <w:tc>
          <w:tcPr>
            <w:tcW w:w="2160" w:type="dxa"/>
          </w:tcPr>
          <w:p w14:paraId="41D3828F"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Ziziphus mauritiana</w:t>
            </w:r>
          </w:p>
        </w:tc>
        <w:tc>
          <w:tcPr>
            <w:tcW w:w="2160" w:type="dxa"/>
          </w:tcPr>
          <w:p w14:paraId="6A447EA4"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Ziziphus mauritiana Lam.</w:t>
            </w:r>
          </w:p>
        </w:tc>
        <w:tc>
          <w:tcPr>
            <w:tcW w:w="1440" w:type="dxa"/>
          </w:tcPr>
          <w:p w14:paraId="60BB397C"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Rhamnaceae</w:t>
            </w:r>
          </w:p>
        </w:tc>
        <w:tc>
          <w:tcPr>
            <w:tcW w:w="864" w:type="dxa"/>
          </w:tcPr>
          <w:p w14:paraId="09993712"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130.0</w:t>
            </w:r>
          </w:p>
        </w:tc>
        <w:tc>
          <w:tcPr>
            <w:tcW w:w="864" w:type="dxa"/>
          </w:tcPr>
          <w:p w14:paraId="55E26C07"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41.4</w:t>
            </w:r>
          </w:p>
        </w:tc>
        <w:tc>
          <w:tcPr>
            <w:tcW w:w="864" w:type="dxa"/>
          </w:tcPr>
          <w:p w14:paraId="6A57351D" w14:textId="77777777" w:rsidR="00F7036B" w:rsidRPr="00D54C45"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7.0</w:t>
            </w:r>
          </w:p>
        </w:tc>
      </w:tr>
      <w:tr w:rsidR="00F7036B" w:rsidRPr="00D54C45" w14:paraId="721192C0"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A824E7C" w14:textId="77777777" w:rsidR="00F7036B" w:rsidRPr="00D54C45" w:rsidRDefault="00000000" w:rsidP="006A56F7">
            <w:pPr>
              <w:spacing w:line="276" w:lineRule="auto"/>
              <w:jc w:val="cente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UG-Q5</w:t>
            </w:r>
          </w:p>
        </w:tc>
        <w:tc>
          <w:tcPr>
            <w:tcW w:w="720" w:type="dxa"/>
          </w:tcPr>
          <w:p w14:paraId="2409CA35"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5</w:t>
            </w:r>
          </w:p>
        </w:tc>
        <w:tc>
          <w:tcPr>
            <w:tcW w:w="2160" w:type="dxa"/>
          </w:tcPr>
          <w:p w14:paraId="269F20F5"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Terminalia tomentosa</w:t>
            </w:r>
          </w:p>
        </w:tc>
        <w:tc>
          <w:tcPr>
            <w:tcW w:w="2160" w:type="dxa"/>
          </w:tcPr>
          <w:p w14:paraId="41C01857"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Terminalia elliptica Willd.</w:t>
            </w:r>
          </w:p>
        </w:tc>
        <w:tc>
          <w:tcPr>
            <w:tcW w:w="1440" w:type="dxa"/>
          </w:tcPr>
          <w:p w14:paraId="0172AA6F"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Combretaceae</w:t>
            </w:r>
          </w:p>
        </w:tc>
        <w:tc>
          <w:tcPr>
            <w:tcW w:w="864" w:type="dxa"/>
          </w:tcPr>
          <w:p w14:paraId="27011C39"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110.0</w:t>
            </w:r>
          </w:p>
        </w:tc>
        <w:tc>
          <w:tcPr>
            <w:tcW w:w="864" w:type="dxa"/>
          </w:tcPr>
          <w:p w14:paraId="70A47D83"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35.0</w:t>
            </w:r>
          </w:p>
        </w:tc>
        <w:tc>
          <w:tcPr>
            <w:tcW w:w="864" w:type="dxa"/>
          </w:tcPr>
          <w:p w14:paraId="717008E1" w14:textId="77777777" w:rsidR="00F7036B" w:rsidRPr="00D54C45"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9.5</w:t>
            </w:r>
          </w:p>
        </w:tc>
      </w:tr>
    </w:tbl>
    <w:p w14:paraId="2737C910" w14:textId="77777777" w:rsidR="00F7036B" w:rsidRPr="00D54C45" w:rsidRDefault="00F7036B" w:rsidP="00D54C45">
      <w:pPr>
        <w:spacing w:after="120"/>
        <w:rPr>
          <w:rFonts w:ascii="Times New Roman" w:hAnsi="Times New Roman" w:cs="Times New Roman"/>
          <w:color w:val="000000" w:themeColor="text1"/>
          <w:sz w:val="24"/>
          <w:szCs w:val="24"/>
        </w:rPr>
      </w:pPr>
    </w:p>
    <w:p w14:paraId="2229214A" w14:textId="6E7E7893" w:rsidR="00F7036B" w:rsidRPr="00D54C45" w:rsidRDefault="00000000" w:rsidP="00D54C45">
      <w:pP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lastRenderedPageBreak/>
        <w:t>(Showing first 25 of 58 verified stems; complete records in data/01</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Quadrat</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Verified</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Tree</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Woody</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Inventory.csv).</w:t>
      </w:r>
    </w:p>
    <w:p w14:paraId="1EEEC962" w14:textId="77777777" w:rsidR="00F7036B" w:rsidRPr="006A56F7" w:rsidRDefault="00000000" w:rsidP="00D54C45">
      <w:pPr>
        <w:pStyle w:val="Caption"/>
        <w:spacing w:line="276" w:lineRule="auto"/>
        <w:rPr>
          <w:rFonts w:ascii="Times New Roman" w:hAnsi="Times New Roman" w:cs="Times New Roman"/>
          <w:b w:val="0"/>
          <w:bCs w:val="0"/>
          <w:color w:val="000000" w:themeColor="text1"/>
          <w:sz w:val="24"/>
          <w:szCs w:val="24"/>
        </w:rPr>
      </w:pPr>
      <w:r w:rsidRPr="00D54C45">
        <w:rPr>
          <w:rFonts w:ascii="Times New Roman" w:hAnsi="Times New Roman" w:cs="Times New Roman"/>
          <w:color w:val="000000" w:themeColor="text1"/>
          <w:sz w:val="24"/>
          <w:szCs w:val="24"/>
        </w:rPr>
        <w:t xml:space="preserve">Supplementary Table S4. </w:t>
      </w:r>
      <w:r w:rsidRPr="006A56F7">
        <w:rPr>
          <w:rFonts w:ascii="Times New Roman" w:hAnsi="Times New Roman" w:cs="Times New Roman"/>
          <w:b w:val="0"/>
          <w:bCs w:val="0"/>
          <w:color w:val="000000" w:themeColor="text1"/>
          <w:sz w:val="24"/>
          <w:szCs w:val="24"/>
        </w:rPr>
        <w:t>Audited photographic habitat evidence register across the 10 study quadrats.</w:t>
      </w:r>
    </w:p>
    <w:tbl>
      <w:tblPr>
        <w:tblStyle w:val="PlainTable1"/>
        <w:tblW w:w="0" w:type="auto"/>
        <w:tblLayout w:type="fixed"/>
        <w:tblLook w:val="04A0" w:firstRow="1" w:lastRow="0" w:firstColumn="1" w:lastColumn="0" w:noHBand="0" w:noVBand="1"/>
      </w:tblPr>
      <w:tblGrid>
        <w:gridCol w:w="1152"/>
        <w:gridCol w:w="864"/>
        <w:gridCol w:w="1152"/>
        <w:gridCol w:w="1152"/>
        <w:gridCol w:w="2592"/>
        <w:gridCol w:w="1440"/>
        <w:gridCol w:w="1008"/>
      </w:tblGrid>
      <w:tr w:rsidR="00F7036B" w:rsidRPr="00D54C45" w14:paraId="5F3401D3" w14:textId="77777777" w:rsidTr="00D54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9B0829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Plate ID</w:t>
            </w:r>
          </w:p>
        </w:tc>
        <w:tc>
          <w:tcPr>
            <w:tcW w:w="864" w:type="dxa"/>
          </w:tcPr>
          <w:p w14:paraId="138F2B29"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Quadrat</w:t>
            </w:r>
          </w:p>
        </w:tc>
        <w:tc>
          <w:tcPr>
            <w:tcW w:w="1152" w:type="dxa"/>
          </w:tcPr>
          <w:p w14:paraId="767775DE"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Mining Type</w:t>
            </w:r>
          </w:p>
        </w:tc>
        <w:tc>
          <w:tcPr>
            <w:tcW w:w="1152" w:type="dxa"/>
          </w:tcPr>
          <w:p w14:paraId="5FF1CBC5"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Photo File</w:t>
            </w:r>
          </w:p>
        </w:tc>
        <w:tc>
          <w:tcPr>
            <w:tcW w:w="2592" w:type="dxa"/>
          </w:tcPr>
          <w:p w14:paraId="5A2323A6"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Observed Features</w:t>
            </w:r>
          </w:p>
        </w:tc>
        <w:tc>
          <w:tcPr>
            <w:tcW w:w="1440" w:type="dxa"/>
          </w:tcPr>
          <w:p w14:paraId="111B8467"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Ground Stratum</w:t>
            </w:r>
          </w:p>
        </w:tc>
        <w:tc>
          <w:tcPr>
            <w:tcW w:w="1008" w:type="dxa"/>
          </w:tcPr>
          <w:p w14:paraId="67B328E0"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Verification</w:t>
            </w:r>
          </w:p>
        </w:tc>
      </w:tr>
      <w:tr w:rsidR="00F7036B" w:rsidRPr="00D54C45" w14:paraId="6F7003F5"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936DD6E"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(OC-Q1)</w:t>
            </w:r>
          </w:p>
        </w:tc>
        <w:tc>
          <w:tcPr>
            <w:tcW w:w="864" w:type="dxa"/>
          </w:tcPr>
          <w:p w14:paraId="78D9C6B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w:t>
            </w:r>
          </w:p>
        </w:tc>
        <w:tc>
          <w:tcPr>
            <w:tcW w:w="1152" w:type="dxa"/>
          </w:tcPr>
          <w:p w14:paraId="55AA0B3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777D0CA0" w14:textId="4BF3BCA9"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1.jpeg</w:t>
            </w:r>
          </w:p>
        </w:tc>
        <w:tc>
          <w:tcPr>
            <w:tcW w:w="2592" w:type="dxa"/>
          </w:tcPr>
          <w:p w14:paraId="135A598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Reclamation plantation with Eucalyptus &amp; Gmelina; open broken canopy; dry leaf litter with sparse saplings; heavy overburden impact.</w:t>
            </w:r>
          </w:p>
        </w:tc>
        <w:tc>
          <w:tcPr>
            <w:tcW w:w="1440" w:type="dxa"/>
          </w:tcPr>
          <w:p w14:paraId="0C2A40A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4BFE222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75780269"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3754C22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(OC-Q1)</w:t>
            </w:r>
          </w:p>
        </w:tc>
        <w:tc>
          <w:tcPr>
            <w:tcW w:w="864" w:type="dxa"/>
          </w:tcPr>
          <w:p w14:paraId="49A8CDB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w:t>
            </w:r>
          </w:p>
        </w:tc>
        <w:tc>
          <w:tcPr>
            <w:tcW w:w="1152" w:type="dxa"/>
          </w:tcPr>
          <w:p w14:paraId="6BE9FD1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0A9F39FE" w14:textId="048B741E"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2.jpeg</w:t>
            </w:r>
          </w:p>
        </w:tc>
        <w:tc>
          <w:tcPr>
            <w:tcW w:w="2592" w:type="dxa"/>
          </w:tcPr>
          <w:p w14:paraId="198088A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Reclamation plantation with Eucalyptus &amp; Gmelina; open broken canopy; dry leaf litter with sparse saplings; heavy overburden impact.</w:t>
            </w:r>
          </w:p>
        </w:tc>
        <w:tc>
          <w:tcPr>
            <w:tcW w:w="1440" w:type="dxa"/>
          </w:tcPr>
          <w:p w14:paraId="7306940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5E68CC7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25CFC429"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8015D8C"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(OC-Q1)</w:t>
            </w:r>
          </w:p>
        </w:tc>
        <w:tc>
          <w:tcPr>
            <w:tcW w:w="864" w:type="dxa"/>
          </w:tcPr>
          <w:p w14:paraId="076E90D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w:t>
            </w:r>
          </w:p>
        </w:tc>
        <w:tc>
          <w:tcPr>
            <w:tcW w:w="1152" w:type="dxa"/>
          </w:tcPr>
          <w:p w14:paraId="37B643F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66596039" w14:textId="5112F64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3.jpeg</w:t>
            </w:r>
          </w:p>
        </w:tc>
        <w:tc>
          <w:tcPr>
            <w:tcW w:w="2592" w:type="dxa"/>
          </w:tcPr>
          <w:p w14:paraId="0DCD453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Reclamation plantation with Eucalyptus &amp; Gmelina; open broken canopy; dry leaf litter with sparse saplings; heavy overburden impact.</w:t>
            </w:r>
          </w:p>
        </w:tc>
        <w:tc>
          <w:tcPr>
            <w:tcW w:w="1440" w:type="dxa"/>
          </w:tcPr>
          <w:p w14:paraId="16E55F5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788873C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6625285D"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2EA52B6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(OC-Q2)</w:t>
            </w:r>
          </w:p>
        </w:tc>
        <w:tc>
          <w:tcPr>
            <w:tcW w:w="864" w:type="dxa"/>
          </w:tcPr>
          <w:p w14:paraId="117E74A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p>
        </w:tc>
        <w:tc>
          <w:tcPr>
            <w:tcW w:w="1152" w:type="dxa"/>
          </w:tcPr>
          <w:p w14:paraId="3B4DA53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2CC76567" w14:textId="3E57431C"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1.jpeg</w:t>
            </w:r>
          </w:p>
        </w:tc>
        <w:tc>
          <w:tcPr>
            <w:tcW w:w="2592" w:type="dxa"/>
          </w:tcPr>
          <w:p w14:paraId="7889EC0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Adjacent to mine water drainage sump; mature Ficus &amp; Carissa carandas; dry soil with limited herbaceous ground layer; localized foliar chlorosis.</w:t>
            </w:r>
          </w:p>
        </w:tc>
        <w:tc>
          <w:tcPr>
            <w:tcW w:w="1440" w:type="dxa"/>
          </w:tcPr>
          <w:p w14:paraId="5E30603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00E82D7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7A33C23D"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A8A5479"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(OC-Q2)</w:t>
            </w:r>
          </w:p>
        </w:tc>
        <w:tc>
          <w:tcPr>
            <w:tcW w:w="864" w:type="dxa"/>
          </w:tcPr>
          <w:p w14:paraId="67D77F5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p>
        </w:tc>
        <w:tc>
          <w:tcPr>
            <w:tcW w:w="1152" w:type="dxa"/>
          </w:tcPr>
          <w:p w14:paraId="513D478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36EF04B4" w14:textId="1E7D0AC6"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2.jpeg</w:t>
            </w:r>
          </w:p>
        </w:tc>
        <w:tc>
          <w:tcPr>
            <w:tcW w:w="2592" w:type="dxa"/>
          </w:tcPr>
          <w:p w14:paraId="0A94395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Adjacent to mine water drainage sump; mature Ficus &amp; Carissa carandas; dry soil with limited herbaceous ground layer; localized foliar chlorosis.</w:t>
            </w:r>
          </w:p>
        </w:tc>
        <w:tc>
          <w:tcPr>
            <w:tcW w:w="1440" w:type="dxa"/>
          </w:tcPr>
          <w:p w14:paraId="7369AC0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37F9836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30A9AC0E"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2EAF8F9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(OC-Q2)</w:t>
            </w:r>
          </w:p>
        </w:tc>
        <w:tc>
          <w:tcPr>
            <w:tcW w:w="864" w:type="dxa"/>
          </w:tcPr>
          <w:p w14:paraId="2024E0F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p>
        </w:tc>
        <w:tc>
          <w:tcPr>
            <w:tcW w:w="1152" w:type="dxa"/>
          </w:tcPr>
          <w:p w14:paraId="41D6106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4C414379" w14:textId="2C673EA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3.jpeg</w:t>
            </w:r>
          </w:p>
        </w:tc>
        <w:tc>
          <w:tcPr>
            <w:tcW w:w="2592" w:type="dxa"/>
          </w:tcPr>
          <w:p w14:paraId="7EC647E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Adjacent to mine water drainage sump; mature Ficus &amp; Carissa carandas; dry soil with limited herbaceous ground layer; localized foliar </w:t>
            </w:r>
            <w:r w:rsidRPr="006A56F7">
              <w:rPr>
                <w:rFonts w:ascii="Times New Roman" w:hAnsi="Times New Roman" w:cs="Times New Roman"/>
                <w:color w:val="000000" w:themeColor="text1"/>
                <w:sz w:val="20"/>
                <w:szCs w:val="20"/>
              </w:rPr>
              <w:lastRenderedPageBreak/>
              <w:t>chlorosis.</w:t>
            </w:r>
          </w:p>
        </w:tc>
        <w:tc>
          <w:tcPr>
            <w:tcW w:w="1440" w:type="dxa"/>
          </w:tcPr>
          <w:p w14:paraId="17C2608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 xml:space="preserve">Documented in photo: dry litter, bare soil patches, scattered </w:t>
            </w:r>
            <w:r w:rsidRPr="006A56F7">
              <w:rPr>
                <w:rFonts w:ascii="Times New Roman" w:hAnsi="Times New Roman" w:cs="Times New Roman"/>
                <w:color w:val="000000" w:themeColor="text1"/>
                <w:sz w:val="20"/>
                <w:szCs w:val="20"/>
              </w:rPr>
              <w:lastRenderedPageBreak/>
              <w:t>understory/saplings</w:t>
            </w:r>
          </w:p>
        </w:tc>
        <w:tc>
          <w:tcPr>
            <w:tcW w:w="1008" w:type="dxa"/>
          </w:tcPr>
          <w:p w14:paraId="16FE30F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 xml:space="preserve">Verified from Field Photographic </w:t>
            </w:r>
            <w:r w:rsidRPr="006A56F7">
              <w:rPr>
                <w:rFonts w:ascii="Times New Roman" w:hAnsi="Times New Roman" w:cs="Times New Roman"/>
                <w:color w:val="000000" w:themeColor="text1"/>
                <w:sz w:val="20"/>
                <w:szCs w:val="20"/>
              </w:rPr>
              <w:lastRenderedPageBreak/>
              <w:t>Archive</w:t>
            </w:r>
          </w:p>
        </w:tc>
      </w:tr>
      <w:tr w:rsidR="00F7036B" w:rsidRPr="00D54C45" w14:paraId="0FF283AE"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83A68A1"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Appendix F Photographic Plates (OC-Q2)</w:t>
            </w:r>
          </w:p>
        </w:tc>
        <w:tc>
          <w:tcPr>
            <w:tcW w:w="864" w:type="dxa"/>
          </w:tcPr>
          <w:p w14:paraId="73CCD6A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p>
        </w:tc>
        <w:tc>
          <w:tcPr>
            <w:tcW w:w="1152" w:type="dxa"/>
          </w:tcPr>
          <w:p w14:paraId="1452DF2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4A473D45" w14:textId="5455B7D8"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4.jpeg</w:t>
            </w:r>
          </w:p>
        </w:tc>
        <w:tc>
          <w:tcPr>
            <w:tcW w:w="2592" w:type="dxa"/>
          </w:tcPr>
          <w:p w14:paraId="2A066E1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Adjacent to mine water drainage sump; mature Ficus &amp; Carissa carandas; dry soil with limited herbaceous ground layer; localized foliar chlorosis.</w:t>
            </w:r>
          </w:p>
        </w:tc>
        <w:tc>
          <w:tcPr>
            <w:tcW w:w="1440" w:type="dxa"/>
          </w:tcPr>
          <w:p w14:paraId="53B9282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0146B09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1EB99564"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65B25B5D"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(OC-Q3)</w:t>
            </w:r>
          </w:p>
        </w:tc>
        <w:tc>
          <w:tcPr>
            <w:tcW w:w="864" w:type="dxa"/>
          </w:tcPr>
          <w:p w14:paraId="0667EA2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p>
        </w:tc>
        <w:tc>
          <w:tcPr>
            <w:tcW w:w="1152" w:type="dxa"/>
          </w:tcPr>
          <w:p w14:paraId="5B8D75A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5CE6C7E7" w14:textId="729EAAB4"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1.jpeg</w:t>
            </w:r>
          </w:p>
        </w:tc>
        <w:tc>
          <w:tcPr>
            <w:tcW w:w="2592" w:type="dxa"/>
          </w:tcPr>
          <w:p w14:paraId="1C8FD30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Planted Pongamia stand with mature Diospyros; woody climber (Bauhinia vahlii) on boles; bare rocky spoil patches with dry litter.</w:t>
            </w:r>
          </w:p>
        </w:tc>
        <w:tc>
          <w:tcPr>
            <w:tcW w:w="1440" w:type="dxa"/>
          </w:tcPr>
          <w:p w14:paraId="549F221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77EB737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094E1A2A"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0A4EC3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(OC-Q3)</w:t>
            </w:r>
          </w:p>
        </w:tc>
        <w:tc>
          <w:tcPr>
            <w:tcW w:w="864" w:type="dxa"/>
          </w:tcPr>
          <w:p w14:paraId="6207512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p>
        </w:tc>
        <w:tc>
          <w:tcPr>
            <w:tcW w:w="1152" w:type="dxa"/>
          </w:tcPr>
          <w:p w14:paraId="4DC1F89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256AE9D7" w14:textId="36883B26"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2.jpeg</w:t>
            </w:r>
          </w:p>
        </w:tc>
        <w:tc>
          <w:tcPr>
            <w:tcW w:w="2592" w:type="dxa"/>
          </w:tcPr>
          <w:p w14:paraId="119991E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Planted Pongamia stand with mature Diospyros; woody climber (Bauhinia vahlii) on boles; bare rocky spoil patches with dry litter.</w:t>
            </w:r>
          </w:p>
        </w:tc>
        <w:tc>
          <w:tcPr>
            <w:tcW w:w="1440" w:type="dxa"/>
          </w:tcPr>
          <w:p w14:paraId="4B80337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104384E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448CAF99"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144E6FFD"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(OC-Q3)</w:t>
            </w:r>
          </w:p>
        </w:tc>
        <w:tc>
          <w:tcPr>
            <w:tcW w:w="864" w:type="dxa"/>
          </w:tcPr>
          <w:p w14:paraId="202AEF4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p>
        </w:tc>
        <w:tc>
          <w:tcPr>
            <w:tcW w:w="1152" w:type="dxa"/>
          </w:tcPr>
          <w:p w14:paraId="2A29B99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1DC12D3F" w14:textId="72BEF2DE"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3.jpeg</w:t>
            </w:r>
          </w:p>
        </w:tc>
        <w:tc>
          <w:tcPr>
            <w:tcW w:w="2592" w:type="dxa"/>
          </w:tcPr>
          <w:p w14:paraId="16F1927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Planted Pongamia stand with mature Diospyros; woody climber (Bauhinia vahlii) on boles; bare rocky spoil patches with dry litter.</w:t>
            </w:r>
          </w:p>
        </w:tc>
        <w:tc>
          <w:tcPr>
            <w:tcW w:w="1440" w:type="dxa"/>
          </w:tcPr>
          <w:p w14:paraId="4C8DC5F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75F1490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29961C43"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43950AE"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(OC-Q3)</w:t>
            </w:r>
          </w:p>
        </w:tc>
        <w:tc>
          <w:tcPr>
            <w:tcW w:w="864" w:type="dxa"/>
          </w:tcPr>
          <w:p w14:paraId="05D903B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p>
        </w:tc>
        <w:tc>
          <w:tcPr>
            <w:tcW w:w="1152" w:type="dxa"/>
          </w:tcPr>
          <w:p w14:paraId="717081E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0433A55B" w14:textId="23629D79"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4.jpeg</w:t>
            </w:r>
          </w:p>
        </w:tc>
        <w:tc>
          <w:tcPr>
            <w:tcW w:w="2592" w:type="dxa"/>
          </w:tcPr>
          <w:p w14:paraId="4C5B36E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Planted Pongamia stand with mature Diospyros; woody climber (Bauhinia vahlii) on boles; bare rocky spoil patches with dry litter.</w:t>
            </w:r>
          </w:p>
        </w:tc>
        <w:tc>
          <w:tcPr>
            <w:tcW w:w="1440" w:type="dxa"/>
          </w:tcPr>
          <w:p w14:paraId="6256012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187708B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65A0C0B7"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7EC710A0"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(OC-Q4)</w:t>
            </w:r>
          </w:p>
        </w:tc>
        <w:tc>
          <w:tcPr>
            <w:tcW w:w="864" w:type="dxa"/>
          </w:tcPr>
          <w:p w14:paraId="35D5C59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OC-Q4</w:t>
            </w:r>
          </w:p>
        </w:tc>
        <w:tc>
          <w:tcPr>
            <w:tcW w:w="1152" w:type="dxa"/>
          </w:tcPr>
          <w:p w14:paraId="650AB25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66685DB7" w14:textId="6E6525BD"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OC-Q4</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1.jpeg</w:t>
            </w:r>
          </w:p>
        </w:tc>
        <w:tc>
          <w:tcPr>
            <w:tcW w:w="2592" w:type="dxa"/>
          </w:tcPr>
          <w:p w14:paraId="4CE0127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Semi-open canopy dominated by 5 Holarrhena stems; dry leaf litter and bare compacted soil patches; disturbed opencast perimeter.</w:t>
            </w:r>
          </w:p>
        </w:tc>
        <w:tc>
          <w:tcPr>
            <w:tcW w:w="1440" w:type="dxa"/>
          </w:tcPr>
          <w:p w14:paraId="4B31490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3CCB7DA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4B68D787"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30E242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Appendix F Photographic Plates </w:t>
            </w:r>
            <w:r w:rsidRPr="006A56F7">
              <w:rPr>
                <w:rFonts w:ascii="Times New Roman" w:hAnsi="Times New Roman" w:cs="Times New Roman"/>
                <w:color w:val="000000" w:themeColor="text1"/>
                <w:sz w:val="20"/>
                <w:szCs w:val="20"/>
              </w:rPr>
              <w:lastRenderedPageBreak/>
              <w:t>(OC-Q4)</w:t>
            </w:r>
          </w:p>
        </w:tc>
        <w:tc>
          <w:tcPr>
            <w:tcW w:w="864" w:type="dxa"/>
          </w:tcPr>
          <w:p w14:paraId="308D55F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OC-Q4</w:t>
            </w:r>
          </w:p>
        </w:tc>
        <w:tc>
          <w:tcPr>
            <w:tcW w:w="1152" w:type="dxa"/>
          </w:tcPr>
          <w:p w14:paraId="3928ADB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689E1BE7" w14:textId="51FE8098"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OC-Q4</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2.jpeg</w:t>
            </w:r>
          </w:p>
        </w:tc>
        <w:tc>
          <w:tcPr>
            <w:tcW w:w="2592" w:type="dxa"/>
          </w:tcPr>
          <w:p w14:paraId="14A14A8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Semi-open canopy dominated by 5 Holarrhena stems; dry leaf litter and bare compacted soil patches; </w:t>
            </w:r>
            <w:r w:rsidRPr="006A56F7">
              <w:rPr>
                <w:rFonts w:ascii="Times New Roman" w:hAnsi="Times New Roman" w:cs="Times New Roman"/>
                <w:color w:val="000000" w:themeColor="text1"/>
                <w:sz w:val="20"/>
                <w:szCs w:val="20"/>
              </w:rPr>
              <w:lastRenderedPageBreak/>
              <w:t>disturbed opencast perimeter.</w:t>
            </w:r>
          </w:p>
        </w:tc>
        <w:tc>
          <w:tcPr>
            <w:tcW w:w="1440" w:type="dxa"/>
          </w:tcPr>
          <w:p w14:paraId="0AB40BB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 xml:space="preserve">Documented in photo: dry litter, bare soil patches, </w:t>
            </w:r>
            <w:r w:rsidRPr="006A56F7">
              <w:rPr>
                <w:rFonts w:ascii="Times New Roman" w:hAnsi="Times New Roman" w:cs="Times New Roman"/>
                <w:color w:val="000000" w:themeColor="text1"/>
                <w:sz w:val="20"/>
                <w:szCs w:val="20"/>
              </w:rPr>
              <w:lastRenderedPageBreak/>
              <w:t>scattered understory/saplings</w:t>
            </w:r>
          </w:p>
        </w:tc>
        <w:tc>
          <w:tcPr>
            <w:tcW w:w="1008" w:type="dxa"/>
          </w:tcPr>
          <w:p w14:paraId="383103B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Verified from Field Photogra</w:t>
            </w:r>
            <w:r w:rsidRPr="006A56F7">
              <w:rPr>
                <w:rFonts w:ascii="Times New Roman" w:hAnsi="Times New Roman" w:cs="Times New Roman"/>
                <w:color w:val="000000" w:themeColor="text1"/>
                <w:sz w:val="20"/>
                <w:szCs w:val="20"/>
              </w:rPr>
              <w:lastRenderedPageBreak/>
              <w:t>phic Archive</w:t>
            </w:r>
          </w:p>
        </w:tc>
      </w:tr>
      <w:tr w:rsidR="00F7036B" w:rsidRPr="00D54C45" w14:paraId="6F0F1F24"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10213189"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Appendix F Photographic Plates (OC-Q4)</w:t>
            </w:r>
          </w:p>
        </w:tc>
        <w:tc>
          <w:tcPr>
            <w:tcW w:w="864" w:type="dxa"/>
          </w:tcPr>
          <w:p w14:paraId="6475FFE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OC-Q4</w:t>
            </w:r>
          </w:p>
        </w:tc>
        <w:tc>
          <w:tcPr>
            <w:tcW w:w="1152" w:type="dxa"/>
          </w:tcPr>
          <w:p w14:paraId="1DE818E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6C109F79" w14:textId="5FA7C711"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OC-Q4</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3.jpeg</w:t>
            </w:r>
          </w:p>
        </w:tc>
        <w:tc>
          <w:tcPr>
            <w:tcW w:w="2592" w:type="dxa"/>
          </w:tcPr>
          <w:p w14:paraId="54C2D65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Semi-open canopy dominated by 5 Holarrhena stems; dry leaf litter and bare compacted soil patches; disturbed opencast perimeter.</w:t>
            </w:r>
          </w:p>
        </w:tc>
        <w:tc>
          <w:tcPr>
            <w:tcW w:w="1440" w:type="dxa"/>
          </w:tcPr>
          <w:p w14:paraId="51A5013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422DB89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08AC6178"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22AA150"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(OC-Q5)</w:t>
            </w:r>
          </w:p>
        </w:tc>
        <w:tc>
          <w:tcPr>
            <w:tcW w:w="864" w:type="dxa"/>
          </w:tcPr>
          <w:p w14:paraId="287B4FD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OC-Q5</w:t>
            </w:r>
          </w:p>
        </w:tc>
        <w:tc>
          <w:tcPr>
            <w:tcW w:w="1152" w:type="dxa"/>
          </w:tcPr>
          <w:p w14:paraId="1DB35D9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0519A227" w14:textId="2DDDC088"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OC-Q5</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1.jpeg</w:t>
            </w:r>
          </w:p>
        </w:tc>
        <w:tc>
          <w:tcPr>
            <w:tcW w:w="2592" w:type="dxa"/>
          </w:tcPr>
          <w:p w14:paraId="436E6C2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Multi-stemmed tree growth with Tamarindus &amp; Mangifera; compound leaf foliage; anthropogenic debris and disturbed ground layer.</w:t>
            </w:r>
          </w:p>
        </w:tc>
        <w:tc>
          <w:tcPr>
            <w:tcW w:w="1440" w:type="dxa"/>
          </w:tcPr>
          <w:p w14:paraId="7E38515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519628E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03A6D5CE"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5823DE82"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(OC-Q5)</w:t>
            </w:r>
          </w:p>
        </w:tc>
        <w:tc>
          <w:tcPr>
            <w:tcW w:w="864" w:type="dxa"/>
          </w:tcPr>
          <w:p w14:paraId="731BF79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OC-Q5</w:t>
            </w:r>
          </w:p>
        </w:tc>
        <w:tc>
          <w:tcPr>
            <w:tcW w:w="1152" w:type="dxa"/>
          </w:tcPr>
          <w:p w14:paraId="12F752C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35303341" w14:textId="128E589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OC-Q5</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2.jpeg</w:t>
            </w:r>
          </w:p>
        </w:tc>
        <w:tc>
          <w:tcPr>
            <w:tcW w:w="2592" w:type="dxa"/>
          </w:tcPr>
          <w:p w14:paraId="152B019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Multi-stemmed tree growth with Tamarindus &amp; Mangifera; compound leaf foliage; anthropogenic debris and disturbed ground layer.</w:t>
            </w:r>
          </w:p>
        </w:tc>
        <w:tc>
          <w:tcPr>
            <w:tcW w:w="1440" w:type="dxa"/>
          </w:tcPr>
          <w:p w14:paraId="2DE96B9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6ED1DA0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1691B7F8"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264F26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(OC-Q5)</w:t>
            </w:r>
          </w:p>
        </w:tc>
        <w:tc>
          <w:tcPr>
            <w:tcW w:w="864" w:type="dxa"/>
          </w:tcPr>
          <w:p w14:paraId="65B4974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OC-Q5</w:t>
            </w:r>
          </w:p>
        </w:tc>
        <w:tc>
          <w:tcPr>
            <w:tcW w:w="1152" w:type="dxa"/>
          </w:tcPr>
          <w:p w14:paraId="5C1CAFF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1152" w:type="dxa"/>
          </w:tcPr>
          <w:p w14:paraId="5398B9BB" w14:textId="0CED6BCF"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OC-Q5</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3.jpeg</w:t>
            </w:r>
          </w:p>
        </w:tc>
        <w:tc>
          <w:tcPr>
            <w:tcW w:w="2592" w:type="dxa"/>
          </w:tcPr>
          <w:p w14:paraId="251A0A9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Multi-stemmed tree growth with Tamarindus &amp; Mangifera; compound leaf foliage; anthropogenic debris and disturbed ground layer.</w:t>
            </w:r>
          </w:p>
        </w:tc>
        <w:tc>
          <w:tcPr>
            <w:tcW w:w="1440" w:type="dxa"/>
          </w:tcPr>
          <w:p w14:paraId="7314D33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00F6C93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6B8FEEF2"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6F4B6408"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(UG-Q1)</w:t>
            </w:r>
          </w:p>
        </w:tc>
        <w:tc>
          <w:tcPr>
            <w:tcW w:w="864" w:type="dxa"/>
          </w:tcPr>
          <w:p w14:paraId="3A49826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w:t>
            </w:r>
          </w:p>
        </w:tc>
        <w:tc>
          <w:tcPr>
            <w:tcW w:w="1152" w:type="dxa"/>
          </w:tcPr>
          <w:p w14:paraId="311D66E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Underground</w:t>
            </w:r>
          </w:p>
        </w:tc>
        <w:tc>
          <w:tcPr>
            <w:tcW w:w="1152" w:type="dxa"/>
          </w:tcPr>
          <w:p w14:paraId="500103C1" w14:textId="5F50CB61"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1.jpeg</w:t>
            </w:r>
          </w:p>
        </w:tc>
        <w:tc>
          <w:tcPr>
            <w:tcW w:w="2592" w:type="dxa"/>
          </w:tcPr>
          <w:p w14:paraId="51F9F58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Mature tree architecture (Terminalia/Vachellia) near colliery infrastructure; exposed ground with dry litter and scanty vegetation.</w:t>
            </w:r>
          </w:p>
        </w:tc>
        <w:tc>
          <w:tcPr>
            <w:tcW w:w="1440" w:type="dxa"/>
          </w:tcPr>
          <w:p w14:paraId="7D4D23E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1366D89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3415B47B"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BCEAECE"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Photographic Plates (UG-Q1)</w:t>
            </w:r>
          </w:p>
        </w:tc>
        <w:tc>
          <w:tcPr>
            <w:tcW w:w="864" w:type="dxa"/>
          </w:tcPr>
          <w:p w14:paraId="1314D61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w:t>
            </w:r>
          </w:p>
        </w:tc>
        <w:tc>
          <w:tcPr>
            <w:tcW w:w="1152" w:type="dxa"/>
          </w:tcPr>
          <w:p w14:paraId="21665EF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Underground</w:t>
            </w:r>
          </w:p>
        </w:tc>
        <w:tc>
          <w:tcPr>
            <w:tcW w:w="1152" w:type="dxa"/>
          </w:tcPr>
          <w:p w14:paraId="6F54FF91" w14:textId="28335F36"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2.jpeg</w:t>
            </w:r>
          </w:p>
        </w:tc>
        <w:tc>
          <w:tcPr>
            <w:tcW w:w="2592" w:type="dxa"/>
          </w:tcPr>
          <w:p w14:paraId="2ADD4A7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Mature tree architecture (Terminalia/Vachellia) near colliery infrastructure; exposed ground with dry litter and scanty vegetation.</w:t>
            </w:r>
          </w:p>
        </w:tc>
        <w:tc>
          <w:tcPr>
            <w:tcW w:w="1440" w:type="dxa"/>
          </w:tcPr>
          <w:p w14:paraId="067ED3E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Documented in photo: dry litter, bare soil patches, scattered understory/saplings</w:t>
            </w:r>
          </w:p>
        </w:tc>
        <w:tc>
          <w:tcPr>
            <w:tcW w:w="1008" w:type="dxa"/>
          </w:tcPr>
          <w:p w14:paraId="4A943DD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from Field Photographic Archive</w:t>
            </w:r>
          </w:p>
        </w:tc>
      </w:tr>
      <w:tr w:rsidR="00F7036B" w:rsidRPr="00D54C45" w14:paraId="41DB02B3"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3FB995D2"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Appendix F Photograp</w:t>
            </w:r>
            <w:r w:rsidRPr="006A56F7">
              <w:rPr>
                <w:rFonts w:ascii="Times New Roman" w:hAnsi="Times New Roman" w:cs="Times New Roman"/>
                <w:color w:val="000000" w:themeColor="text1"/>
                <w:sz w:val="20"/>
                <w:szCs w:val="20"/>
              </w:rPr>
              <w:lastRenderedPageBreak/>
              <w:t>hic Plates (UG-Q1)</w:t>
            </w:r>
          </w:p>
        </w:tc>
        <w:tc>
          <w:tcPr>
            <w:tcW w:w="864" w:type="dxa"/>
          </w:tcPr>
          <w:p w14:paraId="4DB5698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UG-Q1</w:t>
            </w:r>
          </w:p>
        </w:tc>
        <w:tc>
          <w:tcPr>
            <w:tcW w:w="1152" w:type="dxa"/>
          </w:tcPr>
          <w:p w14:paraId="439E9B3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Underground</w:t>
            </w:r>
          </w:p>
        </w:tc>
        <w:tc>
          <w:tcPr>
            <w:tcW w:w="1152" w:type="dxa"/>
          </w:tcPr>
          <w:p w14:paraId="36B55CC8" w14:textId="5712BEE1"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photo</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3.jpeg</w:t>
            </w:r>
          </w:p>
        </w:tc>
        <w:tc>
          <w:tcPr>
            <w:tcW w:w="2592" w:type="dxa"/>
          </w:tcPr>
          <w:p w14:paraId="66B5294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Mature tree architecture (Terminalia/Vachellia) near colliery infrastructure; </w:t>
            </w:r>
            <w:r w:rsidRPr="006A56F7">
              <w:rPr>
                <w:rFonts w:ascii="Times New Roman" w:hAnsi="Times New Roman" w:cs="Times New Roman"/>
                <w:color w:val="000000" w:themeColor="text1"/>
                <w:sz w:val="20"/>
                <w:szCs w:val="20"/>
              </w:rPr>
              <w:lastRenderedPageBreak/>
              <w:t>exposed ground with dry litter and scanty vegetation.</w:t>
            </w:r>
          </w:p>
        </w:tc>
        <w:tc>
          <w:tcPr>
            <w:tcW w:w="1440" w:type="dxa"/>
          </w:tcPr>
          <w:p w14:paraId="4EFDE46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 xml:space="preserve">Documented in photo: dry litter, bare soil </w:t>
            </w:r>
            <w:r w:rsidRPr="006A56F7">
              <w:rPr>
                <w:rFonts w:ascii="Times New Roman" w:hAnsi="Times New Roman" w:cs="Times New Roman"/>
                <w:color w:val="000000" w:themeColor="text1"/>
                <w:sz w:val="20"/>
                <w:szCs w:val="20"/>
              </w:rPr>
              <w:lastRenderedPageBreak/>
              <w:t>patches, scattered understory/saplings</w:t>
            </w:r>
          </w:p>
        </w:tc>
        <w:tc>
          <w:tcPr>
            <w:tcW w:w="1008" w:type="dxa"/>
          </w:tcPr>
          <w:p w14:paraId="7D30528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 xml:space="preserve">Verified from Field </w:t>
            </w:r>
            <w:r w:rsidRPr="006A56F7">
              <w:rPr>
                <w:rFonts w:ascii="Times New Roman" w:hAnsi="Times New Roman" w:cs="Times New Roman"/>
                <w:color w:val="000000" w:themeColor="text1"/>
                <w:sz w:val="20"/>
                <w:szCs w:val="20"/>
              </w:rPr>
              <w:lastRenderedPageBreak/>
              <w:t>Photographic Archive</w:t>
            </w:r>
          </w:p>
        </w:tc>
      </w:tr>
    </w:tbl>
    <w:p w14:paraId="0A035809" w14:textId="77777777" w:rsidR="00F7036B" w:rsidRPr="00D54C45" w:rsidRDefault="00F7036B" w:rsidP="00D54C45">
      <w:pPr>
        <w:spacing w:after="120"/>
        <w:rPr>
          <w:rFonts w:ascii="Times New Roman" w:hAnsi="Times New Roman" w:cs="Times New Roman"/>
          <w:color w:val="000000" w:themeColor="text1"/>
          <w:sz w:val="24"/>
          <w:szCs w:val="24"/>
        </w:rPr>
      </w:pPr>
    </w:p>
    <w:p w14:paraId="3D54FDED" w14:textId="789ED7EF" w:rsidR="00F7036B" w:rsidRPr="00D54C45" w:rsidRDefault="00000000" w:rsidP="00D54C45">
      <w:pPr>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(Showing first 20 of 40 photographic plates; complete records in data/02</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Field</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Photographic</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Evidence</w:t>
      </w:r>
      <w:r w:rsidR="00D54C45">
        <w:rPr>
          <w:rFonts w:ascii="Times New Roman" w:hAnsi="Times New Roman" w:cs="Times New Roman"/>
          <w:color w:val="000000" w:themeColor="text1"/>
          <w:sz w:val="24"/>
          <w:szCs w:val="24"/>
        </w:rPr>
        <w:t xml:space="preserve"> </w:t>
      </w:r>
      <w:r w:rsidRPr="00D54C45">
        <w:rPr>
          <w:rFonts w:ascii="Times New Roman" w:hAnsi="Times New Roman" w:cs="Times New Roman"/>
          <w:color w:val="000000" w:themeColor="text1"/>
          <w:sz w:val="24"/>
          <w:szCs w:val="24"/>
        </w:rPr>
        <w:t>Register.csv).</w:t>
      </w:r>
    </w:p>
    <w:p w14:paraId="009E50D5" w14:textId="77777777" w:rsidR="00F7036B" w:rsidRPr="00D54C45" w:rsidRDefault="00000000" w:rsidP="00D54C45">
      <w:pPr>
        <w:pStyle w:val="Caption"/>
        <w:spacing w:line="276" w:lineRule="auto"/>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 xml:space="preserve">Supplementary Table S5. </w:t>
      </w:r>
      <w:r w:rsidRPr="006A56F7">
        <w:rPr>
          <w:rFonts w:ascii="Times New Roman" w:hAnsi="Times New Roman" w:cs="Times New Roman"/>
          <w:b w:val="0"/>
          <w:bCs w:val="0"/>
          <w:color w:val="000000" w:themeColor="text1"/>
          <w:sz w:val="24"/>
          <w:szCs w:val="24"/>
        </w:rPr>
        <w:t>Regional floristic candidate leads register (treated strictly as unverified regional associates).</w:t>
      </w:r>
    </w:p>
    <w:tbl>
      <w:tblPr>
        <w:tblStyle w:val="PlainTable1"/>
        <w:tblW w:w="0" w:type="auto"/>
        <w:jc w:val="center"/>
        <w:tblLayout w:type="fixed"/>
        <w:tblLook w:val="04A0" w:firstRow="1" w:lastRow="0" w:firstColumn="1" w:lastColumn="0" w:noHBand="0" w:noVBand="1"/>
      </w:tblPr>
      <w:tblGrid>
        <w:gridCol w:w="1152"/>
        <w:gridCol w:w="2016"/>
        <w:gridCol w:w="1440"/>
        <w:gridCol w:w="1296"/>
        <w:gridCol w:w="2304"/>
        <w:gridCol w:w="1872"/>
      </w:tblGrid>
      <w:tr w:rsidR="00F7036B" w:rsidRPr="00D54C45" w14:paraId="5105F066" w14:textId="77777777" w:rsidTr="006A5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48FA5C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Candidate ID</w:t>
            </w:r>
          </w:p>
        </w:tc>
        <w:tc>
          <w:tcPr>
            <w:tcW w:w="2016" w:type="dxa"/>
          </w:tcPr>
          <w:p w14:paraId="25D808E2"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Accepted Taxon</w:t>
            </w:r>
          </w:p>
        </w:tc>
        <w:tc>
          <w:tcPr>
            <w:tcW w:w="1440" w:type="dxa"/>
          </w:tcPr>
          <w:p w14:paraId="6BD98484"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Family</w:t>
            </w:r>
          </w:p>
        </w:tc>
        <w:tc>
          <w:tcPr>
            <w:tcW w:w="1296" w:type="dxa"/>
          </w:tcPr>
          <w:p w14:paraId="12BDA18F"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Growth Form</w:t>
            </w:r>
          </w:p>
        </w:tc>
        <w:tc>
          <w:tcPr>
            <w:tcW w:w="2304" w:type="dxa"/>
          </w:tcPr>
          <w:p w14:paraId="0FEBAA1E"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Regional Occurrence</w:t>
            </w:r>
          </w:p>
        </w:tc>
        <w:tc>
          <w:tcPr>
            <w:tcW w:w="1872" w:type="dxa"/>
          </w:tcPr>
          <w:p w14:paraId="5EE9F918"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Quadrat Plot Evidence</w:t>
            </w:r>
          </w:p>
        </w:tc>
      </w:tr>
      <w:tr w:rsidR="00F7036B" w:rsidRPr="00D54C45" w14:paraId="203BD96F"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BE45B5C"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LEAD-S01</w:t>
            </w:r>
          </w:p>
        </w:tc>
        <w:tc>
          <w:tcPr>
            <w:tcW w:w="2016" w:type="dxa"/>
          </w:tcPr>
          <w:p w14:paraId="3291BE4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Lantana camara L.</w:t>
            </w:r>
          </w:p>
        </w:tc>
        <w:tc>
          <w:tcPr>
            <w:tcW w:w="1440" w:type="dxa"/>
          </w:tcPr>
          <w:p w14:paraId="1C3C716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Verbenaceae</w:t>
            </w:r>
          </w:p>
        </w:tc>
        <w:tc>
          <w:tcPr>
            <w:tcW w:w="1296" w:type="dxa"/>
          </w:tcPr>
          <w:p w14:paraId="55D708D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Shrub (Perennial invasive scrambling)</w:t>
            </w:r>
          </w:p>
        </w:tc>
        <w:tc>
          <w:tcPr>
            <w:tcW w:w="2304" w:type="dxa"/>
          </w:tcPr>
          <w:p w14:paraId="357B993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Abundant invasive thickets on mine overburden dumps, road verges, and open scrub in Korba.</w:t>
            </w:r>
          </w:p>
        </w:tc>
        <w:tc>
          <w:tcPr>
            <w:tcW w:w="1872" w:type="dxa"/>
          </w:tcPr>
          <w:p w14:paraId="61B2B7A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 species-specific stem tally in 10x10m tree quadrat sheets. Observed in surrounding overburden landscape.</w:t>
            </w:r>
          </w:p>
        </w:tc>
      </w:tr>
      <w:tr w:rsidR="00F7036B" w:rsidRPr="00D54C45" w14:paraId="2FD42A90"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33113C69"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LEAD-S02</w:t>
            </w:r>
          </w:p>
        </w:tc>
        <w:tc>
          <w:tcPr>
            <w:tcW w:w="2016" w:type="dxa"/>
          </w:tcPr>
          <w:p w14:paraId="37474DC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Woodfordia fruticosa (L.) Kurz</w:t>
            </w:r>
          </w:p>
        </w:tc>
        <w:tc>
          <w:tcPr>
            <w:tcW w:w="1440" w:type="dxa"/>
          </w:tcPr>
          <w:p w14:paraId="457EB52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Lythraceae</w:t>
            </w:r>
          </w:p>
        </w:tc>
        <w:tc>
          <w:tcPr>
            <w:tcW w:w="1296" w:type="dxa"/>
          </w:tcPr>
          <w:p w14:paraId="28F7D94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Shrub (Deciduous erect)</w:t>
            </w:r>
          </w:p>
        </w:tc>
        <w:tc>
          <w:tcPr>
            <w:tcW w:w="2304" w:type="dxa"/>
          </w:tcPr>
          <w:p w14:paraId="47566EC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Rocky slopes and open dry deciduous scrub throughout Bilaspur-Korba division.</w:t>
            </w:r>
          </w:p>
        </w:tc>
        <w:tc>
          <w:tcPr>
            <w:tcW w:w="1872" w:type="dxa"/>
          </w:tcPr>
          <w:p w14:paraId="59E48BC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 in-plot quadrat count. Documented in regional floristic collections.</w:t>
            </w:r>
          </w:p>
        </w:tc>
      </w:tr>
      <w:tr w:rsidR="00F7036B" w:rsidRPr="00D54C45" w14:paraId="7F4FEC0D"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7971B026"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LEAD-S03</w:t>
            </w:r>
          </w:p>
        </w:tc>
        <w:tc>
          <w:tcPr>
            <w:tcW w:w="2016" w:type="dxa"/>
          </w:tcPr>
          <w:p w14:paraId="197F99D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Calotropis procera (Aiton) W.</w:t>
            </w:r>
            <w:proofErr w:type="gramStart"/>
            <w:r w:rsidRPr="006A56F7">
              <w:rPr>
                <w:rFonts w:ascii="Times New Roman" w:hAnsi="Times New Roman" w:cs="Times New Roman"/>
                <w:color w:val="000000" w:themeColor="text1"/>
                <w:sz w:val="20"/>
                <w:szCs w:val="20"/>
              </w:rPr>
              <w:t>T.Aiton</w:t>
            </w:r>
            <w:proofErr w:type="gramEnd"/>
          </w:p>
        </w:tc>
        <w:tc>
          <w:tcPr>
            <w:tcW w:w="1440" w:type="dxa"/>
          </w:tcPr>
          <w:p w14:paraId="4F3DA67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Apocynaceae</w:t>
            </w:r>
          </w:p>
        </w:tc>
        <w:tc>
          <w:tcPr>
            <w:tcW w:w="1296" w:type="dxa"/>
          </w:tcPr>
          <w:p w14:paraId="0B29245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Shrub (Xerophytic broadleaf)</w:t>
            </w:r>
          </w:p>
        </w:tc>
        <w:tc>
          <w:tcPr>
            <w:tcW w:w="2304" w:type="dxa"/>
          </w:tcPr>
          <w:p w14:paraId="4464CF8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Unreclaimed mine spoil, coal transport margins, barren ground.</w:t>
            </w:r>
          </w:p>
        </w:tc>
        <w:tc>
          <w:tcPr>
            <w:tcW w:w="1872" w:type="dxa"/>
          </w:tcPr>
          <w:p w14:paraId="6A7AAD1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Observed on peripheral spoil banks; not tallies inside tree quadrats.</w:t>
            </w:r>
          </w:p>
        </w:tc>
      </w:tr>
      <w:tr w:rsidR="00F7036B" w:rsidRPr="00D54C45" w14:paraId="7F6B626C"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381FA99B"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LEAD-S04</w:t>
            </w:r>
          </w:p>
        </w:tc>
        <w:tc>
          <w:tcPr>
            <w:tcW w:w="2016" w:type="dxa"/>
          </w:tcPr>
          <w:p w14:paraId="31BA74F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Nerium oleander L.</w:t>
            </w:r>
          </w:p>
        </w:tc>
        <w:tc>
          <w:tcPr>
            <w:tcW w:w="1440" w:type="dxa"/>
          </w:tcPr>
          <w:p w14:paraId="59257FB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Apocynaceae</w:t>
            </w:r>
          </w:p>
        </w:tc>
        <w:tc>
          <w:tcPr>
            <w:tcW w:w="1296" w:type="dxa"/>
          </w:tcPr>
          <w:p w14:paraId="0EA18FD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Shrub (Evergreen)</w:t>
            </w:r>
          </w:p>
        </w:tc>
        <w:tc>
          <w:tcPr>
            <w:tcW w:w="2304" w:type="dxa"/>
          </w:tcPr>
          <w:p w14:paraId="6717BDF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Planted along industrial complex margins and transport avenues.</w:t>
            </w:r>
          </w:p>
        </w:tc>
        <w:tc>
          <w:tcPr>
            <w:tcW w:w="1872" w:type="dxa"/>
          </w:tcPr>
          <w:p w14:paraId="14E0640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Avenue plantation outside forest quadrats.</w:t>
            </w:r>
          </w:p>
        </w:tc>
      </w:tr>
      <w:tr w:rsidR="00F7036B" w:rsidRPr="00D54C45" w14:paraId="2645B56D"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5ABB44E"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LEAD-S05</w:t>
            </w:r>
          </w:p>
        </w:tc>
        <w:tc>
          <w:tcPr>
            <w:tcW w:w="2016" w:type="dxa"/>
          </w:tcPr>
          <w:p w14:paraId="373103E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Nyctanthes arbor-tristis L.</w:t>
            </w:r>
          </w:p>
        </w:tc>
        <w:tc>
          <w:tcPr>
            <w:tcW w:w="1440" w:type="dxa"/>
          </w:tcPr>
          <w:p w14:paraId="6E6FA08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Oleaceae</w:t>
            </w:r>
          </w:p>
        </w:tc>
        <w:tc>
          <w:tcPr>
            <w:tcW w:w="1296" w:type="dxa"/>
          </w:tcPr>
          <w:p w14:paraId="4B6DBB7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Shrub / Small tree (Deciduous understory)</w:t>
            </w:r>
          </w:p>
        </w:tc>
        <w:tc>
          <w:tcPr>
            <w:tcW w:w="2304" w:type="dxa"/>
          </w:tcPr>
          <w:p w14:paraId="4BBEE55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Native dry deciduous forest understory associate in Central India.</w:t>
            </w:r>
          </w:p>
        </w:tc>
        <w:tc>
          <w:tcPr>
            <w:tcW w:w="1872" w:type="dxa"/>
          </w:tcPr>
          <w:p w14:paraId="7571B55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Sub-canopy understory component; GBH &lt; 10 cm individuals unrecorded in tree sheets.</w:t>
            </w:r>
          </w:p>
        </w:tc>
      </w:tr>
      <w:tr w:rsidR="00F7036B" w:rsidRPr="00D54C45" w14:paraId="6B3AD036"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5B4DD7B6"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LEAD-H01</w:t>
            </w:r>
          </w:p>
        </w:tc>
        <w:tc>
          <w:tcPr>
            <w:tcW w:w="2016" w:type="dxa"/>
          </w:tcPr>
          <w:p w14:paraId="5459350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Parthenium hysterophorus L.</w:t>
            </w:r>
          </w:p>
        </w:tc>
        <w:tc>
          <w:tcPr>
            <w:tcW w:w="1440" w:type="dxa"/>
          </w:tcPr>
          <w:p w14:paraId="7D5484E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Asteraceae</w:t>
            </w:r>
          </w:p>
        </w:tc>
        <w:tc>
          <w:tcPr>
            <w:tcW w:w="1296" w:type="dxa"/>
          </w:tcPr>
          <w:p w14:paraId="2E7B0AE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Herb (Annual ruderal)</w:t>
            </w:r>
          </w:p>
        </w:tc>
        <w:tc>
          <w:tcPr>
            <w:tcW w:w="2304" w:type="dxa"/>
          </w:tcPr>
          <w:p w14:paraId="415D0A5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Ubiquitous invasive weed on disturbed opencast mine margins, rail corridors, and fallow ground.</w:t>
            </w:r>
          </w:p>
        </w:tc>
        <w:tc>
          <w:tcPr>
            <w:tcW w:w="1872" w:type="dxa"/>
          </w:tcPr>
          <w:p w14:paraId="29638D9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 1x1m herbaceous sub-quadrat data collected. Known regional dominant during wet season.</w:t>
            </w:r>
          </w:p>
        </w:tc>
      </w:tr>
      <w:tr w:rsidR="00F7036B" w:rsidRPr="00D54C45" w14:paraId="3F631677"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A528DF8"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LEAD-H02</w:t>
            </w:r>
          </w:p>
        </w:tc>
        <w:tc>
          <w:tcPr>
            <w:tcW w:w="2016" w:type="dxa"/>
          </w:tcPr>
          <w:p w14:paraId="5C1D419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Senna tora (L.) Roxb. (syn. Cassia tora L.)</w:t>
            </w:r>
          </w:p>
        </w:tc>
        <w:tc>
          <w:tcPr>
            <w:tcW w:w="1440" w:type="dxa"/>
          </w:tcPr>
          <w:p w14:paraId="6969A67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Fabaceae</w:t>
            </w:r>
          </w:p>
        </w:tc>
        <w:tc>
          <w:tcPr>
            <w:tcW w:w="1296" w:type="dxa"/>
          </w:tcPr>
          <w:p w14:paraId="15247CC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Herb (Annual legume)</w:t>
            </w:r>
          </w:p>
        </w:tc>
        <w:tc>
          <w:tcPr>
            <w:tcW w:w="2304" w:type="dxa"/>
          </w:tcPr>
          <w:p w14:paraId="33D290D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Forms contiguous monospecific carpets on open overburden bunds and disturbed soil during </w:t>
            </w:r>
            <w:r w:rsidRPr="006A56F7">
              <w:rPr>
                <w:rFonts w:ascii="Times New Roman" w:hAnsi="Times New Roman" w:cs="Times New Roman"/>
                <w:color w:val="000000" w:themeColor="text1"/>
                <w:sz w:val="20"/>
                <w:szCs w:val="20"/>
              </w:rPr>
              <w:lastRenderedPageBreak/>
              <w:t>July-September.</w:t>
            </w:r>
          </w:p>
        </w:tc>
        <w:tc>
          <w:tcPr>
            <w:tcW w:w="1872" w:type="dxa"/>
          </w:tcPr>
          <w:p w14:paraId="300B5FB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NO in-plot herb tallies. Conspicuous monsoonal flush noted regionally.</w:t>
            </w:r>
          </w:p>
        </w:tc>
      </w:tr>
      <w:tr w:rsidR="00F7036B" w:rsidRPr="00D54C45" w14:paraId="40169FAF"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5761B529"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LEAD-H03</w:t>
            </w:r>
          </w:p>
        </w:tc>
        <w:tc>
          <w:tcPr>
            <w:tcW w:w="2016" w:type="dxa"/>
          </w:tcPr>
          <w:p w14:paraId="5A6FCF3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Hyptis suaveolens (L.) Poit.</w:t>
            </w:r>
          </w:p>
        </w:tc>
        <w:tc>
          <w:tcPr>
            <w:tcW w:w="1440" w:type="dxa"/>
          </w:tcPr>
          <w:p w14:paraId="0E6E663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Lamiaceae</w:t>
            </w:r>
          </w:p>
        </w:tc>
        <w:tc>
          <w:tcPr>
            <w:tcW w:w="1296" w:type="dxa"/>
          </w:tcPr>
          <w:p w14:paraId="3C5382D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Herb / Subshrub (Annual/biennial aromatic)</w:t>
            </w:r>
          </w:p>
        </w:tc>
        <w:tc>
          <w:tcPr>
            <w:tcW w:w="2304" w:type="dxa"/>
          </w:tcPr>
          <w:p w14:paraId="6ACFB43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Dominates roadsides, cleared forest boundaries, and abandoned quarry edges.</w:t>
            </w:r>
          </w:p>
        </w:tc>
        <w:tc>
          <w:tcPr>
            <w:tcW w:w="1872" w:type="dxa"/>
          </w:tcPr>
          <w:p w14:paraId="3D42A09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 in-plot herb tallies. Regional ruderal associate.</w:t>
            </w:r>
          </w:p>
        </w:tc>
      </w:tr>
      <w:tr w:rsidR="00F7036B" w:rsidRPr="00D54C45" w14:paraId="007BEFB1"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3EF8E19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LEAD-H04</w:t>
            </w:r>
          </w:p>
        </w:tc>
        <w:tc>
          <w:tcPr>
            <w:tcW w:w="2016" w:type="dxa"/>
          </w:tcPr>
          <w:p w14:paraId="6CF2BEE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Chromolaena odorata (L.) R.</w:t>
            </w:r>
            <w:proofErr w:type="gramStart"/>
            <w:r w:rsidRPr="006A56F7">
              <w:rPr>
                <w:rFonts w:ascii="Times New Roman" w:hAnsi="Times New Roman" w:cs="Times New Roman"/>
                <w:color w:val="000000" w:themeColor="text1"/>
                <w:sz w:val="20"/>
                <w:szCs w:val="20"/>
              </w:rPr>
              <w:t>M.King</w:t>
            </w:r>
            <w:proofErr w:type="gramEnd"/>
            <w:r w:rsidRPr="006A56F7">
              <w:rPr>
                <w:rFonts w:ascii="Times New Roman" w:hAnsi="Times New Roman" w:cs="Times New Roman"/>
                <w:color w:val="000000" w:themeColor="text1"/>
                <w:sz w:val="20"/>
                <w:szCs w:val="20"/>
              </w:rPr>
              <w:t xml:space="preserve"> &amp; </w:t>
            </w:r>
            <w:proofErr w:type="gramStart"/>
            <w:r w:rsidRPr="006A56F7">
              <w:rPr>
                <w:rFonts w:ascii="Times New Roman" w:hAnsi="Times New Roman" w:cs="Times New Roman"/>
                <w:color w:val="000000" w:themeColor="text1"/>
                <w:sz w:val="20"/>
                <w:szCs w:val="20"/>
              </w:rPr>
              <w:t>H.Rob</w:t>
            </w:r>
            <w:proofErr w:type="gramEnd"/>
            <w:r w:rsidRPr="006A56F7">
              <w:rPr>
                <w:rFonts w:ascii="Times New Roman" w:hAnsi="Times New Roman" w:cs="Times New Roman"/>
                <w:color w:val="000000" w:themeColor="text1"/>
                <w:sz w:val="20"/>
                <w:szCs w:val="20"/>
              </w:rPr>
              <w:t>.</w:t>
            </w:r>
          </w:p>
        </w:tc>
        <w:tc>
          <w:tcPr>
            <w:tcW w:w="1440" w:type="dxa"/>
          </w:tcPr>
          <w:p w14:paraId="3792C9C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Asteraceae</w:t>
            </w:r>
          </w:p>
        </w:tc>
        <w:tc>
          <w:tcPr>
            <w:tcW w:w="1296" w:type="dxa"/>
          </w:tcPr>
          <w:p w14:paraId="1554E9E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Herbaceous / Scandent subshrub</w:t>
            </w:r>
          </w:p>
        </w:tc>
        <w:tc>
          <w:tcPr>
            <w:tcW w:w="2304" w:type="dxa"/>
          </w:tcPr>
          <w:p w14:paraId="759D5B3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Moist degraded depressions, drainage lines, forest clearings.</w:t>
            </w:r>
          </w:p>
        </w:tc>
        <w:tc>
          <w:tcPr>
            <w:tcW w:w="1872" w:type="dxa"/>
          </w:tcPr>
          <w:p w14:paraId="30C13E3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Regional weed; unmeasured in tree plots.</w:t>
            </w:r>
          </w:p>
        </w:tc>
      </w:tr>
      <w:tr w:rsidR="00F7036B" w:rsidRPr="00D54C45" w14:paraId="34A66795"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2DA6FF8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LEAD-H05</w:t>
            </w:r>
          </w:p>
        </w:tc>
        <w:tc>
          <w:tcPr>
            <w:tcW w:w="2016" w:type="dxa"/>
          </w:tcPr>
          <w:p w14:paraId="7AA536D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Acalypha indica L.</w:t>
            </w:r>
          </w:p>
        </w:tc>
        <w:tc>
          <w:tcPr>
            <w:tcW w:w="1440" w:type="dxa"/>
          </w:tcPr>
          <w:p w14:paraId="2F3654F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Euphorbiaceae</w:t>
            </w:r>
          </w:p>
        </w:tc>
        <w:tc>
          <w:tcPr>
            <w:tcW w:w="1296" w:type="dxa"/>
          </w:tcPr>
          <w:p w14:paraId="5266BBC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Herb (Annual forb)</w:t>
            </w:r>
          </w:p>
        </w:tc>
        <w:tc>
          <w:tcPr>
            <w:tcW w:w="2304" w:type="dxa"/>
          </w:tcPr>
          <w:p w14:paraId="4A3ED40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Ruderal patches, human habitation peripheries.</w:t>
            </w:r>
          </w:p>
        </w:tc>
        <w:tc>
          <w:tcPr>
            <w:tcW w:w="1872" w:type="dxa"/>
          </w:tcPr>
          <w:p w14:paraId="6757F6D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Trait matrix record; no quadrat-level tally.</w:t>
            </w:r>
          </w:p>
        </w:tc>
      </w:tr>
      <w:tr w:rsidR="00F7036B" w:rsidRPr="00D54C45" w14:paraId="016D811E"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EE09D29"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LEAD-H06</w:t>
            </w:r>
          </w:p>
        </w:tc>
        <w:tc>
          <w:tcPr>
            <w:tcW w:w="2016" w:type="dxa"/>
          </w:tcPr>
          <w:p w14:paraId="39FA2C8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Diplazium esculentum (Retz.) Sw.</w:t>
            </w:r>
          </w:p>
        </w:tc>
        <w:tc>
          <w:tcPr>
            <w:tcW w:w="1440" w:type="dxa"/>
          </w:tcPr>
          <w:p w14:paraId="4D8AE97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Athyriaceae</w:t>
            </w:r>
          </w:p>
        </w:tc>
        <w:tc>
          <w:tcPr>
            <w:tcW w:w="1296" w:type="dxa"/>
          </w:tcPr>
          <w:p w14:paraId="652B83C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Herb (Perennial riparian fern)</w:t>
            </w:r>
          </w:p>
        </w:tc>
        <w:tc>
          <w:tcPr>
            <w:tcW w:w="2304" w:type="dxa"/>
          </w:tcPr>
          <w:p w14:paraId="516C15D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Moist shady drainage gullies near mine sumps (e.g. vicinity of OC-Q2).</w:t>
            </w:r>
          </w:p>
        </w:tc>
        <w:tc>
          <w:tcPr>
            <w:tcW w:w="1872" w:type="dxa"/>
          </w:tcPr>
          <w:p w14:paraId="3A8E555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Micro-habitat record; no plot tally.</w:t>
            </w:r>
          </w:p>
        </w:tc>
      </w:tr>
      <w:tr w:rsidR="00F7036B" w:rsidRPr="00D54C45" w14:paraId="45CB0C97"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152" w:type="dxa"/>
          </w:tcPr>
          <w:p w14:paraId="60FF1571"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LEAD-H07</w:t>
            </w:r>
          </w:p>
        </w:tc>
        <w:tc>
          <w:tcPr>
            <w:tcW w:w="2016" w:type="dxa"/>
          </w:tcPr>
          <w:p w14:paraId="34E67D1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Cynodon dactylon (L.) Pers.</w:t>
            </w:r>
          </w:p>
        </w:tc>
        <w:tc>
          <w:tcPr>
            <w:tcW w:w="1440" w:type="dxa"/>
          </w:tcPr>
          <w:p w14:paraId="09590BD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Poaceae</w:t>
            </w:r>
          </w:p>
        </w:tc>
        <w:tc>
          <w:tcPr>
            <w:tcW w:w="1296" w:type="dxa"/>
          </w:tcPr>
          <w:p w14:paraId="3828B51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Herb (Perennial graminoid)</w:t>
            </w:r>
          </w:p>
        </w:tc>
        <w:tc>
          <w:tcPr>
            <w:tcW w:w="2304" w:type="dxa"/>
          </w:tcPr>
          <w:p w14:paraId="0CB8EA3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Patchy ground cover on unpaved tracks and forest openings.</w:t>
            </w:r>
          </w:p>
        </w:tc>
        <w:tc>
          <w:tcPr>
            <w:tcW w:w="1872" w:type="dxa"/>
          </w:tcPr>
          <w:p w14:paraId="2CFECB5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Common regional ground cover; no cover percent recorded in tree sheets.</w:t>
            </w:r>
          </w:p>
        </w:tc>
      </w:tr>
    </w:tbl>
    <w:p w14:paraId="19AEC3BE" w14:textId="77777777" w:rsidR="00F7036B" w:rsidRPr="00D54C45" w:rsidRDefault="00F7036B" w:rsidP="00D54C45">
      <w:pPr>
        <w:spacing w:after="120"/>
        <w:rPr>
          <w:rFonts w:ascii="Times New Roman" w:hAnsi="Times New Roman" w:cs="Times New Roman"/>
          <w:color w:val="000000" w:themeColor="text1"/>
          <w:sz w:val="24"/>
          <w:szCs w:val="24"/>
        </w:rPr>
      </w:pPr>
    </w:p>
    <w:p w14:paraId="6097FD0E" w14:textId="77777777" w:rsidR="00F7036B" w:rsidRPr="00D54C45" w:rsidRDefault="00000000" w:rsidP="006A56F7">
      <w:pPr>
        <w:pStyle w:val="Caption"/>
        <w:spacing w:line="276" w:lineRule="auto"/>
        <w:jc w:val="both"/>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 xml:space="preserve">Supplementary Table S6. </w:t>
      </w:r>
      <w:r w:rsidRPr="006A56F7">
        <w:rPr>
          <w:rFonts w:ascii="Times New Roman" w:hAnsi="Times New Roman" w:cs="Times New Roman"/>
          <w:b w:val="0"/>
          <w:bCs w:val="0"/>
          <w:color w:val="000000" w:themeColor="text1"/>
          <w:sz w:val="24"/>
          <w:szCs w:val="24"/>
        </w:rPr>
        <w:t>Contextual soil physicochemical properties across the 10 quadrats (distinguishing published composite samples, regional literature ranges, chronosequence ranges, and model-derived SoilGrids 250m estimates).</w:t>
      </w:r>
    </w:p>
    <w:tbl>
      <w:tblPr>
        <w:tblStyle w:val="PlainTable1"/>
        <w:tblW w:w="0" w:type="auto"/>
        <w:jc w:val="center"/>
        <w:tblLayout w:type="fixed"/>
        <w:tblLook w:val="04A0" w:firstRow="1" w:lastRow="0" w:firstColumn="1" w:lastColumn="0" w:noHBand="0" w:noVBand="1"/>
      </w:tblPr>
      <w:tblGrid>
        <w:gridCol w:w="1008"/>
        <w:gridCol w:w="1152"/>
        <w:gridCol w:w="2592"/>
        <w:gridCol w:w="1008"/>
        <w:gridCol w:w="1152"/>
        <w:gridCol w:w="1296"/>
        <w:gridCol w:w="1008"/>
        <w:gridCol w:w="1152"/>
        <w:gridCol w:w="1152"/>
      </w:tblGrid>
      <w:tr w:rsidR="00F7036B" w:rsidRPr="006A56F7" w14:paraId="325BA416" w14:textId="77777777" w:rsidTr="006A5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1D3E24B"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Quadrat</w:t>
            </w:r>
          </w:p>
        </w:tc>
        <w:tc>
          <w:tcPr>
            <w:tcW w:w="1152" w:type="dxa"/>
          </w:tcPr>
          <w:p w14:paraId="789D39C6"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Mining Type</w:t>
            </w:r>
          </w:p>
        </w:tc>
        <w:tc>
          <w:tcPr>
            <w:tcW w:w="2592" w:type="dxa"/>
          </w:tcPr>
          <w:p w14:paraId="42BE5BAA"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Source Type</w:t>
            </w:r>
          </w:p>
        </w:tc>
        <w:tc>
          <w:tcPr>
            <w:tcW w:w="1008" w:type="dxa"/>
          </w:tcPr>
          <w:p w14:paraId="1BCF5077"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Baseline pH</w:t>
            </w:r>
          </w:p>
        </w:tc>
        <w:tc>
          <w:tcPr>
            <w:tcW w:w="1152" w:type="dxa"/>
          </w:tcPr>
          <w:p w14:paraId="7B4EB88C"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Baseline SOC (%)</w:t>
            </w:r>
          </w:p>
        </w:tc>
        <w:tc>
          <w:tcPr>
            <w:tcW w:w="1296" w:type="dxa"/>
          </w:tcPr>
          <w:p w14:paraId="160AD277"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Baseline BD (g/cm³)</w:t>
            </w:r>
          </w:p>
        </w:tc>
        <w:tc>
          <w:tcPr>
            <w:tcW w:w="1008" w:type="dxa"/>
          </w:tcPr>
          <w:p w14:paraId="3838DF98"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SoilGrids pH</w:t>
            </w:r>
          </w:p>
        </w:tc>
        <w:tc>
          <w:tcPr>
            <w:tcW w:w="1152" w:type="dxa"/>
          </w:tcPr>
          <w:p w14:paraId="78E6A52E"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SoilGrids SOC (%)</w:t>
            </w:r>
          </w:p>
        </w:tc>
        <w:tc>
          <w:tcPr>
            <w:tcW w:w="1152" w:type="dxa"/>
          </w:tcPr>
          <w:p w14:paraId="435BC32E"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SoilGrids BD (g/cm³)</w:t>
            </w:r>
          </w:p>
        </w:tc>
      </w:tr>
      <w:tr w:rsidR="00F7036B" w:rsidRPr="006A56F7" w14:paraId="4E30C37E"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00B2BACF"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w:t>
            </w:r>
          </w:p>
        </w:tc>
        <w:tc>
          <w:tcPr>
            <w:tcW w:w="1152" w:type="dxa"/>
          </w:tcPr>
          <w:p w14:paraId="63B5505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Underground</w:t>
            </w:r>
          </w:p>
        </w:tc>
        <w:tc>
          <w:tcPr>
            <w:tcW w:w="2592" w:type="dxa"/>
          </w:tcPr>
          <w:p w14:paraId="3DD916B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Colliery composite sample (Patel et al. 2016, 0-15cm)</w:t>
            </w:r>
          </w:p>
        </w:tc>
        <w:tc>
          <w:tcPr>
            <w:tcW w:w="1008" w:type="dxa"/>
          </w:tcPr>
          <w:p w14:paraId="4C4862D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6.47</w:t>
            </w:r>
          </w:p>
        </w:tc>
        <w:tc>
          <w:tcPr>
            <w:tcW w:w="1152" w:type="dxa"/>
          </w:tcPr>
          <w:p w14:paraId="1005749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0.54</w:t>
            </w:r>
          </w:p>
        </w:tc>
        <w:tc>
          <w:tcPr>
            <w:tcW w:w="1296" w:type="dxa"/>
          </w:tcPr>
          <w:p w14:paraId="3C571A4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1.28-1.45 (forest/woodland)</w:t>
            </w:r>
          </w:p>
        </w:tc>
        <w:tc>
          <w:tcPr>
            <w:tcW w:w="1008" w:type="dxa"/>
          </w:tcPr>
          <w:p w14:paraId="7496EF1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7.3</w:t>
            </w:r>
          </w:p>
        </w:tc>
        <w:tc>
          <w:tcPr>
            <w:tcW w:w="1152" w:type="dxa"/>
          </w:tcPr>
          <w:p w14:paraId="5D5EA65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1.28</w:t>
            </w:r>
          </w:p>
        </w:tc>
        <w:tc>
          <w:tcPr>
            <w:tcW w:w="1152" w:type="dxa"/>
          </w:tcPr>
          <w:p w14:paraId="1320037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1.59</w:t>
            </w:r>
          </w:p>
        </w:tc>
      </w:tr>
      <w:tr w:rsidR="00F7036B" w:rsidRPr="006A56F7" w14:paraId="358FC607"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3FC8908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UG-Q2</w:t>
            </w:r>
          </w:p>
        </w:tc>
        <w:tc>
          <w:tcPr>
            <w:tcW w:w="1152" w:type="dxa"/>
          </w:tcPr>
          <w:p w14:paraId="0C5CE65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Underground</w:t>
            </w:r>
          </w:p>
        </w:tc>
        <w:tc>
          <w:tcPr>
            <w:tcW w:w="2592" w:type="dxa"/>
          </w:tcPr>
          <w:p w14:paraId="62FCFE3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Regional literature baseline (Surakachhar EIA)</w:t>
            </w:r>
          </w:p>
        </w:tc>
        <w:tc>
          <w:tcPr>
            <w:tcW w:w="1008" w:type="dxa"/>
          </w:tcPr>
          <w:p w14:paraId="1EB0FAF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5.8-6.2 (regional UG)</w:t>
            </w:r>
          </w:p>
        </w:tc>
        <w:tc>
          <w:tcPr>
            <w:tcW w:w="1152" w:type="dxa"/>
          </w:tcPr>
          <w:p w14:paraId="06999D8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0.45-0.65 (regional UG)</w:t>
            </w:r>
          </w:p>
        </w:tc>
        <w:tc>
          <w:tcPr>
            <w:tcW w:w="1296" w:type="dxa"/>
          </w:tcPr>
          <w:p w14:paraId="4E3DAAF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1.28-1.45 (forest/woodland)</w:t>
            </w:r>
          </w:p>
        </w:tc>
        <w:tc>
          <w:tcPr>
            <w:tcW w:w="1008" w:type="dxa"/>
          </w:tcPr>
          <w:p w14:paraId="2ED4E54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7.4</w:t>
            </w:r>
          </w:p>
        </w:tc>
        <w:tc>
          <w:tcPr>
            <w:tcW w:w="1152" w:type="dxa"/>
          </w:tcPr>
          <w:p w14:paraId="386BBD7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1.56</w:t>
            </w:r>
          </w:p>
        </w:tc>
        <w:tc>
          <w:tcPr>
            <w:tcW w:w="1152" w:type="dxa"/>
          </w:tcPr>
          <w:p w14:paraId="184F4ED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1.66</w:t>
            </w:r>
          </w:p>
        </w:tc>
      </w:tr>
      <w:tr w:rsidR="00F7036B" w:rsidRPr="006A56F7" w14:paraId="34C64CD3"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67ACB80F"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UG-Q3</w:t>
            </w:r>
          </w:p>
        </w:tc>
        <w:tc>
          <w:tcPr>
            <w:tcW w:w="1152" w:type="dxa"/>
          </w:tcPr>
          <w:p w14:paraId="681DF62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Underground</w:t>
            </w:r>
          </w:p>
        </w:tc>
        <w:tc>
          <w:tcPr>
            <w:tcW w:w="2592" w:type="dxa"/>
          </w:tcPr>
          <w:p w14:paraId="60794D2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Regional literature baseline (Surakachhar EIA)</w:t>
            </w:r>
          </w:p>
        </w:tc>
        <w:tc>
          <w:tcPr>
            <w:tcW w:w="1008" w:type="dxa"/>
          </w:tcPr>
          <w:p w14:paraId="289184D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5.8-6.2 (regional UG)</w:t>
            </w:r>
          </w:p>
        </w:tc>
        <w:tc>
          <w:tcPr>
            <w:tcW w:w="1152" w:type="dxa"/>
          </w:tcPr>
          <w:p w14:paraId="71A31F3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0.45-0.65 (regional UG)</w:t>
            </w:r>
          </w:p>
        </w:tc>
        <w:tc>
          <w:tcPr>
            <w:tcW w:w="1296" w:type="dxa"/>
          </w:tcPr>
          <w:p w14:paraId="19F1C11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1.28-1.45 (forest/woodland)</w:t>
            </w:r>
          </w:p>
        </w:tc>
        <w:tc>
          <w:tcPr>
            <w:tcW w:w="1008" w:type="dxa"/>
          </w:tcPr>
          <w:p w14:paraId="6A89AB6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7.4</w:t>
            </w:r>
          </w:p>
        </w:tc>
        <w:tc>
          <w:tcPr>
            <w:tcW w:w="1152" w:type="dxa"/>
          </w:tcPr>
          <w:p w14:paraId="3E82828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1.46</w:t>
            </w:r>
          </w:p>
        </w:tc>
        <w:tc>
          <w:tcPr>
            <w:tcW w:w="1152" w:type="dxa"/>
          </w:tcPr>
          <w:p w14:paraId="2FD5B67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1.61</w:t>
            </w:r>
          </w:p>
        </w:tc>
      </w:tr>
      <w:tr w:rsidR="00F7036B" w:rsidRPr="006A56F7" w14:paraId="791848B0"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367E00B6"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UG-Q4</w:t>
            </w:r>
          </w:p>
        </w:tc>
        <w:tc>
          <w:tcPr>
            <w:tcW w:w="1152" w:type="dxa"/>
          </w:tcPr>
          <w:p w14:paraId="1AEE199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Underground</w:t>
            </w:r>
          </w:p>
        </w:tc>
        <w:tc>
          <w:tcPr>
            <w:tcW w:w="2592" w:type="dxa"/>
          </w:tcPr>
          <w:p w14:paraId="3B5876A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Colliery composite sample (Patel et al. 2016, 0-15cm)</w:t>
            </w:r>
          </w:p>
        </w:tc>
        <w:tc>
          <w:tcPr>
            <w:tcW w:w="1008" w:type="dxa"/>
          </w:tcPr>
          <w:p w14:paraId="4BCD5C8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6.47</w:t>
            </w:r>
          </w:p>
        </w:tc>
        <w:tc>
          <w:tcPr>
            <w:tcW w:w="1152" w:type="dxa"/>
          </w:tcPr>
          <w:p w14:paraId="2063A22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0.54</w:t>
            </w:r>
          </w:p>
        </w:tc>
        <w:tc>
          <w:tcPr>
            <w:tcW w:w="1296" w:type="dxa"/>
          </w:tcPr>
          <w:p w14:paraId="2950765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1.28-1.45 (forest/woodland)</w:t>
            </w:r>
          </w:p>
        </w:tc>
        <w:tc>
          <w:tcPr>
            <w:tcW w:w="1008" w:type="dxa"/>
          </w:tcPr>
          <w:p w14:paraId="0ED93FC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7.5</w:t>
            </w:r>
          </w:p>
        </w:tc>
        <w:tc>
          <w:tcPr>
            <w:tcW w:w="1152" w:type="dxa"/>
          </w:tcPr>
          <w:p w14:paraId="3F706A0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1.35</w:t>
            </w:r>
          </w:p>
        </w:tc>
        <w:tc>
          <w:tcPr>
            <w:tcW w:w="1152" w:type="dxa"/>
          </w:tcPr>
          <w:p w14:paraId="56A0FD0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1.61</w:t>
            </w:r>
          </w:p>
        </w:tc>
      </w:tr>
      <w:tr w:rsidR="00F7036B" w:rsidRPr="006A56F7" w14:paraId="538A3646"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3A982E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UG-Q5</w:t>
            </w:r>
          </w:p>
        </w:tc>
        <w:tc>
          <w:tcPr>
            <w:tcW w:w="1152" w:type="dxa"/>
          </w:tcPr>
          <w:p w14:paraId="090F67E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Underground</w:t>
            </w:r>
          </w:p>
        </w:tc>
        <w:tc>
          <w:tcPr>
            <w:tcW w:w="2592" w:type="dxa"/>
          </w:tcPr>
          <w:p w14:paraId="2F10F0A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Colliery composite sample (Patel et al. 2016, 0-15cm)</w:t>
            </w:r>
          </w:p>
        </w:tc>
        <w:tc>
          <w:tcPr>
            <w:tcW w:w="1008" w:type="dxa"/>
          </w:tcPr>
          <w:p w14:paraId="37ED800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6.47</w:t>
            </w:r>
          </w:p>
        </w:tc>
        <w:tc>
          <w:tcPr>
            <w:tcW w:w="1152" w:type="dxa"/>
          </w:tcPr>
          <w:p w14:paraId="2D545C7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0.54</w:t>
            </w:r>
          </w:p>
        </w:tc>
        <w:tc>
          <w:tcPr>
            <w:tcW w:w="1296" w:type="dxa"/>
          </w:tcPr>
          <w:p w14:paraId="186BFA4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1.28-1.45 (forest/woodland)</w:t>
            </w:r>
          </w:p>
        </w:tc>
        <w:tc>
          <w:tcPr>
            <w:tcW w:w="1008" w:type="dxa"/>
          </w:tcPr>
          <w:p w14:paraId="016C4BD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7.4</w:t>
            </w:r>
          </w:p>
        </w:tc>
        <w:tc>
          <w:tcPr>
            <w:tcW w:w="1152" w:type="dxa"/>
          </w:tcPr>
          <w:p w14:paraId="32A6EBE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1.38</w:t>
            </w:r>
          </w:p>
        </w:tc>
        <w:tc>
          <w:tcPr>
            <w:tcW w:w="1152" w:type="dxa"/>
          </w:tcPr>
          <w:p w14:paraId="48B49A2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w:t>
            </w:r>
          </w:p>
        </w:tc>
      </w:tr>
      <w:tr w:rsidR="00F7036B" w:rsidRPr="006A56F7" w14:paraId="651D5B52"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7850FFD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w:t>
            </w:r>
          </w:p>
        </w:tc>
        <w:tc>
          <w:tcPr>
            <w:tcW w:w="1152" w:type="dxa"/>
          </w:tcPr>
          <w:p w14:paraId="5673778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2592" w:type="dxa"/>
          </w:tcPr>
          <w:p w14:paraId="26BC63B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Overburden chronosequence composite (Patel et al. 2016 / Singh et al. 2022)</w:t>
            </w:r>
          </w:p>
        </w:tc>
        <w:tc>
          <w:tcPr>
            <w:tcW w:w="1008" w:type="dxa"/>
          </w:tcPr>
          <w:p w14:paraId="2449FA6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6.65</w:t>
            </w:r>
          </w:p>
        </w:tc>
        <w:tc>
          <w:tcPr>
            <w:tcW w:w="1152" w:type="dxa"/>
          </w:tcPr>
          <w:p w14:paraId="451857F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296" w:type="dxa"/>
          </w:tcPr>
          <w:p w14:paraId="51F2DBE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1.30-1.78 (chronosequence dump-to-reclaimed)</w:t>
            </w:r>
          </w:p>
        </w:tc>
        <w:tc>
          <w:tcPr>
            <w:tcW w:w="1008" w:type="dxa"/>
          </w:tcPr>
          <w:p w14:paraId="6CEAB92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7.4</w:t>
            </w:r>
          </w:p>
        </w:tc>
        <w:tc>
          <w:tcPr>
            <w:tcW w:w="1152" w:type="dxa"/>
          </w:tcPr>
          <w:p w14:paraId="03CD182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1.41</w:t>
            </w:r>
          </w:p>
        </w:tc>
        <w:tc>
          <w:tcPr>
            <w:tcW w:w="1152" w:type="dxa"/>
          </w:tcPr>
          <w:p w14:paraId="6E238E7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1.61</w:t>
            </w:r>
          </w:p>
        </w:tc>
      </w:tr>
      <w:tr w:rsidR="00F7036B" w:rsidRPr="006A56F7" w14:paraId="03641F9F"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2454ECD"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OC-Q2</w:t>
            </w:r>
          </w:p>
        </w:tc>
        <w:tc>
          <w:tcPr>
            <w:tcW w:w="1152" w:type="dxa"/>
          </w:tcPr>
          <w:p w14:paraId="27ECEB8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2592" w:type="dxa"/>
          </w:tcPr>
          <w:p w14:paraId="4714B12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Overburden chronosequence </w:t>
            </w:r>
            <w:r w:rsidRPr="006A56F7">
              <w:rPr>
                <w:rFonts w:ascii="Times New Roman" w:hAnsi="Times New Roman" w:cs="Times New Roman"/>
                <w:color w:val="000000" w:themeColor="text1"/>
                <w:sz w:val="20"/>
                <w:szCs w:val="20"/>
              </w:rPr>
              <w:lastRenderedPageBreak/>
              <w:t>composite (Patel et al. 2016 / Singh et al. 2022)</w:t>
            </w:r>
          </w:p>
        </w:tc>
        <w:tc>
          <w:tcPr>
            <w:tcW w:w="1008" w:type="dxa"/>
          </w:tcPr>
          <w:p w14:paraId="7FDDCCF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6.65</w:t>
            </w:r>
          </w:p>
        </w:tc>
        <w:tc>
          <w:tcPr>
            <w:tcW w:w="1152" w:type="dxa"/>
          </w:tcPr>
          <w:p w14:paraId="7B0DBDE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296" w:type="dxa"/>
          </w:tcPr>
          <w:p w14:paraId="593A54F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1.30-1.78 </w:t>
            </w:r>
            <w:r w:rsidRPr="006A56F7">
              <w:rPr>
                <w:rFonts w:ascii="Times New Roman" w:hAnsi="Times New Roman" w:cs="Times New Roman"/>
                <w:color w:val="000000" w:themeColor="text1"/>
                <w:sz w:val="20"/>
                <w:szCs w:val="20"/>
              </w:rPr>
              <w:lastRenderedPageBreak/>
              <w:t>(chronosequence dump-to-reclaimed)</w:t>
            </w:r>
          </w:p>
        </w:tc>
        <w:tc>
          <w:tcPr>
            <w:tcW w:w="1008" w:type="dxa"/>
          </w:tcPr>
          <w:p w14:paraId="2DD9E3F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7.4</w:t>
            </w:r>
          </w:p>
        </w:tc>
        <w:tc>
          <w:tcPr>
            <w:tcW w:w="1152" w:type="dxa"/>
          </w:tcPr>
          <w:p w14:paraId="1B0C487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1.54</w:t>
            </w:r>
          </w:p>
        </w:tc>
        <w:tc>
          <w:tcPr>
            <w:tcW w:w="1152" w:type="dxa"/>
          </w:tcPr>
          <w:p w14:paraId="4144B1C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1.61</w:t>
            </w:r>
          </w:p>
        </w:tc>
      </w:tr>
      <w:tr w:rsidR="00F7036B" w:rsidRPr="006A56F7" w14:paraId="4C726EF4"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331DB67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OC-Q3</w:t>
            </w:r>
          </w:p>
        </w:tc>
        <w:tc>
          <w:tcPr>
            <w:tcW w:w="1152" w:type="dxa"/>
          </w:tcPr>
          <w:p w14:paraId="15ED79F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2592" w:type="dxa"/>
          </w:tcPr>
          <w:p w14:paraId="526D2CA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Overburden chronosequence composite (Patel et al. 2016 / Singh et al. 2022)</w:t>
            </w:r>
          </w:p>
        </w:tc>
        <w:tc>
          <w:tcPr>
            <w:tcW w:w="1008" w:type="dxa"/>
          </w:tcPr>
          <w:p w14:paraId="4156214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6.65</w:t>
            </w:r>
          </w:p>
        </w:tc>
        <w:tc>
          <w:tcPr>
            <w:tcW w:w="1152" w:type="dxa"/>
          </w:tcPr>
          <w:p w14:paraId="2046DC1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296" w:type="dxa"/>
          </w:tcPr>
          <w:p w14:paraId="5975FC2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1.30-1.78 (chronosequence dump-to-reclaimed)</w:t>
            </w:r>
          </w:p>
        </w:tc>
        <w:tc>
          <w:tcPr>
            <w:tcW w:w="1008" w:type="dxa"/>
          </w:tcPr>
          <w:p w14:paraId="1E582F6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7.4</w:t>
            </w:r>
          </w:p>
        </w:tc>
        <w:tc>
          <w:tcPr>
            <w:tcW w:w="1152" w:type="dxa"/>
          </w:tcPr>
          <w:p w14:paraId="382043B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1.42</w:t>
            </w:r>
          </w:p>
        </w:tc>
        <w:tc>
          <w:tcPr>
            <w:tcW w:w="1152" w:type="dxa"/>
          </w:tcPr>
          <w:p w14:paraId="48D2722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1.62</w:t>
            </w:r>
          </w:p>
        </w:tc>
      </w:tr>
      <w:tr w:rsidR="00F7036B" w:rsidRPr="006A56F7" w14:paraId="1A408F75"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D175B3C"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OC-Q4</w:t>
            </w:r>
          </w:p>
        </w:tc>
        <w:tc>
          <w:tcPr>
            <w:tcW w:w="1152" w:type="dxa"/>
          </w:tcPr>
          <w:p w14:paraId="6413E96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2592" w:type="dxa"/>
          </w:tcPr>
          <w:p w14:paraId="6AEE281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Overburden chronosequence composite (Patel et al. 2016 / Singh et al. 2022)</w:t>
            </w:r>
          </w:p>
        </w:tc>
        <w:tc>
          <w:tcPr>
            <w:tcW w:w="1008" w:type="dxa"/>
          </w:tcPr>
          <w:p w14:paraId="4D8547C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6.65</w:t>
            </w:r>
          </w:p>
        </w:tc>
        <w:tc>
          <w:tcPr>
            <w:tcW w:w="1152" w:type="dxa"/>
          </w:tcPr>
          <w:p w14:paraId="0D20AC4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296" w:type="dxa"/>
          </w:tcPr>
          <w:p w14:paraId="397E4F6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1.30-1.78 (chronosequence dump-to-reclaimed)</w:t>
            </w:r>
          </w:p>
        </w:tc>
        <w:tc>
          <w:tcPr>
            <w:tcW w:w="1008" w:type="dxa"/>
          </w:tcPr>
          <w:p w14:paraId="3DB9D97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7.4</w:t>
            </w:r>
          </w:p>
        </w:tc>
        <w:tc>
          <w:tcPr>
            <w:tcW w:w="1152" w:type="dxa"/>
          </w:tcPr>
          <w:p w14:paraId="1DD7C3E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1.5</w:t>
            </w:r>
          </w:p>
        </w:tc>
        <w:tc>
          <w:tcPr>
            <w:tcW w:w="1152" w:type="dxa"/>
          </w:tcPr>
          <w:p w14:paraId="798263E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1.63</w:t>
            </w:r>
          </w:p>
        </w:tc>
      </w:tr>
      <w:tr w:rsidR="00F7036B" w:rsidRPr="006A56F7" w14:paraId="0B477E23"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008" w:type="dxa"/>
          </w:tcPr>
          <w:p w14:paraId="39CC47DB"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OC-Q5</w:t>
            </w:r>
          </w:p>
        </w:tc>
        <w:tc>
          <w:tcPr>
            <w:tcW w:w="1152" w:type="dxa"/>
          </w:tcPr>
          <w:p w14:paraId="6CED79E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Opencast</w:t>
            </w:r>
          </w:p>
        </w:tc>
        <w:tc>
          <w:tcPr>
            <w:tcW w:w="2592" w:type="dxa"/>
          </w:tcPr>
          <w:p w14:paraId="6D6B12A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Overburden chronosequence composite (Patel et al. 2016 / Singh et al. 2022)</w:t>
            </w:r>
          </w:p>
        </w:tc>
        <w:tc>
          <w:tcPr>
            <w:tcW w:w="1008" w:type="dxa"/>
          </w:tcPr>
          <w:p w14:paraId="3FB741E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6.65</w:t>
            </w:r>
          </w:p>
        </w:tc>
        <w:tc>
          <w:tcPr>
            <w:tcW w:w="1152" w:type="dxa"/>
          </w:tcPr>
          <w:p w14:paraId="7467D51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296" w:type="dxa"/>
          </w:tcPr>
          <w:p w14:paraId="4E65D61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1.30-1.78 (chronosequence dump-to-reclaimed)</w:t>
            </w:r>
          </w:p>
        </w:tc>
        <w:tc>
          <w:tcPr>
            <w:tcW w:w="1008" w:type="dxa"/>
          </w:tcPr>
          <w:p w14:paraId="33D27C2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7.4</w:t>
            </w:r>
          </w:p>
        </w:tc>
        <w:tc>
          <w:tcPr>
            <w:tcW w:w="1152" w:type="dxa"/>
          </w:tcPr>
          <w:p w14:paraId="2CF0E70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1.56</w:t>
            </w:r>
          </w:p>
        </w:tc>
        <w:tc>
          <w:tcPr>
            <w:tcW w:w="1152" w:type="dxa"/>
          </w:tcPr>
          <w:p w14:paraId="30DC377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1.63</w:t>
            </w:r>
          </w:p>
        </w:tc>
      </w:tr>
    </w:tbl>
    <w:p w14:paraId="50BEABE7" w14:textId="77777777" w:rsidR="00F7036B" w:rsidRPr="00D54C45" w:rsidRDefault="00F7036B" w:rsidP="00D54C45">
      <w:pPr>
        <w:spacing w:after="120"/>
        <w:rPr>
          <w:rFonts w:ascii="Times New Roman" w:hAnsi="Times New Roman" w:cs="Times New Roman"/>
          <w:color w:val="000000" w:themeColor="text1"/>
          <w:sz w:val="24"/>
          <w:szCs w:val="24"/>
        </w:rPr>
      </w:pPr>
    </w:p>
    <w:p w14:paraId="3DD596AF" w14:textId="77777777" w:rsidR="00F7036B" w:rsidRPr="00D54C45" w:rsidRDefault="00000000" w:rsidP="006A56F7">
      <w:pPr>
        <w:jc w:val="both"/>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Contextual Note: Soil physicochemical parameters are compiled strictly as background environmental context. Several entries represent published colliery-level composites or regional chronosequence ranges from nearby stations (0.67 to 3.49 km away) and SoilGrids 250 m model predictions, rather than independent quadrat-specific empirical measurements. Consequently, these soil data were not used in the primary statistical comparisons between quadrat groups.</w:t>
      </w:r>
    </w:p>
    <w:p w14:paraId="46028247" w14:textId="77777777" w:rsidR="00F7036B" w:rsidRPr="00D54C45" w:rsidRDefault="00000000" w:rsidP="006A56F7">
      <w:pPr>
        <w:pStyle w:val="Caption"/>
        <w:spacing w:line="276" w:lineRule="auto"/>
        <w:jc w:val="both"/>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 xml:space="preserve">Supplementary Table S7. </w:t>
      </w:r>
      <w:r w:rsidRPr="006A56F7">
        <w:rPr>
          <w:rFonts w:ascii="Times New Roman" w:hAnsi="Times New Roman" w:cs="Times New Roman"/>
          <w:b w:val="0"/>
          <w:bCs w:val="0"/>
          <w:color w:val="000000" w:themeColor="text1"/>
          <w:sz w:val="24"/>
          <w:szCs w:val="24"/>
        </w:rPr>
        <w:t>Complete machine-readable statistical audit and verification table for all 15 evaluated spectral metrics in Zone A (10 m support), documenting raw quadrat values, rank sums, exact permutation test statistics, effect sizes, and analytical Student's t CI components.</w:t>
      </w:r>
    </w:p>
    <w:tbl>
      <w:tblPr>
        <w:tblStyle w:val="PlainTable1"/>
        <w:tblW w:w="0" w:type="auto"/>
        <w:jc w:val="center"/>
        <w:tblLayout w:type="fixed"/>
        <w:tblLook w:val="04A0" w:firstRow="1" w:lastRow="0" w:firstColumn="1" w:lastColumn="0" w:noHBand="0" w:noVBand="1"/>
      </w:tblPr>
      <w:tblGrid>
        <w:gridCol w:w="2160"/>
        <w:gridCol w:w="720"/>
        <w:gridCol w:w="720"/>
        <w:gridCol w:w="720"/>
        <w:gridCol w:w="720"/>
        <w:gridCol w:w="864"/>
        <w:gridCol w:w="720"/>
        <w:gridCol w:w="864"/>
        <w:gridCol w:w="720"/>
        <w:gridCol w:w="1584"/>
        <w:gridCol w:w="1152"/>
      </w:tblGrid>
      <w:tr w:rsidR="00F7036B" w:rsidRPr="006A56F7" w14:paraId="7075989A" w14:textId="77777777" w:rsidTr="006A5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4CBB4D"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Metric</w:t>
            </w:r>
          </w:p>
        </w:tc>
        <w:tc>
          <w:tcPr>
            <w:tcW w:w="720" w:type="dxa"/>
          </w:tcPr>
          <w:p w14:paraId="3FBA6D30"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R₁ (UG)</w:t>
            </w:r>
          </w:p>
        </w:tc>
        <w:tc>
          <w:tcPr>
            <w:tcW w:w="720" w:type="dxa"/>
          </w:tcPr>
          <w:p w14:paraId="6DFB99B6"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R₂ (OC)</w:t>
            </w:r>
          </w:p>
        </w:tc>
        <w:tc>
          <w:tcPr>
            <w:tcW w:w="720" w:type="dxa"/>
          </w:tcPr>
          <w:p w14:paraId="6844BBB3"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U₁ (UG)</w:t>
            </w:r>
          </w:p>
        </w:tc>
        <w:tc>
          <w:tcPr>
            <w:tcW w:w="720" w:type="dxa"/>
          </w:tcPr>
          <w:p w14:paraId="2FE1A11D"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 (min)</w:t>
            </w:r>
          </w:p>
        </w:tc>
        <w:tc>
          <w:tcPr>
            <w:tcW w:w="864" w:type="dxa"/>
          </w:tcPr>
          <w:p w14:paraId="7DEE9C44"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Exact p</w:t>
            </w:r>
          </w:p>
        </w:tc>
        <w:tc>
          <w:tcPr>
            <w:tcW w:w="720" w:type="dxa"/>
          </w:tcPr>
          <w:p w14:paraId="45EDC886"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Cliff δ</w:t>
            </w:r>
          </w:p>
        </w:tc>
        <w:tc>
          <w:tcPr>
            <w:tcW w:w="864" w:type="dxa"/>
          </w:tcPr>
          <w:p w14:paraId="4E32A534"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Pooled SD</w:t>
            </w:r>
          </w:p>
        </w:tc>
        <w:tc>
          <w:tcPr>
            <w:tcW w:w="720" w:type="dxa"/>
          </w:tcPr>
          <w:p w14:paraId="07F8A4A5"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Hedges g</w:t>
            </w:r>
          </w:p>
        </w:tc>
        <w:tc>
          <w:tcPr>
            <w:tcW w:w="1584" w:type="dxa"/>
          </w:tcPr>
          <w:p w14:paraId="68D0FEDE"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Approx 95% CI</w:t>
            </w:r>
          </w:p>
        </w:tc>
        <w:tc>
          <w:tcPr>
            <w:tcW w:w="1152" w:type="dxa"/>
          </w:tcPr>
          <w:p w14:paraId="34CE7BF1"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Audit Status</w:t>
            </w:r>
          </w:p>
        </w:tc>
      </w:tr>
      <w:tr w:rsidR="00F7036B" w:rsidRPr="006A56F7" w14:paraId="5728CABB"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6C33CB"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NDVI Pre-monsoon Summer</w:t>
            </w:r>
          </w:p>
        </w:tc>
        <w:tc>
          <w:tcPr>
            <w:tcW w:w="720" w:type="dxa"/>
          </w:tcPr>
          <w:p w14:paraId="540BE98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34.0</w:t>
            </w:r>
          </w:p>
        </w:tc>
        <w:tc>
          <w:tcPr>
            <w:tcW w:w="720" w:type="dxa"/>
          </w:tcPr>
          <w:p w14:paraId="6809F63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21.0</w:t>
            </w:r>
          </w:p>
        </w:tc>
        <w:tc>
          <w:tcPr>
            <w:tcW w:w="720" w:type="dxa"/>
          </w:tcPr>
          <w:p w14:paraId="6138967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19.0</w:t>
            </w:r>
          </w:p>
        </w:tc>
        <w:tc>
          <w:tcPr>
            <w:tcW w:w="720" w:type="dxa"/>
          </w:tcPr>
          <w:p w14:paraId="52F058C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6.0</w:t>
            </w:r>
          </w:p>
        </w:tc>
        <w:tc>
          <w:tcPr>
            <w:tcW w:w="864" w:type="dxa"/>
          </w:tcPr>
          <w:p w14:paraId="698B6B9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0.2222</w:t>
            </w:r>
          </w:p>
        </w:tc>
        <w:tc>
          <w:tcPr>
            <w:tcW w:w="720" w:type="dxa"/>
          </w:tcPr>
          <w:p w14:paraId="24AB65C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0.52</w:t>
            </w:r>
          </w:p>
        </w:tc>
        <w:tc>
          <w:tcPr>
            <w:tcW w:w="864" w:type="dxa"/>
          </w:tcPr>
          <w:p w14:paraId="5E6B9E8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0.10944</w:t>
            </w:r>
          </w:p>
        </w:tc>
        <w:tc>
          <w:tcPr>
            <w:tcW w:w="720" w:type="dxa"/>
          </w:tcPr>
          <w:p w14:paraId="61ACFC0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0.647</w:t>
            </w:r>
          </w:p>
        </w:tc>
        <w:tc>
          <w:tcPr>
            <w:tcW w:w="1584" w:type="dxa"/>
          </w:tcPr>
          <w:p w14:paraId="444D7CB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[-0.849, 2.143]</w:t>
            </w:r>
          </w:p>
        </w:tc>
        <w:tc>
          <w:tcPr>
            <w:tcW w:w="1152" w:type="dxa"/>
          </w:tcPr>
          <w:p w14:paraId="6BB6996D" w14:textId="6685FC66"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34495D95"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2F64392"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NDVI Monsoon &amp; Retreat Green Season</w:t>
            </w:r>
          </w:p>
        </w:tc>
        <w:tc>
          <w:tcPr>
            <w:tcW w:w="720" w:type="dxa"/>
          </w:tcPr>
          <w:p w14:paraId="4C8B177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29.0</w:t>
            </w:r>
          </w:p>
        </w:tc>
        <w:tc>
          <w:tcPr>
            <w:tcW w:w="720" w:type="dxa"/>
          </w:tcPr>
          <w:p w14:paraId="0F114CB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26.0</w:t>
            </w:r>
          </w:p>
        </w:tc>
        <w:tc>
          <w:tcPr>
            <w:tcW w:w="720" w:type="dxa"/>
          </w:tcPr>
          <w:p w14:paraId="25B8B95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14.0</w:t>
            </w:r>
          </w:p>
        </w:tc>
        <w:tc>
          <w:tcPr>
            <w:tcW w:w="720" w:type="dxa"/>
          </w:tcPr>
          <w:p w14:paraId="3AAADC3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11.0</w:t>
            </w:r>
          </w:p>
        </w:tc>
        <w:tc>
          <w:tcPr>
            <w:tcW w:w="864" w:type="dxa"/>
          </w:tcPr>
          <w:p w14:paraId="47CE871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0.8413</w:t>
            </w:r>
          </w:p>
        </w:tc>
        <w:tc>
          <w:tcPr>
            <w:tcW w:w="720" w:type="dxa"/>
          </w:tcPr>
          <w:p w14:paraId="5920584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0.12</w:t>
            </w:r>
          </w:p>
        </w:tc>
        <w:tc>
          <w:tcPr>
            <w:tcW w:w="864" w:type="dxa"/>
          </w:tcPr>
          <w:p w14:paraId="48E7E2C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0.11473</w:t>
            </w:r>
          </w:p>
        </w:tc>
        <w:tc>
          <w:tcPr>
            <w:tcW w:w="720" w:type="dxa"/>
          </w:tcPr>
          <w:p w14:paraId="02F4BD1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0.365</w:t>
            </w:r>
          </w:p>
        </w:tc>
        <w:tc>
          <w:tcPr>
            <w:tcW w:w="1584" w:type="dxa"/>
          </w:tcPr>
          <w:p w14:paraId="02072DC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[-1.106, 1.836]</w:t>
            </w:r>
          </w:p>
        </w:tc>
        <w:tc>
          <w:tcPr>
            <w:tcW w:w="1152" w:type="dxa"/>
          </w:tcPr>
          <w:p w14:paraId="68738F32" w14:textId="64E5A4C8"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44C91357"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97E8F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NDVI Post-monsoon Winter</w:t>
            </w:r>
          </w:p>
        </w:tc>
        <w:tc>
          <w:tcPr>
            <w:tcW w:w="720" w:type="dxa"/>
          </w:tcPr>
          <w:p w14:paraId="47D0D1F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27.0</w:t>
            </w:r>
          </w:p>
        </w:tc>
        <w:tc>
          <w:tcPr>
            <w:tcW w:w="720" w:type="dxa"/>
          </w:tcPr>
          <w:p w14:paraId="3113341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28.0</w:t>
            </w:r>
          </w:p>
        </w:tc>
        <w:tc>
          <w:tcPr>
            <w:tcW w:w="720" w:type="dxa"/>
          </w:tcPr>
          <w:p w14:paraId="48C3186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12.0</w:t>
            </w:r>
          </w:p>
        </w:tc>
        <w:tc>
          <w:tcPr>
            <w:tcW w:w="720" w:type="dxa"/>
          </w:tcPr>
          <w:p w14:paraId="7F8BCF0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12.0</w:t>
            </w:r>
          </w:p>
        </w:tc>
        <w:tc>
          <w:tcPr>
            <w:tcW w:w="864" w:type="dxa"/>
          </w:tcPr>
          <w:p w14:paraId="3193294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720" w:type="dxa"/>
          </w:tcPr>
          <w:p w14:paraId="75A420F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-0.04</w:t>
            </w:r>
          </w:p>
        </w:tc>
        <w:tc>
          <w:tcPr>
            <w:tcW w:w="864" w:type="dxa"/>
          </w:tcPr>
          <w:p w14:paraId="3490EA0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0.11815</w:t>
            </w:r>
          </w:p>
        </w:tc>
        <w:tc>
          <w:tcPr>
            <w:tcW w:w="720" w:type="dxa"/>
          </w:tcPr>
          <w:p w14:paraId="366F3A5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0.204</w:t>
            </w:r>
          </w:p>
        </w:tc>
        <w:tc>
          <w:tcPr>
            <w:tcW w:w="1584" w:type="dxa"/>
          </w:tcPr>
          <w:p w14:paraId="641E7BC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[-1.258, 1.667]</w:t>
            </w:r>
          </w:p>
        </w:tc>
        <w:tc>
          <w:tcPr>
            <w:tcW w:w="1152" w:type="dxa"/>
          </w:tcPr>
          <w:p w14:paraId="007FE035" w14:textId="5B42D8A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07985B8C"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0F7D26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EVI Pre-monsoon Summer</w:t>
            </w:r>
          </w:p>
        </w:tc>
        <w:tc>
          <w:tcPr>
            <w:tcW w:w="720" w:type="dxa"/>
          </w:tcPr>
          <w:p w14:paraId="6E4F06D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36.0</w:t>
            </w:r>
          </w:p>
        </w:tc>
        <w:tc>
          <w:tcPr>
            <w:tcW w:w="720" w:type="dxa"/>
          </w:tcPr>
          <w:p w14:paraId="68C64F1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19.0</w:t>
            </w:r>
          </w:p>
        </w:tc>
        <w:tc>
          <w:tcPr>
            <w:tcW w:w="720" w:type="dxa"/>
          </w:tcPr>
          <w:p w14:paraId="1AD49E8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21.0</w:t>
            </w:r>
          </w:p>
        </w:tc>
        <w:tc>
          <w:tcPr>
            <w:tcW w:w="720" w:type="dxa"/>
          </w:tcPr>
          <w:p w14:paraId="69D2D9A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4.0</w:t>
            </w:r>
          </w:p>
        </w:tc>
        <w:tc>
          <w:tcPr>
            <w:tcW w:w="864" w:type="dxa"/>
          </w:tcPr>
          <w:p w14:paraId="58F53E2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0.0952</w:t>
            </w:r>
          </w:p>
        </w:tc>
        <w:tc>
          <w:tcPr>
            <w:tcW w:w="720" w:type="dxa"/>
          </w:tcPr>
          <w:p w14:paraId="535F220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0.68</w:t>
            </w:r>
          </w:p>
        </w:tc>
        <w:tc>
          <w:tcPr>
            <w:tcW w:w="864" w:type="dxa"/>
          </w:tcPr>
          <w:p w14:paraId="03A8828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0.05653</w:t>
            </w:r>
          </w:p>
        </w:tc>
        <w:tc>
          <w:tcPr>
            <w:tcW w:w="720" w:type="dxa"/>
          </w:tcPr>
          <w:p w14:paraId="72A3C8F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1.129</w:t>
            </w:r>
          </w:p>
        </w:tc>
        <w:tc>
          <w:tcPr>
            <w:tcW w:w="1584" w:type="dxa"/>
          </w:tcPr>
          <w:p w14:paraId="10624CE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[-0.441, 2.699]</w:t>
            </w:r>
          </w:p>
        </w:tc>
        <w:tc>
          <w:tcPr>
            <w:tcW w:w="1152" w:type="dxa"/>
          </w:tcPr>
          <w:p w14:paraId="262C2BC8" w14:textId="6A5B3459"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1DE22E6D"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FCACB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EVI Monsoon &amp; </w:t>
            </w:r>
            <w:r w:rsidRPr="006A56F7">
              <w:rPr>
                <w:rFonts w:ascii="Times New Roman" w:hAnsi="Times New Roman" w:cs="Times New Roman"/>
                <w:color w:val="000000" w:themeColor="text1"/>
                <w:sz w:val="20"/>
                <w:szCs w:val="20"/>
              </w:rPr>
              <w:lastRenderedPageBreak/>
              <w:t>Retreat Green Season</w:t>
            </w:r>
          </w:p>
        </w:tc>
        <w:tc>
          <w:tcPr>
            <w:tcW w:w="720" w:type="dxa"/>
          </w:tcPr>
          <w:p w14:paraId="4A7A3AA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33.0</w:t>
            </w:r>
          </w:p>
        </w:tc>
        <w:tc>
          <w:tcPr>
            <w:tcW w:w="720" w:type="dxa"/>
          </w:tcPr>
          <w:p w14:paraId="4E27DFA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22.0</w:t>
            </w:r>
          </w:p>
        </w:tc>
        <w:tc>
          <w:tcPr>
            <w:tcW w:w="720" w:type="dxa"/>
          </w:tcPr>
          <w:p w14:paraId="6ABC914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18.0</w:t>
            </w:r>
          </w:p>
        </w:tc>
        <w:tc>
          <w:tcPr>
            <w:tcW w:w="720" w:type="dxa"/>
          </w:tcPr>
          <w:p w14:paraId="5F1DB7F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7.0</w:t>
            </w:r>
          </w:p>
        </w:tc>
        <w:tc>
          <w:tcPr>
            <w:tcW w:w="864" w:type="dxa"/>
          </w:tcPr>
          <w:p w14:paraId="1228606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0.3095</w:t>
            </w:r>
          </w:p>
        </w:tc>
        <w:tc>
          <w:tcPr>
            <w:tcW w:w="720" w:type="dxa"/>
          </w:tcPr>
          <w:p w14:paraId="3206C35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0.44</w:t>
            </w:r>
          </w:p>
        </w:tc>
        <w:tc>
          <w:tcPr>
            <w:tcW w:w="864" w:type="dxa"/>
          </w:tcPr>
          <w:p w14:paraId="48814A8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0.0648</w:t>
            </w:r>
            <w:r w:rsidRPr="006A56F7">
              <w:rPr>
                <w:rFonts w:ascii="Times New Roman" w:hAnsi="Times New Roman" w:cs="Times New Roman"/>
                <w:color w:val="000000" w:themeColor="text1"/>
                <w:sz w:val="20"/>
                <w:szCs w:val="20"/>
              </w:rPr>
              <w:lastRenderedPageBreak/>
              <w:t>7</w:t>
            </w:r>
          </w:p>
        </w:tc>
        <w:tc>
          <w:tcPr>
            <w:tcW w:w="720" w:type="dxa"/>
          </w:tcPr>
          <w:p w14:paraId="2315206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0.696</w:t>
            </w:r>
          </w:p>
        </w:tc>
        <w:tc>
          <w:tcPr>
            <w:tcW w:w="1584" w:type="dxa"/>
          </w:tcPr>
          <w:p w14:paraId="7C88862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[-0.806, 2.198]</w:t>
            </w:r>
          </w:p>
        </w:tc>
        <w:tc>
          <w:tcPr>
            <w:tcW w:w="1152" w:type="dxa"/>
          </w:tcPr>
          <w:p w14:paraId="1C8E65C0" w14:textId="6ABD339C"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lastRenderedPageBreak/>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76100EA2"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91BBD81"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EVI Post-monsoon Winter</w:t>
            </w:r>
          </w:p>
        </w:tc>
        <w:tc>
          <w:tcPr>
            <w:tcW w:w="720" w:type="dxa"/>
          </w:tcPr>
          <w:p w14:paraId="0841B04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26.0</w:t>
            </w:r>
          </w:p>
        </w:tc>
        <w:tc>
          <w:tcPr>
            <w:tcW w:w="720" w:type="dxa"/>
          </w:tcPr>
          <w:p w14:paraId="5B14EA1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29.0</w:t>
            </w:r>
          </w:p>
        </w:tc>
        <w:tc>
          <w:tcPr>
            <w:tcW w:w="720" w:type="dxa"/>
          </w:tcPr>
          <w:p w14:paraId="4C653AB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11.0</w:t>
            </w:r>
          </w:p>
        </w:tc>
        <w:tc>
          <w:tcPr>
            <w:tcW w:w="720" w:type="dxa"/>
          </w:tcPr>
          <w:p w14:paraId="628A477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11.0</w:t>
            </w:r>
          </w:p>
        </w:tc>
        <w:tc>
          <w:tcPr>
            <w:tcW w:w="864" w:type="dxa"/>
          </w:tcPr>
          <w:p w14:paraId="6DE4508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0.8413</w:t>
            </w:r>
          </w:p>
        </w:tc>
        <w:tc>
          <w:tcPr>
            <w:tcW w:w="720" w:type="dxa"/>
          </w:tcPr>
          <w:p w14:paraId="6AF35DD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-0.12</w:t>
            </w:r>
          </w:p>
        </w:tc>
        <w:tc>
          <w:tcPr>
            <w:tcW w:w="864" w:type="dxa"/>
          </w:tcPr>
          <w:p w14:paraId="1564879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0.07275</w:t>
            </w:r>
          </w:p>
        </w:tc>
        <w:tc>
          <w:tcPr>
            <w:tcW w:w="720" w:type="dxa"/>
          </w:tcPr>
          <w:p w14:paraId="4CB21DB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0.043</w:t>
            </w:r>
          </w:p>
        </w:tc>
        <w:tc>
          <w:tcPr>
            <w:tcW w:w="1584" w:type="dxa"/>
          </w:tcPr>
          <w:p w14:paraId="682A02D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[-1.416, 1.502]</w:t>
            </w:r>
          </w:p>
        </w:tc>
        <w:tc>
          <w:tcPr>
            <w:tcW w:w="1152" w:type="dxa"/>
          </w:tcPr>
          <w:p w14:paraId="2EBBCF64" w14:textId="16239849"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555A68FE"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0E5ED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NDRE Pre-monsoon Summer</w:t>
            </w:r>
          </w:p>
        </w:tc>
        <w:tc>
          <w:tcPr>
            <w:tcW w:w="720" w:type="dxa"/>
          </w:tcPr>
          <w:p w14:paraId="7F59B0B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30.0</w:t>
            </w:r>
          </w:p>
        </w:tc>
        <w:tc>
          <w:tcPr>
            <w:tcW w:w="720" w:type="dxa"/>
          </w:tcPr>
          <w:p w14:paraId="2EDDC01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25.0</w:t>
            </w:r>
          </w:p>
        </w:tc>
        <w:tc>
          <w:tcPr>
            <w:tcW w:w="720" w:type="dxa"/>
          </w:tcPr>
          <w:p w14:paraId="0C1FEBA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15.0</w:t>
            </w:r>
          </w:p>
        </w:tc>
        <w:tc>
          <w:tcPr>
            <w:tcW w:w="720" w:type="dxa"/>
          </w:tcPr>
          <w:p w14:paraId="3F9F6A3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w:t>
            </w:r>
          </w:p>
        </w:tc>
        <w:tc>
          <w:tcPr>
            <w:tcW w:w="864" w:type="dxa"/>
          </w:tcPr>
          <w:p w14:paraId="61B9801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0.6905</w:t>
            </w:r>
          </w:p>
        </w:tc>
        <w:tc>
          <w:tcPr>
            <w:tcW w:w="720" w:type="dxa"/>
          </w:tcPr>
          <w:p w14:paraId="2473C53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w:t>
            </w:r>
          </w:p>
        </w:tc>
        <w:tc>
          <w:tcPr>
            <w:tcW w:w="864" w:type="dxa"/>
          </w:tcPr>
          <w:p w14:paraId="086217D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0.0826</w:t>
            </w:r>
          </w:p>
        </w:tc>
        <w:tc>
          <w:tcPr>
            <w:tcW w:w="720" w:type="dxa"/>
          </w:tcPr>
          <w:p w14:paraId="363A524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0.241</w:t>
            </w:r>
          </w:p>
        </w:tc>
        <w:tc>
          <w:tcPr>
            <w:tcW w:w="1584" w:type="dxa"/>
          </w:tcPr>
          <w:p w14:paraId="767425B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[-1.223, 1.705]</w:t>
            </w:r>
          </w:p>
        </w:tc>
        <w:tc>
          <w:tcPr>
            <w:tcW w:w="1152" w:type="dxa"/>
          </w:tcPr>
          <w:p w14:paraId="60D7E433" w14:textId="7C3718C2"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6F10C935"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87ACAC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NDRE Monsoon &amp; Retreat Green Season</w:t>
            </w:r>
          </w:p>
        </w:tc>
        <w:tc>
          <w:tcPr>
            <w:tcW w:w="720" w:type="dxa"/>
          </w:tcPr>
          <w:p w14:paraId="69C189A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26.0</w:t>
            </w:r>
          </w:p>
        </w:tc>
        <w:tc>
          <w:tcPr>
            <w:tcW w:w="720" w:type="dxa"/>
          </w:tcPr>
          <w:p w14:paraId="40CAE4A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29.0</w:t>
            </w:r>
          </w:p>
        </w:tc>
        <w:tc>
          <w:tcPr>
            <w:tcW w:w="720" w:type="dxa"/>
          </w:tcPr>
          <w:p w14:paraId="42B370E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11.0</w:t>
            </w:r>
          </w:p>
        </w:tc>
        <w:tc>
          <w:tcPr>
            <w:tcW w:w="720" w:type="dxa"/>
          </w:tcPr>
          <w:p w14:paraId="78FE2BC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11.0</w:t>
            </w:r>
          </w:p>
        </w:tc>
        <w:tc>
          <w:tcPr>
            <w:tcW w:w="864" w:type="dxa"/>
          </w:tcPr>
          <w:p w14:paraId="49E2221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0.8413</w:t>
            </w:r>
          </w:p>
        </w:tc>
        <w:tc>
          <w:tcPr>
            <w:tcW w:w="720" w:type="dxa"/>
          </w:tcPr>
          <w:p w14:paraId="0341EFF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-0.12</w:t>
            </w:r>
          </w:p>
        </w:tc>
        <w:tc>
          <w:tcPr>
            <w:tcW w:w="864" w:type="dxa"/>
          </w:tcPr>
          <w:p w14:paraId="139FD85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0.08731</w:t>
            </w:r>
          </w:p>
        </w:tc>
        <w:tc>
          <w:tcPr>
            <w:tcW w:w="720" w:type="dxa"/>
          </w:tcPr>
          <w:p w14:paraId="763BFE0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0.022</w:t>
            </w:r>
          </w:p>
        </w:tc>
        <w:tc>
          <w:tcPr>
            <w:tcW w:w="1584" w:type="dxa"/>
          </w:tcPr>
          <w:p w14:paraId="768DB47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[-1.436, 1.481]</w:t>
            </w:r>
          </w:p>
        </w:tc>
        <w:tc>
          <w:tcPr>
            <w:tcW w:w="1152" w:type="dxa"/>
          </w:tcPr>
          <w:p w14:paraId="3550927E" w14:textId="1F29D088"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52B22EB7"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03E37F"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NDRE Post-monsoon Winter</w:t>
            </w:r>
          </w:p>
        </w:tc>
        <w:tc>
          <w:tcPr>
            <w:tcW w:w="720" w:type="dxa"/>
          </w:tcPr>
          <w:p w14:paraId="1A3B78E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24.0</w:t>
            </w:r>
          </w:p>
        </w:tc>
        <w:tc>
          <w:tcPr>
            <w:tcW w:w="720" w:type="dxa"/>
          </w:tcPr>
          <w:p w14:paraId="7699C97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31.0</w:t>
            </w:r>
          </w:p>
        </w:tc>
        <w:tc>
          <w:tcPr>
            <w:tcW w:w="720" w:type="dxa"/>
          </w:tcPr>
          <w:p w14:paraId="04D3107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9.0</w:t>
            </w:r>
          </w:p>
        </w:tc>
        <w:tc>
          <w:tcPr>
            <w:tcW w:w="720" w:type="dxa"/>
          </w:tcPr>
          <w:p w14:paraId="302B28C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9.0</w:t>
            </w:r>
          </w:p>
        </w:tc>
        <w:tc>
          <w:tcPr>
            <w:tcW w:w="864" w:type="dxa"/>
          </w:tcPr>
          <w:p w14:paraId="02C73C3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0.5476</w:t>
            </w:r>
          </w:p>
        </w:tc>
        <w:tc>
          <w:tcPr>
            <w:tcW w:w="720" w:type="dxa"/>
          </w:tcPr>
          <w:p w14:paraId="305D19F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w:t>
            </w:r>
          </w:p>
        </w:tc>
        <w:tc>
          <w:tcPr>
            <w:tcW w:w="864" w:type="dxa"/>
          </w:tcPr>
          <w:p w14:paraId="7EB9DD5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0.11428</w:t>
            </w:r>
          </w:p>
        </w:tc>
        <w:tc>
          <w:tcPr>
            <w:tcW w:w="720" w:type="dxa"/>
          </w:tcPr>
          <w:p w14:paraId="3B6E385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-0.373</w:t>
            </w:r>
          </w:p>
        </w:tc>
        <w:tc>
          <w:tcPr>
            <w:tcW w:w="1584" w:type="dxa"/>
          </w:tcPr>
          <w:p w14:paraId="0E7334C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[-1.844, 1.098]</w:t>
            </w:r>
          </w:p>
        </w:tc>
        <w:tc>
          <w:tcPr>
            <w:tcW w:w="1152" w:type="dxa"/>
          </w:tcPr>
          <w:p w14:paraId="74BB5B80" w14:textId="152C6FD5"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70283813"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8B70E01"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SWIR Ratio Pre-monsoon Summer</w:t>
            </w:r>
          </w:p>
        </w:tc>
        <w:tc>
          <w:tcPr>
            <w:tcW w:w="720" w:type="dxa"/>
          </w:tcPr>
          <w:p w14:paraId="41A108F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30.0</w:t>
            </w:r>
          </w:p>
        </w:tc>
        <w:tc>
          <w:tcPr>
            <w:tcW w:w="720" w:type="dxa"/>
          </w:tcPr>
          <w:p w14:paraId="59E0D17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25.0</w:t>
            </w:r>
          </w:p>
        </w:tc>
        <w:tc>
          <w:tcPr>
            <w:tcW w:w="720" w:type="dxa"/>
          </w:tcPr>
          <w:p w14:paraId="20D0290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15.0</w:t>
            </w:r>
          </w:p>
        </w:tc>
        <w:tc>
          <w:tcPr>
            <w:tcW w:w="720" w:type="dxa"/>
          </w:tcPr>
          <w:p w14:paraId="6CC3D6B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w:t>
            </w:r>
          </w:p>
        </w:tc>
        <w:tc>
          <w:tcPr>
            <w:tcW w:w="864" w:type="dxa"/>
          </w:tcPr>
          <w:p w14:paraId="301172D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0.6905</w:t>
            </w:r>
          </w:p>
        </w:tc>
        <w:tc>
          <w:tcPr>
            <w:tcW w:w="720" w:type="dxa"/>
          </w:tcPr>
          <w:p w14:paraId="286F70B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w:t>
            </w:r>
          </w:p>
        </w:tc>
        <w:tc>
          <w:tcPr>
            <w:tcW w:w="864" w:type="dxa"/>
          </w:tcPr>
          <w:p w14:paraId="564397F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0.10001</w:t>
            </w:r>
          </w:p>
        </w:tc>
        <w:tc>
          <w:tcPr>
            <w:tcW w:w="720" w:type="dxa"/>
          </w:tcPr>
          <w:p w14:paraId="7A2A7C4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0.192</w:t>
            </w:r>
          </w:p>
        </w:tc>
        <w:tc>
          <w:tcPr>
            <w:tcW w:w="1584" w:type="dxa"/>
          </w:tcPr>
          <w:p w14:paraId="4AEEB8E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[-1.270, 1.653]</w:t>
            </w:r>
          </w:p>
        </w:tc>
        <w:tc>
          <w:tcPr>
            <w:tcW w:w="1152" w:type="dxa"/>
          </w:tcPr>
          <w:p w14:paraId="4338ABEB" w14:textId="1BF4B643"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3D29B76B"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FC2BB6"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SWIR Ratio Monsoon &amp; Retreat Green Season</w:t>
            </w:r>
          </w:p>
        </w:tc>
        <w:tc>
          <w:tcPr>
            <w:tcW w:w="720" w:type="dxa"/>
          </w:tcPr>
          <w:p w14:paraId="5225B3D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27.0</w:t>
            </w:r>
          </w:p>
        </w:tc>
        <w:tc>
          <w:tcPr>
            <w:tcW w:w="720" w:type="dxa"/>
          </w:tcPr>
          <w:p w14:paraId="0B7221D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28.0</w:t>
            </w:r>
          </w:p>
        </w:tc>
        <w:tc>
          <w:tcPr>
            <w:tcW w:w="720" w:type="dxa"/>
          </w:tcPr>
          <w:p w14:paraId="3488246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12.0</w:t>
            </w:r>
          </w:p>
        </w:tc>
        <w:tc>
          <w:tcPr>
            <w:tcW w:w="720" w:type="dxa"/>
          </w:tcPr>
          <w:p w14:paraId="65EA006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12.0</w:t>
            </w:r>
          </w:p>
        </w:tc>
        <w:tc>
          <w:tcPr>
            <w:tcW w:w="864" w:type="dxa"/>
          </w:tcPr>
          <w:p w14:paraId="5D1D451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720" w:type="dxa"/>
          </w:tcPr>
          <w:p w14:paraId="46F0FBA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-0.04</w:t>
            </w:r>
          </w:p>
        </w:tc>
        <w:tc>
          <w:tcPr>
            <w:tcW w:w="864" w:type="dxa"/>
          </w:tcPr>
          <w:p w14:paraId="25F3A75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0.18978</w:t>
            </w:r>
          </w:p>
        </w:tc>
        <w:tc>
          <w:tcPr>
            <w:tcW w:w="720" w:type="dxa"/>
          </w:tcPr>
          <w:p w14:paraId="0F6679E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-0.016</w:t>
            </w:r>
          </w:p>
        </w:tc>
        <w:tc>
          <w:tcPr>
            <w:tcW w:w="1584" w:type="dxa"/>
          </w:tcPr>
          <w:p w14:paraId="695EBA6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[-1.475, 1.442]</w:t>
            </w:r>
          </w:p>
        </w:tc>
        <w:tc>
          <w:tcPr>
            <w:tcW w:w="1152" w:type="dxa"/>
          </w:tcPr>
          <w:p w14:paraId="7222D3F1" w14:textId="3D5912D0"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4277B274"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46E48E2"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SWIR Ratio Post-monsoon Winter</w:t>
            </w:r>
          </w:p>
        </w:tc>
        <w:tc>
          <w:tcPr>
            <w:tcW w:w="720" w:type="dxa"/>
          </w:tcPr>
          <w:p w14:paraId="15EEC4B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27.0</w:t>
            </w:r>
          </w:p>
        </w:tc>
        <w:tc>
          <w:tcPr>
            <w:tcW w:w="720" w:type="dxa"/>
          </w:tcPr>
          <w:p w14:paraId="03FE812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28.0</w:t>
            </w:r>
          </w:p>
        </w:tc>
        <w:tc>
          <w:tcPr>
            <w:tcW w:w="720" w:type="dxa"/>
          </w:tcPr>
          <w:p w14:paraId="55AE27C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12.0</w:t>
            </w:r>
          </w:p>
        </w:tc>
        <w:tc>
          <w:tcPr>
            <w:tcW w:w="720" w:type="dxa"/>
          </w:tcPr>
          <w:p w14:paraId="153929B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12.0</w:t>
            </w:r>
          </w:p>
        </w:tc>
        <w:tc>
          <w:tcPr>
            <w:tcW w:w="864" w:type="dxa"/>
          </w:tcPr>
          <w:p w14:paraId="4D01B68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w:t>
            </w:r>
          </w:p>
        </w:tc>
        <w:tc>
          <w:tcPr>
            <w:tcW w:w="720" w:type="dxa"/>
          </w:tcPr>
          <w:p w14:paraId="55C3641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-0.04</w:t>
            </w:r>
          </w:p>
        </w:tc>
        <w:tc>
          <w:tcPr>
            <w:tcW w:w="864" w:type="dxa"/>
          </w:tcPr>
          <w:p w14:paraId="43E33EB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0.27842</w:t>
            </w:r>
          </w:p>
        </w:tc>
        <w:tc>
          <w:tcPr>
            <w:tcW w:w="720" w:type="dxa"/>
          </w:tcPr>
          <w:p w14:paraId="7FE9B81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-0.217</w:t>
            </w:r>
          </w:p>
        </w:tc>
        <w:tc>
          <w:tcPr>
            <w:tcW w:w="1584" w:type="dxa"/>
          </w:tcPr>
          <w:p w14:paraId="44481A6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[-1.679, 1.246]</w:t>
            </w:r>
          </w:p>
        </w:tc>
        <w:tc>
          <w:tcPr>
            <w:tcW w:w="1152" w:type="dxa"/>
          </w:tcPr>
          <w:p w14:paraId="1D28D4C8" w14:textId="51EAAAB6"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56C47B86"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05F60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Seasonal NDVI Amplitude (Green Season − Summer)</w:t>
            </w:r>
          </w:p>
        </w:tc>
        <w:tc>
          <w:tcPr>
            <w:tcW w:w="720" w:type="dxa"/>
          </w:tcPr>
          <w:p w14:paraId="50BBC42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26.0</w:t>
            </w:r>
          </w:p>
        </w:tc>
        <w:tc>
          <w:tcPr>
            <w:tcW w:w="720" w:type="dxa"/>
          </w:tcPr>
          <w:p w14:paraId="4E61F28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29.0</w:t>
            </w:r>
          </w:p>
        </w:tc>
        <w:tc>
          <w:tcPr>
            <w:tcW w:w="720" w:type="dxa"/>
          </w:tcPr>
          <w:p w14:paraId="1EA2DCE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11.0</w:t>
            </w:r>
          </w:p>
        </w:tc>
        <w:tc>
          <w:tcPr>
            <w:tcW w:w="720" w:type="dxa"/>
          </w:tcPr>
          <w:p w14:paraId="6901169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11.0</w:t>
            </w:r>
          </w:p>
        </w:tc>
        <w:tc>
          <w:tcPr>
            <w:tcW w:w="864" w:type="dxa"/>
          </w:tcPr>
          <w:p w14:paraId="69CC205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0.8413</w:t>
            </w:r>
          </w:p>
        </w:tc>
        <w:tc>
          <w:tcPr>
            <w:tcW w:w="720" w:type="dxa"/>
          </w:tcPr>
          <w:p w14:paraId="57020EC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-0.12</w:t>
            </w:r>
          </w:p>
        </w:tc>
        <w:tc>
          <w:tcPr>
            <w:tcW w:w="864" w:type="dxa"/>
          </w:tcPr>
          <w:p w14:paraId="04FF0D8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0.06088</w:t>
            </w:r>
          </w:p>
        </w:tc>
        <w:tc>
          <w:tcPr>
            <w:tcW w:w="720" w:type="dxa"/>
          </w:tcPr>
          <w:p w14:paraId="47B7480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-0.474</w:t>
            </w:r>
          </w:p>
        </w:tc>
        <w:tc>
          <w:tcPr>
            <w:tcW w:w="1584" w:type="dxa"/>
          </w:tcPr>
          <w:p w14:paraId="5D5295F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[-1.953, 1.004]</w:t>
            </w:r>
          </w:p>
        </w:tc>
        <w:tc>
          <w:tcPr>
            <w:tcW w:w="1152" w:type="dxa"/>
          </w:tcPr>
          <w:p w14:paraId="4450471A" w14:textId="304EC629"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4514B319"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AC39DAB"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Winter-to-Green-Season Persistence Ratio</w:t>
            </w:r>
          </w:p>
        </w:tc>
        <w:tc>
          <w:tcPr>
            <w:tcW w:w="720" w:type="dxa"/>
          </w:tcPr>
          <w:p w14:paraId="4D8488B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24.0</w:t>
            </w:r>
          </w:p>
        </w:tc>
        <w:tc>
          <w:tcPr>
            <w:tcW w:w="720" w:type="dxa"/>
          </w:tcPr>
          <w:p w14:paraId="707E3F1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31.0</w:t>
            </w:r>
          </w:p>
        </w:tc>
        <w:tc>
          <w:tcPr>
            <w:tcW w:w="720" w:type="dxa"/>
          </w:tcPr>
          <w:p w14:paraId="3646D79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9.0</w:t>
            </w:r>
          </w:p>
        </w:tc>
        <w:tc>
          <w:tcPr>
            <w:tcW w:w="720" w:type="dxa"/>
          </w:tcPr>
          <w:p w14:paraId="56CA1A0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9.0</w:t>
            </w:r>
          </w:p>
        </w:tc>
        <w:tc>
          <w:tcPr>
            <w:tcW w:w="864" w:type="dxa"/>
          </w:tcPr>
          <w:p w14:paraId="2254FAF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0.5476</w:t>
            </w:r>
          </w:p>
        </w:tc>
        <w:tc>
          <w:tcPr>
            <w:tcW w:w="720" w:type="dxa"/>
          </w:tcPr>
          <w:p w14:paraId="312BFA8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w:t>
            </w:r>
          </w:p>
        </w:tc>
        <w:tc>
          <w:tcPr>
            <w:tcW w:w="864" w:type="dxa"/>
          </w:tcPr>
          <w:p w14:paraId="7F377E2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0.11011</w:t>
            </w:r>
          </w:p>
        </w:tc>
        <w:tc>
          <w:tcPr>
            <w:tcW w:w="720" w:type="dxa"/>
          </w:tcPr>
          <w:p w14:paraId="0EEFD8A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-0.264</w:t>
            </w:r>
          </w:p>
        </w:tc>
        <w:tc>
          <w:tcPr>
            <w:tcW w:w="1584" w:type="dxa"/>
          </w:tcPr>
          <w:p w14:paraId="2257CFA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[-1.729, 1.201]</w:t>
            </w:r>
          </w:p>
        </w:tc>
        <w:tc>
          <w:tcPr>
            <w:tcW w:w="1152" w:type="dxa"/>
          </w:tcPr>
          <w:p w14:paraId="1DC5B746" w14:textId="64C173F8"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r w:rsidR="00F7036B" w:rsidRPr="006A56F7" w14:paraId="0BB4FBF3"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27A88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Summer-to-Green-Season Retention Ratio</w:t>
            </w:r>
          </w:p>
        </w:tc>
        <w:tc>
          <w:tcPr>
            <w:tcW w:w="720" w:type="dxa"/>
          </w:tcPr>
          <w:p w14:paraId="7A79838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32.0</w:t>
            </w:r>
          </w:p>
        </w:tc>
        <w:tc>
          <w:tcPr>
            <w:tcW w:w="720" w:type="dxa"/>
          </w:tcPr>
          <w:p w14:paraId="22B7EA9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23.0</w:t>
            </w:r>
          </w:p>
        </w:tc>
        <w:tc>
          <w:tcPr>
            <w:tcW w:w="720" w:type="dxa"/>
          </w:tcPr>
          <w:p w14:paraId="04AFC28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17.0</w:t>
            </w:r>
          </w:p>
        </w:tc>
        <w:tc>
          <w:tcPr>
            <w:tcW w:w="720" w:type="dxa"/>
          </w:tcPr>
          <w:p w14:paraId="65C691C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8.0</w:t>
            </w:r>
          </w:p>
        </w:tc>
        <w:tc>
          <w:tcPr>
            <w:tcW w:w="864" w:type="dxa"/>
          </w:tcPr>
          <w:p w14:paraId="0DD460B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0.4206</w:t>
            </w:r>
          </w:p>
        </w:tc>
        <w:tc>
          <w:tcPr>
            <w:tcW w:w="720" w:type="dxa"/>
          </w:tcPr>
          <w:p w14:paraId="278FB80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0.36</w:t>
            </w:r>
          </w:p>
        </w:tc>
        <w:tc>
          <w:tcPr>
            <w:tcW w:w="864" w:type="dxa"/>
          </w:tcPr>
          <w:p w14:paraId="4F94CDE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0.11361</w:t>
            </w:r>
          </w:p>
        </w:tc>
        <w:tc>
          <w:tcPr>
            <w:tcW w:w="720" w:type="dxa"/>
          </w:tcPr>
          <w:p w14:paraId="1AACB29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0.755</w:t>
            </w:r>
          </w:p>
        </w:tc>
        <w:tc>
          <w:tcPr>
            <w:tcW w:w="1584" w:type="dxa"/>
          </w:tcPr>
          <w:p w14:paraId="6E4C659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[-0.755, 2.264]</w:t>
            </w:r>
          </w:p>
        </w:tc>
        <w:tc>
          <w:tcPr>
            <w:tcW w:w="1152" w:type="dxa"/>
          </w:tcPr>
          <w:p w14:paraId="03E1E258" w14:textId="09814B9A"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EXACT</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PERMUTATION</w:t>
            </w:r>
          </w:p>
        </w:tc>
      </w:tr>
    </w:tbl>
    <w:p w14:paraId="393252AC" w14:textId="77777777" w:rsidR="00F7036B" w:rsidRPr="00D54C45" w:rsidRDefault="00F7036B" w:rsidP="00D54C45">
      <w:pPr>
        <w:spacing w:after="120"/>
        <w:rPr>
          <w:rFonts w:ascii="Times New Roman" w:hAnsi="Times New Roman" w:cs="Times New Roman"/>
          <w:color w:val="000000" w:themeColor="text1"/>
          <w:sz w:val="24"/>
          <w:szCs w:val="24"/>
        </w:rPr>
      </w:pPr>
    </w:p>
    <w:p w14:paraId="5A9A6F91" w14:textId="77777777" w:rsidR="00F7036B" w:rsidRPr="00D54C45" w:rsidRDefault="00000000" w:rsidP="006A56F7">
      <w:pPr>
        <w:pStyle w:val="Caption"/>
        <w:spacing w:line="276" w:lineRule="auto"/>
        <w:jc w:val="both"/>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 xml:space="preserve">Supplementary Table S8. </w:t>
      </w:r>
      <w:r w:rsidRPr="006A56F7">
        <w:rPr>
          <w:rFonts w:ascii="Times New Roman" w:hAnsi="Times New Roman" w:cs="Times New Roman"/>
          <w:b w:val="0"/>
          <w:bCs w:val="0"/>
          <w:color w:val="000000" w:themeColor="text1"/>
          <w:sz w:val="24"/>
          <w:szCs w:val="24"/>
        </w:rPr>
        <w:t>Exploratory bivariate correlations between in-plot woody inventory parameters and Sentinel-2 spectral indices (n=10 quadrats).</w:t>
      </w:r>
    </w:p>
    <w:tbl>
      <w:tblPr>
        <w:tblStyle w:val="PlainTable1"/>
        <w:tblW w:w="0" w:type="auto"/>
        <w:jc w:val="center"/>
        <w:tblLayout w:type="fixed"/>
        <w:tblLook w:val="04A0" w:firstRow="1" w:lastRow="0" w:firstColumn="1" w:lastColumn="0" w:noHBand="0" w:noVBand="1"/>
      </w:tblPr>
      <w:tblGrid>
        <w:gridCol w:w="2160"/>
        <w:gridCol w:w="2016"/>
        <w:gridCol w:w="1008"/>
        <w:gridCol w:w="864"/>
        <w:gridCol w:w="1584"/>
        <w:gridCol w:w="1152"/>
        <w:gridCol w:w="864"/>
      </w:tblGrid>
      <w:tr w:rsidR="00F7036B" w:rsidRPr="006A56F7" w14:paraId="2885C361" w14:textId="77777777" w:rsidTr="006A5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B6FAC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Field Variable</w:t>
            </w:r>
          </w:p>
        </w:tc>
        <w:tc>
          <w:tcPr>
            <w:tcW w:w="2016" w:type="dxa"/>
          </w:tcPr>
          <w:p w14:paraId="13BF4364"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Satellite Metric</w:t>
            </w:r>
          </w:p>
        </w:tc>
        <w:tc>
          <w:tcPr>
            <w:tcW w:w="1008" w:type="dxa"/>
          </w:tcPr>
          <w:p w14:paraId="2B89157E"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Pearson r</w:t>
            </w:r>
          </w:p>
        </w:tc>
        <w:tc>
          <w:tcPr>
            <w:tcW w:w="864" w:type="dxa"/>
          </w:tcPr>
          <w:p w14:paraId="450A4529"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p-value</w:t>
            </w:r>
          </w:p>
        </w:tc>
        <w:tc>
          <w:tcPr>
            <w:tcW w:w="1584" w:type="dxa"/>
          </w:tcPr>
          <w:p w14:paraId="360C0D30"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Fisher z 95% CI</w:t>
            </w:r>
          </w:p>
        </w:tc>
        <w:tc>
          <w:tcPr>
            <w:tcW w:w="1152" w:type="dxa"/>
          </w:tcPr>
          <w:p w14:paraId="0762B55F"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Spearman rs</w:t>
            </w:r>
          </w:p>
        </w:tc>
        <w:tc>
          <w:tcPr>
            <w:tcW w:w="864" w:type="dxa"/>
          </w:tcPr>
          <w:p w14:paraId="70D4A333"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p-value</w:t>
            </w:r>
          </w:p>
        </w:tc>
      </w:tr>
      <w:tr w:rsidR="00F7036B" w:rsidRPr="006A56F7" w14:paraId="76B300BC"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A530A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Overstory Tree Carbon Stock (t C ha⁻¹)</w:t>
            </w:r>
          </w:p>
        </w:tc>
        <w:tc>
          <w:tcPr>
            <w:tcW w:w="2016" w:type="dxa"/>
          </w:tcPr>
          <w:p w14:paraId="1247B33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NDVI (Zone A)</w:t>
            </w:r>
          </w:p>
        </w:tc>
        <w:tc>
          <w:tcPr>
            <w:tcW w:w="1008" w:type="dxa"/>
          </w:tcPr>
          <w:p w14:paraId="63B3CC5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0.4429</w:t>
            </w:r>
          </w:p>
        </w:tc>
        <w:tc>
          <w:tcPr>
            <w:tcW w:w="864" w:type="dxa"/>
          </w:tcPr>
          <w:p w14:paraId="03B3847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0.1999</w:t>
            </w:r>
          </w:p>
        </w:tc>
        <w:tc>
          <w:tcPr>
            <w:tcW w:w="1584" w:type="dxa"/>
          </w:tcPr>
          <w:p w14:paraId="18ECC48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[-0.259, 0.839]</w:t>
            </w:r>
          </w:p>
        </w:tc>
        <w:tc>
          <w:tcPr>
            <w:tcW w:w="1152" w:type="dxa"/>
          </w:tcPr>
          <w:p w14:paraId="4E3C7B4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0.6121</w:t>
            </w:r>
          </w:p>
        </w:tc>
        <w:tc>
          <w:tcPr>
            <w:tcW w:w="864" w:type="dxa"/>
          </w:tcPr>
          <w:p w14:paraId="015360B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w:t>
            </w:r>
          </w:p>
        </w:tc>
      </w:tr>
      <w:tr w:rsidR="00F7036B" w:rsidRPr="006A56F7" w14:paraId="1E1F8A4D"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C30107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Overstory Tree Carbon Stock (t C ha⁻¹)</w:t>
            </w:r>
          </w:p>
        </w:tc>
        <w:tc>
          <w:tcPr>
            <w:tcW w:w="2016" w:type="dxa"/>
          </w:tcPr>
          <w:p w14:paraId="6AF4F80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NDVI (Zone A)</w:t>
            </w:r>
          </w:p>
        </w:tc>
        <w:tc>
          <w:tcPr>
            <w:tcW w:w="1008" w:type="dxa"/>
          </w:tcPr>
          <w:p w14:paraId="52DB167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0.2182</w:t>
            </w:r>
          </w:p>
        </w:tc>
        <w:tc>
          <w:tcPr>
            <w:tcW w:w="864" w:type="dxa"/>
          </w:tcPr>
          <w:p w14:paraId="39FA378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0.5447</w:t>
            </w:r>
          </w:p>
        </w:tc>
        <w:tc>
          <w:tcPr>
            <w:tcW w:w="1584" w:type="dxa"/>
          </w:tcPr>
          <w:p w14:paraId="4F316E3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[-0.477, 0.745]</w:t>
            </w:r>
          </w:p>
        </w:tc>
        <w:tc>
          <w:tcPr>
            <w:tcW w:w="1152" w:type="dxa"/>
          </w:tcPr>
          <w:p w14:paraId="365E1FF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0.1879</w:t>
            </w:r>
          </w:p>
        </w:tc>
        <w:tc>
          <w:tcPr>
            <w:tcW w:w="864" w:type="dxa"/>
          </w:tcPr>
          <w:p w14:paraId="53FCA3A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0.6032</w:t>
            </w:r>
          </w:p>
        </w:tc>
      </w:tr>
      <w:tr w:rsidR="00F7036B" w:rsidRPr="006A56F7" w14:paraId="54DBBFA8"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0961C6"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Overstory Tree Carbon Stock (t C ha⁻¹)</w:t>
            </w:r>
          </w:p>
        </w:tc>
        <w:tc>
          <w:tcPr>
            <w:tcW w:w="2016" w:type="dxa"/>
          </w:tcPr>
          <w:p w14:paraId="71F8AC7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NDVI (Zone A)</w:t>
            </w:r>
          </w:p>
        </w:tc>
        <w:tc>
          <w:tcPr>
            <w:tcW w:w="1008" w:type="dxa"/>
          </w:tcPr>
          <w:p w14:paraId="6BFC37C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0.1724</w:t>
            </w:r>
          </w:p>
        </w:tc>
        <w:tc>
          <w:tcPr>
            <w:tcW w:w="864" w:type="dxa"/>
          </w:tcPr>
          <w:p w14:paraId="45F4A72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0.6339</w:t>
            </w:r>
          </w:p>
        </w:tc>
        <w:tc>
          <w:tcPr>
            <w:tcW w:w="1584" w:type="dxa"/>
          </w:tcPr>
          <w:p w14:paraId="55BC951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[-0.513, 0.723]</w:t>
            </w:r>
          </w:p>
        </w:tc>
        <w:tc>
          <w:tcPr>
            <w:tcW w:w="1152" w:type="dxa"/>
          </w:tcPr>
          <w:p w14:paraId="3EB0C07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0.103</w:t>
            </w:r>
          </w:p>
        </w:tc>
        <w:tc>
          <w:tcPr>
            <w:tcW w:w="864" w:type="dxa"/>
          </w:tcPr>
          <w:p w14:paraId="1DD3792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0.777</w:t>
            </w:r>
          </w:p>
        </w:tc>
      </w:tr>
      <w:tr w:rsidR="00F7036B" w:rsidRPr="006A56F7" w14:paraId="44CEA789"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D547EDB"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Overstory Tree Carbon Stock (t C ha⁻¹)</w:t>
            </w:r>
          </w:p>
        </w:tc>
        <w:tc>
          <w:tcPr>
            <w:tcW w:w="2016" w:type="dxa"/>
          </w:tcPr>
          <w:p w14:paraId="7D933D7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Seasonal NDVI Amplitude (Zone A)</w:t>
            </w:r>
          </w:p>
        </w:tc>
        <w:tc>
          <w:tcPr>
            <w:tcW w:w="1008" w:type="dxa"/>
          </w:tcPr>
          <w:p w14:paraId="14AA215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-0.4183</w:t>
            </w:r>
          </w:p>
        </w:tc>
        <w:tc>
          <w:tcPr>
            <w:tcW w:w="864" w:type="dxa"/>
          </w:tcPr>
          <w:p w14:paraId="5DCE3DC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0.229</w:t>
            </w:r>
          </w:p>
        </w:tc>
        <w:tc>
          <w:tcPr>
            <w:tcW w:w="1584" w:type="dxa"/>
          </w:tcPr>
          <w:p w14:paraId="4C25E5F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[-0.829, 0.287]</w:t>
            </w:r>
          </w:p>
        </w:tc>
        <w:tc>
          <w:tcPr>
            <w:tcW w:w="1152" w:type="dxa"/>
          </w:tcPr>
          <w:p w14:paraId="64F3542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-0.2848</w:t>
            </w:r>
          </w:p>
        </w:tc>
        <w:tc>
          <w:tcPr>
            <w:tcW w:w="864" w:type="dxa"/>
          </w:tcPr>
          <w:p w14:paraId="65F00A7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0.425</w:t>
            </w:r>
          </w:p>
        </w:tc>
      </w:tr>
      <w:tr w:rsidR="00F7036B" w:rsidRPr="006A56F7" w14:paraId="7838D370"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FE1BF8"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Overstory Tree Carbon Stock (t C ha⁻¹)</w:t>
            </w:r>
          </w:p>
        </w:tc>
        <w:tc>
          <w:tcPr>
            <w:tcW w:w="2016" w:type="dxa"/>
          </w:tcPr>
          <w:p w14:paraId="1D83D3D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Winter-to-Green-Season Persistence Ratio (Zone A)</w:t>
            </w:r>
          </w:p>
        </w:tc>
        <w:tc>
          <w:tcPr>
            <w:tcW w:w="1008" w:type="dxa"/>
          </w:tcPr>
          <w:p w14:paraId="65626AF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-0.0298</w:t>
            </w:r>
          </w:p>
        </w:tc>
        <w:tc>
          <w:tcPr>
            <w:tcW w:w="864" w:type="dxa"/>
          </w:tcPr>
          <w:p w14:paraId="0BAD943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0.9349</w:t>
            </w:r>
          </w:p>
        </w:tc>
        <w:tc>
          <w:tcPr>
            <w:tcW w:w="1584" w:type="dxa"/>
          </w:tcPr>
          <w:p w14:paraId="1D1BD4B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[-0.647, 0.611]</w:t>
            </w:r>
          </w:p>
        </w:tc>
        <w:tc>
          <w:tcPr>
            <w:tcW w:w="1152" w:type="dxa"/>
          </w:tcPr>
          <w:p w14:paraId="4FBBC53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0.0424</w:t>
            </w:r>
          </w:p>
        </w:tc>
        <w:tc>
          <w:tcPr>
            <w:tcW w:w="864" w:type="dxa"/>
          </w:tcPr>
          <w:p w14:paraId="718AE32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0.9074</w:t>
            </w:r>
          </w:p>
        </w:tc>
      </w:tr>
      <w:tr w:rsidR="00F7036B" w:rsidRPr="006A56F7" w14:paraId="4D9748BC"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714572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Aboveground Tree Biomass (t ha⁻¹)</w:t>
            </w:r>
          </w:p>
        </w:tc>
        <w:tc>
          <w:tcPr>
            <w:tcW w:w="2016" w:type="dxa"/>
          </w:tcPr>
          <w:p w14:paraId="2260BA4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NDVI (Zone A)</w:t>
            </w:r>
          </w:p>
        </w:tc>
        <w:tc>
          <w:tcPr>
            <w:tcW w:w="1008" w:type="dxa"/>
          </w:tcPr>
          <w:p w14:paraId="73D61AD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0.4435</w:t>
            </w:r>
          </w:p>
        </w:tc>
        <w:tc>
          <w:tcPr>
            <w:tcW w:w="864" w:type="dxa"/>
          </w:tcPr>
          <w:p w14:paraId="77D0920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0.1992</w:t>
            </w:r>
          </w:p>
        </w:tc>
        <w:tc>
          <w:tcPr>
            <w:tcW w:w="1584" w:type="dxa"/>
          </w:tcPr>
          <w:p w14:paraId="177F145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[-0.258, 0.839]</w:t>
            </w:r>
          </w:p>
        </w:tc>
        <w:tc>
          <w:tcPr>
            <w:tcW w:w="1152" w:type="dxa"/>
          </w:tcPr>
          <w:p w14:paraId="013C734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0.6121</w:t>
            </w:r>
          </w:p>
        </w:tc>
        <w:tc>
          <w:tcPr>
            <w:tcW w:w="864" w:type="dxa"/>
          </w:tcPr>
          <w:p w14:paraId="071F0F3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0.06</w:t>
            </w:r>
          </w:p>
        </w:tc>
      </w:tr>
      <w:tr w:rsidR="00F7036B" w:rsidRPr="006A56F7" w14:paraId="5A021FE1"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CE2987"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Aboveground Tree Biomass (t ha⁻¹)</w:t>
            </w:r>
          </w:p>
        </w:tc>
        <w:tc>
          <w:tcPr>
            <w:tcW w:w="2016" w:type="dxa"/>
          </w:tcPr>
          <w:p w14:paraId="631BFE6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NDVI (Zone A)</w:t>
            </w:r>
          </w:p>
        </w:tc>
        <w:tc>
          <w:tcPr>
            <w:tcW w:w="1008" w:type="dxa"/>
          </w:tcPr>
          <w:p w14:paraId="43FA9D0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0.2189</w:t>
            </w:r>
          </w:p>
        </w:tc>
        <w:tc>
          <w:tcPr>
            <w:tcW w:w="864" w:type="dxa"/>
          </w:tcPr>
          <w:p w14:paraId="00666AC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0.5434</w:t>
            </w:r>
          </w:p>
        </w:tc>
        <w:tc>
          <w:tcPr>
            <w:tcW w:w="1584" w:type="dxa"/>
          </w:tcPr>
          <w:p w14:paraId="741A792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[-0.476, 0.746]</w:t>
            </w:r>
          </w:p>
        </w:tc>
        <w:tc>
          <w:tcPr>
            <w:tcW w:w="1152" w:type="dxa"/>
          </w:tcPr>
          <w:p w14:paraId="36A7B85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0.1879</w:t>
            </w:r>
          </w:p>
        </w:tc>
        <w:tc>
          <w:tcPr>
            <w:tcW w:w="864" w:type="dxa"/>
          </w:tcPr>
          <w:p w14:paraId="5B57FFE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0.6032</w:t>
            </w:r>
          </w:p>
        </w:tc>
      </w:tr>
      <w:tr w:rsidR="00F7036B" w:rsidRPr="006A56F7" w14:paraId="0A9F141F"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E8DF37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Aboveground Tree Biomass (t ha⁻¹)</w:t>
            </w:r>
          </w:p>
        </w:tc>
        <w:tc>
          <w:tcPr>
            <w:tcW w:w="2016" w:type="dxa"/>
          </w:tcPr>
          <w:p w14:paraId="46C14E2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NDVI (Zone A)</w:t>
            </w:r>
          </w:p>
        </w:tc>
        <w:tc>
          <w:tcPr>
            <w:tcW w:w="1008" w:type="dxa"/>
          </w:tcPr>
          <w:p w14:paraId="00E0240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0.1729</w:t>
            </w:r>
          </w:p>
        </w:tc>
        <w:tc>
          <w:tcPr>
            <w:tcW w:w="864" w:type="dxa"/>
          </w:tcPr>
          <w:p w14:paraId="31D3160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0.6328</w:t>
            </w:r>
          </w:p>
        </w:tc>
        <w:tc>
          <w:tcPr>
            <w:tcW w:w="1584" w:type="dxa"/>
          </w:tcPr>
          <w:p w14:paraId="0A01038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[-0.512, 0.724]</w:t>
            </w:r>
          </w:p>
        </w:tc>
        <w:tc>
          <w:tcPr>
            <w:tcW w:w="1152" w:type="dxa"/>
          </w:tcPr>
          <w:p w14:paraId="63F22AF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0.103</w:t>
            </w:r>
          </w:p>
        </w:tc>
        <w:tc>
          <w:tcPr>
            <w:tcW w:w="864" w:type="dxa"/>
          </w:tcPr>
          <w:p w14:paraId="5C67867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0.777</w:t>
            </w:r>
          </w:p>
        </w:tc>
      </w:tr>
      <w:tr w:rsidR="00F7036B" w:rsidRPr="006A56F7" w14:paraId="41F170D7"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D3B14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Aboveground Tree Biomass (t ha⁻¹)</w:t>
            </w:r>
          </w:p>
        </w:tc>
        <w:tc>
          <w:tcPr>
            <w:tcW w:w="2016" w:type="dxa"/>
          </w:tcPr>
          <w:p w14:paraId="3B446CE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Seasonal NDVI Amplitude (Zone A)</w:t>
            </w:r>
          </w:p>
        </w:tc>
        <w:tc>
          <w:tcPr>
            <w:tcW w:w="1008" w:type="dxa"/>
          </w:tcPr>
          <w:p w14:paraId="4B127C4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-0.4181</w:t>
            </w:r>
          </w:p>
        </w:tc>
        <w:tc>
          <w:tcPr>
            <w:tcW w:w="864" w:type="dxa"/>
          </w:tcPr>
          <w:p w14:paraId="1F37CAD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0.2292</w:t>
            </w:r>
          </w:p>
        </w:tc>
        <w:tc>
          <w:tcPr>
            <w:tcW w:w="1584" w:type="dxa"/>
          </w:tcPr>
          <w:p w14:paraId="3A6DD31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[-0.829, 0.287]</w:t>
            </w:r>
          </w:p>
        </w:tc>
        <w:tc>
          <w:tcPr>
            <w:tcW w:w="1152" w:type="dxa"/>
          </w:tcPr>
          <w:p w14:paraId="2248785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-0.2848</w:t>
            </w:r>
          </w:p>
        </w:tc>
        <w:tc>
          <w:tcPr>
            <w:tcW w:w="864" w:type="dxa"/>
          </w:tcPr>
          <w:p w14:paraId="513D910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0.425</w:t>
            </w:r>
          </w:p>
        </w:tc>
      </w:tr>
      <w:tr w:rsidR="00F7036B" w:rsidRPr="006A56F7" w14:paraId="771B5FB8"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682C3E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Aboveground Tree Biomass (t ha⁻¹)</w:t>
            </w:r>
          </w:p>
        </w:tc>
        <w:tc>
          <w:tcPr>
            <w:tcW w:w="2016" w:type="dxa"/>
          </w:tcPr>
          <w:p w14:paraId="41A1EF3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Winter-to-Green-Season Persistence Ratio (Zone A)</w:t>
            </w:r>
          </w:p>
        </w:tc>
        <w:tc>
          <w:tcPr>
            <w:tcW w:w="1008" w:type="dxa"/>
          </w:tcPr>
          <w:p w14:paraId="7C633F0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-0.03</w:t>
            </w:r>
          </w:p>
        </w:tc>
        <w:tc>
          <w:tcPr>
            <w:tcW w:w="864" w:type="dxa"/>
          </w:tcPr>
          <w:p w14:paraId="06763A9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0.9344</w:t>
            </w:r>
          </w:p>
        </w:tc>
        <w:tc>
          <w:tcPr>
            <w:tcW w:w="1584" w:type="dxa"/>
          </w:tcPr>
          <w:p w14:paraId="00B2E2D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[-0.647, 0.611]</w:t>
            </w:r>
          </w:p>
        </w:tc>
        <w:tc>
          <w:tcPr>
            <w:tcW w:w="1152" w:type="dxa"/>
          </w:tcPr>
          <w:p w14:paraId="69B6059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0.0424</w:t>
            </w:r>
          </w:p>
        </w:tc>
        <w:tc>
          <w:tcPr>
            <w:tcW w:w="864" w:type="dxa"/>
          </w:tcPr>
          <w:p w14:paraId="07021CE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0.9074</w:t>
            </w:r>
          </w:p>
        </w:tc>
      </w:tr>
      <w:tr w:rsidR="00F7036B" w:rsidRPr="006A56F7" w14:paraId="73F1A3E8"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34109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Overstory Tree Stems (count)</w:t>
            </w:r>
          </w:p>
        </w:tc>
        <w:tc>
          <w:tcPr>
            <w:tcW w:w="2016" w:type="dxa"/>
          </w:tcPr>
          <w:p w14:paraId="186CC57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NDVI (Zone A)</w:t>
            </w:r>
          </w:p>
        </w:tc>
        <w:tc>
          <w:tcPr>
            <w:tcW w:w="1008" w:type="dxa"/>
          </w:tcPr>
          <w:p w14:paraId="1FE0865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0.1187</w:t>
            </w:r>
          </w:p>
        </w:tc>
        <w:tc>
          <w:tcPr>
            <w:tcW w:w="864" w:type="dxa"/>
          </w:tcPr>
          <w:p w14:paraId="038F0AE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0.7439</w:t>
            </w:r>
          </w:p>
        </w:tc>
        <w:tc>
          <w:tcPr>
            <w:tcW w:w="1584" w:type="dxa"/>
          </w:tcPr>
          <w:p w14:paraId="21A2227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[-0.552, 0.696]</w:t>
            </w:r>
          </w:p>
        </w:tc>
        <w:tc>
          <w:tcPr>
            <w:tcW w:w="1152" w:type="dxa"/>
          </w:tcPr>
          <w:p w14:paraId="64106A2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0.0249</w:t>
            </w:r>
          </w:p>
        </w:tc>
        <w:tc>
          <w:tcPr>
            <w:tcW w:w="864" w:type="dxa"/>
          </w:tcPr>
          <w:p w14:paraId="64C4FB8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0.9455</w:t>
            </w:r>
          </w:p>
        </w:tc>
      </w:tr>
      <w:tr w:rsidR="00F7036B" w:rsidRPr="006A56F7" w14:paraId="06946B5A"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1829FAE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Overstory Tree Stems (count)</w:t>
            </w:r>
          </w:p>
        </w:tc>
        <w:tc>
          <w:tcPr>
            <w:tcW w:w="2016" w:type="dxa"/>
          </w:tcPr>
          <w:p w14:paraId="1D8A96D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NDVI (Zone A)</w:t>
            </w:r>
          </w:p>
        </w:tc>
        <w:tc>
          <w:tcPr>
            <w:tcW w:w="1008" w:type="dxa"/>
          </w:tcPr>
          <w:p w14:paraId="68C91DF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0.2443</w:t>
            </w:r>
          </w:p>
        </w:tc>
        <w:tc>
          <w:tcPr>
            <w:tcW w:w="864" w:type="dxa"/>
          </w:tcPr>
          <w:p w14:paraId="068FED4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0.4964</w:t>
            </w:r>
          </w:p>
        </w:tc>
        <w:tc>
          <w:tcPr>
            <w:tcW w:w="1584" w:type="dxa"/>
          </w:tcPr>
          <w:p w14:paraId="5A8F182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[-0.455, 0.757]</w:t>
            </w:r>
          </w:p>
        </w:tc>
        <w:tc>
          <w:tcPr>
            <w:tcW w:w="1152" w:type="dxa"/>
          </w:tcPr>
          <w:p w14:paraId="3E9F96E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0.2743</w:t>
            </w:r>
          </w:p>
        </w:tc>
        <w:tc>
          <w:tcPr>
            <w:tcW w:w="864" w:type="dxa"/>
          </w:tcPr>
          <w:p w14:paraId="0B6D990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0.4432</w:t>
            </w:r>
          </w:p>
        </w:tc>
      </w:tr>
      <w:tr w:rsidR="00F7036B" w:rsidRPr="006A56F7" w14:paraId="3083AE6B"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E70BF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Overstory Tree Stems (count)</w:t>
            </w:r>
          </w:p>
        </w:tc>
        <w:tc>
          <w:tcPr>
            <w:tcW w:w="2016" w:type="dxa"/>
          </w:tcPr>
          <w:p w14:paraId="68C2423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NDVI (Zone A)</w:t>
            </w:r>
          </w:p>
        </w:tc>
        <w:tc>
          <w:tcPr>
            <w:tcW w:w="1008" w:type="dxa"/>
          </w:tcPr>
          <w:p w14:paraId="7F73291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0.2108</w:t>
            </w:r>
          </w:p>
        </w:tc>
        <w:tc>
          <w:tcPr>
            <w:tcW w:w="864" w:type="dxa"/>
          </w:tcPr>
          <w:p w14:paraId="7FFD6EB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0.5589</w:t>
            </w:r>
          </w:p>
        </w:tc>
        <w:tc>
          <w:tcPr>
            <w:tcW w:w="1584" w:type="dxa"/>
          </w:tcPr>
          <w:p w14:paraId="388E38D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[-0.483, 0.742]</w:t>
            </w:r>
          </w:p>
        </w:tc>
        <w:tc>
          <w:tcPr>
            <w:tcW w:w="1152" w:type="dxa"/>
          </w:tcPr>
          <w:p w14:paraId="4326F3B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0.349</w:t>
            </w:r>
          </w:p>
        </w:tc>
        <w:tc>
          <w:tcPr>
            <w:tcW w:w="864" w:type="dxa"/>
          </w:tcPr>
          <w:p w14:paraId="486046A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0.3229</w:t>
            </w:r>
          </w:p>
        </w:tc>
      </w:tr>
      <w:tr w:rsidR="00F7036B" w:rsidRPr="006A56F7" w14:paraId="148BD168"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6C6FD5C"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Overstory Tree Stems (count)</w:t>
            </w:r>
          </w:p>
        </w:tc>
        <w:tc>
          <w:tcPr>
            <w:tcW w:w="2016" w:type="dxa"/>
          </w:tcPr>
          <w:p w14:paraId="5AF29EF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Seasonal NDVI Amplitude (Zone A)</w:t>
            </w:r>
          </w:p>
        </w:tc>
        <w:tc>
          <w:tcPr>
            <w:tcW w:w="1008" w:type="dxa"/>
          </w:tcPr>
          <w:p w14:paraId="28CA57A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0.2322</w:t>
            </w:r>
          </w:p>
        </w:tc>
        <w:tc>
          <w:tcPr>
            <w:tcW w:w="864" w:type="dxa"/>
          </w:tcPr>
          <w:p w14:paraId="75928D2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0.5185</w:t>
            </w:r>
          </w:p>
        </w:tc>
        <w:tc>
          <w:tcPr>
            <w:tcW w:w="1584" w:type="dxa"/>
          </w:tcPr>
          <w:p w14:paraId="123DA39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[-0.465, 0.752]</w:t>
            </w:r>
          </w:p>
        </w:tc>
        <w:tc>
          <w:tcPr>
            <w:tcW w:w="1152" w:type="dxa"/>
          </w:tcPr>
          <w:p w14:paraId="61BA18A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0.1808</w:t>
            </w:r>
          </w:p>
        </w:tc>
        <w:tc>
          <w:tcPr>
            <w:tcW w:w="864" w:type="dxa"/>
          </w:tcPr>
          <w:p w14:paraId="3B5059A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0.6173</w:t>
            </w:r>
          </w:p>
        </w:tc>
      </w:tr>
      <w:tr w:rsidR="00F7036B" w:rsidRPr="006A56F7" w14:paraId="5AC0D948"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ED3AAD"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Overstory Tree Stems (count)</w:t>
            </w:r>
          </w:p>
        </w:tc>
        <w:tc>
          <w:tcPr>
            <w:tcW w:w="2016" w:type="dxa"/>
          </w:tcPr>
          <w:p w14:paraId="71F0EC0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Winter-to-Green-Season Persistence Ratio (Zone A)</w:t>
            </w:r>
          </w:p>
        </w:tc>
        <w:tc>
          <w:tcPr>
            <w:tcW w:w="1008" w:type="dxa"/>
          </w:tcPr>
          <w:p w14:paraId="429B483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-0.155</w:t>
            </w:r>
          </w:p>
        </w:tc>
        <w:tc>
          <w:tcPr>
            <w:tcW w:w="864" w:type="dxa"/>
          </w:tcPr>
          <w:p w14:paraId="5A2F56D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0.6689</w:t>
            </w:r>
          </w:p>
        </w:tc>
        <w:tc>
          <w:tcPr>
            <w:tcW w:w="1584" w:type="dxa"/>
          </w:tcPr>
          <w:p w14:paraId="6523CB5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[-0.715, 0.526]</w:t>
            </w:r>
          </w:p>
        </w:tc>
        <w:tc>
          <w:tcPr>
            <w:tcW w:w="1152" w:type="dxa"/>
          </w:tcPr>
          <w:p w14:paraId="293D139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-0.1371</w:t>
            </w:r>
          </w:p>
        </w:tc>
        <w:tc>
          <w:tcPr>
            <w:tcW w:w="864" w:type="dxa"/>
          </w:tcPr>
          <w:p w14:paraId="27253DC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0.7056</w:t>
            </w:r>
          </w:p>
        </w:tc>
      </w:tr>
      <w:tr w:rsidR="00F7036B" w:rsidRPr="006A56F7" w14:paraId="7532F798"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35C8A01"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Tree Species Richness</w:t>
            </w:r>
          </w:p>
        </w:tc>
        <w:tc>
          <w:tcPr>
            <w:tcW w:w="2016" w:type="dxa"/>
          </w:tcPr>
          <w:p w14:paraId="002722F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Pre-monsoon Summer NDVI (Zone A)</w:t>
            </w:r>
          </w:p>
        </w:tc>
        <w:tc>
          <w:tcPr>
            <w:tcW w:w="1008" w:type="dxa"/>
          </w:tcPr>
          <w:p w14:paraId="7874B54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-0.136</w:t>
            </w:r>
          </w:p>
        </w:tc>
        <w:tc>
          <w:tcPr>
            <w:tcW w:w="864" w:type="dxa"/>
          </w:tcPr>
          <w:p w14:paraId="305AEE9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0.7079</w:t>
            </w:r>
          </w:p>
        </w:tc>
        <w:tc>
          <w:tcPr>
            <w:tcW w:w="1584" w:type="dxa"/>
          </w:tcPr>
          <w:p w14:paraId="2B80B6F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[-0.705, 0.54]</w:t>
            </w:r>
          </w:p>
        </w:tc>
        <w:tc>
          <w:tcPr>
            <w:tcW w:w="1152" w:type="dxa"/>
          </w:tcPr>
          <w:p w14:paraId="03F7982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-0.0139</w:t>
            </w:r>
          </w:p>
        </w:tc>
        <w:tc>
          <w:tcPr>
            <w:tcW w:w="864" w:type="dxa"/>
          </w:tcPr>
          <w:p w14:paraId="4C946D5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0.9697</w:t>
            </w:r>
          </w:p>
        </w:tc>
      </w:tr>
      <w:tr w:rsidR="00F7036B" w:rsidRPr="006A56F7" w14:paraId="690BC0ED"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517862"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Tree Species Richness</w:t>
            </w:r>
          </w:p>
        </w:tc>
        <w:tc>
          <w:tcPr>
            <w:tcW w:w="2016" w:type="dxa"/>
          </w:tcPr>
          <w:p w14:paraId="33840C5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Monsoon &amp; Retreat Green Season NDVI (Zone A)</w:t>
            </w:r>
          </w:p>
        </w:tc>
        <w:tc>
          <w:tcPr>
            <w:tcW w:w="1008" w:type="dxa"/>
          </w:tcPr>
          <w:p w14:paraId="6BD9223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-0.3117</w:t>
            </w:r>
          </w:p>
        </w:tc>
        <w:tc>
          <w:tcPr>
            <w:tcW w:w="864" w:type="dxa"/>
          </w:tcPr>
          <w:p w14:paraId="0401966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0.3807</w:t>
            </w:r>
          </w:p>
        </w:tc>
        <w:tc>
          <w:tcPr>
            <w:tcW w:w="1584" w:type="dxa"/>
          </w:tcPr>
          <w:p w14:paraId="4BF4D1B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[-0.787, 0.396]</w:t>
            </w:r>
          </w:p>
        </w:tc>
        <w:tc>
          <w:tcPr>
            <w:tcW w:w="1152" w:type="dxa"/>
          </w:tcPr>
          <w:p w14:paraId="0A1DB4C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-0.3884</w:t>
            </w:r>
          </w:p>
        </w:tc>
        <w:tc>
          <w:tcPr>
            <w:tcW w:w="864" w:type="dxa"/>
          </w:tcPr>
          <w:p w14:paraId="30AC9CE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0.2674</w:t>
            </w:r>
          </w:p>
        </w:tc>
      </w:tr>
      <w:tr w:rsidR="00F7036B" w:rsidRPr="006A56F7" w14:paraId="18D58895"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2F525BC"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Tree Species Richness</w:t>
            </w:r>
          </w:p>
        </w:tc>
        <w:tc>
          <w:tcPr>
            <w:tcW w:w="2016" w:type="dxa"/>
          </w:tcPr>
          <w:p w14:paraId="11B5446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Post-monsoon Winter NDVI (Zone A)</w:t>
            </w:r>
          </w:p>
        </w:tc>
        <w:tc>
          <w:tcPr>
            <w:tcW w:w="1008" w:type="dxa"/>
          </w:tcPr>
          <w:p w14:paraId="720E42F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-0.0762</w:t>
            </w:r>
          </w:p>
        </w:tc>
        <w:tc>
          <w:tcPr>
            <w:tcW w:w="864" w:type="dxa"/>
          </w:tcPr>
          <w:p w14:paraId="282AFD6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0.8342</w:t>
            </w:r>
          </w:p>
        </w:tc>
        <w:tc>
          <w:tcPr>
            <w:tcW w:w="1584" w:type="dxa"/>
          </w:tcPr>
          <w:p w14:paraId="1447466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[-0.674, 0.581]</w:t>
            </w:r>
          </w:p>
        </w:tc>
        <w:tc>
          <w:tcPr>
            <w:tcW w:w="1152" w:type="dxa"/>
          </w:tcPr>
          <w:p w14:paraId="0D63F6C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-0.2427</w:t>
            </w:r>
          </w:p>
        </w:tc>
        <w:tc>
          <w:tcPr>
            <w:tcW w:w="864" w:type="dxa"/>
          </w:tcPr>
          <w:p w14:paraId="4EFE9CE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0.4992</w:t>
            </w:r>
          </w:p>
        </w:tc>
      </w:tr>
      <w:tr w:rsidR="00F7036B" w:rsidRPr="006A56F7" w14:paraId="77E61345"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E586FB"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Verified Tree Species Richness</w:t>
            </w:r>
          </w:p>
        </w:tc>
        <w:tc>
          <w:tcPr>
            <w:tcW w:w="2016" w:type="dxa"/>
          </w:tcPr>
          <w:p w14:paraId="4A7836A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Seasonal NDVI Amplitude (Zone A)</w:t>
            </w:r>
          </w:p>
        </w:tc>
        <w:tc>
          <w:tcPr>
            <w:tcW w:w="1008" w:type="dxa"/>
          </w:tcPr>
          <w:p w14:paraId="00D4AA7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-0.3251</w:t>
            </w:r>
          </w:p>
        </w:tc>
        <w:tc>
          <w:tcPr>
            <w:tcW w:w="864" w:type="dxa"/>
          </w:tcPr>
          <w:p w14:paraId="799C40E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0.3594</w:t>
            </w:r>
          </w:p>
        </w:tc>
        <w:tc>
          <w:tcPr>
            <w:tcW w:w="1584" w:type="dxa"/>
          </w:tcPr>
          <w:p w14:paraId="7A72445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[-0.792, 0.383]</w:t>
            </w:r>
          </w:p>
        </w:tc>
        <w:tc>
          <w:tcPr>
            <w:tcW w:w="1152" w:type="dxa"/>
          </w:tcPr>
          <w:p w14:paraId="0CB5B1C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-0.3329</w:t>
            </w:r>
          </w:p>
        </w:tc>
        <w:tc>
          <w:tcPr>
            <w:tcW w:w="864" w:type="dxa"/>
          </w:tcPr>
          <w:p w14:paraId="3171DAD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0.3473</w:t>
            </w:r>
          </w:p>
        </w:tc>
      </w:tr>
      <w:tr w:rsidR="00F7036B" w:rsidRPr="006A56F7" w14:paraId="02DD3A5F"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07E26BE"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Verified Tree Species Richness</w:t>
            </w:r>
          </w:p>
        </w:tc>
        <w:tc>
          <w:tcPr>
            <w:tcW w:w="2016" w:type="dxa"/>
          </w:tcPr>
          <w:p w14:paraId="12A1176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Winter-to-Green-Season Persistence Ratio (Zone A)</w:t>
            </w:r>
          </w:p>
        </w:tc>
        <w:tc>
          <w:tcPr>
            <w:tcW w:w="1008" w:type="dxa"/>
          </w:tcPr>
          <w:p w14:paraId="490C604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0.5078</w:t>
            </w:r>
          </w:p>
        </w:tc>
        <w:tc>
          <w:tcPr>
            <w:tcW w:w="864" w:type="dxa"/>
          </w:tcPr>
          <w:p w14:paraId="7AD5652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0.1341</w:t>
            </w:r>
          </w:p>
        </w:tc>
        <w:tc>
          <w:tcPr>
            <w:tcW w:w="1584" w:type="dxa"/>
          </w:tcPr>
          <w:p w14:paraId="67970E5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[-0.179, 0.862]</w:t>
            </w:r>
          </w:p>
        </w:tc>
        <w:tc>
          <w:tcPr>
            <w:tcW w:w="1152" w:type="dxa"/>
          </w:tcPr>
          <w:p w14:paraId="290F0DA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0.2219</w:t>
            </w:r>
          </w:p>
        </w:tc>
        <w:tc>
          <w:tcPr>
            <w:tcW w:w="864" w:type="dxa"/>
          </w:tcPr>
          <w:p w14:paraId="418ABF6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0.5377</w:t>
            </w:r>
          </w:p>
        </w:tc>
      </w:tr>
    </w:tbl>
    <w:p w14:paraId="7C14F638" w14:textId="77777777" w:rsidR="00F7036B" w:rsidRPr="00D54C45" w:rsidRDefault="00F7036B" w:rsidP="00D54C45">
      <w:pPr>
        <w:spacing w:after="120"/>
        <w:rPr>
          <w:rFonts w:ascii="Times New Roman" w:hAnsi="Times New Roman" w:cs="Times New Roman"/>
          <w:color w:val="000000" w:themeColor="text1"/>
          <w:sz w:val="24"/>
          <w:szCs w:val="24"/>
        </w:rPr>
      </w:pPr>
    </w:p>
    <w:p w14:paraId="4B36CCE3" w14:textId="77777777" w:rsidR="00F7036B" w:rsidRPr="00D54C45" w:rsidRDefault="00000000" w:rsidP="006A56F7">
      <w:pPr>
        <w:pStyle w:val="Caption"/>
        <w:spacing w:line="276" w:lineRule="auto"/>
        <w:jc w:val="both"/>
        <w:rPr>
          <w:rFonts w:ascii="Times New Roman" w:hAnsi="Times New Roman" w:cs="Times New Roman"/>
          <w:color w:val="000000" w:themeColor="text1"/>
          <w:sz w:val="24"/>
          <w:szCs w:val="24"/>
        </w:rPr>
      </w:pPr>
      <w:r w:rsidRPr="00D54C45">
        <w:rPr>
          <w:rFonts w:ascii="Times New Roman" w:hAnsi="Times New Roman" w:cs="Times New Roman"/>
          <w:color w:val="000000" w:themeColor="text1"/>
          <w:sz w:val="24"/>
          <w:szCs w:val="24"/>
        </w:rPr>
        <w:t xml:space="preserve">Supplementary Table S9A. </w:t>
      </w:r>
      <w:r w:rsidRPr="006A56F7">
        <w:rPr>
          <w:rFonts w:ascii="Times New Roman" w:hAnsi="Times New Roman" w:cs="Times New Roman"/>
          <w:b w:val="0"/>
          <w:bCs w:val="0"/>
          <w:color w:val="000000" w:themeColor="text1"/>
          <w:sz w:val="24"/>
          <w:szCs w:val="24"/>
        </w:rPr>
        <w:t>Compact frequency distribution of quadrat reclassifications across all 75 tested heuristic threshold configurations (5 Summer NDVI [0.25–0.35] × 5 Persistence Ratio [0.85–0.95] × 3 Seasonal Amplitude [0.20, 0.25, 0.28]). In this dataset, changing the amplitude cutoff within the tested range did not alter assignments, whereas persistence and summer-NDVI cutoffs produced reclassifications.</w:t>
      </w:r>
    </w:p>
    <w:tbl>
      <w:tblPr>
        <w:tblStyle w:val="PlainTable1"/>
        <w:tblW w:w="0" w:type="auto"/>
        <w:jc w:val="center"/>
        <w:tblLayout w:type="fixed"/>
        <w:tblLook w:val="04A0" w:firstRow="1" w:lastRow="0" w:firstColumn="1" w:lastColumn="0" w:noHBand="0" w:noVBand="1"/>
      </w:tblPr>
      <w:tblGrid>
        <w:gridCol w:w="1440"/>
        <w:gridCol w:w="3600"/>
        <w:gridCol w:w="1440"/>
        <w:gridCol w:w="1440"/>
        <w:gridCol w:w="1440"/>
      </w:tblGrid>
      <w:tr w:rsidR="00F7036B" w:rsidRPr="006A56F7" w14:paraId="50CB9982" w14:textId="77777777" w:rsidTr="006A56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05F0BB1" w14:textId="2410CB5C"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Reclassification</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Count</w:t>
            </w:r>
          </w:p>
        </w:tc>
        <w:tc>
          <w:tcPr>
            <w:tcW w:w="3600" w:type="dxa"/>
          </w:tcPr>
          <w:p w14:paraId="29503602"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Description</w:t>
            </w:r>
          </w:p>
        </w:tc>
        <w:tc>
          <w:tcPr>
            <w:tcW w:w="1440" w:type="dxa"/>
          </w:tcPr>
          <w:p w14:paraId="0534A0C1" w14:textId="11D6CF1B"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Configurations</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Count</w:t>
            </w:r>
          </w:p>
        </w:tc>
        <w:tc>
          <w:tcPr>
            <w:tcW w:w="1440" w:type="dxa"/>
          </w:tcPr>
          <w:p w14:paraId="4F07BE2A"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Percentage</w:t>
            </w:r>
          </w:p>
        </w:tc>
        <w:tc>
          <w:tcPr>
            <w:tcW w:w="1440" w:type="dxa"/>
          </w:tcPr>
          <w:p w14:paraId="771737FB" w14:textId="7505B792"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Cumulative</w:t>
            </w:r>
            <w:r w:rsidR="00D54C45" w:rsidRPr="006A56F7">
              <w:rPr>
                <w:rFonts w:ascii="Times New Roman" w:hAnsi="Times New Roman" w:cs="Times New Roman"/>
                <w:color w:val="000000" w:themeColor="text1"/>
                <w:sz w:val="20"/>
                <w:szCs w:val="20"/>
              </w:rPr>
              <w:t xml:space="preserve"> </w:t>
            </w:r>
            <w:r w:rsidRPr="006A56F7">
              <w:rPr>
                <w:rFonts w:ascii="Times New Roman" w:hAnsi="Times New Roman" w:cs="Times New Roman"/>
                <w:color w:val="000000" w:themeColor="text1"/>
                <w:sz w:val="20"/>
                <w:szCs w:val="20"/>
              </w:rPr>
              <w:t>Percentage</w:t>
            </w:r>
          </w:p>
        </w:tc>
      </w:tr>
      <w:tr w:rsidR="00F7036B" w:rsidRPr="006A56F7" w14:paraId="412B9C3B"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DCCFDB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3600" w:type="dxa"/>
          </w:tcPr>
          <w:p w14:paraId="2C2D7DF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Exact baseline concordance (10/10 quadrats preserved)</w:t>
            </w:r>
          </w:p>
        </w:tc>
        <w:tc>
          <w:tcPr>
            <w:tcW w:w="1440" w:type="dxa"/>
          </w:tcPr>
          <w:p w14:paraId="6846409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24</w:t>
            </w:r>
          </w:p>
        </w:tc>
        <w:tc>
          <w:tcPr>
            <w:tcW w:w="1440" w:type="dxa"/>
          </w:tcPr>
          <w:p w14:paraId="6A282B0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32.0%</w:t>
            </w:r>
          </w:p>
        </w:tc>
        <w:tc>
          <w:tcPr>
            <w:tcW w:w="1440" w:type="dxa"/>
          </w:tcPr>
          <w:p w14:paraId="2208A84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32.0%</w:t>
            </w:r>
          </w:p>
        </w:tc>
      </w:tr>
      <w:tr w:rsidR="00F7036B" w:rsidRPr="006A56F7" w14:paraId="03B4DDB3"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1155C60"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3600" w:type="dxa"/>
          </w:tcPr>
          <w:p w14:paraId="6B8599A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 quadrat reclassified</w:t>
            </w:r>
          </w:p>
        </w:tc>
        <w:tc>
          <w:tcPr>
            <w:tcW w:w="1440" w:type="dxa"/>
          </w:tcPr>
          <w:p w14:paraId="7F64802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21</w:t>
            </w:r>
          </w:p>
        </w:tc>
        <w:tc>
          <w:tcPr>
            <w:tcW w:w="1440" w:type="dxa"/>
          </w:tcPr>
          <w:p w14:paraId="4D94FB9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28.0%</w:t>
            </w:r>
          </w:p>
        </w:tc>
        <w:tc>
          <w:tcPr>
            <w:tcW w:w="1440" w:type="dxa"/>
          </w:tcPr>
          <w:p w14:paraId="6785665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60.0%</w:t>
            </w:r>
          </w:p>
        </w:tc>
      </w:tr>
      <w:tr w:rsidR="00F7036B" w:rsidRPr="006A56F7" w14:paraId="6F5EE361"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CA9BC52"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3600" w:type="dxa"/>
          </w:tcPr>
          <w:p w14:paraId="26AA7AA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 quadrats reclassified</w:t>
            </w:r>
          </w:p>
        </w:tc>
        <w:tc>
          <w:tcPr>
            <w:tcW w:w="1440" w:type="dxa"/>
          </w:tcPr>
          <w:p w14:paraId="752FD22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w:t>
            </w:r>
          </w:p>
        </w:tc>
        <w:tc>
          <w:tcPr>
            <w:tcW w:w="1440" w:type="dxa"/>
          </w:tcPr>
          <w:p w14:paraId="469DDD3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12.0%</w:t>
            </w:r>
          </w:p>
        </w:tc>
        <w:tc>
          <w:tcPr>
            <w:tcW w:w="1440" w:type="dxa"/>
          </w:tcPr>
          <w:p w14:paraId="313C3F8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72.0%</w:t>
            </w:r>
          </w:p>
        </w:tc>
      </w:tr>
      <w:tr w:rsidR="00F7036B" w:rsidRPr="006A56F7" w14:paraId="6835DA24" w14:textId="77777777" w:rsidTr="006A56F7">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645F44E"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3600" w:type="dxa"/>
          </w:tcPr>
          <w:p w14:paraId="64BA15B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 quadrats reclassified</w:t>
            </w:r>
          </w:p>
        </w:tc>
        <w:tc>
          <w:tcPr>
            <w:tcW w:w="1440" w:type="dxa"/>
          </w:tcPr>
          <w:p w14:paraId="51E1302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15</w:t>
            </w:r>
          </w:p>
        </w:tc>
        <w:tc>
          <w:tcPr>
            <w:tcW w:w="1440" w:type="dxa"/>
          </w:tcPr>
          <w:p w14:paraId="47022ED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20.0%</w:t>
            </w:r>
          </w:p>
        </w:tc>
        <w:tc>
          <w:tcPr>
            <w:tcW w:w="1440" w:type="dxa"/>
          </w:tcPr>
          <w:p w14:paraId="39CC286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92.0%</w:t>
            </w:r>
          </w:p>
        </w:tc>
      </w:tr>
      <w:tr w:rsidR="00F7036B" w:rsidRPr="006A56F7" w14:paraId="1475EA7F" w14:textId="77777777" w:rsidTr="006A56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4FE8D2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3600" w:type="dxa"/>
          </w:tcPr>
          <w:p w14:paraId="647A684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 quadrats reclassified</w:t>
            </w:r>
          </w:p>
        </w:tc>
        <w:tc>
          <w:tcPr>
            <w:tcW w:w="1440" w:type="dxa"/>
          </w:tcPr>
          <w:p w14:paraId="46FFA53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w:t>
            </w:r>
          </w:p>
        </w:tc>
        <w:tc>
          <w:tcPr>
            <w:tcW w:w="1440" w:type="dxa"/>
          </w:tcPr>
          <w:p w14:paraId="5873048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8.0%</w:t>
            </w:r>
          </w:p>
        </w:tc>
        <w:tc>
          <w:tcPr>
            <w:tcW w:w="1440" w:type="dxa"/>
          </w:tcPr>
          <w:p w14:paraId="4F809F8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100.0%</w:t>
            </w:r>
          </w:p>
        </w:tc>
      </w:tr>
    </w:tbl>
    <w:p w14:paraId="0AB1D0CC" w14:textId="77777777" w:rsidR="00F7036B" w:rsidRPr="00D54C45" w:rsidRDefault="00F7036B" w:rsidP="00D54C45">
      <w:pPr>
        <w:spacing w:after="120"/>
        <w:rPr>
          <w:rFonts w:ascii="Times New Roman" w:hAnsi="Times New Roman" w:cs="Times New Roman"/>
          <w:color w:val="000000" w:themeColor="text1"/>
          <w:sz w:val="24"/>
          <w:szCs w:val="24"/>
        </w:rPr>
      </w:pPr>
    </w:p>
    <w:p w14:paraId="62A3E099" w14:textId="77777777" w:rsidR="00F7036B" w:rsidRPr="006A56F7" w:rsidRDefault="00000000" w:rsidP="006A56F7">
      <w:pPr>
        <w:pStyle w:val="Caption"/>
        <w:spacing w:line="276" w:lineRule="auto"/>
        <w:jc w:val="both"/>
        <w:rPr>
          <w:rFonts w:ascii="Times New Roman" w:hAnsi="Times New Roman" w:cs="Times New Roman"/>
          <w:b w:val="0"/>
          <w:bCs w:val="0"/>
          <w:color w:val="000000" w:themeColor="text1"/>
          <w:sz w:val="24"/>
          <w:szCs w:val="24"/>
        </w:rPr>
      </w:pPr>
      <w:r w:rsidRPr="00D54C45">
        <w:rPr>
          <w:rFonts w:ascii="Times New Roman" w:hAnsi="Times New Roman" w:cs="Times New Roman"/>
          <w:color w:val="000000" w:themeColor="text1"/>
          <w:sz w:val="24"/>
          <w:szCs w:val="24"/>
        </w:rPr>
        <w:t xml:space="preserve">Supplementary Table S9B. </w:t>
      </w:r>
      <w:r w:rsidRPr="006A56F7">
        <w:rPr>
          <w:rFonts w:ascii="Times New Roman" w:hAnsi="Times New Roman" w:cs="Times New Roman"/>
          <w:b w:val="0"/>
          <w:bCs w:val="0"/>
          <w:color w:val="000000" w:themeColor="text1"/>
          <w:sz w:val="24"/>
          <w:szCs w:val="24"/>
        </w:rPr>
        <w:t>Heuristic phenological descriptive classification threshold sensitivity analysis across alternative cutoffs for Summer NDVI (0.25 to 0.35), Persistence Ratio (0.85 to 0.95), and Seasonal Amplitude (0.20 to 0.28). Showing representative subset of 75 evaluated configurations.</w:t>
      </w:r>
    </w:p>
    <w:tbl>
      <w:tblPr>
        <w:tblStyle w:val="PlainTable1"/>
        <w:tblW w:w="0" w:type="auto"/>
        <w:tblLayout w:type="fixed"/>
        <w:tblLook w:val="04A0" w:firstRow="1" w:lastRow="0" w:firstColumn="1" w:lastColumn="0" w:noHBand="0" w:noVBand="1"/>
      </w:tblPr>
      <w:tblGrid>
        <w:gridCol w:w="1152"/>
        <w:gridCol w:w="1152"/>
        <w:gridCol w:w="1008"/>
        <w:gridCol w:w="864"/>
        <w:gridCol w:w="1008"/>
        <w:gridCol w:w="864"/>
        <w:gridCol w:w="2880"/>
      </w:tblGrid>
      <w:tr w:rsidR="00F7036B" w:rsidRPr="00D54C45" w14:paraId="0A0F05EF" w14:textId="77777777" w:rsidTr="00D54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3EC3A27"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Summer Cutoff</w:t>
            </w:r>
          </w:p>
        </w:tc>
        <w:tc>
          <w:tcPr>
            <w:tcW w:w="1152" w:type="dxa"/>
          </w:tcPr>
          <w:p w14:paraId="587FCB93"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Ratio Cutoff</w:t>
            </w:r>
          </w:p>
        </w:tc>
        <w:tc>
          <w:tcPr>
            <w:tcW w:w="1008" w:type="dxa"/>
          </w:tcPr>
          <w:p w14:paraId="39B1A556"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Persistent</w:t>
            </w:r>
          </w:p>
        </w:tc>
        <w:tc>
          <w:tcPr>
            <w:tcW w:w="864" w:type="dxa"/>
          </w:tcPr>
          <w:p w14:paraId="6F20B366"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Flush</w:t>
            </w:r>
          </w:p>
        </w:tc>
        <w:tc>
          <w:tcPr>
            <w:tcW w:w="1008" w:type="dxa"/>
          </w:tcPr>
          <w:p w14:paraId="548F441E"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Transition</w:t>
            </w:r>
          </w:p>
        </w:tc>
        <w:tc>
          <w:tcPr>
            <w:tcW w:w="864" w:type="dxa"/>
          </w:tcPr>
          <w:p w14:paraId="17351AAD"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Changed</w:t>
            </w:r>
          </w:p>
        </w:tc>
        <w:tc>
          <w:tcPr>
            <w:tcW w:w="2880" w:type="dxa"/>
          </w:tcPr>
          <w:p w14:paraId="6B4D2846" w14:textId="77777777" w:rsidR="00F7036B" w:rsidRPr="006A56F7" w:rsidRDefault="00000000" w:rsidP="006A56F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Reclassified Quadrats Detail</w:t>
            </w:r>
          </w:p>
        </w:tc>
      </w:tr>
      <w:tr w:rsidR="00F7036B" w:rsidRPr="00D54C45" w14:paraId="2E13436C"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D63691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0.25</w:t>
            </w:r>
          </w:p>
        </w:tc>
        <w:tc>
          <w:tcPr>
            <w:tcW w:w="1152" w:type="dxa"/>
          </w:tcPr>
          <w:p w14:paraId="69C31A8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0.85</w:t>
            </w:r>
          </w:p>
        </w:tc>
        <w:tc>
          <w:tcPr>
            <w:tcW w:w="1008" w:type="dxa"/>
          </w:tcPr>
          <w:p w14:paraId="7CDC927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w:t>
            </w:r>
          </w:p>
        </w:tc>
        <w:tc>
          <w:tcPr>
            <w:tcW w:w="864" w:type="dxa"/>
          </w:tcPr>
          <w:p w14:paraId="34EBC3A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53BD06F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864" w:type="dxa"/>
          </w:tcPr>
          <w:p w14:paraId="15C1789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2880" w:type="dxa"/>
          </w:tcPr>
          <w:p w14:paraId="3A3C158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UG-Q5 (Disturbed Transition -&gt; Persistent Greenness)</w:t>
            </w:r>
          </w:p>
        </w:tc>
      </w:tr>
      <w:tr w:rsidR="00F7036B" w:rsidRPr="00D54C45" w14:paraId="10537FA9"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340E5C7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0.25</w:t>
            </w:r>
          </w:p>
        </w:tc>
        <w:tc>
          <w:tcPr>
            <w:tcW w:w="1152" w:type="dxa"/>
          </w:tcPr>
          <w:p w14:paraId="25FE90C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0.88</w:t>
            </w:r>
          </w:p>
        </w:tc>
        <w:tc>
          <w:tcPr>
            <w:tcW w:w="1008" w:type="dxa"/>
          </w:tcPr>
          <w:p w14:paraId="3205280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0ADDEA3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7E70017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29F64F1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2880" w:type="dxa"/>
          </w:tcPr>
          <w:p w14:paraId="6944D2A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None (Exact baseline match)</w:t>
            </w:r>
          </w:p>
        </w:tc>
      </w:tr>
      <w:tr w:rsidR="00F7036B" w:rsidRPr="00D54C45" w14:paraId="56FA2DB2"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E55221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0.25</w:t>
            </w:r>
          </w:p>
        </w:tc>
        <w:tc>
          <w:tcPr>
            <w:tcW w:w="1152" w:type="dxa"/>
          </w:tcPr>
          <w:p w14:paraId="53092F2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w:t>
            </w:r>
          </w:p>
        </w:tc>
        <w:tc>
          <w:tcPr>
            <w:tcW w:w="1008" w:type="dxa"/>
          </w:tcPr>
          <w:p w14:paraId="22620B5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2659AFD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59BCB86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37FA4E2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2880" w:type="dxa"/>
          </w:tcPr>
          <w:p w14:paraId="18963EF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None (Exact baseline match)</w:t>
            </w:r>
          </w:p>
        </w:tc>
      </w:tr>
      <w:tr w:rsidR="00F7036B" w:rsidRPr="00D54C45" w14:paraId="445F2AAE"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56B7E6B2"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0.25</w:t>
            </w:r>
          </w:p>
        </w:tc>
        <w:tc>
          <w:tcPr>
            <w:tcW w:w="1152" w:type="dxa"/>
          </w:tcPr>
          <w:p w14:paraId="681A1D1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0.92</w:t>
            </w:r>
          </w:p>
        </w:tc>
        <w:tc>
          <w:tcPr>
            <w:tcW w:w="1008" w:type="dxa"/>
          </w:tcPr>
          <w:p w14:paraId="4CDBFBA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864" w:type="dxa"/>
          </w:tcPr>
          <w:p w14:paraId="2E52749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2C4F717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w:t>
            </w:r>
          </w:p>
        </w:tc>
        <w:tc>
          <w:tcPr>
            <w:tcW w:w="864" w:type="dxa"/>
          </w:tcPr>
          <w:p w14:paraId="7EBFB27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2880" w:type="dxa"/>
          </w:tcPr>
          <w:p w14:paraId="1B2DBAA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UG-Q2 (Persistent Greenness -&gt; Disturbed Transition)</w:t>
            </w:r>
          </w:p>
        </w:tc>
      </w:tr>
      <w:tr w:rsidR="00F7036B" w:rsidRPr="00D54C45" w14:paraId="1736EEC9"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1F5390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0.25</w:t>
            </w:r>
          </w:p>
        </w:tc>
        <w:tc>
          <w:tcPr>
            <w:tcW w:w="1152" w:type="dxa"/>
          </w:tcPr>
          <w:p w14:paraId="0799263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0.95</w:t>
            </w:r>
          </w:p>
        </w:tc>
        <w:tc>
          <w:tcPr>
            <w:tcW w:w="1008" w:type="dxa"/>
          </w:tcPr>
          <w:p w14:paraId="195B1A8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864" w:type="dxa"/>
          </w:tcPr>
          <w:p w14:paraId="5715F9D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011DD76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w:t>
            </w:r>
          </w:p>
        </w:tc>
        <w:tc>
          <w:tcPr>
            <w:tcW w:w="864" w:type="dxa"/>
          </w:tcPr>
          <w:p w14:paraId="70DCD298"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2880" w:type="dxa"/>
          </w:tcPr>
          <w:p w14:paraId="6288050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UG-Q2 (Persistent Greenness -&gt; Disturbed Transition); UG-Q4 (Persistent Greenness -&gt; Disturbed Transition)</w:t>
            </w:r>
          </w:p>
        </w:tc>
      </w:tr>
      <w:tr w:rsidR="00F7036B" w:rsidRPr="00D54C45" w14:paraId="7CC268D4"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317362CC"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w:t>
            </w:r>
          </w:p>
        </w:tc>
        <w:tc>
          <w:tcPr>
            <w:tcW w:w="1152" w:type="dxa"/>
          </w:tcPr>
          <w:p w14:paraId="32A1F46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0.85</w:t>
            </w:r>
          </w:p>
        </w:tc>
        <w:tc>
          <w:tcPr>
            <w:tcW w:w="1008" w:type="dxa"/>
          </w:tcPr>
          <w:p w14:paraId="0A2A6B3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185FD54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2F84E1E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17DB12B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2880" w:type="dxa"/>
          </w:tcPr>
          <w:p w14:paraId="4A6AC2D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None (Exact baseline match)</w:t>
            </w:r>
          </w:p>
        </w:tc>
      </w:tr>
      <w:tr w:rsidR="00F7036B" w:rsidRPr="00D54C45" w14:paraId="34C03B9F"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93C9755"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w:t>
            </w:r>
          </w:p>
        </w:tc>
        <w:tc>
          <w:tcPr>
            <w:tcW w:w="1152" w:type="dxa"/>
          </w:tcPr>
          <w:p w14:paraId="34867D8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0.88</w:t>
            </w:r>
          </w:p>
        </w:tc>
        <w:tc>
          <w:tcPr>
            <w:tcW w:w="1008" w:type="dxa"/>
          </w:tcPr>
          <w:p w14:paraId="268B9D1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5516091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4966B43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041D1A3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2880" w:type="dxa"/>
          </w:tcPr>
          <w:p w14:paraId="6B83A79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None (Exact baseline match)</w:t>
            </w:r>
          </w:p>
        </w:tc>
      </w:tr>
      <w:tr w:rsidR="00F7036B" w:rsidRPr="00D54C45" w14:paraId="399F15F4"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4DBC036D"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w:t>
            </w:r>
          </w:p>
        </w:tc>
        <w:tc>
          <w:tcPr>
            <w:tcW w:w="1152" w:type="dxa"/>
          </w:tcPr>
          <w:p w14:paraId="40DC3D1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w:t>
            </w:r>
          </w:p>
        </w:tc>
        <w:tc>
          <w:tcPr>
            <w:tcW w:w="1008" w:type="dxa"/>
          </w:tcPr>
          <w:p w14:paraId="5C1FB88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47F6D67A"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638EF27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7DF7B70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2880" w:type="dxa"/>
          </w:tcPr>
          <w:p w14:paraId="2334BF6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None (Exact baseline match)</w:t>
            </w:r>
          </w:p>
        </w:tc>
      </w:tr>
      <w:tr w:rsidR="00F7036B" w:rsidRPr="00D54C45" w14:paraId="611B6BB0"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719F51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0.28</w:t>
            </w:r>
          </w:p>
        </w:tc>
        <w:tc>
          <w:tcPr>
            <w:tcW w:w="1152" w:type="dxa"/>
          </w:tcPr>
          <w:p w14:paraId="29DBC60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0.92</w:t>
            </w:r>
          </w:p>
        </w:tc>
        <w:tc>
          <w:tcPr>
            <w:tcW w:w="1008" w:type="dxa"/>
          </w:tcPr>
          <w:p w14:paraId="6F48B22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864" w:type="dxa"/>
          </w:tcPr>
          <w:p w14:paraId="52E6E06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7E3A9FD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w:t>
            </w:r>
          </w:p>
        </w:tc>
        <w:tc>
          <w:tcPr>
            <w:tcW w:w="864" w:type="dxa"/>
          </w:tcPr>
          <w:p w14:paraId="2A13A4B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2880" w:type="dxa"/>
          </w:tcPr>
          <w:p w14:paraId="4EA312F7"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UG-Q2 (Persistent Greenness -&gt; Disturbed Transition)</w:t>
            </w:r>
          </w:p>
        </w:tc>
      </w:tr>
      <w:tr w:rsidR="00F7036B" w:rsidRPr="00D54C45" w14:paraId="0B617621"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73FF3698"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0.28</w:t>
            </w:r>
          </w:p>
        </w:tc>
        <w:tc>
          <w:tcPr>
            <w:tcW w:w="1152" w:type="dxa"/>
          </w:tcPr>
          <w:p w14:paraId="20DE687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0.95</w:t>
            </w:r>
          </w:p>
        </w:tc>
        <w:tc>
          <w:tcPr>
            <w:tcW w:w="1008" w:type="dxa"/>
          </w:tcPr>
          <w:p w14:paraId="0F5B8C9B"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864" w:type="dxa"/>
          </w:tcPr>
          <w:p w14:paraId="462DE03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68FE6F0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w:t>
            </w:r>
          </w:p>
        </w:tc>
        <w:tc>
          <w:tcPr>
            <w:tcW w:w="864" w:type="dxa"/>
          </w:tcPr>
          <w:p w14:paraId="03F60E0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2880" w:type="dxa"/>
          </w:tcPr>
          <w:p w14:paraId="1183E12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UG-Q2 (Persistent Greenness -&gt; Disturbed Transition); UG-Q4 (Persistent Greenness -&gt; Disturbed Transition)</w:t>
            </w:r>
          </w:p>
        </w:tc>
      </w:tr>
      <w:tr w:rsidR="00F7036B" w:rsidRPr="00D54C45" w14:paraId="3613B30C"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4FD851D"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w:t>
            </w:r>
          </w:p>
        </w:tc>
        <w:tc>
          <w:tcPr>
            <w:tcW w:w="1152" w:type="dxa"/>
          </w:tcPr>
          <w:p w14:paraId="7CE87B0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0.85</w:t>
            </w:r>
          </w:p>
        </w:tc>
        <w:tc>
          <w:tcPr>
            <w:tcW w:w="1008" w:type="dxa"/>
          </w:tcPr>
          <w:p w14:paraId="7DC5B9E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2579A97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4766E5E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518F17E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2880" w:type="dxa"/>
          </w:tcPr>
          <w:p w14:paraId="7993CC5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None (Exact baseline match)</w:t>
            </w:r>
          </w:p>
        </w:tc>
      </w:tr>
      <w:tr w:rsidR="00F7036B" w:rsidRPr="00D54C45" w14:paraId="1A108DCA"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2CC8B418"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w:t>
            </w:r>
          </w:p>
        </w:tc>
        <w:tc>
          <w:tcPr>
            <w:tcW w:w="1152" w:type="dxa"/>
          </w:tcPr>
          <w:p w14:paraId="2AB1C34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0.88</w:t>
            </w:r>
          </w:p>
        </w:tc>
        <w:tc>
          <w:tcPr>
            <w:tcW w:w="1008" w:type="dxa"/>
          </w:tcPr>
          <w:p w14:paraId="009E3ED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51DE484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5786A048"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62BFD81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2880" w:type="dxa"/>
          </w:tcPr>
          <w:p w14:paraId="74D13CA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None (Exact baseline match)</w:t>
            </w:r>
          </w:p>
        </w:tc>
      </w:tr>
      <w:tr w:rsidR="00F7036B" w:rsidRPr="00D54C45" w14:paraId="618E95FE"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81C3E00"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w:t>
            </w:r>
          </w:p>
        </w:tc>
        <w:tc>
          <w:tcPr>
            <w:tcW w:w="1152" w:type="dxa"/>
          </w:tcPr>
          <w:p w14:paraId="3E8341A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w:t>
            </w:r>
          </w:p>
        </w:tc>
        <w:tc>
          <w:tcPr>
            <w:tcW w:w="1008" w:type="dxa"/>
          </w:tcPr>
          <w:p w14:paraId="4C7A20E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044CD5C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12B0D11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2452048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w:t>
            </w:r>
          </w:p>
        </w:tc>
        <w:tc>
          <w:tcPr>
            <w:tcW w:w="2880" w:type="dxa"/>
          </w:tcPr>
          <w:p w14:paraId="79843FC0"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None (Exact baseline match)</w:t>
            </w:r>
          </w:p>
        </w:tc>
      </w:tr>
      <w:tr w:rsidR="00F7036B" w:rsidRPr="00D54C45" w14:paraId="5C55CB06"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361D2B08"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w:t>
            </w:r>
          </w:p>
        </w:tc>
        <w:tc>
          <w:tcPr>
            <w:tcW w:w="1152" w:type="dxa"/>
          </w:tcPr>
          <w:p w14:paraId="1808B21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0.92</w:t>
            </w:r>
          </w:p>
        </w:tc>
        <w:tc>
          <w:tcPr>
            <w:tcW w:w="1008" w:type="dxa"/>
          </w:tcPr>
          <w:p w14:paraId="20A5E51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864" w:type="dxa"/>
          </w:tcPr>
          <w:p w14:paraId="1751918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2F496F9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6</w:t>
            </w:r>
          </w:p>
        </w:tc>
        <w:tc>
          <w:tcPr>
            <w:tcW w:w="864" w:type="dxa"/>
          </w:tcPr>
          <w:p w14:paraId="2F49E0F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2880" w:type="dxa"/>
          </w:tcPr>
          <w:p w14:paraId="40496FE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UG-Q2 (Persistent Greenness -&gt; Disturbed Transition)</w:t>
            </w:r>
          </w:p>
        </w:tc>
      </w:tr>
      <w:tr w:rsidR="00F7036B" w:rsidRPr="00D54C45" w14:paraId="56EB9634"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25A9F89"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w:t>
            </w:r>
          </w:p>
        </w:tc>
        <w:tc>
          <w:tcPr>
            <w:tcW w:w="1152" w:type="dxa"/>
          </w:tcPr>
          <w:p w14:paraId="49A73C5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0.95</w:t>
            </w:r>
          </w:p>
        </w:tc>
        <w:tc>
          <w:tcPr>
            <w:tcW w:w="1008" w:type="dxa"/>
          </w:tcPr>
          <w:p w14:paraId="2FC37D5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864" w:type="dxa"/>
          </w:tcPr>
          <w:p w14:paraId="79AC96B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6D1E22E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w:t>
            </w:r>
          </w:p>
        </w:tc>
        <w:tc>
          <w:tcPr>
            <w:tcW w:w="864" w:type="dxa"/>
          </w:tcPr>
          <w:p w14:paraId="382EA61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2880" w:type="dxa"/>
          </w:tcPr>
          <w:p w14:paraId="70A722B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UG-Q2 (Persistent Greenness -&gt; Disturbed Transition); UG-Q4 (Persistent Greenness -&gt; Disturbed Transition)</w:t>
            </w:r>
          </w:p>
        </w:tc>
      </w:tr>
      <w:tr w:rsidR="00F7036B" w:rsidRPr="00D54C45" w14:paraId="3904994A"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26EE2CEC"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0.32</w:t>
            </w:r>
          </w:p>
        </w:tc>
        <w:tc>
          <w:tcPr>
            <w:tcW w:w="1152" w:type="dxa"/>
          </w:tcPr>
          <w:p w14:paraId="1A3E200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0.85</w:t>
            </w:r>
          </w:p>
        </w:tc>
        <w:tc>
          <w:tcPr>
            <w:tcW w:w="1008" w:type="dxa"/>
          </w:tcPr>
          <w:p w14:paraId="5C5F21D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48A19CD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7B0A508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55C0FB6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2880" w:type="dxa"/>
          </w:tcPr>
          <w:p w14:paraId="6779718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 (Persistent Greenness -&gt; Disturbed Transition)</w:t>
            </w:r>
          </w:p>
        </w:tc>
      </w:tr>
      <w:tr w:rsidR="00F7036B" w:rsidRPr="00D54C45" w14:paraId="405261C6"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079788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0.32</w:t>
            </w:r>
          </w:p>
        </w:tc>
        <w:tc>
          <w:tcPr>
            <w:tcW w:w="1152" w:type="dxa"/>
          </w:tcPr>
          <w:p w14:paraId="4F11F2A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0.88</w:t>
            </w:r>
          </w:p>
        </w:tc>
        <w:tc>
          <w:tcPr>
            <w:tcW w:w="1008" w:type="dxa"/>
          </w:tcPr>
          <w:p w14:paraId="7E96535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680947F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471BA51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0A98C6E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2880" w:type="dxa"/>
          </w:tcPr>
          <w:p w14:paraId="2212A50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 (Persistent Greenness -&gt; Disturbed Transition)</w:t>
            </w:r>
          </w:p>
        </w:tc>
      </w:tr>
      <w:tr w:rsidR="00F7036B" w:rsidRPr="00D54C45" w14:paraId="7E7B0537"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337DCD69"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0.32</w:t>
            </w:r>
          </w:p>
        </w:tc>
        <w:tc>
          <w:tcPr>
            <w:tcW w:w="1152" w:type="dxa"/>
          </w:tcPr>
          <w:p w14:paraId="7C3DFEDF"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w:t>
            </w:r>
          </w:p>
        </w:tc>
        <w:tc>
          <w:tcPr>
            <w:tcW w:w="1008" w:type="dxa"/>
          </w:tcPr>
          <w:p w14:paraId="7167A705"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307F6E5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23B7EAE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61BA57DC"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2880" w:type="dxa"/>
          </w:tcPr>
          <w:p w14:paraId="44C96D8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 (Persistent Greenness -&gt; Disturbed Transition)</w:t>
            </w:r>
          </w:p>
        </w:tc>
      </w:tr>
      <w:tr w:rsidR="00F7036B" w:rsidRPr="00D54C45" w14:paraId="6857F4CC"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0840BE3"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0.32</w:t>
            </w:r>
          </w:p>
        </w:tc>
        <w:tc>
          <w:tcPr>
            <w:tcW w:w="1152" w:type="dxa"/>
          </w:tcPr>
          <w:p w14:paraId="74C8D58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0.92</w:t>
            </w:r>
          </w:p>
        </w:tc>
        <w:tc>
          <w:tcPr>
            <w:tcW w:w="1008" w:type="dxa"/>
          </w:tcPr>
          <w:p w14:paraId="57B3D87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864" w:type="dxa"/>
          </w:tcPr>
          <w:p w14:paraId="2983E07D"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4347E90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w:t>
            </w:r>
          </w:p>
        </w:tc>
        <w:tc>
          <w:tcPr>
            <w:tcW w:w="864" w:type="dxa"/>
          </w:tcPr>
          <w:p w14:paraId="38C3DF01"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2880" w:type="dxa"/>
          </w:tcPr>
          <w:p w14:paraId="4D4EEFF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UG-Q1 (Persistent Greenness -&gt; Disturbed Transition); UG-Q2 (Persistent Greenness -&gt; Disturbed Transition)</w:t>
            </w:r>
          </w:p>
        </w:tc>
      </w:tr>
      <w:tr w:rsidR="00F7036B" w:rsidRPr="00D54C45" w14:paraId="76305EC1"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115726CE"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0.32</w:t>
            </w:r>
          </w:p>
        </w:tc>
        <w:tc>
          <w:tcPr>
            <w:tcW w:w="1152" w:type="dxa"/>
          </w:tcPr>
          <w:p w14:paraId="5778678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0.95</w:t>
            </w:r>
          </w:p>
        </w:tc>
        <w:tc>
          <w:tcPr>
            <w:tcW w:w="1008" w:type="dxa"/>
          </w:tcPr>
          <w:p w14:paraId="4127A252"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64" w:type="dxa"/>
          </w:tcPr>
          <w:p w14:paraId="288AF131"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7553B0A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w:t>
            </w:r>
          </w:p>
        </w:tc>
        <w:tc>
          <w:tcPr>
            <w:tcW w:w="864" w:type="dxa"/>
          </w:tcPr>
          <w:p w14:paraId="26ABE370"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2880" w:type="dxa"/>
          </w:tcPr>
          <w:p w14:paraId="2B40F62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UG-Q1 (Persistent Greenness -&gt; Disturbed Transition); UG-Q2 (Persistent Greenness -&gt; Disturbed Transition); UG-Q4 (Persistent Greenness -&gt; Disturbed Transition)</w:t>
            </w:r>
          </w:p>
        </w:tc>
      </w:tr>
      <w:tr w:rsidR="00F7036B" w:rsidRPr="00D54C45" w14:paraId="1EF0B35C"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8B0067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152" w:type="dxa"/>
          </w:tcPr>
          <w:p w14:paraId="53F5539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0.85</w:t>
            </w:r>
          </w:p>
        </w:tc>
        <w:tc>
          <w:tcPr>
            <w:tcW w:w="1008" w:type="dxa"/>
          </w:tcPr>
          <w:p w14:paraId="0595409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49DCC90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36193DB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0161F226"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2880" w:type="dxa"/>
          </w:tcPr>
          <w:p w14:paraId="25934CA9"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 (Persistent Greenness -&gt; Disturbed Transition)</w:t>
            </w:r>
          </w:p>
        </w:tc>
      </w:tr>
      <w:tr w:rsidR="00F7036B" w:rsidRPr="00D54C45" w14:paraId="42607193"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131D85BD"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152" w:type="dxa"/>
          </w:tcPr>
          <w:p w14:paraId="6EA04D0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0.88</w:t>
            </w:r>
          </w:p>
        </w:tc>
        <w:tc>
          <w:tcPr>
            <w:tcW w:w="1008" w:type="dxa"/>
          </w:tcPr>
          <w:p w14:paraId="16B90CC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542C2C19"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3DA493F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6DCC9516"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2880" w:type="dxa"/>
          </w:tcPr>
          <w:p w14:paraId="5C80559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UG-Q1 (Persistent Greenness -&gt; Disturbed Transition)</w:t>
            </w:r>
          </w:p>
        </w:tc>
      </w:tr>
      <w:tr w:rsidR="00F7036B" w:rsidRPr="00D54C45" w14:paraId="32DABC56"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8F1E794"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152" w:type="dxa"/>
          </w:tcPr>
          <w:p w14:paraId="434DBDB5"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w:t>
            </w:r>
          </w:p>
        </w:tc>
        <w:tc>
          <w:tcPr>
            <w:tcW w:w="1008" w:type="dxa"/>
          </w:tcPr>
          <w:p w14:paraId="1873914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864" w:type="dxa"/>
          </w:tcPr>
          <w:p w14:paraId="249970C4"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2D87E17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5</w:t>
            </w:r>
          </w:p>
        </w:tc>
        <w:tc>
          <w:tcPr>
            <w:tcW w:w="864" w:type="dxa"/>
          </w:tcPr>
          <w:p w14:paraId="50E1C9BB"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2880" w:type="dxa"/>
          </w:tcPr>
          <w:p w14:paraId="0104DE8F"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 xml:space="preserve">UG-Q1 (Persistent Greenness -&gt; </w:t>
            </w:r>
            <w:r w:rsidRPr="006A56F7">
              <w:rPr>
                <w:rFonts w:ascii="Times New Roman" w:hAnsi="Times New Roman" w:cs="Times New Roman"/>
                <w:color w:val="000000" w:themeColor="text1"/>
                <w:sz w:val="20"/>
                <w:szCs w:val="20"/>
              </w:rPr>
              <w:lastRenderedPageBreak/>
              <w:t>Disturbed Transition)</w:t>
            </w:r>
          </w:p>
        </w:tc>
      </w:tr>
      <w:tr w:rsidR="00F7036B" w:rsidRPr="00D54C45" w14:paraId="4457F14A" w14:textId="77777777" w:rsidTr="00D54C45">
        <w:tc>
          <w:tcPr>
            <w:cnfStyle w:val="001000000000" w:firstRow="0" w:lastRow="0" w:firstColumn="1" w:lastColumn="0" w:oddVBand="0" w:evenVBand="0" w:oddHBand="0" w:evenHBand="0" w:firstRowFirstColumn="0" w:firstRowLastColumn="0" w:lastRowFirstColumn="0" w:lastRowLastColumn="0"/>
            <w:tcW w:w="1152" w:type="dxa"/>
          </w:tcPr>
          <w:p w14:paraId="0C78056A"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lastRenderedPageBreak/>
              <w:t>0.35</w:t>
            </w:r>
          </w:p>
        </w:tc>
        <w:tc>
          <w:tcPr>
            <w:tcW w:w="1152" w:type="dxa"/>
          </w:tcPr>
          <w:p w14:paraId="73746E2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0.92</w:t>
            </w:r>
          </w:p>
        </w:tc>
        <w:tc>
          <w:tcPr>
            <w:tcW w:w="1008" w:type="dxa"/>
          </w:tcPr>
          <w:p w14:paraId="54B226DE"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2</w:t>
            </w:r>
          </w:p>
        </w:tc>
        <w:tc>
          <w:tcPr>
            <w:tcW w:w="864" w:type="dxa"/>
          </w:tcPr>
          <w:p w14:paraId="5189F554"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349579D3"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7</w:t>
            </w:r>
          </w:p>
        </w:tc>
        <w:tc>
          <w:tcPr>
            <w:tcW w:w="864" w:type="dxa"/>
          </w:tcPr>
          <w:p w14:paraId="656F531D"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3</w:t>
            </w:r>
          </w:p>
        </w:tc>
        <w:tc>
          <w:tcPr>
            <w:tcW w:w="2880" w:type="dxa"/>
          </w:tcPr>
          <w:p w14:paraId="7AD479F7" w14:textId="77777777" w:rsidR="00F7036B" w:rsidRPr="006A56F7" w:rsidRDefault="00000000" w:rsidP="006A56F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UG-Q1 (Persistent Greenness -&gt; Disturbed Transition); UG-Q2 (Persistent Greenness -&gt; Disturbed Transition)</w:t>
            </w:r>
          </w:p>
        </w:tc>
      </w:tr>
      <w:tr w:rsidR="00F7036B" w:rsidRPr="00D54C45" w14:paraId="358B1847" w14:textId="77777777" w:rsidTr="00D54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CD087C2" w14:textId="77777777" w:rsidR="00F7036B" w:rsidRPr="006A56F7" w:rsidRDefault="00000000" w:rsidP="006A56F7">
            <w:pPr>
              <w:spacing w:line="276" w:lineRule="auto"/>
              <w:jc w:val="center"/>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0.35</w:t>
            </w:r>
          </w:p>
        </w:tc>
        <w:tc>
          <w:tcPr>
            <w:tcW w:w="1152" w:type="dxa"/>
          </w:tcPr>
          <w:p w14:paraId="66F5228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0.95</w:t>
            </w:r>
          </w:p>
        </w:tc>
        <w:tc>
          <w:tcPr>
            <w:tcW w:w="1008" w:type="dxa"/>
          </w:tcPr>
          <w:p w14:paraId="653B457A"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864" w:type="dxa"/>
          </w:tcPr>
          <w:p w14:paraId="2DE53363"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1</w:t>
            </w:r>
          </w:p>
        </w:tc>
        <w:tc>
          <w:tcPr>
            <w:tcW w:w="1008" w:type="dxa"/>
          </w:tcPr>
          <w:p w14:paraId="4CF11D2E"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8</w:t>
            </w:r>
          </w:p>
        </w:tc>
        <w:tc>
          <w:tcPr>
            <w:tcW w:w="864" w:type="dxa"/>
          </w:tcPr>
          <w:p w14:paraId="58F93ABC"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4</w:t>
            </w:r>
          </w:p>
        </w:tc>
        <w:tc>
          <w:tcPr>
            <w:tcW w:w="2880" w:type="dxa"/>
          </w:tcPr>
          <w:p w14:paraId="6C4F3402" w14:textId="77777777" w:rsidR="00F7036B" w:rsidRPr="006A56F7" w:rsidRDefault="00000000" w:rsidP="006A56F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6A56F7">
              <w:rPr>
                <w:rFonts w:ascii="Times New Roman" w:hAnsi="Times New Roman" w:cs="Times New Roman"/>
                <w:color w:val="000000" w:themeColor="text1"/>
                <w:sz w:val="20"/>
                <w:szCs w:val="20"/>
              </w:rPr>
              <w:t>OC-Q1 (Persistent Greenness -&gt; Disturbed Transition); UG-Q1 (Persistent Greenness -&gt; Disturbed Transition); UG-Q2 (Persistent Greenness -&gt; Disturbed Transition); UG-Q4 (Persistent Greenness -&gt; Disturbed Transition)</w:t>
            </w:r>
          </w:p>
        </w:tc>
      </w:tr>
    </w:tbl>
    <w:p w14:paraId="342F36AF" w14:textId="77777777" w:rsidR="00F7036B" w:rsidRPr="00D54C45" w:rsidRDefault="00F7036B" w:rsidP="00D54C45">
      <w:pPr>
        <w:spacing w:after="120"/>
        <w:rPr>
          <w:rFonts w:ascii="Times New Roman" w:hAnsi="Times New Roman" w:cs="Times New Roman"/>
          <w:color w:val="000000" w:themeColor="text1"/>
          <w:sz w:val="24"/>
          <w:szCs w:val="24"/>
        </w:rPr>
      </w:pPr>
    </w:p>
    <w:p w14:paraId="125197B7" w14:textId="77777777" w:rsidR="00F7036B" w:rsidRPr="00D54C45" w:rsidRDefault="00000000" w:rsidP="006A56F7">
      <w:pPr>
        <w:jc w:val="center"/>
        <w:rPr>
          <w:rFonts w:ascii="Times New Roman" w:hAnsi="Times New Roman" w:cs="Times New Roman"/>
          <w:color w:val="000000" w:themeColor="text1"/>
          <w:sz w:val="24"/>
          <w:szCs w:val="24"/>
        </w:rPr>
      </w:pPr>
      <w:r w:rsidRPr="00D54C45">
        <w:rPr>
          <w:rFonts w:ascii="Times New Roman" w:hAnsi="Times New Roman" w:cs="Times New Roman"/>
          <w:noProof/>
          <w:color w:val="000000" w:themeColor="text1"/>
          <w:sz w:val="24"/>
          <w:szCs w:val="24"/>
        </w:rPr>
        <w:drawing>
          <wp:inline distT="0" distB="0" distL="0" distR="0" wp14:anchorId="37B23A9B" wp14:editId="4B7F0D1F">
            <wp:extent cx="5669280" cy="2429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ementary_Figure_S1_Linkage_Matrix.png"/>
                    <pic:cNvPicPr/>
                  </pic:nvPicPr>
                  <pic:blipFill>
                    <a:blip r:embed="rId7"/>
                    <a:stretch>
                      <a:fillRect/>
                    </a:stretch>
                  </pic:blipFill>
                  <pic:spPr>
                    <a:xfrm>
                      <a:off x="0" y="0"/>
                      <a:ext cx="5669280" cy="2429691"/>
                    </a:xfrm>
                    <a:prstGeom prst="rect">
                      <a:avLst/>
                    </a:prstGeom>
                  </pic:spPr>
                </pic:pic>
              </a:graphicData>
            </a:graphic>
          </wp:inline>
        </w:drawing>
      </w:r>
    </w:p>
    <w:p w14:paraId="5F360D89" w14:textId="77777777" w:rsidR="00F7036B" w:rsidRPr="00D54C45" w:rsidRDefault="00000000" w:rsidP="00D54C45">
      <w:pPr>
        <w:spacing w:after="240"/>
        <w:rPr>
          <w:rFonts w:ascii="Times New Roman" w:hAnsi="Times New Roman" w:cs="Times New Roman"/>
          <w:color w:val="000000" w:themeColor="text1"/>
          <w:sz w:val="24"/>
          <w:szCs w:val="24"/>
        </w:rPr>
      </w:pPr>
      <w:r w:rsidRPr="006A56F7">
        <w:rPr>
          <w:rFonts w:ascii="Times New Roman" w:hAnsi="Times New Roman" w:cs="Times New Roman"/>
          <w:b/>
          <w:bCs/>
          <w:i/>
          <w:color w:val="000000" w:themeColor="text1"/>
          <w:sz w:val="24"/>
          <w:szCs w:val="24"/>
        </w:rPr>
        <w:t>Supplementary Figure S1.</w:t>
      </w:r>
      <w:r w:rsidRPr="00D54C45">
        <w:rPr>
          <w:rFonts w:ascii="Times New Roman" w:hAnsi="Times New Roman" w:cs="Times New Roman"/>
          <w:i/>
          <w:color w:val="000000" w:themeColor="text1"/>
          <w:sz w:val="24"/>
          <w:szCs w:val="24"/>
        </w:rPr>
        <w:t xml:space="preserve"> Exploratory field-to-satellite linkage analysis comparing verified in-plot woody tree inventory attributes against Sentinel-2 spectral indices across the 10 study quadrats, showing seasonal NDVI amplitude across quadrats (left) and bivariate scatter of overstory tree carbon stock versus pre-monsoon summer NDVI (right).</w:t>
      </w:r>
    </w:p>
    <w:sectPr w:rsidR="00F7036B" w:rsidRPr="00D54C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862776">
    <w:abstractNumId w:val="8"/>
  </w:num>
  <w:num w:numId="2" w16cid:durableId="1681925468">
    <w:abstractNumId w:val="6"/>
  </w:num>
  <w:num w:numId="3" w16cid:durableId="132716853">
    <w:abstractNumId w:val="5"/>
  </w:num>
  <w:num w:numId="4" w16cid:durableId="516307075">
    <w:abstractNumId w:val="4"/>
  </w:num>
  <w:num w:numId="5" w16cid:durableId="1388063784">
    <w:abstractNumId w:val="7"/>
  </w:num>
  <w:num w:numId="6" w16cid:durableId="1090154529">
    <w:abstractNumId w:val="3"/>
  </w:num>
  <w:num w:numId="7" w16cid:durableId="1660228330">
    <w:abstractNumId w:val="2"/>
  </w:num>
  <w:num w:numId="8" w16cid:durableId="307631785">
    <w:abstractNumId w:val="1"/>
  </w:num>
  <w:num w:numId="9" w16cid:durableId="1576940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6F7"/>
    <w:rsid w:val="00AA1D8D"/>
    <w:rsid w:val="00AE7210"/>
    <w:rsid w:val="00B47730"/>
    <w:rsid w:val="00CB0664"/>
    <w:rsid w:val="00D54C45"/>
    <w:rsid w:val="00F70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7EE5E"/>
  <w14:defaultImageDpi w14:val="300"/>
  <w15:docId w15:val="{1F2D52A4-C3A5-834C-919F-6EF3B6F99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54C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s67799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4039</Words>
  <Characters>26012</Characters>
  <Application>Microsoft Office Word</Application>
  <DocSecurity>0</DocSecurity>
  <Lines>2601</Lines>
  <Paragraphs>1767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Sharma</cp:lastModifiedBy>
  <cp:revision>3</cp:revision>
  <dcterms:created xsi:type="dcterms:W3CDTF">2013-12-23T23:15:00Z</dcterms:created>
  <dcterms:modified xsi:type="dcterms:W3CDTF">2026-09-25T15:16:00Z</dcterms:modified>
  <cp:category/>
</cp:coreProperties>
</file>