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6BA2C" w14:textId="714B746A" w:rsidR="00FF73D5" w:rsidRDefault="00FF73D5">
      <w:pPr>
        <w:rPr>
          <w:sz w:val="26"/>
          <w:szCs w:val="26"/>
        </w:rPr>
      </w:pPr>
      <w:r>
        <w:rPr>
          <w:sz w:val="26"/>
          <w:szCs w:val="26"/>
        </w:rPr>
        <w:t>It becomes very difficult to visualize 4-d or more dim</w:t>
      </w:r>
      <w:bookmarkStart w:id="0" w:name="_GoBack"/>
      <w:bookmarkEnd w:id="0"/>
      <w:r>
        <w:rPr>
          <w:sz w:val="26"/>
          <w:szCs w:val="26"/>
        </w:rPr>
        <w:t xml:space="preserve">ensions data, so in this case we use pair plots, in which we plot each feature with every other feature to find relation between them. For ex: for Iris data set there are 4 features and it’s become very hard to visualize them together, so we make pair plot as (SL, SW), (SL, PL), (SL, PW), (SW, PL), (SW, PW), (PL, PW), that means for 4 features there will be 6 plots </w:t>
      </w:r>
      <w:proofErr w:type="spellStart"/>
      <w:r>
        <w:rPr>
          <w:sz w:val="26"/>
          <w:szCs w:val="26"/>
        </w:rPr>
        <w:t>ie</w:t>
      </w:r>
      <w:proofErr w:type="spellEnd"/>
      <w:r>
        <w:rPr>
          <w:sz w:val="26"/>
          <w:szCs w:val="26"/>
        </w:rPr>
        <w:t xml:space="preserve"> 4C2.</w:t>
      </w:r>
    </w:p>
    <w:p w14:paraId="604695EC" w14:textId="2BF4C782" w:rsidR="00FF73D5" w:rsidRDefault="00FF73D5">
      <w:pPr>
        <w:rPr>
          <w:sz w:val="26"/>
          <w:szCs w:val="26"/>
        </w:rPr>
      </w:pPr>
      <w:r>
        <w:rPr>
          <w:noProof/>
        </w:rPr>
        <w:drawing>
          <wp:inline distT="0" distB="0" distL="0" distR="0" wp14:anchorId="1B585F71" wp14:editId="261E2F55">
            <wp:extent cx="5731510" cy="2442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42210"/>
                    </a:xfrm>
                    <a:prstGeom prst="rect">
                      <a:avLst/>
                    </a:prstGeom>
                  </pic:spPr>
                </pic:pic>
              </a:graphicData>
            </a:graphic>
          </wp:inline>
        </w:drawing>
      </w:r>
    </w:p>
    <w:p w14:paraId="6896A276" w14:textId="485A8975" w:rsidR="00751887" w:rsidRDefault="00751887">
      <w:pPr>
        <w:rPr>
          <w:sz w:val="26"/>
          <w:szCs w:val="26"/>
        </w:rPr>
      </w:pPr>
    </w:p>
    <w:p w14:paraId="2FA6BD6B" w14:textId="6D8957E8" w:rsidR="00751887" w:rsidRDefault="00751887">
      <w:pPr>
        <w:rPr>
          <w:sz w:val="26"/>
          <w:szCs w:val="26"/>
        </w:rPr>
      </w:pPr>
      <w:r>
        <w:rPr>
          <w:sz w:val="26"/>
          <w:szCs w:val="26"/>
        </w:rPr>
        <w:t>Below figures show pair plot of iris data sets, as you can see in below figures the graph above diagonal are simply replication of graph below diagonal, just replacing X-axis with Y-axis and vice versa, so there are total 4 figures.</w:t>
      </w:r>
    </w:p>
    <w:p w14:paraId="32C103B9" w14:textId="40574CBC" w:rsidR="00751887" w:rsidRDefault="00751887">
      <w:pPr>
        <w:rPr>
          <w:sz w:val="26"/>
          <w:szCs w:val="26"/>
        </w:rPr>
      </w:pPr>
    </w:p>
    <w:p w14:paraId="248FA014" w14:textId="1C95274D" w:rsidR="00751887" w:rsidRDefault="00751887">
      <w:pPr>
        <w:rPr>
          <w:sz w:val="26"/>
          <w:szCs w:val="26"/>
        </w:rPr>
      </w:pPr>
    </w:p>
    <w:p w14:paraId="268AA102" w14:textId="1EB7EE40" w:rsidR="00B41DBA" w:rsidRDefault="00B41DBA">
      <w:pPr>
        <w:rPr>
          <w:sz w:val="26"/>
          <w:szCs w:val="26"/>
        </w:rPr>
      </w:pPr>
      <w:r>
        <w:rPr>
          <w:noProof/>
        </w:rPr>
        <w:drawing>
          <wp:inline distT="0" distB="0" distL="0" distR="0" wp14:anchorId="113BD39C" wp14:editId="273B7D8A">
            <wp:extent cx="5731510" cy="3152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2775"/>
                    </a:xfrm>
                    <a:prstGeom prst="rect">
                      <a:avLst/>
                    </a:prstGeom>
                  </pic:spPr>
                </pic:pic>
              </a:graphicData>
            </a:graphic>
          </wp:inline>
        </w:drawing>
      </w:r>
    </w:p>
    <w:p w14:paraId="627C8EA9" w14:textId="702794B9" w:rsidR="00B41DBA" w:rsidRDefault="00B41DBA">
      <w:pPr>
        <w:rPr>
          <w:sz w:val="26"/>
          <w:szCs w:val="26"/>
        </w:rPr>
      </w:pPr>
      <w:r>
        <w:rPr>
          <w:noProof/>
        </w:rPr>
        <w:lastRenderedPageBreak/>
        <w:drawing>
          <wp:inline distT="0" distB="0" distL="0" distR="0" wp14:anchorId="7362D6AB" wp14:editId="0CBD623E">
            <wp:extent cx="5731510" cy="3163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3570"/>
                    </a:xfrm>
                    <a:prstGeom prst="rect">
                      <a:avLst/>
                    </a:prstGeom>
                  </pic:spPr>
                </pic:pic>
              </a:graphicData>
            </a:graphic>
          </wp:inline>
        </w:drawing>
      </w:r>
    </w:p>
    <w:p w14:paraId="39816189" w14:textId="47B44B6E" w:rsidR="00B41DBA" w:rsidRDefault="00B41DBA">
      <w:pPr>
        <w:rPr>
          <w:sz w:val="26"/>
          <w:szCs w:val="26"/>
        </w:rPr>
      </w:pPr>
    </w:p>
    <w:p w14:paraId="6ABEA941" w14:textId="079EE770" w:rsidR="00B41DBA" w:rsidRDefault="00B41DBA">
      <w:pPr>
        <w:rPr>
          <w:sz w:val="26"/>
          <w:szCs w:val="26"/>
        </w:rPr>
      </w:pPr>
      <w:r>
        <w:rPr>
          <w:sz w:val="26"/>
          <w:szCs w:val="26"/>
        </w:rPr>
        <w:t xml:space="preserve">As you can see in above figures </w:t>
      </w:r>
      <w:r w:rsidR="0082770F">
        <w:rPr>
          <w:sz w:val="26"/>
          <w:szCs w:val="26"/>
        </w:rPr>
        <w:t xml:space="preserve">the plot of (SL &amp; PL) and (SL &amp; PW) are separating </w:t>
      </w:r>
      <w:proofErr w:type="spellStart"/>
      <w:r w:rsidR="0082770F">
        <w:rPr>
          <w:sz w:val="26"/>
          <w:szCs w:val="26"/>
        </w:rPr>
        <w:t>setosa</w:t>
      </w:r>
      <w:proofErr w:type="spellEnd"/>
      <w:r w:rsidR="0082770F">
        <w:rPr>
          <w:sz w:val="26"/>
          <w:szCs w:val="26"/>
        </w:rPr>
        <w:t xml:space="preserve"> iris with other two iris</w:t>
      </w:r>
      <w:r w:rsidR="00BE5B21">
        <w:rPr>
          <w:sz w:val="26"/>
          <w:szCs w:val="26"/>
        </w:rPr>
        <w:t xml:space="preserve"> much better than (SL &amp; SW</w:t>
      </w:r>
      <w:proofErr w:type="gramStart"/>
      <w:r w:rsidR="00BE5B21">
        <w:rPr>
          <w:sz w:val="26"/>
          <w:szCs w:val="26"/>
        </w:rPr>
        <w:t>) .</w:t>
      </w:r>
      <w:proofErr w:type="gramEnd"/>
    </w:p>
    <w:p w14:paraId="6DF63F62" w14:textId="76217087" w:rsidR="00BE5B21" w:rsidRDefault="00BE5B21">
      <w:pPr>
        <w:rPr>
          <w:sz w:val="26"/>
          <w:szCs w:val="26"/>
        </w:rPr>
      </w:pPr>
      <w:r>
        <w:rPr>
          <w:noProof/>
        </w:rPr>
        <w:drawing>
          <wp:inline distT="0" distB="0" distL="0" distR="0" wp14:anchorId="1069C5B6" wp14:editId="44D2995B">
            <wp:extent cx="37433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571625"/>
                    </a:xfrm>
                    <a:prstGeom prst="rect">
                      <a:avLst/>
                    </a:prstGeom>
                  </pic:spPr>
                </pic:pic>
              </a:graphicData>
            </a:graphic>
          </wp:inline>
        </w:drawing>
      </w:r>
    </w:p>
    <w:p w14:paraId="7BE6D7C3" w14:textId="78755043" w:rsidR="00BE5B21" w:rsidRDefault="00BE5B21">
      <w:pPr>
        <w:rPr>
          <w:sz w:val="26"/>
          <w:szCs w:val="26"/>
        </w:rPr>
      </w:pPr>
      <w:r>
        <w:rPr>
          <w:sz w:val="26"/>
          <w:szCs w:val="26"/>
        </w:rPr>
        <w:t>Since PL and PW combining with SL generating good separation so we can look for (PL &amp; PW) plot</w:t>
      </w:r>
    </w:p>
    <w:p w14:paraId="479506C3" w14:textId="6F6FB099" w:rsidR="001A6F48" w:rsidRDefault="001A6F48">
      <w:pPr>
        <w:rPr>
          <w:sz w:val="26"/>
          <w:szCs w:val="26"/>
        </w:rPr>
      </w:pPr>
      <w:proofErr w:type="gramStart"/>
      <w:r>
        <w:rPr>
          <w:sz w:val="26"/>
          <w:szCs w:val="26"/>
        </w:rPr>
        <w:t>So</w:t>
      </w:r>
      <w:proofErr w:type="gramEnd"/>
      <w:r>
        <w:rPr>
          <w:sz w:val="26"/>
          <w:szCs w:val="26"/>
        </w:rPr>
        <w:t xml:space="preserve"> looking at (PL &amp; PW) plot mentioned below we can create basic model to classify </w:t>
      </w:r>
      <w:proofErr w:type="spellStart"/>
      <w:r>
        <w:rPr>
          <w:sz w:val="26"/>
          <w:szCs w:val="26"/>
        </w:rPr>
        <w:t>setosa</w:t>
      </w:r>
      <w:proofErr w:type="spellEnd"/>
      <w:r>
        <w:rPr>
          <w:sz w:val="26"/>
          <w:szCs w:val="26"/>
        </w:rPr>
        <w:t xml:space="preserve"> with other two as:</w:t>
      </w:r>
    </w:p>
    <w:p w14:paraId="2AD6BDA4" w14:textId="0953BCE7" w:rsidR="001A6F48" w:rsidRDefault="001A6F48">
      <w:pPr>
        <w:rPr>
          <w:sz w:val="26"/>
          <w:szCs w:val="26"/>
        </w:rPr>
      </w:pPr>
      <w:r>
        <w:rPr>
          <w:sz w:val="26"/>
          <w:szCs w:val="26"/>
        </w:rPr>
        <w:t>If PL &lt;= 2 and PW &lt;= 1</w:t>
      </w:r>
    </w:p>
    <w:p w14:paraId="6C82930D" w14:textId="62E33913" w:rsidR="001A6F48" w:rsidRDefault="001A6F48">
      <w:pPr>
        <w:rPr>
          <w:sz w:val="26"/>
          <w:szCs w:val="26"/>
        </w:rPr>
      </w:pPr>
      <w:r>
        <w:rPr>
          <w:sz w:val="26"/>
          <w:szCs w:val="26"/>
        </w:rPr>
        <w:tab/>
        <w:t xml:space="preserve">Then it’s </w:t>
      </w:r>
      <w:proofErr w:type="spellStart"/>
      <w:r>
        <w:rPr>
          <w:sz w:val="26"/>
          <w:szCs w:val="26"/>
        </w:rPr>
        <w:t>setosa</w:t>
      </w:r>
      <w:proofErr w:type="spellEnd"/>
      <w:r>
        <w:rPr>
          <w:sz w:val="26"/>
          <w:szCs w:val="26"/>
        </w:rPr>
        <w:t>;</w:t>
      </w:r>
    </w:p>
    <w:p w14:paraId="34436157" w14:textId="149D1ED1" w:rsidR="001A6F48" w:rsidRDefault="001A6F48">
      <w:pPr>
        <w:rPr>
          <w:sz w:val="26"/>
          <w:szCs w:val="26"/>
        </w:rPr>
      </w:pPr>
      <w:r>
        <w:rPr>
          <w:noProof/>
        </w:rPr>
        <w:drawing>
          <wp:inline distT="0" distB="0" distL="0" distR="0" wp14:anchorId="66AB161A" wp14:editId="1E3BA1FC">
            <wp:extent cx="46386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943100"/>
                    </a:xfrm>
                    <a:prstGeom prst="rect">
                      <a:avLst/>
                    </a:prstGeom>
                  </pic:spPr>
                </pic:pic>
              </a:graphicData>
            </a:graphic>
          </wp:inline>
        </w:drawing>
      </w:r>
    </w:p>
    <w:p w14:paraId="6AB3F66A" w14:textId="15012D15" w:rsidR="00D26666" w:rsidRDefault="00D26666">
      <w:pPr>
        <w:rPr>
          <w:sz w:val="26"/>
          <w:szCs w:val="26"/>
        </w:rPr>
      </w:pPr>
    </w:p>
    <w:p w14:paraId="692B39AC" w14:textId="00898E1B" w:rsidR="00D26666" w:rsidRDefault="00D26666">
      <w:pPr>
        <w:rPr>
          <w:sz w:val="26"/>
          <w:szCs w:val="26"/>
        </w:rPr>
      </w:pPr>
      <w:r>
        <w:rPr>
          <w:sz w:val="26"/>
          <w:szCs w:val="26"/>
        </w:rPr>
        <w:lastRenderedPageBreak/>
        <w:t>And we can also create model to classify versicolor as:</w:t>
      </w:r>
    </w:p>
    <w:p w14:paraId="381D6120" w14:textId="2ADD83A5" w:rsidR="00D26666" w:rsidRDefault="00D26666">
      <w:pPr>
        <w:rPr>
          <w:sz w:val="26"/>
          <w:szCs w:val="26"/>
        </w:rPr>
      </w:pPr>
      <w:r>
        <w:rPr>
          <w:sz w:val="26"/>
          <w:szCs w:val="26"/>
        </w:rPr>
        <w:t xml:space="preserve">If PW &lt;=2 and PW &gt;=1 and PL &lt; 5 and PL &gt; 2.5 </w:t>
      </w:r>
    </w:p>
    <w:p w14:paraId="0F100CAA" w14:textId="0DDFCA16" w:rsidR="00D26666" w:rsidRDefault="00D26666">
      <w:pPr>
        <w:rPr>
          <w:sz w:val="26"/>
          <w:szCs w:val="26"/>
        </w:rPr>
      </w:pPr>
      <w:r>
        <w:rPr>
          <w:sz w:val="26"/>
          <w:szCs w:val="26"/>
        </w:rPr>
        <w:tab/>
        <w:t>Then it’s versicolor</w:t>
      </w:r>
    </w:p>
    <w:p w14:paraId="5845122C" w14:textId="6CD71945" w:rsidR="00D26666" w:rsidRDefault="00D26666">
      <w:pPr>
        <w:rPr>
          <w:sz w:val="26"/>
          <w:szCs w:val="26"/>
        </w:rPr>
      </w:pPr>
    </w:p>
    <w:p w14:paraId="12F14C81" w14:textId="020DDDB5" w:rsidR="00D26666" w:rsidRDefault="00D26666">
      <w:pPr>
        <w:rPr>
          <w:sz w:val="26"/>
          <w:szCs w:val="26"/>
        </w:rPr>
      </w:pPr>
      <w:r>
        <w:rPr>
          <w:noProof/>
        </w:rPr>
        <w:drawing>
          <wp:inline distT="0" distB="0" distL="0" distR="0" wp14:anchorId="68FF1363" wp14:editId="094E5220">
            <wp:extent cx="561975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4838700"/>
                    </a:xfrm>
                    <a:prstGeom prst="rect">
                      <a:avLst/>
                    </a:prstGeom>
                  </pic:spPr>
                </pic:pic>
              </a:graphicData>
            </a:graphic>
          </wp:inline>
        </w:drawing>
      </w:r>
    </w:p>
    <w:p w14:paraId="45F0DC33" w14:textId="443C71EF" w:rsidR="00C74DDE" w:rsidRDefault="00C74DDE">
      <w:pPr>
        <w:rPr>
          <w:sz w:val="26"/>
          <w:szCs w:val="26"/>
        </w:rPr>
      </w:pPr>
    </w:p>
    <w:p w14:paraId="5DEBBCC2" w14:textId="77777777" w:rsidR="00C74DDE" w:rsidRPr="00B02FF5" w:rsidRDefault="00C74DDE">
      <w:pPr>
        <w:rPr>
          <w:rFonts w:cstheme="minorHAnsi"/>
          <w:sz w:val="26"/>
          <w:szCs w:val="26"/>
        </w:rPr>
      </w:pPr>
    </w:p>
    <w:p w14:paraId="5AC4F8CB" w14:textId="77777777" w:rsidR="003878AF" w:rsidRPr="003878AF" w:rsidRDefault="003878AF" w:rsidP="003878AF">
      <w:pPr>
        <w:shd w:val="clear" w:color="auto" w:fill="FFFFFF"/>
        <w:spacing w:after="0" w:line="240" w:lineRule="auto"/>
        <w:rPr>
          <w:rFonts w:eastAsia="Times New Roman" w:cstheme="minorHAnsi"/>
          <w:color w:val="000000"/>
          <w:sz w:val="26"/>
          <w:szCs w:val="26"/>
          <w:lang w:eastAsia="en-IN"/>
        </w:rPr>
      </w:pPr>
      <w:r w:rsidRPr="003878AF">
        <w:rPr>
          <w:rFonts w:eastAsia="Times New Roman" w:cstheme="minorHAnsi"/>
          <w:b/>
          <w:bCs/>
          <w:color w:val="000000"/>
          <w:sz w:val="26"/>
          <w:szCs w:val="26"/>
          <w:lang w:eastAsia="en-IN"/>
        </w:rPr>
        <w:t>Observations</w:t>
      </w:r>
    </w:p>
    <w:p w14:paraId="51896DFE" w14:textId="77777777" w:rsidR="003878AF" w:rsidRPr="003878AF" w:rsidRDefault="003878AF" w:rsidP="003878AF">
      <w:pPr>
        <w:numPr>
          <w:ilvl w:val="0"/>
          <w:numId w:val="1"/>
        </w:numPr>
        <w:shd w:val="clear" w:color="auto" w:fill="FFFFFF"/>
        <w:spacing w:before="100" w:beforeAutospacing="1" w:after="100" w:afterAutospacing="1" w:line="240" w:lineRule="auto"/>
        <w:rPr>
          <w:rFonts w:eastAsia="Times New Roman" w:cstheme="minorHAnsi"/>
          <w:color w:val="000000"/>
          <w:sz w:val="26"/>
          <w:szCs w:val="26"/>
          <w:lang w:eastAsia="en-IN"/>
        </w:rPr>
      </w:pPr>
      <w:proofErr w:type="spellStart"/>
      <w:r w:rsidRPr="003878AF">
        <w:rPr>
          <w:rFonts w:eastAsia="Times New Roman" w:cstheme="minorHAnsi"/>
          <w:color w:val="000000"/>
          <w:sz w:val="26"/>
          <w:szCs w:val="26"/>
          <w:lang w:eastAsia="en-IN"/>
        </w:rPr>
        <w:t>petal_length</w:t>
      </w:r>
      <w:proofErr w:type="spellEnd"/>
      <w:r w:rsidRPr="003878AF">
        <w:rPr>
          <w:rFonts w:eastAsia="Times New Roman" w:cstheme="minorHAnsi"/>
          <w:color w:val="000000"/>
          <w:sz w:val="26"/>
          <w:szCs w:val="26"/>
          <w:lang w:eastAsia="en-IN"/>
        </w:rPr>
        <w:t xml:space="preserve"> and </w:t>
      </w:r>
      <w:proofErr w:type="spellStart"/>
      <w:r w:rsidRPr="003878AF">
        <w:rPr>
          <w:rFonts w:eastAsia="Times New Roman" w:cstheme="minorHAnsi"/>
          <w:color w:val="000000"/>
          <w:sz w:val="26"/>
          <w:szCs w:val="26"/>
          <w:lang w:eastAsia="en-IN"/>
        </w:rPr>
        <w:t>petal_width</w:t>
      </w:r>
      <w:proofErr w:type="spellEnd"/>
      <w:r w:rsidRPr="003878AF">
        <w:rPr>
          <w:rFonts w:eastAsia="Times New Roman" w:cstheme="minorHAnsi"/>
          <w:color w:val="000000"/>
          <w:sz w:val="26"/>
          <w:szCs w:val="26"/>
          <w:lang w:eastAsia="en-IN"/>
        </w:rPr>
        <w:t xml:space="preserve"> are the most useful features to identify various flower types.</w:t>
      </w:r>
    </w:p>
    <w:p w14:paraId="204D98D8" w14:textId="77777777" w:rsidR="003878AF" w:rsidRPr="003878AF" w:rsidRDefault="003878AF" w:rsidP="003878AF">
      <w:pPr>
        <w:numPr>
          <w:ilvl w:val="0"/>
          <w:numId w:val="1"/>
        </w:numPr>
        <w:shd w:val="clear" w:color="auto" w:fill="FFFFFF"/>
        <w:spacing w:before="100" w:beforeAutospacing="1" w:after="100" w:afterAutospacing="1" w:line="240" w:lineRule="auto"/>
        <w:rPr>
          <w:rFonts w:eastAsia="Times New Roman" w:cstheme="minorHAnsi"/>
          <w:color w:val="000000"/>
          <w:sz w:val="26"/>
          <w:szCs w:val="26"/>
          <w:lang w:eastAsia="en-IN"/>
        </w:rPr>
      </w:pPr>
      <w:r w:rsidRPr="003878AF">
        <w:rPr>
          <w:rFonts w:eastAsia="Times New Roman" w:cstheme="minorHAnsi"/>
          <w:color w:val="000000"/>
          <w:sz w:val="26"/>
          <w:szCs w:val="26"/>
          <w:lang w:eastAsia="en-IN"/>
        </w:rPr>
        <w:t xml:space="preserve">While </w:t>
      </w:r>
      <w:proofErr w:type="spellStart"/>
      <w:r w:rsidRPr="003878AF">
        <w:rPr>
          <w:rFonts w:eastAsia="Times New Roman" w:cstheme="minorHAnsi"/>
          <w:color w:val="000000"/>
          <w:sz w:val="26"/>
          <w:szCs w:val="26"/>
          <w:lang w:eastAsia="en-IN"/>
        </w:rPr>
        <w:t>Setosa</w:t>
      </w:r>
      <w:proofErr w:type="spellEnd"/>
      <w:r w:rsidRPr="003878AF">
        <w:rPr>
          <w:rFonts w:eastAsia="Times New Roman" w:cstheme="minorHAnsi"/>
          <w:color w:val="000000"/>
          <w:sz w:val="26"/>
          <w:szCs w:val="26"/>
          <w:lang w:eastAsia="en-IN"/>
        </w:rPr>
        <w:t xml:space="preserve"> can be easily identified (linearly </w:t>
      </w:r>
      <w:proofErr w:type="spellStart"/>
      <w:r w:rsidRPr="003878AF">
        <w:rPr>
          <w:rFonts w:eastAsia="Times New Roman" w:cstheme="minorHAnsi"/>
          <w:color w:val="000000"/>
          <w:sz w:val="26"/>
          <w:szCs w:val="26"/>
          <w:lang w:eastAsia="en-IN"/>
        </w:rPr>
        <w:t>seperable</w:t>
      </w:r>
      <w:proofErr w:type="spellEnd"/>
      <w:r w:rsidRPr="003878AF">
        <w:rPr>
          <w:rFonts w:eastAsia="Times New Roman" w:cstheme="minorHAnsi"/>
          <w:color w:val="000000"/>
          <w:sz w:val="26"/>
          <w:szCs w:val="26"/>
          <w:lang w:eastAsia="en-IN"/>
        </w:rPr>
        <w:t xml:space="preserve">), </w:t>
      </w:r>
      <w:proofErr w:type="spellStart"/>
      <w:r w:rsidRPr="003878AF">
        <w:rPr>
          <w:rFonts w:eastAsia="Times New Roman" w:cstheme="minorHAnsi"/>
          <w:color w:val="000000"/>
          <w:sz w:val="26"/>
          <w:szCs w:val="26"/>
          <w:lang w:eastAsia="en-IN"/>
        </w:rPr>
        <w:t>Virnica</w:t>
      </w:r>
      <w:proofErr w:type="spellEnd"/>
      <w:r w:rsidRPr="003878AF">
        <w:rPr>
          <w:rFonts w:eastAsia="Times New Roman" w:cstheme="minorHAnsi"/>
          <w:color w:val="000000"/>
          <w:sz w:val="26"/>
          <w:szCs w:val="26"/>
          <w:lang w:eastAsia="en-IN"/>
        </w:rPr>
        <w:t xml:space="preserve"> and Versicolor have some overlap (almost linearly </w:t>
      </w:r>
      <w:proofErr w:type="spellStart"/>
      <w:r w:rsidRPr="003878AF">
        <w:rPr>
          <w:rFonts w:eastAsia="Times New Roman" w:cstheme="minorHAnsi"/>
          <w:color w:val="000000"/>
          <w:sz w:val="26"/>
          <w:szCs w:val="26"/>
          <w:lang w:eastAsia="en-IN"/>
        </w:rPr>
        <w:t>seperable</w:t>
      </w:r>
      <w:proofErr w:type="spellEnd"/>
      <w:r w:rsidRPr="003878AF">
        <w:rPr>
          <w:rFonts w:eastAsia="Times New Roman" w:cstheme="minorHAnsi"/>
          <w:color w:val="000000"/>
          <w:sz w:val="26"/>
          <w:szCs w:val="26"/>
          <w:lang w:eastAsia="en-IN"/>
        </w:rPr>
        <w:t>).</w:t>
      </w:r>
    </w:p>
    <w:p w14:paraId="5BED5BB3" w14:textId="714866AF" w:rsidR="003878AF" w:rsidRDefault="003878AF" w:rsidP="003878AF">
      <w:pPr>
        <w:numPr>
          <w:ilvl w:val="0"/>
          <w:numId w:val="1"/>
        </w:numPr>
        <w:shd w:val="clear" w:color="auto" w:fill="FFFFFF"/>
        <w:spacing w:before="100" w:beforeAutospacing="1" w:after="100" w:afterAutospacing="1" w:line="240" w:lineRule="auto"/>
        <w:rPr>
          <w:rFonts w:eastAsia="Times New Roman" w:cstheme="minorHAnsi"/>
          <w:color w:val="000000"/>
          <w:sz w:val="26"/>
          <w:szCs w:val="26"/>
          <w:lang w:eastAsia="en-IN"/>
        </w:rPr>
      </w:pPr>
      <w:r w:rsidRPr="003878AF">
        <w:rPr>
          <w:rFonts w:eastAsia="Times New Roman" w:cstheme="minorHAnsi"/>
          <w:color w:val="000000"/>
          <w:sz w:val="26"/>
          <w:szCs w:val="26"/>
          <w:lang w:eastAsia="en-IN"/>
        </w:rPr>
        <w:t>We can find "lines" and "if-else" conditions to build a simple model to classify the flower types.</w:t>
      </w:r>
    </w:p>
    <w:p w14:paraId="0198399F" w14:textId="47E7278F" w:rsidR="00445C65" w:rsidRDefault="00445C65" w:rsidP="00445C65">
      <w:pPr>
        <w:shd w:val="clear" w:color="auto" w:fill="FFFFFF"/>
        <w:spacing w:before="100" w:beforeAutospacing="1" w:after="100" w:afterAutospacing="1" w:line="240" w:lineRule="auto"/>
        <w:rPr>
          <w:rFonts w:eastAsia="Times New Roman" w:cstheme="minorHAnsi"/>
          <w:color w:val="000000"/>
          <w:sz w:val="26"/>
          <w:szCs w:val="26"/>
          <w:lang w:eastAsia="en-IN"/>
        </w:rPr>
      </w:pPr>
    </w:p>
    <w:p w14:paraId="4074C369" w14:textId="77777777" w:rsidR="00445C65" w:rsidRPr="00445C65" w:rsidRDefault="00445C65" w:rsidP="00445C65">
      <w:pPr>
        <w:rPr>
          <w:rFonts w:cstheme="minorHAnsi"/>
          <w:b/>
          <w:sz w:val="30"/>
          <w:szCs w:val="30"/>
        </w:rPr>
      </w:pPr>
      <w:r w:rsidRPr="00445C65">
        <w:rPr>
          <w:rFonts w:cstheme="minorHAnsi"/>
          <w:b/>
          <w:sz w:val="30"/>
          <w:szCs w:val="30"/>
        </w:rPr>
        <w:t>Limitation of Pair plots</w:t>
      </w:r>
    </w:p>
    <w:p w14:paraId="5A79650A" w14:textId="77777777" w:rsidR="00445C65" w:rsidRDefault="00445C65" w:rsidP="00445C65">
      <w:pPr>
        <w:pStyle w:val="ListParagraph"/>
        <w:ind w:left="0"/>
        <w:rPr>
          <w:rFonts w:cstheme="minorHAnsi"/>
          <w:b/>
          <w:sz w:val="26"/>
          <w:szCs w:val="26"/>
        </w:rPr>
      </w:pPr>
      <w:r>
        <w:rPr>
          <w:rFonts w:cstheme="minorHAnsi"/>
          <w:sz w:val="26"/>
          <w:szCs w:val="26"/>
        </w:rPr>
        <w:t xml:space="preserve">Suppose if there are large number of features like 100, 200 then it will be very difficult to bring out observation from them, so in such datasets with large features we use </w:t>
      </w:r>
      <w:r>
        <w:rPr>
          <w:rFonts w:cstheme="minorHAnsi"/>
          <w:b/>
          <w:sz w:val="26"/>
          <w:szCs w:val="26"/>
        </w:rPr>
        <w:t>PCA, t-SNE.</w:t>
      </w:r>
    </w:p>
    <w:p w14:paraId="09E56588" w14:textId="77777777" w:rsidR="00445C65" w:rsidRPr="003878AF" w:rsidRDefault="00445C65" w:rsidP="00445C65">
      <w:pPr>
        <w:shd w:val="clear" w:color="auto" w:fill="FFFFFF"/>
        <w:spacing w:before="100" w:beforeAutospacing="1" w:after="100" w:afterAutospacing="1" w:line="240" w:lineRule="auto"/>
        <w:rPr>
          <w:rFonts w:eastAsia="Times New Roman" w:cstheme="minorHAnsi"/>
          <w:color w:val="000000"/>
          <w:sz w:val="26"/>
          <w:szCs w:val="26"/>
          <w:lang w:eastAsia="en-IN"/>
        </w:rPr>
      </w:pPr>
    </w:p>
    <w:p w14:paraId="0B0D12AF" w14:textId="77777777" w:rsidR="00BE5B21" w:rsidRPr="00FF73D5" w:rsidRDefault="00BE5B21">
      <w:pPr>
        <w:rPr>
          <w:sz w:val="26"/>
          <w:szCs w:val="26"/>
        </w:rPr>
      </w:pPr>
    </w:p>
    <w:sectPr w:rsidR="00BE5B21" w:rsidRPr="00FF73D5" w:rsidSect="00C74D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F7D5E"/>
    <w:multiLevelType w:val="hybridMultilevel"/>
    <w:tmpl w:val="CCE4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9371C"/>
    <w:multiLevelType w:val="multilevel"/>
    <w:tmpl w:val="EB68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48"/>
    <w:rsid w:val="001A6F48"/>
    <w:rsid w:val="003878AF"/>
    <w:rsid w:val="00445C65"/>
    <w:rsid w:val="00751887"/>
    <w:rsid w:val="0082770F"/>
    <w:rsid w:val="00A62948"/>
    <w:rsid w:val="00B02FF5"/>
    <w:rsid w:val="00B41DBA"/>
    <w:rsid w:val="00BB05D2"/>
    <w:rsid w:val="00BE5B21"/>
    <w:rsid w:val="00C4373B"/>
    <w:rsid w:val="00C74DDE"/>
    <w:rsid w:val="00CE6B79"/>
    <w:rsid w:val="00D26666"/>
    <w:rsid w:val="00E71E04"/>
    <w:rsid w:val="00FF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C1EA"/>
  <w15:chartTrackingRefBased/>
  <w15:docId w15:val="{A34F525B-E631-4A43-87F6-BF637612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3D5"/>
    <w:rPr>
      <w:rFonts w:ascii="Segoe UI" w:hAnsi="Segoe UI" w:cs="Segoe UI"/>
      <w:sz w:val="18"/>
      <w:szCs w:val="18"/>
    </w:rPr>
  </w:style>
  <w:style w:type="paragraph" w:styleId="NormalWeb">
    <w:name w:val="Normal (Web)"/>
    <w:basedOn w:val="Normal"/>
    <w:uiPriority w:val="99"/>
    <w:semiHidden/>
    <w:unhideWhenUsed/>
    <w:rsid w:val="00387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8AF"/>
    <w:rPr>
      <w:b/>
      <w:bCs/>
    </w:rPr>
  </w:style>
  <w:style w:type="paragraph" w:styleId="ListParagraph">
    <w:name w:val="List Paragraph"/>
    <w:basedOn w:val="Normal"/>
    <w:uiPriority w:val="34"/>
    <w:qFormat/>
    <w:rsid w:val="0044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2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15</cp:revision>
  <dcterms:created xsi:type="dcterms:W3CDTF">2019-04-09T11:38:00Z</dcterms:created>
  <dcterms:modified xsi:type="dcterms:W3CDTF">2019-04-09T13:19:00Z</dcterms:modified>
</cp:coreProperties>
</file>