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454B" w:rsidRPr="0027669E" w:rsidRDefault="0027669E">
      <w:pPr>
        <w:rPr>
          <w:b/>
          <w:sz w:val="26"/>
          <w:szCs w:val="26"/>
        </w:rPr>
      </w:pPr>
      <w:r w:rsidRPr="0027669E">
        <w:rPr>
          <w:b/>
          <w:sz w:val="26"/>
          <w:szCs w:val="26"/>
        </w:rPr>
        <w:t>Where Probability and Statistics used in ml:</w:t>
      </w:r>
    </w:p>
    <w:p w:rsidR="0027669E" w:rsidRDefault="0027669E">
      <w:pPr>
        <w:rPr>
          <w:sz w:val="26"/>
          <w:szCs w:val="26"/>
        </w:rPr>
      </w:pPr>
      <w:r>
        <w:rPr>
          <w:sz w:val="26"/>
          <w:szCs w:val="26"/>
        </w:rPr>
        <w:t xml:space="preserve">Let’s take ex of Iris where we plot a pair plot, in this we can clearly classify </w:t>
      </w:r>
      <w:proofErr w:type="spellStart"/>
      <w:r>
        <w:rPr>
          <w:sz w:val="26"/>
          <w:szCs w:val="26"/>
        </w:rPr>
        <w:t>setossa</w:t>
      </w:r>
      <w:proofErr w:type="spellEnd"/>
      <w:r>
        <w:rPr>
          <w:sz w:val="26"/>
          <w:szCs w:val="26"/>
        </w:rPr>
        <w:t xml:space="preserve"> from other two, but there are some minor overlapping in </w:t>
      </w:r>
      <w:proofErr w:type="spellStart"/>
      <w:r>
        <w:rPr>
          <w:sz w:val="26"/>
          <w:szCs w:val="26"/>
        </w:rPr>
        <w:t>virginica</w:t>
      </w:r>
      <w:proofErr w:type="spellEnd"/>
      <w:r>
        <w:rPr>
          <w:sz w:val="26"/>
          <w:szCs w:val="26"/>
        </w:rPr>
        <w:t xml:space="preserve"> and </w:t>
      </w:r>
      <w:proofErr w:type="spellStart"/>
      <w:r>
        <w:rPr>
          <w:sz w:val="26"/>
          <w:szCs w:val="26"/>
        </w:rPr>
        <w:t>versicolor</w:t>
      </w:r>
      <w:proofErr w:type="spellEnd"/>
      <w:r>
        <w:rPr>
          <w:sz w:val="26"/>
          <w:szCs w:val="26"/>
        </w:rPr>
        <w:t xml:space="preserve">, now let’s say we’ve to classify a point </w:t>
      </w:r>
      <w:proofErr w:type="spellStart"/>
      <w:r>
        <w:rPr>
          <w:b/>
          <w:sz w:val="26"/>
          <w:szCs w:val="26"/>
        </w:rPr>
        <w:t>x</w:t>
      </w:r>
      <w:r>
        <w:rPr>
          <w:b/>
          <w:sz w:val="26"/>
          <w:szCs w:val="26"/>
          <w:vertAlign w:val="subscript"/>
        </w:rPr>
        <w:t>q</w:t>
      </w:r>
      <w:proofErr w:type="spellEnd"/>
      <w:r>
        <w:rPr>
          <w:sz w:val="26"/>
          <w:szCs w:val="26"/>
        </w:rPr>
        <w:t xml:space="preserve"> since it’s between the </w:t>
      </w:r>
      <w:proofErr w:type="spellStart"/>
      <w:r>
        <w:rPr>
          <w:sz w:val="26"/>
          <w:szCs w:val="26"/>
        </w:rPr>
        <w:t>virginica</w:t>
      </w:r>
      <w:proofErr w:type="spellEnd"/>
      <w:r>
        <w:rPr>
          <w:sz w:val="26"/>
          <w:szCs w:val="26"/>
        </w:rPr>
        <w:t xml:space="preserve"> and </w:t>
      </w:r>
      <w:proofErr w:type="spellStart"/>
      <w:r>
        <w:rPr>
          <w:sz w:val="26"/>
          <w:szCs w:val="26"/>
        </w:rPr>
        <w:t>versicolor</w:t>
      </w:r>
      <w:proofErr w:type="spellEnd"/>
      <w:r>
        <w:rPr>
          <w:sz w:val="26"/>
          <w:szCs w:val="26"/>
        </w:rPr>
        <w:t xml:space="preserve">, so instead of saying directly it as </w:t>
      </w:r>
      <w:proofErr w:type="spellStart"/>
      <w:r>
        <w:rPr>
          <w:sz w:val="26"/>
          <w:szCs w:val="26"/>
        </w:rPr>
        <w:t>verginica</w:t>
      </w:r>
      <w:proofErr w:type="spellEnd"/>
      <w:r>
        <w:rPr>
          <w:sz w:val="26"/>
          <w:szCs w:val="26"/>
        </w:rPr>
        <w:t xml:space="preserve"> or </w:t>
      </w:r>
      <w:proofErr w:type="spellStart"/>
      <w:r>
        <w:rPr>
          <w:sz w:val="26"/>
          <w:szCs w:val="26"/>
        </w:rPr>
        <w:t>versicolr</w:t>
      </w:r>
      <w:proofErr w:type="spellEnd"/>
      <w:r>
        <w:rPr>
          <w:sz w:val="26"/>
          <w:szCs w:val="26"/>
        </w:rPr>
        <w:t xml:space="preserve">, we can say in terms of </w:t>
      </w:r>
      <w:proofErr w:type="spellStart"/>
      <w:r>
        <w:rPr>
          <w:sz w:val="26"/>
          <w:szCs w:val="26"/>
        </w:rPr>
        <w:t>prob</w:t>
      </w:r>
      <w:proofErr w:type="spellEnd"/>
      <w:r>
        <w:rPr>
          <w:sz w:val="26"/>
          <w:szCs w:val="26"/>
        </w:rPr>
        <w:t xml:space="preserve"> as:</w:t>
      </w:r>
    </w:p>
    <w:p w:rsidR="0027669E" w:rsidRDefault="0027669E">
      <w:pPr>
        <w:rPr>
          <w:sz w:val="26"/>
          <w:szCs w:val="26"/>
        </w:rPr>
      </w:pPr>
      <w:r>
        <w:rPr>
          <w:sz w:val="26"/>
          <w:szCs w:val="26"/>
        </w:rPr>
        <w:t xml:space="preserve">It’s </w:t>
      </w:r>
      <w:proofErr w:type="spellStart"/>
      <w:r>
        <w:rPr>
          <w:sz w:val="26"/>
          <w:szCs w:val="26"/>
        </w:rPr>
        <w:t>versicolor</w:t>
      </w:r>
      <w:proofErr w:type="spellEnd"/>
      <w:r>
        <w:rPr>
          <w:sz w:val="26"/>
          <w:szCs w:val="26"/>
        </w:rPr>
        <w:t xml:space="preserve"> with 0.8 </w:t>
      </w:r>
      <w:proofErr w:type="gramStart"/>
      <w:r>
        <w:rPr>
          <w:sz w:val="26"/>
          <w:szCs w:val="26"/>
        </w:rPr>
        <w:t>chance</w:t>
      </w:r>
      <w:proofErr w:type="gramEnd"/>
      <w:r>
        <w:rPr>
          <w:sz w:val="26"/>
          <w:szCs w:val="26"/>
        </w:rPr>
        <w:t xml:space="preserve"> or 80% </w:t>
      </w:r>
      <w:proofErr w:type="spellStart"/>
      <w:r>
        <w:rPr>
          <w:sz w:val="26"/>
          <w:szCs w:val="26"/>
        </w:rPr>
        <w:t>prob</w:t>
      </w:r>
      <w:proofErr w:type="spellEnd"/>
    </w:p>
    <w:p w:rsidR="0027669E" w:rsidRDefault="0027669E">
      <w:pPr>
        <w:rPr>
          <w:sz w:val="26"/>
          <w:szCs w:val="26"/>
        </w:rPr>
      </w:pPr>
      <w:r>
        <w:rPr>
          <w:sz w:val="26"/>
          <w:szCs w:val="26"/>
        </w:rPr>
        <w:t xml:space="preserve">And </w:t>
      </w:r>
      <w:proofErr w:type="gramStart"/>
      <w:r>
        <w:rPr>
          <w:sz w:val="26"/>
          <w:szCs w:val="26"/>
        </w:rPr>
        <w:t>It’s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virginica</w:t>
      </w:r>
      <w:proofErr w:type="spellEnd"/>
      <w:r>
        <w:rPr>
          <w:sz w:val="26"/>
          <w:szCs w:val="26"/>
        </w:rPr>
        <w:t xml:space="preserve"> with 0.2 chance or 80% </w:t>
      </w:r>
      <w:proofErr w:type="spellStart"/>
      <w:r>
        <w:rPr>
          <w:sz w:val="26"/>
          <w:szCs w:val="26"/>
        </w:rPr>
        <w:t>prob</w:t>
      </w:r>
      <w:proofErr w:type="spellEnd"/>
    </w:p>
    <w:p w:rsidR="0027669E" w:rsidRPr="0027669E" w:rsidRDefault="0027669E">
      <w:pPr>
        <w:rPr>
          <w:sz w:val="26"/>
          <w:szCs w:val="26"/>
        </w:rPr>
      </w:pPr>
      <w:r>
        <w:rPr>
          <w:sz w:val="26"/>
          <w:szCs w:val="26"/>
        </w:rPr>
        <w:t xml:space="preserve">And </w:t>
      </w:r>
      <w:proofErr w:type="spellStart"/>
      <w:r>
        <w:rPr>
          <w:sz w:val="26"/>
          <w:szCs w:val="26"/>
        </w:rPr>
        <w:t>ofcourse</w:t>
      </w:r>
      <w:proofErr w:type="spellEnd"/>
      <w:r>
        <w:rPr>
          <w:sz w:val="26"/>
          <w:szCs w:val="26"/>
        </w:rPr>
        <w:t xml:space="preserve"> it’s </w:t>
      </w:r>
      <w:proofErr w:type="spellStart"/>
      <w:r>
        <w:rPr>
          <w:sz w:val="26"/>
          <w:szCs w:val="26"/>
        </w:rPr>
        <w:t>setossa</w:t>
      </w:r>
      <w:proofErr w:type="spellEnd"/>
      <w:r>
        <w:rPr>
          <w:sz w:val="26"/>
          <w:szCs w:val="26"/>
        </w:rPr>
        <w:t xml:space="preserve"> with 0% prob.</w:t>
      </w:r>
    </w:p>
    <w:p w:rsidR="00187CB5" w:rsidRDefault="0037454B">
      <w:r>
        <w:rPr>
          <w:noProof/>
        </w:rPr>
        <w:drawing>
          <wp:inline distT="0" distB="0" distL="0" distR="0" wp14:anchorId="21B150CF" wp14:editId="56C5E022">
            <wp:extent cx="5943600" cy="3228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C8A" w:rsidRPr="001169AF" w:rsidRDefault="00E82C8A" w:rsidP="001169AF">
      <w:pPr>
        <w:rPr>
          <w:rFonts w:cstheme="minorHAnsi"/>
          <w:sz w:val="26"/>
          <w:szCs w:val="26"/>
        </w:rPr>
      </w:pPr>
    </w:p>
    <w:p w:rsidR="00E82C8A" w:rsidRPr="001169AF" w:rsidRDefault="00E82C8A" w:rsidP="001169AF">
      <w:pPr>
        <w:rPr>
          <w:rFonts w:cstheme="minorHAnsi"/>
          <w:spacing w:val="3"/>
          <w:sz w:val="26"/>
          <w:szCs w:val="26"/>
          <w:shd w:val="clear" w:color="auto" w:fill="FFFFFF"/>
        </w:rPr>
      </w:pPr>
      <w:r w:rsidRPr="001169AF">
        <w:rPr>
          <w:rFonts w:cstheme="minorHAnsi"/>
          <w:b/>
          <w:spacing w:val="3"/>
          <w:sz w:val="26"/>
          <w:szCs w:val="26"/>
          <w:shd w:val="clear" w:color="auto" w:fill="FFFFFF"/>
        </w:rPr>
        <w:t>Variable</w:t>
      </w:r>
      <w:r w:rsidRPr="001169AF">
        <w:rPr>
          <w:rFonts w:cstheme="minorHAnsi"/>
          <w:spacing w:val="3"/>
          <w:sz w:val="26"/>
          <w:szCs w:val="26"/>
          <w:shd w:val="clear" w:color="auto" w:fill="FFFFFF"/>
        </w:rPr>
        <w:t>: A value that can be change at any time. It is not fixed.</w:t>
      </w:r>
    </w:p>
    <w:p w:rsidR="00E82C8A" w:rsidRPr="001169AF" w:rsidRDefault="00E82C8A" w:rsidP="001169AF">
      <w:pPr>
        <w:rPr>
          <w:rFonts w:cstheme="minorHAnsi"/>
          <w:spacing w:val="3"/>
          <w:sz w:val="26"/>
          <w:szCs w:val="26"/>
          <w:shd w:val="clear" w:color="auto" w:fill="FFFFFF"/>
        </w:rPr>
      </w:pPr>
      <w:r w:rsidRPr="001169AF">
        <w:rPr>
          <w:rFonts w:cstheme="minorHAnsi"/>
          <w:b/>
          <w:spacing w:val="3"/>
          <w:sz w:val="26"/>
          <w:szCs w:val="26"/>
          <w:shd w:val="clear" w:color="auto" w:fill="FFFFFF"/>
        </w:rPr>
        <w:t xml:space="preserve">Random </w:t>
      </w:r>
      <w:proofErr w:type="gramStart"/>
      <w:r w:rsidRPr="001169AF">
        <w:rPr>
          <w:rFonts w:cstheme="minorHAnsi"/>
          <w:b/>
          <w:spacing w:val="3"/>
          <w:sz w:val="26"/>
          <w:szCs w:val="26"/>
          <w:shd w:val="clear" w:color="auto" w:fill="FFFFFF"/>
        </w:rPr>
        <w:t xml:space="preserve">Variable </w:t>
      </w:r>
      <w:r w:rsidRPr="001169AF">
        <w:rPr>
          <w:rFonts w:cstheme="minorHAnsi"/>
          <w:spacing w:val="3"/>
          <w:sz w:val="26"/>
          <w:szCs w:val="26"/>
          <w:shd w:val="clear" w:color="auto" w:fill="FFFFFF"/>
        </w:rPr>
        <w:t>:</w:t>
      </w:r>
      <w:proofErr w:type="gramEnd"/>
      <w:r w:rsidRPr="001169AF">
        <w:rPr>
          <w:rFonts w:cstheme="minorHAnsi"/>
          <w:spacing w:val="3"/>
          <w:sz w:val="26"/>
          <w:szCs w:val="26"/>
          <w:shd w:val="clear" w:color="auto" w:fill="FFFFFF"/>
        </w:rPr>
        <w:t xml:space="preserve"> It is a value from outcome where number of outcome is not fixed and value could be any real number</w:t>
      </w:r>
    </w:p>
    <w:p w:rsidR="00E82C8A" w:rsidRDefault="00E82C8A" w:rsidP="001169AF">
      <w:pPr>
        <w:rPr>
          <w:rFonts w:cstheme="minorHAnsi"/>
          <w:spacing w:val="3"/>
          <w:sz w:val="26"/>
          <w:szCs w:val="26"/>
          <w:shd w:val="clear" w:color="auto" w:fill="FFFFFF"/>
        </w:rPr>
      </w:pPr>
      <w:r w:rsidRPr="001169AF">
        <w:rPr>
          <w:rFonts w:cstheme="minorHAnsi"/>
          <w:b/>
          <w:spacing w:val="3"/>
          <w:sz w:val="26"/>
          <w:szCs w:val="26"/>
          <w:shd w:val="clear" w:color="auto" w:fill="FFFFFF"/>
        </w:rPr>
        <w:t xml:space="preserve">Discrete random </w:t>
      </w:r>
      <w:proofErr w:type="gramStart"/>
      <w:r w:rsidRPr="001169AF">
        <w:rPr>
          <w:rFonts w:cstheme="minorHAnsi"/>
          <w:b/>
          <w:spacing w:val="3"/>
          <w:sz w:val="26"/>
          <w:szCs w:val="26"/>
          <w:shd w:val="clear" w:color="auto" w:fill="FFFFFF"/>
        </w:rPr>
        <w:t>variable</w:t>
      </w:r>
      <w:r w:rsidRPr="001169AF">
        <w:rPr>
          <w:rFonts w:cstheme="minorHAnsi"/>
          <w:spacing w:val="3"/>
          <w:sz w:val="26"/>
          <w:szCs w:val="26"/>
          <w:shd w:val="clear" w:color="auto" w:fill="FFFFFF"/>
        </w:rPr>
        <w:t xml:space="preserve"> :</w:t>
      </w:r>
      <w:proofErr w:type="gramEnd"/>
      <w:r w:rsidRPr="001169AF">
        <w:rPr>
          <w:rFonts w:cstheme="minorHAnsi"/>
          <w:spacing w:val="3"/>
          <w:sz w:val="26"/>
          <w:szCs w:val="26"/>
          <w:shd w:val="clear" w:color="auto" w:fill="FFFFFF"/>
        </w:rPr>
        <w:t xml:space="preserve"> when outcome of random experiment is discrete </w:t>
      </w:r>
      <w:proofErr w:type="spellStart"/>
      <w:r w:rsidRPr="001169AF">
        <w:rPr>
          <w:rFonts w:cstheme="minorHAnsi"/>
          <w:spacing w:val="3"/>
          <w:sz w:val="26"/>
          <w:szCs w:val="26"/>
          <w:shd w:val="clear" w:color="auto" w:fill="FFFFFF"/>
        </w:rPr>
        <w:t>i.e</w:t>
      </w:r>
      <w:proofErr w:type="spellEnd"/>
      <w:r w:rsidRPr="001169AF">
        <w:rPr>
          <w:rFonts w:cstheme="minorHAnsi"/>
          <w:spacing w:val="3"/>
          <w:sz w:val="26"/>
          <w:szCs w:val="26"/>
          <w:shd w:val="clear" w:color="auto" w:fill="FFFFFF"/>
        </w:rPr>
        <w:t xml:space="preserve"> {5,6,4,7,8} it is discrete random variable</w:t>
      </w:r>
    </w:p>
    <w:p w:rsidR="001169AF" w:rsidRPr="001169AF" w:rsidRDefault="001169AF" w:rsidP="001169AF">
      <w:pPr>
        <w:rPr>
          <w:rFonts w:cstheme="minorHAnsi"/>
          <w:spacing w:val="3"/>
          <w:sz w:val="26"/>
          <w:szCs w:val="26"/>
          <w:shd w:val="clear" w:color="auto" w:fill="FFFFFF"/>
        </w:rPr>
      </w:pPr>
      <w:r>
        <w:rPr>
          <w:rFonts w:cstheme="minorHAnsi"/>
          <w:spacing w:val="3"/>
          <w:sz w:val="26"/>
          <w:szCs w:val="26"/>
          <w:shd w:val="clear" w:color="auto" w:fill="FFFFFF"/>
        </w:rPr>
        <w:t xml:space="preserve">Ex: </w:t>
      </w:r>
      <w:r w:rsidRPr="001169AF">
        <w:rPr>
          <w:rFonts w:cstheme="minorHAnsi"/>
          <w:sz w:val="26"/>
          <w:szCs w:val="26"/>
          <w:shd w:val="clear" w:color="auto" w:fill="FFFFFF"/>
        </w:rPr>
        <w:t>Suppose we flip a coin and count the number of heads. The number of heads could be any integer value between 0 and plus infinity. However, it could not be any number between 0 and plus infinity. We could not, for example, get 2.5 heads. Therefore, the number of heads must be a discrete variable</w:t>
      </w:r>
      <w:r>
        <w:rPr>
          <w:rFonts w:cstheme="minorHAnsi"/>
          <w:sz w:val="26"/>
          <w:szCs w:val="26"/>
          <w:shd w:val="clear" w:color="auto" w:fill="FFFFFF"/>
        </w:rPr>
        <w:t>.</w:t>
      </w:r>
    </w:p>
    <w:p w:rsidR="00E82C8A" w:rsidRDefault="008440DD" w:rsidP="001169AF">
      <w:pPr>
        <w:rPr>
          <w:rFonts w:cstheme="minorHAnsi"/>
          <w:spacing w:val="3"/>
          <w:sz w:val="26"/>
          <w:szCs w:val="26"/>
          <w:shd w:val="clear" w:color="auto" w:fill="FFFFFF"/>
        </w:rPr>
      </w:pPr>
      <w:r w:rsidRPr="001169AF">
        <w:rPr>
          <w:rFonts w:cstheme="minorHAnsi"/>
          <w:b/>
          <w:spacing w:val="3"/>
          <w:sz w:val="26"/>
          <w:szCs w:val="26"/>
          <w:shd w:val="clear" w:color="auto" w:fill="FFFFFF"/>
        </w:rPr>
        <w:lastRenderedPageBreak/>
        <w:t>Continuous random variable</w:t>
      </w:r>
      <w:r w:rsidRPr="001169AF">
        <w:rPr>
          <w:rFonts w:cstheme="minorHAnsi"/>
          <w:spacing w:val="3"/>
          <w:sz w:val="26"/>
          <w:szCs w:val="26"/>
          <w:shd w:val="clear" w:color="auto" w:fill="FFFFFF"/>
        </w:rPr>
        <w:t xml:space="preserve">: </w:t>
      </w:r>
      <w:r w:rsidRPr="001169AF">
        <w:rPr>
          <w:rFonts w:cstheme="minorHAnsi"/>
          <w:spacing w:val="3"/>
          <w:sz w:val="26"/>
          <w:szCs w:val="26"/>
          <w:shd w:val="clear" w:color="auto" w:fill="FFFFFF"/>
        </w:rPr>
        <w:t xml:space="preserve">when it is continuous </w:t>
      </w:r>
      <w:proofErr w:type="spellStart"/>
      <w:r w:rsidRPr="001169AF">
        <w:rPr>
          <w:rFonts w:cstheme="minorHAnsi"/>
          <w:spacing w:val="3"/>
          <w:sz w:val="26"/>
          <w:szCs w:val="26"/>
          <w:shd w:val="clear" w:color="auto" w:fill="FFFFFF"/>
        </w:rPr>
        <w:t>i,e</w:t>
      </w:r>
      <w:proofErr w:type="spellEnd"/>
      <w:r w:rsidRPr="001169AF">
        <w:rPr>
          <w:rFonts w:cstheme="minorHAnsi"/>
          <w:spacing w:val="3"/>
          <w:sz w:val="26"/>
          <w:szCs w:val="26"/>
          <w:shd w:val="clear" w:color="auto" w:fill="FFFFFF"/>
        </w:rPr>
        <w:t>{4.5, 6.7, 8.2} it is continuous random variable</w:t>
      </w:r>
      <w:r w:rsidR="0024764A">
        <w:rPr>
          <w:rFonts w:cstheme="minorHAnsi"/>
          <w:spacing w:val="3"/>
          <w:sz w:val="26"/>
          <w:szCs w:val="26"/>
          <w:shd w:val="clear" w:color="auto" w:fill="FFFFFF"/>
        </w:rPr>
        <w:t xml:space="preserve"> or </w:t>
      </w:r>
      <w:r w:rsidR="0024764A" w:rsidRPr="0024764A">
        <w:rPr>
          <w:rFonts w:cstheme="minorHAnsi"/>
          <w:color w:val="21242C"/>
          <w:spacing w:val="3"/>
          <w:sz w:val="26"/>
          <w:szCs w:val="26"/>
          <w:shd w:val="clear" w:color="auto" w:fill="FFFFFF"/>
        </w:rPr>
        <w:t>taking any random variable which we can't define at the starting of the experiment</w:t>
      </w:r>
      <w:r w:rsidR="001E0C72">
        <w:rPr>
          <w:rFonts w:cstheme="minorHAnsi"/>
          <w:color w:val="21242C"/>
          <w:spacing w:val="3"/>
          <w:sz w:val="26"/>
          <w:szCs w:val="26"/>
          <w:shd w:val="clear" w:color="auto" w:fill="FFFFFF"/>
        </w:rPr>
        <w:t>, it can be any value from –infinite to  +infinite.</w:t>
      </w:r>
    </w:p>
    <w:p w:rsidR="001169AF" w:rsidRDefault="001169AF" w:rsidP="001169AF">
      <w:pPr>
        <w:rPr>
          <w:rFonts w:cstheme="minorHAnsi"/>
          <w:sz w:val="26"/>
          <w:szCs w:val="26"/>
          <w:shd w:val="clear" w:color="auto" w:fill="FFFFFF"/>
        </w:rPr>
      </w:pPr>
      <w:r>
        <w:rPr>
          <w:rFonts w:cstheme="minorHAnsi"/>
          <w:spacing w:val="3"/>
          <w:sz w:val="26"/>
          <w:szCs w:val="26"/>
          <w:shd w:val="clear" w:color="auto" w:fill="FFFFFF"/>
        </w:rPr>
        <w:t xml:space="preserve">Ex: </w:t>
      </w:r>
      <w:r w:rsidRPr="001169AF">
        <w:rPr>
          <w:rFonts w:cstheme="minorHAnsi"/>
          <w:sz w:val="26"/>
          <w:szCs w:val="26"/>
          <w:shd w:val="clear" w:color="auto" w:fill="FFFFFF"/>
        </w:rPr>
        <w:t>Suppose the fire department mandates that all fire fighters must weigh between 150 and 250 pounds. The weight of a fire fighter would be an example of a continuous variable; since a fire fighter's weight could take on any value between 150 and 250 pounds</w:t>
      </w:r>
      <w:r>
        <w:rPr>
          <w:rFonts w:cstheme="minorHAnsi"/>
          <w:sz w:val="26"/>
          <w:szCs w:val="26"/>
          <w:shd w:val="clear" w:color="auto" w:fill="FFFFFF"/>
        </w:rPr>
        <w:t>.</w:t>
      </w:r>
    </w:p>
    <w:p w:rsidR="00233734" w:rsidRDefault="00233734" w:rsidP="001169AF">
      <w:pPr>
        <w:rPr>
          <w:rFonts w:cstheme="minorHAnsi"/>
          <w:sz w:val="26"/>
          <w:szCs w:val="26"/>
          <w:shd w:val="clear" w:color="auto" w:fill="FFFFFF"/>
        </w:rPr>
      </w:pPr>
      <w:r>
        <w:rPr>
          <w:rFonts w:cstheme="minorHAnsi"/>
          <w:sz w:val="26"/>
          <w:szCs w:val="26"/>
          <w:shd w:val="clear" w:color="auto" w:fill="FFFFFF"/>
        </w:rPr>
        <w:t>Ex of discrete random variable is given in below fig</w:t>
      </w:r>
    </w:p>
    <w:p w:rsidR="00CF1028" w:rsidRDefault="00CF1028" w:rsidP="001169AF">
      <w:pPr>
        <w:rPr>
          <w:rFonts w:cstheme="minorHAnsi"/>
          <w:spacing w:val="3"/>
          <w:sz w:val="26"/>
          <w:szCs w:val="26"/>
          <w:shd w:val="clear" w:color="auto" w:fill="FFFFFF"/>
        </w:rPr>
      </w:pPr>
      <w:r>
        <w:rPr>
          <w:rFonts w:cstheme="minorHAnsi"/>
          <w:noProof/>
          <w:spacing w:val="3"/>
          <w:sz w:val="26"/>
          <w:szCs w:val="26"/>
          <w:shd w:val="clear" w:color="auto" w:fill="FFFFFF"/>
        </w:rPr>
        <w:drawing>
          <wp:inline distT="0" distB="0" distL="0" distR="0">
            <wp:extent cx="6858000" cy="3854802"/>
            <wp:effectExtent l="0" t="0" r="0" b="0"/>
            <wp:docPr id="2" name="Picture 2" descr="C:\Users\Shubham\Pictures\Screenshots\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ubham\Pictures\Screenshots\Screenshot (5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028" w:rsidRDefault="00CF1028" w:rsidP="001169AF">
      <w:pPr>
        <w:rPr>
          <w:rFonts w:cstheme="minorHAnsi"/>
          <w:spacing w:val="3"/>
          <w:sz w:val="26"/>
          <w:szCs w:val="26"/>
          <w:shd w:val="clear" w:color="auto" w:fill="FFFFFF"/>
        </w:rPr>
      </w:pPr>
      <w:r>
        <w:rPr>
          <w:rFonts w:cstheme="minorHAnsi"/>
          <w:noProof/>
          <w:spacing w:val="3"/>
          <w:sz w:val="26"/>
          <w:szCs w:val="26"/>
          <w:shd w:val="clear" w:color="auto" w:fill="FFFFFF"/>
        </w:rPr>
        <w:lastRenderedPageBreak/>
        <w:drawing>
          <wp:inline distT="0" distB="0" distL="0" distR="0">
            <wp:extent cx="6858000" cy="3854802"/>
            <wp:effectExtent l="0" t="0" r="0" b="0"/>
            <wp:docPr id="3" name="Picture 3" descr="C:\Users\Shubham\Pictures\Screenshots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ubham\Pictures\Screenshots\Screenshot (5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734" w:rsidRDefault="00233734" w:rsidP="001169AF">
      <w:pPr>
        <w:rPr>
          <w:rFonts w:cstheme="minorHAnsi"/>
          <w:spacing w:val="3"/>
          <w:sz w:val="26"/>
          <w:szCs w:val="26"/>
          <w:shd w:val="clear" w:color="auto" w:fill="FFFFFF"/>
        </w:rPr>
      </w:pPr>
    </w:p>
    <w:p w:rsidR="00233734" w:rsidRDefault="00233734" w:rsidP="00233734">
      <w:pPr>
        <w:rPr>
          <w:rFonts w:cstheme="minorHAnsi"/>
          <w:sz w:val="26"/>
          <w:szCs w:val="26"/>
          <w:shd w:val="clear" w:color="auto" w:fill="FFFFFF"/>
        </w:rPr>
      </w:pPr>
      <w:r>
        <w:rPr>
          <w:rFonts w:cstheme="minorHAnsi"/>
          <w:sz w:val="26"/>
          <w:szCs w:val="26"/>
          <w:shd w:val="clear" w:color="auto" w:fill="FFFFFF"/>
        </w:rPr>
        <w:t xml:space="preserve">Ex of </w:t>
      </w:r>
      <w:r>
        <w:rPr>
          <w:rFonts w:cstheme="minorHAnsi"/>
          <w:sz w:val="26"/>
          <w:szCs w:val="26"/>
          <w:shd w:val="clear" w:color="auto" w:fill="FFFFFF"/>
        </w:rPr>
        <w:t>continuous</w:t>
      </w:r>
      <w:r>
        <w:rPr>
          <w:rFonts w:cstheme="minorHAnsi"/>
          <w:sz w:val="26"/>
          <w:szCs w:val="26"/>
          <w:shd w:val="clear" w:color="auto" w:fill="FFFFFF"/>
        </w:rPr>
        <w:t xml:space="preserve"> random variable is given in below fig</w:t>
      </w:r>
    </w:p>
    <w:p w:rsidR="00CF1028" w:rsidRDefault="00CF1028" w:rsidP="001169AF">
      <w:pPr>
        <w:rPr>
          <w:rFonts w:cstheme="minorHAnsi"/>
          <w:spacing w:val="3"/>
          <w:sz w:val="26"/>
          <w:szCs w:val="26"/>
          <w:shd w:val="clear" w:color="auto" w:fill="FFFFFF"/>
        </w:rPr>
      </w:pPr>
      <w:r>
        <w:rPr>
          <w:rFonts w:cstheme="minorHAnsi"/>
          <w:noProof/>
          <w:spacing w:val="3"/>
          <w:sz w:val="26"/>
          <w:szCs w:val="26"/>
          <w:shd w:val="clear" w:color="auto" w:fill="FFFFFF"/>
        </w:rPr>
        <w:drawing>
          <wp:inline distT="0" distB="0" distL="0" distR="0">
            <wp:extent cx="6858000" cy="3854802"/>
            <wp:effectExtent l="0" t="0" r="0" b="0"/>
            <wp:docPr id="4" name="Picture 4" descr="C:\Users\Shubham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ubham\Pictures\Screenshots\Screenshot (5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C7B" w:rsidRDefault="00155C7B" w:rsidP="001169AF">
      <w:pPr>
        <w:rPr>
          <w:rFonts w:cstheme="minorHAnsi"/>
          <w:noProof/>
          <w:spacing w:val="3"/>
          <w:sz w:val="26"/>
          <w:szCs w:val="26"/>
          <w:shd w:val="clear" w:color="auto" w:fill="FFFFFF"/>
        </w:rPr>
      </w:pPr>
    </w:p>
    <w:p w:rsidR="00155C7B" w:rsidRPr="00155C7B" w:rsidRDefault="00155C7B" w:rsidP="00155C7B">
      <w:pPr>
        <w:pStyle w:val="NormalWeb"/>
        <w:shd w:val="clear" w:color="auto" w:fill="FFFFFF"/>
        <w:spacing w:line="360" w:lineRule="atLeast"/>
        <w:rPr>
          <w:rFonts w:asciiTheme="minorHAnsi" w:hAnsiTheme="minorHAnsi" w:cstheme="minorHAnsi"/>
          <w:sz w:val="26"/>
          <w:szCs w:val="26"/>
        </w:rPr>
      </w:pPr>
      <w:r w:rsidRPr="00155C7B">
        <w:rPr>
          <w:rFonts w:asciiTheme="minorHAnsi" w:hAnsiTheme="minorHAnsi" w:cstheme="minorHAnsi"/>
          <w:sz w:val="26"/>
          <w:szCs w:val="26"/>
        </w:rPr>
        <w:lastRenderedPageBreak/>
        <w:t>In </w:t>
      </w:r>
      <w:hyperlink r:id="rId9" w:history="1">
        <w:r w:rsidRPr="00155C7B">
          <w:rPr>
            <w:rStyle w:val="Hyperlink"/>
            <w:rFonts w:asciiTheme="minorHAnsi" w:hAnsiTheme="minorHAnsi" w:cstheme="minorHAnsi"/>
            <w:color w:val="auto"/>
            <w:sz w:val="26"/>
            <w:szCs w:val="26"/>
          </w:rPr>
          <w:t>regression analysis</w:t>
        </w:r>
      </w:hyperlink>
      <w:r w:rsidRPr="00155C7B">
        <w:rPr>
          <w:rFonts w:asciiTheme="minorHAnsi" w:hAnsiTheme="minorHAnsi" w:cstheme="minorHAnsi"/>
          <w:sz w:val="26"/>
          <w:szCs w:val="26"/>
        </w:rPr>
        <w:t>, a data point that diverges greatly from the overall pattern of data is called an outlier.</w:t>
      </w:r>
    </w:p>
    <w:p w:rsidR="00155C7B" w:rsidRPr="00155C7B" w:rsidRDefault="00155C7B" w:rsidP="00155C7B">
      <w:pPr>
        <w:pStyle w:val="NormalWeb"/>
        <w:shd w:val="clear" w:color="auto" w:fill="FFFFFF"/>
        <w:spacing w:line="360" w:lineRule="atLeast"/>
        <w:rPr>
          <w:rFonts w:asciiTheme="minorHAnsi" w:hAnsiTheme="minorHAnsi" w:cstheme="minorHAnsi"/>
          <w:sz w:val="26"/>
          <w:szCs w:val="26"/>
        </w:rPr>
      </w:pPr>
      <w:r w:rsidRPr="00155C7B">
        <w:rPr>
          <w:rFonts w:asciiTheme="minorHAnsi" w:hAnsiTheme="minorHAnsi" w:cstheme="minorHAnsi"/>
          <w:sz w:val="26"/>
          <w:szCs w:val="26"/>
        </w:rPr>
        <w:t>In more general usage, an outlier is an extreme value that differs greatly from other values in a </w:t>
      </w:r>
      <w:hyperlink r:id="rId10" w:history="1">
        <w:r w:rsidRPr="00155C7B">
          <w:rPr>
            <w:rStyle w:val="Hyperlink"/>
            <w:rFonts w:asciiTheme="minorHAnsi" w:hAnsiTheme="minorHAnsi" w:cstheme="minorHAnsi"/>
            <w:color w:val="auto"/>
            <w:sz w:val="26"/>
            <w:szCs w:val="26"/>
          </w:rPr>
          <w:t>set</w:t>
        </w:r>
      </w:hyperlink>
      <w:r w:rsidRPr="00155C7B">
        <w:rPr>
          <w:rFonts w:asciiTheme="minorHAnsi" w:hAnsiTheme="minorHAnsi" w:cstheme="minorHAnsi"/>
          <w:sz w:val="26"/>
          <w:szCs w:val="26"/>
        </w:rPr>
        <w:t> of values. As a "rule of thumb", an extreme value is considered to be an outlier if it is at least 1.5 </w:t>
      </w:r>
      <w:hyperlink r:id="rId11" w:history="1">
        <w:r w:rsidRPr="00155C7B">
          <w:rPr>
            <w:rStyle w:val="Hyperlink"/>
            <w:rFonts w:asciiTheme="minorHAnsi" w:hAnsiTheme="minorHAnsi" w:cstheme="minorHAnsi"/>
            <w:color w:val="auto"/>
            <w:sz w:val="26"/>
            <w:szCs w:val="26"/>
          </w:rPr>
          <w:t>interquartile ranges </w:t>
        </w:r>
      </w:hyperlink>
      <w:r w:rsidRPr="00155C7B">
        <w:rPr>
          <w:rFonts w:asciiTheme="minorHAnsi" w:hAnsiTheme="minorHAnsi" w:cstheme="minorHAnsi"/>
          <w:sz w:val="26"/>
          <w:szCs w:val="26"/>
        </w:rPr>
        <w:t>below the first </w:t>
      </w:r>
      <w:hyperlink r:id="rId12" w:history="1">
        <w:proofErr w:type="gramStart"/>
        <w:r w:rsidRPr="00155C7B">
          <w:rPr>
            <w:rStyle w:val="Hyperlink"/>
            <w:rFonts w:asciiTheme="minorHAnsi" w:hAnsiTheme="minorHAnsi" w:cstheme="minorHAnsi"/>
            <w:color w:val="auto"/>
            <w:sz w:val="26"/>
            <w:szCs w:val="26"/>
          </w:rPr>
          <w:t>quartile</w:t>
        </w:r>
        <w:proofErr w:type="gramEnd"/>
      </w:hyperlink>
      <w:r w:rsidRPr="00155C7B">
        <w:rPr>
          <w:rFonts w:asciiTheme="minorHAnsi" w:hAnsiTheme="minorHAnsi" w:cstheme="minorHAnsi"/>
          <w:sz w:val="26"/>
          <w:szCs w:val="26"/>
        </w:rPr>
        <w:t>(Q1), or at least 1.5 interquartile ranges above the third quartile (Q3).</w:t>
      </w:r>
    </w:p>
    <w:p w:rsidR="00CF1028" w:rsidRDefault="00CF1028" w:rsidP="001169AF">
      <w:pPr>
        <w:rPr>
          <w:rFonts w:cstheme="minorHAnsi"/>
          <w:spacing w:val="3"/>
          <w:sz w:val="26"/>
          <w:szCs w:val="26"/>
          <w:shd w:val="clear" w:color="auto" w:fill="FFFFFF"/>
        </w:rPr>
      </w:pPr>
      <w:r>
        <w:rPr>
          <w:rFonts w:cstheme="minorHAnsi"/>
          <w:noProof/>
          <w:spacing w:val="3"/>
          <w:sz w:val="26"/>
          <w:szCs w:val="26"/>
          <w:shd w:val="clear" w:color="auto" w:fill="FFFFFF"/>
        </w:rPr>
        <w:drawing>
          <wp:inline distT="0" distB="0" distL="0" distR="0">
            <wp:extent cx="6858000" cy="3854802"/>
            <wp:effectExtent l="0" t="0" r="0" b="0"/>
            <wp:docPr id="5" name="Picture 5" descr="C:\Users\Shubham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ubham\Pictures\Screenshots\Screenshot (54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A18" w:rsidRDefault="00065A18" w:rsidP="001169AF">
      <w:pPr>
        <w:rPr>
          <w:rFonts w:cstheme="minorHAnsi"/>
          <w:spacing w:val="3"/>
          <w:sz w:val="26"/>
          <w:szCs w:val="26"/>
          <w:shd w:val="clear" w:color="auto" w:fill="FFFFFF"/>
        </w:rPr>
      </w:pPr>
    </w:p>
    <w:p w:rsidR="00065A18" w:rsidRDefault="00065A18" w:rsidP="001169AF">
      <w:pPr>
        <w:rPr>
          <w:sz w:val="30"/>
          <w:szCs w:val="30"/>
        </w:rPr>
      </w:pPr>
      <w:r>
        <w:rPr>
          <w:rFonts w:cstheme="minorHAnsi"/>
          <w:b/>
          <w:spacing w:val="3"/>
          <w:sz w:val="26"/>
          <w:szCs w:val="26"/>
          <w:shd w:val="clear" w:color="auto" w:fill="FFFFFF"/>
        </w:rPr>
        <w:t xml:space="preserve">For further reference: </w:t>
      </w:r>
      <w:hyperlink r:id="rId14" w:history="1">
        <w:r w:rsidRPr="00FF757E">
          <w:rPr>
            <w:rStyle w:val="Hyperlink"/>
            <w:sz w:val="30"/>
            <w:szCs w:val="30"/>
          </w:rPr>
          <w:t>https://www.stattrek.com/probability-distributions/discrete-continuous.aspx</w:t>
        </w:r>
      </w:hyperlink>
    </w:p>
    <w:p w:rsidR="00155C7B" w:rsidRPr="00155C7B" w:rsidRDefault="00155C7B" w:rsidP="001169AF">
      <w:pPr>
        <w:rPr>
          <w:sz w:val="30"/>
          <w:szCs w:val="30"/>
        </w:rPr>
      </w:pPr>
      <w:r>
        <w:rPr>
          <w:sz w:val="30"/>
          <w:szCs w:val="30"/>
        </w:rPr>
        <w:t xml:space="preserve">For Any topic related to </w:t>
      </w:r>
      <w:proofErr w:type="spellStart"/>
      <w:r>
        <w:rPr>
          <w:sz w:val="30"/>
          <w:szCs w:val="30"/>
        </w:rPr>
        <w:t>prob</w:t>
      </w:r>
      <w:proofErr w:type="spellEnd"/>
      <w:r>
        <w:rPr>
          <w:sz w:val="30"/>
          <w:szCs w:val="30"/>
        </w:rPr>
        <w:t xml:space="preserve"> or stats.</w:t>
      </w:r>
      <w:bookmarkStart w:id="0" w:name="_GoBack"/>
      <w:bookmarkEnd w:id="0"/>
    </w:p>
    <w:p w:rsidR="00155C7B" w:rsidRPr="00155C7B" w:rsidRDefault="00155C7B" w:rsidP="001169AF">
      <w:pPr>
        <w:rPr>
          <w:rFonts w:cstheme="minorHAnsi"/>
          <w:b/>
          <w:spacing w:val="3"/>
          <w:sz w:val="30"/>
          <w:szCs w:val="30"/>
          <w:shd w:val="clear" w:color="auto" w:fill="FFFFFF"/>
        </w:rPr>
      </w:pPr>
      <w:hyperlink r:id="rId15" w:history="1">
        <w:r w:rsidRPr="00155C7B">
          <w:rPr>
            <w:rStyle w:val="Hyperlink"/>
            <w:sz w:val="30"/>
            <w:szCs w:val="30"/>
          </w:rPr>
          <w:t>https://www.stattrek.com/statistics/dictionary.aspx</w:t>
        </w:r>
      </w:hyperlink>
    </w:p>
    <w:sectPr w:rsidR="00155C7B" w:rsidRPr="00155C7B" w:rsidSect="0037454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4276"/>
    <w:rsid w:val="00065A18"/>
    <w:rsid w:val="001169AF"/>
    <w:rsid w:val="00155C7B"/>
    <w:rsid w:val="00187CB5"/>
    <w:rsid w:val="001E0C72"/>
    <w:rsid w:val="00233734"/>
    <w:rsid w:val="0024764A"/>
    <w:rsid w:val="0027669E"/>
    <w:rsid w:val="0037454B"/>
    <w:rsid w:val="008440DD"/>
    <w:rsid w:val="00867D6E"/>
    <w:rsid w:val="00BA0620"/>
    <w:rsid w:val="00CF1028"/>
    <w:rsid w:val="00E82C8A"/>
    <w:rsid w:val="00EA4276"/>
    <w:rsid w:val="00FF7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45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454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065A1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155C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45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454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065A1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155C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99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stattrek.com/Help/Glossary.aspx?Target=quartile" TargetMode="External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stattrek.com/Help/Glossary.aspx?Target=Interquartile%20range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stattrek.com/statistics/dictionary.aspx" TargetMode="External"/><Relationship Id="rId10" Type="http://schemas.openxmlformats.org/officeDocument/2006/relationships/hyperlink" Target="https://www.stattrek.com/Help/Glossary.aspx?Target=Se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stattrek.com/Help/Glossary.aspx?Target=Regression" TargetMode="External"/><Relationship Id="rId14" Type="http://schemas.openxmlformats.org/officeDocument/2006/relationships/hyperlink" Target="https://www.stattrek.com/probability-distributions/discrete-continuous.asp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426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11</cp:revision>
  <dcterms:created xsi:type="dcterms:W3CDTF">2019-04-15T00:33:00Z</dcterms:created>
  <dcterms:modified xsi:type="dcterms:W3CDTF">2019-04-15T01:27:00Z</dcterms:modified>
</cp:coreProperties>
</file>