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928C9D" w14:textId="07D0253D" w:rsidR="00D5158A" w:rsidRDefault="004070F1">
      <w:pPr>
        <w:rPr>
          <w:color w:val="171717" w:themeColor="background2" w:themeShade="1A"/>
          <w:sz w:val="26"/>
          <w:szCs w:val="26"/>
        </w:rPr>
      </w:pPr>
      <w:r w:rsidRPr="004070F1">
        <w:rPr>
          <w:color w:val="171717" w:themeColor="background2" w:themeShade="1A"/>
          <w:sz w:val="26"/>
          <w:szCs w:val="26"/>
        </w:rPr>
        <w:t xml:space="preserve">Covariance is a measure of how changes in one variable are associated with changes in a second variable. Specifically, covariance measures the degree to which two variables are linearly associated. However, it is also often used informally as a general measure of how </w:t>
      </w:r>
      <w:proofErr w:type="gramStart"/>
      <w:r w:rsidRPr="004070F1">
        <w:rPr>
          <w:color w:val="171717" w:themeColor="background2" w:themeShade="1A"/>
          <w:sz w:val="26"/>
          <w:szCs w:val="26"/>
        </w:rPr>
        <w:t>monotonically</w:t>
      </w:r>
      <w:r w:rsidR="002D041E">
        <w:rPr>
          <w:color w:val="171717" w:themeColor="background2" w:themeShade="1A"/>
          <w:sz w:val="26"/>
          <w:szCs w:val="26"/>
        </w:rPr>
        <w:t>(</w:t>
      </w:r>
      <w:proofErr w:type="gramEnd"/>
      <w:r w:rsidR="00EC3F32" w:rsidRPr="00EC3F32">
        <w:rPr>
          <w:color w:val="171717" w:themeColor="background2" w:themeShade="1A"/>
          <w:sz w:val="26"/>
          <w:szCs w:val="26"/>
        </w:rPr>
        <w:t>either entirely non-increasing, or entirely non-decreasing.</w:t>
      </w:r>
      <w:r w:rsidR="002D041E">
        <w:rPr>
          <w:color w:val="171717" w:themeColor="background2" w:themeShade="1A"/>
          <w:sz w:val="26"/>
          <w:szCs w:val="26"/>
        </w:rPr>
        <w:t>)</w:t>
      </w:r>
      <w:r w:rsidRPr="004070F1">
        <w:rPr>
          <w:color w:val="171717" w:themeColor="background2" w:themeShade="1A"/>
          <w:sz w:val="26"/>
          <w:szCs w:val="26"/>
        </w:rPr>
        <w:t xml:space="preserve"> related two variables are</w:t>
      </w:r>
      <w:r w:rsidR="00593BC4">
        <w:rPr>
          <w:color w:val="171717" w:themeColor="background2" w:themeShade="1A"/>
          <w:sz w:val="26"/>
          <w:szCs w:val="26"/>
        </w:rPr>
        <w:t>.</w:t>
      </w:r>
    </w:p>
    <w:p w14:paraId="57315D04" w14:textId="43DAD7C2" w:rsidR="00593BC4" w:rsidRDefault="00515C8E">
      <w:pPr>
        <w:rPr>
          <w:color w:val="171717" w:themeColor="background2" w:themeShade="1A"/>
          <w:sz w:val="26"/>
          <w:szCs w:val="26"/>
        </w:rPr>
      </w:pPr>
      <w:r>
        <w:rPr>
          <w:color w:val="171717" w:themeColor="background2" w:themeShade="1A"/>
          <w:sz w:val="26"/>
          <w:szCs w:val="26"/>
        </w:rPr>
        <w:t>In layman’s term let’s say there are two RV X &amp; Y so:</w:t>
      </w:r>
    </w:p>
    <w:p w14:paraId="3D940B83" w14:textId="75926EA6" w:rsidR="00515C8E" w:rsidRDefault="00515C8E" w:rsidP="00515C8E">
      <w:pPr>
        <w:pStyle w:val="ListParagraph"/>
        <w:numPr>
          <w:ilvl w:val="0"/>
          <w:numId w:val="1"/>
        </w:numPr>
        <w:rPr>
          <w:color w:val="171717" w:themeColor="background2" w:themeShade="1A"/>
          <w:sz w:val="26"/>
          <w:szCs w:val="26"/>
        </w:rPr>
      </w:pPr>
      <w:r>
        <w:rPr>
          <w:color w:val="171717" w:themeColor="background2" w:themeShade="1A"/>
          <w:sz w:val="26"/>
          <w:szCs w:val="26"/>
        </w:rPr>
        <w:t>If X increases with increase in Y or vice versa then it’s called positive co-variance.</w:t>
      </w:r>
    </w:p>
    <w:p w14:paraId="7CD74692" w14:textId="7362F3D4" w:rsidR="00515C8E" w:rsidRDefault="00515C8E" w:rsidP="00515C8E">
      <w:pPr>
        <w:pStyle w:val="ListParagraph"/>
        <w:numPr>
          <w:ilvl w:val="0"/>
          <w:numId w:val="1"/>
        </w:numPr>
        <w:rPr>
          <w:color w:val="171717" w:themeColor="background2" w:themeShade="1A"/>
          <w:sz w:val="26"/>
          <w:szCs w:val="26"/>
        </w:rPr>
      </w:pPr>
      <w:r>
        <w:rPr>
          <w:color w:val="171717" w:themeColor="background2" w:themeShade="1A"/>
          <w:sz w:val="26"/>
          <w:szCs w:val="26"/>
        </w:rPr>
        <w:t>If X decreases with increase in Y or vice versa then it’s called negative co-variance.</w:t>
      </w:r>
    </w:p>
    <w:p w14:paraId="3630F3CB" w14:textId="0F793021" w:rsidR="00135CE0" w:rsidRPr="00135CE0" w:rsidRDefault="00135CE0" w:rsidP="00135CE0">
      <w:pPr>
        <w:rPr>
          <w:color w:val="171717" w:themeColor="background2" w:themeShade="1A"/>
          <w:sz w:val="26"/>
          <w:szCs w:val="26"/>
        </w:rPr>
      </w:pPr>
      <w:proofErr w:type="gramStart"/>
      <w:r>
        <w:rPr>
          <w:color w:val="171717" w:themeColor="background2" w:themeShade="1A"/>
          <w:sz w:val="26"/>
          <w:szCs w:val="26"/>
        </w:rPr>
        <w:t>Basically</w:t>
      </w:r>
      <w:proofErr w:type="gramEnd"/>
      <w:r>
        <w:rPr>
          <w:color w:val="171717" w:themeColor="background2" w:themeShade="1A"/>
          <w:sz w:val="26"/>
          <w:szCs w:val="26"/>
        </w:rPr>
        <w:t xml:space="preserve"> here we are finding relation between two variables.</w:t>
      </w:r>
    </w:p>
    <w:p w14:paraId="020A67E4" w14:textId="361AEA34" w:rsidR="00135CE0" w:rsidRDefault="00135CE0" w:rsidP="00135CE0">
      <w:pPr>
        <w:ind w:left="360"/>
        <w:rPr>
          <w:color w:val="171717" w:themeColor="background2" w:themeShade="1A"/>
          <w:sz w:val="26"/>
          <w:szCs w:val="26"/>
        </w:rPr>
      </w:pPr>
      <w:r>
        <w:rPr>
          <w:noProof/>
        </w:rPr>
        <w:drawing>
          <wp:inline distT="0" distB="0" distL="0" distR="0" wp14:anchorId="3A239AE3" wp14:editId="4287EB8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DC140" w14:textId="5C7BAF35" w:rsidR="0036710C" w:rsidRDefault="0036710C" w:rsidP="0036710C">
      <w:pPr>
        <w:rPr>
          <w:color w:val="171717" w:themeColor="background2" w:themeShade="1A"/>
          <w:sz w:val="26"/>
          <w:szCs w:val="26"/>
        </w:rPr>
      </w:pPr>
    </w:p>
    <w:p w14:paraId="7D2B1100" w14:textId="77777777" w:rsidR="0036710C" w:rsidRDefault="0036710C" w:rsidP="0036710C">
      <w:pPr>
        <w:rPr>
          <w:color w:val="171717" w:themeColor="background2" w:themeShade="1A"/>
          <w:sz w:val="26"/>
          <w:szCs w:val="26"/>
        </w:rPr>
      </w:pPr>
      <w:r>
        <w:rPr>
          <w:color w:val="171717" w:themeColor="background2" w:themeShade="1A"/>
          <w:sz w:val="26"/>
          <w:szCs w:val="26"/>
        </w:rPr>
        <w:t>Formula for co-variance is mentioned in below fig:</w:t>
      </w:r>
    </w:p>
    <w:p w14:paraId="3ADEF78D" w14:textId="4A3E04A1" w:rsidR="0036710C" w:rsidRDefault="0036710C" w:rsidP="0036710C">
      <w:pPr>
        <w:rPr>
          <w:color w:val="171717" w:themeColor="background2" w:themeShade="1A"/>
          <w:sz w:val="26"/>
          <w:szCs w:val="26"/>
        </w:rPr>
      </w:pPr>
      <w:r>
        <w:rPr>
          <w:noProof/>
        </w:rPr>
        <w:drawing>
          <wp:inline distT="0" distB="0" distL="0" distR="0" wp14:anchorId="64285871" wp14:editId="4325AD24">
            <wp:extent cx="5731510" cy="30194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46BB4" w14:textId="03E4C2B8" w:rsidR="00835FA7" w:rsidRDefault="00835FA7" w:rsidP="0036710C">
      <w:pPr>
        <w:rPr>
          <w:color w:val="171717" w:themeColor="background2" w:themeShade="1A"/>
          <w:sz w:val="26"/>
          <w:szCs w:val="26"/>
        </w:rPr>
      </w:pPr>
    </w:p>
    <w:p w14:paraId="7A0EB6A7" w14:textId="6CCC7341" w:rsidR="00835FA7" w:rsidRDefault="00835FA7" w:rsidP="0036710C">
      <w:pPr>
        <w:rPr>
          <w:color w:val="171717" w:themeColor="background2" w:themeShade="1A"/>
          <w:sz w:val="26"/>
          <w:szCs w:val="26"/>
        </w:rPr>
      </w:pPr>
      <w:r>
        <w:rPr>
          <w:color w:val="171717" w:themeColor="background2" w:themeShade="1A"/>
          <w:sz w:val="26"/>
          <w:szCs w:val="26"/>
        </w:rPr>
        <w:lastRenderedPageBreak/>
        <w:t>Proof of co-variance formula:</w:t>
      </w:r>
    </w:p>
    <w:p w14:paraId="7A6E7886" w14:textId="2A37E364" w:rsidR="00835FA7" w:rsidRDefault="00835FA7" w:rsidP="0036710C">
      <w:pPr>
        <w:rPr>
          <w:color w:val="171717" w:themeColor="background2" w:themeShade="1A"/>
          <w:sz w:val="26"/>
          <w:szCs w:val="26"/>
        </w:rPr>
      </w:pPr>
      <w:r>
        <w:rPr>
          <w:color w:val="171717" w:themeColor="background2" w:themeShade="1A"/>
          <w:sz w:val="26"/>
          <w:szCs w:val="26"/>
        </w:rPr>
        <w:t>In below fig: we calculate co variance and see that for +</w:t>
      </w:r>
      <w:proofErr w:type="spellStart"/>
      <w:r>
        <w:rPr>
          <w:color w:val="171717" w:themeColor="background2" w:themeShade="1A"/>
          <w:sz w:val="26"/>
          <w:szCs w:val="26"/>
        </w:rPr>
        <w:t>ve</w:t>
      </w:r>
      <w:proofErr w:type="spellEnd"/>
      <w:r>
        <w:rPr>
          <w:color w:val="171717" w:themeColor="background2" w:themeShade="1A"/>
          <w:sz w:val="26"/>
          <w:szCs w:val="26"/>
        </w:rPr>
        <w:t xml:space="preserve"> co-variance we are getting positive results each time, and for -</w:t>
      </w:r>
      <w:proofErr w:type="spellStart"/>
      <w:r>
        <w:rPr>
          <w:color w:val="171717" w:themeColor="background2" w:themeShade="1A"/>
          <w:sz w:val="26"/>
          <w:szCs w:val="26"/>
        </w:rPr>
        <w:t>ve</w:t>
      </w:r>
      <w:proofErr w:type="spellEnd"/>
      <w:r>
        <w:rPr>
          <w:color w:val="171717" w:themeColor="background2" w:themeShade="1A"/>
          <w:sz w:val="26"/>
          <w:szCs w:val="26"/>
        </w:rPr>
        <w:t xml:space="preserve"> co-variance we are getting negative results each time</w:t>
      </w:r>
    </w:p>
    <w:p w14:paraId="4CA0E69F" w14:textId="2294D425" w:rsidR="00835FA7" w:rsidRDefault="00835FA7" w:rsidP="0036710C">
      <w:pPr>
        <w:rPr>
          <w:color w:val="171717" w:themeColor="background2" w:themeShade="1A"/>
          <w:sz w:val="26"/>
          <w:szCs w:val="26"/>
        </w:rPr>
      </w:pPr>
      <w:r>
        <w:rPr>
          <w:noProof/>
        </w:rPr>
        <w:drawing>
          <wp:inline distT="0" distB="0" distL="0" distR="0" wp14:anchorId="3FBECF75" wp14:editId="7AAD7E1F">
            <wp:extent cx="6645910" cy="3736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B62E9" w14:textId="14123EA2" w:rsidR="00CF2CB4" w:rsidRDefault="00CF2CB4" w:rsidP="0036710C">
      <w:pPr>
        <w:rPr>
          <w:color w:val="171717" w:themeColor="background2" w:themeShade="1A"/>
          <w:sz w:val="26"/>
          <w:szCs w:val="26"/>
        </w:rPr>
      </w:pPr>
    </w:p>
    <w:p w14:paraId="1AF977A3" w14:textId="77777777" w:rsidR="00667465" w:rsidRDefault="00667465" w:rsidP="0036710C">
      <w:pPr>
        <w:rPr>
          <w:color w:val="171717" w:themeColor="background2" w:themeShade="1A"/>
          <w:sz w:val="26"/>
          <w:szCs w:val="26"/>
        </w:rPr>
      </w:pPr>
      <w:bookmarkStart w:id="0" w:name="_GoBack"/>
      <w:bookmarkEnd w:id="0"/>
    </w:p>
    <w:p w14:paraId="35EB35B3" w14:textId="7DDFE51B" w:rsidR="00CF2CB4" w:rsidRDefault="00CF2CB4" w:rsidP="0036710C">
      <w:pPr>
        <w:rPr>
          <w:color w:val="171717" w:themeColor="background2" w:themeShade="1A"/>
          <w:sz w:val="26"/>
          <w:szCs w:val="26"/>
        </w:rPr>
      </w:pPr>
      <w:r>
        <w:rPr>
          <w:b/>
          <w:color w:val="171717" w:themeColor="background2" w:themeShade="1A"/>
          <w:sz w:val="26"/>
          <w:szCs w:val="26"/>
        </w:rPr>
        <w:t>Limitation of Co-variance:</w:t>
      </w:r>
    </w:p>
    <w:p w14:paraId="11652B8F" w14:textId="272ED84E" w:rsidR="00CF2CB4" w:rsidRDefault="00CF2CB4" w:rsidP="0036710C">
      <w:pPr>
        <w:rPr>
          <w:color w:val="171717" w:themeColor="background2" w:themeShade="1A"/>
          <w:sz w:val="26"/>
          <w:szCs w:val="26"/>
        </w:rPr>
      </w:pPr>
      <w:r>
        <w:rPr>
          <w:color w:val="171717" w:themeColor="background2" w:themeShade="1A"/>
          <w:sz w:val="26"/>
          <w:szCs w:val="26"/>
        </w:rPr>
        <w:t>Suppose we calculate the co-variance for height with unit in cm and weight in unit kg</w:t>
      </w:r>
      <w:r w:rsidR="008E6748">
        <w:rPr>
          <w:color w:val="171717" w:themeColor="background2" w:themeShade="1A"/>
          <w:sz w:val="26"/>
          <w:szCs w:val="26"/>
        </w:rPr>
        <w:t xml:space="preserve">, and again we calculate co-variance for height with unit feet and weight with unit lbs, then both </w:t>
      </w:r>
      <w:proofErr w:type="gramStart"/>
      <w:r w:rsidR="008E6748">
        <w:rPr>
          <w:color w:val="171717" w:themeColor="background2" w:themeShade="1A"/>
          <w:sz w:val="26"/>
          <w:szCs w:val="26"/>
        </w:rPr>
        <w:t>co-variance</w:t>
      </w:r>
      <w:proofErr w:type="gramEnd"/>
      <w:r w:rsidR="008E6748">
        <w:rPr>
          <w:color w:val="171717" w:themeColor="background2" w:themeShade="1A"/>
          <w:sz w:val="26"/>
          <w:szCs w:val="26"/>
        </w:rPr>
        <w:t xml:space="preserve"> will not be equa</w:t>
      </w:r>
      <w:r w:rsidR="007D3C1D">
        <w:rPr>
          <w:color w:val="171717" w:themeColor="background2" w:themeShade="1A"/>
          <w:sz w:val="26"/>
          <w:szCs w:val="26"/>
        </w:rPr>
        <w:t>l.</w:t>
      </w:r>
    </w:p>
    <w:p w14:paraId="7E5DBAA8" w14:textId="4B2CE374" w:rsidR="00826FBB" w:rsidRDefault="00826FBB" w:rsidP="0036710C">
      <w:pPr>
        <w:rPr>
          <w:color w:val="171717" w:themeColor="background2" w:themeShade="1A"/>
          <w:sz w:val="26"/>
          <w:szCs w:val="26"/>
        </w:rPr>
      </w:pPr>
      <w:r>
        <w:rPr>
          <w:color w:val="171717" w:themeColor="background2" w:themeShade="1A"/>
          <w:sz w:val="26"/>
          <w:szCs w:val="26"/>
        </w:rPr>
        <w:t xml:space="preserve">That is for same </w:t>
      </w:r>
      <w:proofErr w:type="gramStart"/>
      <w:r>
        <w:rPr>
          <w:color w:val="171717" w:themeColor="background2" w:themeShade="1A"/>
          <w:sz w:val="26"/>
          <w:szCs w:val="26"/>
        </w:rPr>
        <w:t>R.V’s</w:t>
      </w:r>
      <w:proofErr w:type="gramEnd"/>
      <w:r>
        <w:rPr>
          <w:color w:val="171717" w:themeColor="background2" w:themeShade="1A"/>
          <w:sz w:val="26"/>
          <w:szCs w:val="26"/>
        </w:rPr>
        <w:t xml:space="preserve"> if find co-variance with different metrics then they will be different and this is the biggest limitation of co-variance, to overcome this we use </w:t>
      </w:r>
      <w:proofErr w:type="spellStart"/>
      <w:r>
        <w:rPr>
          <w:color w:val="171717" w:themeColor="background2" w:themeShade="1A"/>
          <w:sz w:val="26"/>
          <w:szCs w:val="26"/>
        </w:rPr>
        <w:t>pearson</w:t>
      </w:r>
      <w:proofErr w:type="spellEnd"/>
      <w:r>
        <w:rPr>
          <w:color w:val="171717" w:themeColor="background2" w:themeShade="1A"/>
          <w:sz w:val="26"/>
          <w:szCs w:val="26"/>
        </w:rPr>
        <w:t xml:space="preserve"> correlation coefficient.</w:t>
      </w:r>
    </w:p>
    <w:p w14:paraId="237524B7" w14:textId="4BD37BFF" w:rsidR="007D3C1D" w:rsidRDefault="007D3C1D" w:rsidP="0036710C">
      <w:pPr>
        <w:rPr>
          <w:color w:val="171717" w:themeColor="background2" w:themeShade="1A"/>
          <w:sz w:val="26"/>
          <w:szCs w:val="26"/>
        </w:rPr>
      </w:pPr>
      <w:r>
        <w:rPr>
          <w:color w:val="171717" w:themeColor="background2" w:themeShade="1A"/>
          <w:sz w:val="26"/>
          <w:szCs w:val="26"/>
        </w:rPr>
        <w:t>Note: here signs of co-variance that means positive co-variance would not become -</w:t>
      </w:r>
      <w:proofErr w:type="spellStart"/>
      <w:r>
        <w:rPr>
          <w:color w:val="171717" w:themeColor="background2" w:themeShade="1A"/>
          <w:sz w:val="26"/>
          <w:szCs w:val="26"/>
        </w:rPr>
        <w:t>ve</w:t>
      </w:r>
      <w:proofErr w:type="spellEnd"/>
      <w:r>
        <w:rPr>
          <w:color w:val="171717" w:themeColor="background2" w:themeShade="1A"/>
          <w:sz w:val="26"/>
          <w:szCs w:val="26"/>
        </w:rPr>
        <w:t xml:space="preserve"> co-variance, only magnitude will,</w:t>
      </w:r>
    </w:p>
    <w:p w14:paraId="0B48BB82" w14:textId="294ED442" w:rsidR="007D3C1D" w:rsidRDefault="007D3C1D" w:rsidP="0036710C">
      <w:pPr>
        <w:rPr>
          <w:color w:val="171717" w:themeColor="background2" w:themeShade="1A"/>
          <w:sz w:val="26"/>
          <w:szCs w:val="26"/>
        </w:rPr>
      </w:pPr>
      <w:r>
        <w:rPr>
          <w:color w:val="171717" w:themeColor="background2" w:themeShade="1A"/>
          <w:sz w:val="26"/>
          <w:szCs w:val="26"/>
        </w:rPr>
        <w:t>But why do we bother about magnitude</w:t>
      </w:r>
      <w:proofErr w:type="gramStart"/>
      <w:r>
        <w:rPr>
          <w:color w:val="171717" w:themeColor="background2" w:themeShade="1A"/>
          <w:sz w:val="26"/>
          <w:szCs w:val="26"/>
        </w:rPr>
        <w:t>? ,</w:t>
      </w:r>
      <w:proofErr w:type="gramEnd"/>
      <w:r>
        <w:rPr>
          <w:color w:val="171717" w:themeColor="background2" w:themeShade="1A"/>
          <w:sz w:val="26"/>
          <w:szCs w:val="26"/>
        </w:rPr>
        <w:t xml:space="preserve"> well magnitude tells us about how strongly or </w:t>
      </w:r>
      <w:proofErr w:type="spellStart"/>
      <w:r>
        <w:rPr>
          <w:color w:val="171717" w:themeColor="background2" w:themeShade="1A"/>
          <w:sz w:val="26"/>
          <w:szCs w:val="26"/>
        </w:rPr>
        <w:t>weakely</w:t>
      </w:r>
      <w:proofErr w:type="spellEnd"/>
      <w:r>
        <w:rPr>
          <w:color w:val="171717" w:themeColor="background2" w:themeShade="1A"/>
          <w:sz w:val="26"/>
          <w:szCs w:val="26"/>
        </w:rPr>
        <w:t xml:space="preserve"> they are related to each other.</w:t>
      </w:r>
    </w:p>
    <w:p w14:paraId="78A3E605" w14:textId="3AB712AF" w:rsidR="00C14B6E" w:rsidRDefault="00C14B6E" w:rsidP="0036710C">
      <w:pPr>
        <w:rPr>
          <w:color w:val="171717" w:themeColor="background2" w:themeShade="1A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24E7474" wp14:editId="3DBAE33A">
            <wp:extent cx="6645910" cy="30689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9433" w14:textId="2B482945" w:rsidR="00B85287" w:rsidRDefault="00C67909" w:rsidP="0036710C">
      <w:pPr>
        <w:rPr>
          <w:color w:val="171717" w:themeColor="background2" w:themeShade="1A"/>
          <w:sz w:val="26"/>
          <w:szCs w:val="26"/>
        </w:rPr>
      </w:pPr>
      <w:r>
        <w:rPr>
          <w:color w:val="171717" w:themeColor="background2" w:themeShade="1A"/>
          <w:sz w:val="26"/>
          <w:szCs w:val="26"/>
        </w:rPr>
        <w:t>There is one more limitation is that outliers can change the co-variance</w:t>
      </w:r>
      <w:r w:rsidR="0004304D">
        <w:rPr>
          <w:color w:val="171717" w:themeColor="background2" w:themeShade="1A"/>
          <w:sz w:val="26"/>
          <w:szCs w:val="26"/>
        </w:rPr>
        <w:t xml:space="preserve">, because </w:t>
      </w:r>
      <w:r w:rsidR="0004304D" w:rsidRPr="0004304D">
        <w:rPr>
          <w:color w:val="171717" w:themeColor="background2" w:themeShade="1A"/>
          <w:sz w:val="26"/>
          <w:szCs w:val="26"/>
        </w:rPr>
        <w:t xml:space="preserve">as covariance uses mean value in its formula which is </w:t>
      </w:r>
      <w:proofErr w:type="gramStart"/>
      <w:r w:rsidR="0004304D" w:rsidRPr="0004304D">
        <w:rPr>
          <w:color w:val="171717" w:themeColor="background2" w:themeShade="1A"/>
          <w:sz w:val="26"/>
          <w:szCs w:val="26"/>
        </w:rPr>
        <w:t>effected</w:t>
      </w:r>
      <w:proofErr w:type="gramEnd"/>
      <w:r w:rsidR="0004304D" w:rsidRPr="0004304D">
        <w:rPr>
          <w:color w:val="171717" w:themeColor="background2" w:themeShade="1A"/>
          <w:sz w:val="26"/>
          <w:szCs w:val="26"/>
        </w:rPr>
        <w:t xml:space="preserve"> by outliers.</w:t>
      </w:r>
    </w:p>
    <w:p w14:paraId="2DA1DC34" w14:textId="070A8DA2" w:rsidR="00C67909" w:rsidRDefault="00C67909" w:rsidP="0036710C">
      <w:pPr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</w:pPr>
      <w:r w:rsidRPr="00C67909"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  <w:t>Example:</w:t>
      </w:r>
      <w:r w:rsidRPr="00C67909"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  <w:t xml:space="preserve"> Let's say I have a negative covariance in the dataset. I decide to add a record. If the record is an outlier, (Ox - U(X</w:t>
      </w:r>
      <w:proofErr w:type="gramStart"/>
      <w:r w:rsidRPr="00C67909"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  <w:t>))*</w:t>
      </w:r>
      <w:proofErr w:type="gramEnd"/>
      <w:r w:rsidRPr="00C67909"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  <w:t>(Oy - U(Y)) and the point may be large enough to change the sign of the covariance. What are your thoughts on this?</w:t>
      </w:r>
      <w:r w:rsidRPr="00C67909">
        <w:rPr>
          <w:rFonts w:cstheme="minorHAnsi"/>
          <w:color w:val="171717" w:themeColor="background2" w:themeShade="1A"/>
          <w:sz w:val="26"/>
          <w:szCs w:val="26"/>
        </w:rPr>
        <w:br/>
      </w:r>
      <w:r w:rsidRPr="00C67909">
        <w:rPr>
          <w:rFonts w:cstheme="minorHAnsi"/>
          <w:color w:val="171717" w:themeColor="background2" w:themeShade="1A"/>
          <w:sz w:val="26"/>
          <w:szCs w:val="26"/>
        </w:rPr>
        <w:br/>
      </w:r>
      <w:r w:rsidRPr="00C67909"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  <w:t>Here Ox, Oy are the outliers.</w:t>
      </w:r>
      <w:r w:rsidRPr="00C67909">
        <w:rPr>
          <w:rFonts w:cstheme="minorHAnsi"/>
          <w:color w:val="171717" w:themeColor="background2" w:themeShade="1A"/>
          <w:sz w:val="26"/>
          <w:szCs w:val="26"/>
        </w:rPr>
        <w:br/>
      </w:r>
      <w:r w:rsidRPr="00C67909"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  <w:t>U(X), U(Y) are means for random variable X and Y respectively.</w:t>
      </w:r>
    </w:p>
    <w:p w14:paraId="3AE82C82" w14:textId="78005AF4" w:rsidR="00B5597E" w:rsidRDefault="00B5597E" w:rsidP="0036710C">
      <w:pPr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</w:pPr>
    </w:p>
    <w:p w14:paraId="40AE39C7" w14:textId="00A94218" w:rsidR="00B5597E" w:rsidRDefault="004F7715" w:rsidP="0036710C">
      <w:pPr>
        <w:rPr>
          <w:rFonts w:cstheme="minorHAnsi"/>
          <w:b/>
          <w:color w:val="171717" w:themeColor="background2" w:themeShade="1A"/>
          <w:sz w:val="26"/>
          <w:szCs w:val="26"/>
          <w:shd w:val="clear" w:color="auto" w:fill="FFFFFF"/>
        </w:rPr>
      </w:pPr>
      <w:r>
        <w:rPr>
          <w:rFonts w:cstheme="minorHAnsi"/>
          <w:b/>
          <w:color w:val="171717" w:themeColor="background2" w:themeShade="1A"/>
          <w:sz w:val="26"/>
          <w:szCs w:val="26"/>
          <w:shd w:val="clear" w:color="auto" w:fill="FFFFFF"/>
        </w:rPr>
        <w:t>Some Comments:</w:t>
      </w:r>
    </w:p>
    <w:p w14:paraId="78593269" w14:textId="29CAF39B" w:rsidR="004F7715" w:rsidRDefault="004F7715" w:rsidP="004F7715">
      <w:pPr>
        <w:pStyle w:val="ListParagraph"/>
        <w:numPr>
          <w:ilvl w:val="0"/>
          <w:numId w:val="2"/>
        </w:numPr>
        <w:rPr>
          <w:rFonts w:cstheme="minorHAnsi"/>
          <w:color w:val="171717" w:themeColor="background2" w:themeShade="1A"/>
          <w:sz w:val="26"/>
          <w:szCs w:val="26"/>
        </w:rPr>
      </w:pPr>
      <w:r w:rsidRPr="004F7715">
        <w:rPr>
          <w:rFonts w:cstheme="minorHAnsi"/>
          <w:color w:val="171717" w:themeColor="background2" w:themeShade="1A"/>
          <w:sz w:val="26"/>
          <w:szCs w:val="26"/>
        </w:rPr>
        <w:t>What if with increasing X, the Y both increases and decreases. i.e. if graph is a wave like structure?</w:t>
      </w:r>
      <w:r w:rsidRPr="004F7715">
        <w:rPr>
          <w:rFonts w:cstheme="minorHAnsi"/>
          <w:color w:val="171717" w:themeColor="background2" w:themeShade="1A"/>
          <w:sz w:val="26"/>
          <w:szCs w:val="26"/>
        </w:rPr>
        <w:br/>
        <w:t xml:space="preserve">I think co-variance will not be useful in that </w:t>
      </w:r>
      <w:proofErr w:type="gramStart"/>
      <w:r w:rsidRPr="004F7715">
        <w:rPr>
          <w:rFonts w:cstheme="minorHAnsi"/>
          <w:color w:val="171717" w:themeColor="background2" w:themeShade="1A"/>
          <w:sz w:val="26"/>
          <w:szCs w:val="26"/>
        </w:rPr>
        <w:t>case .</w:t>
      </w:r>
      <w:proofErr w:type="gramEnd"/>
      <w:r w:rsidRPr="004F7715">
        <w:rPr>
          <w:rFonts w:cstheme="minorHAnsi"/>
          <w:color w:val="171717" w:themeColor="background2" w:themeShade="1A"/>
          <w:sz w:val="26"/>
          <w:szCs w:val="26"/>
        </w:rPr>
        <w:t xml:space="preserve"> is it </w:t>
      </w:r>
      <w:proofErr w:type="gramStart"/>
      <w:r w:rsidRPr="004F7715">
        <w:rPr>
          <w:rFonts w:cstheme="minorHAnsi"/>
          <w:color w:val="171717" w:themeColor="background2" w:themeShade="1A"/>
          <w:sz w:val="26"/>
          <w:szCs w:val="26"/>
        </w:rPr>
        <w:t>right ?</w:t>
      </w:r>
      <w:proofErr w:type="gramEnd"/>
    </w:p>
    <w:p w14:paraId="69F03ED3" w14:textId="77777777" w:rsidR="004F7715" w:rsidRDefault="004F7715" w:rsidP="004F7715">
      <w:pPr>
        <w:pStyle w:val="ListParagraph"/>
        <w:rPr>
          <w:rFonts w:cstheme="minorHAnsi"/>
          <w:color w:val="171717" w:themeColor="background2" w:themeShade="1A"/>
          <w:sz w:val="26"/>
          <w:szCs w:val="26"/>
        </w:rPr>
      </w:pPr>
    </w:p>
    <w:p w14:paraId="73DDF140" w14:textId="21C2D15C" w:rsidR="004F7715" w:rsidRDefault="004F7715" w:rsidP="004F7715">
      <w:pPr>
        <w:pStyle w:val="ListParagraph"/>
        <w:rPr>
          <w:rFonts w:cstheme="minorHAnsi"/>
          <w:color w:val="22323D"/>
          <w:sz w:val="26"/>
          <w:szCs w:val="26"/>
          <w:shd w:val="clear" w:color="auto" w:fill="FFFFFF"/>
        </w:rPr>
      </w:pPr>
      <w:r w:rsidRPr="004F7715">
        <w:rPr>
          <w:rFonts w:cstheme="minorHAnsi"/>
          <w:color w:val="22323D"/>
          <w:sz w:val="26"/>
          <w:szCs w:val="26"/>
          <w:shd w:val="clear" w:color="auto" w:fill="FFFFFF"/>
        </w:rPr>
        <w:t xml:space="preserve">Yes, the covariance will be Zero. If y = sin(x) (or cos) and x covers an integer multiple of </w:t>
      </w:r>
      <w:proofErr w:type="gramStart"/>
      <w:r w:rsidRPr="004F7715">
        <w:rPr>
          <w:rFonts w:cstheme="minorHAnsi"/>
          <w:color w:val="22323D"/>
          <w:sz w:val="26"/>
          <w:szCs w:val="26"/>
          <w:shd w:val="clear" w:color="auto" w:fill="FFFFFF"/>
        </w:rPr>
        <w:t>periods</w:t>
      </w:r>
      <w:proofErr w:type="gramEnd"/>
      <w:r w:rsidRPr="004F7715">
        <w:rPr>
          <w:rFonts w:cstheme="minorHAnsi"/>
          <w:color w:val="22323D"/>
          <w:sz w:val="26"/>
          <w:szCs w:val="26"/>
          <w:shd w:val="clear" w:color="auto" w:fill="FFFFFF"/>
        </w:rPr>
        <w:t xml:space="preserve"> then </w:t>
      </w:r>
      <w:proofErr w:type="spellStart"/>
      <w:r w:rsidRPr="004F7715">
        <w:rPr>
          <w:rFonts w:cstheme="minorHAnsi"/>
          <w:color w:val="22323D"/>
          <w:sz w:val="26"/>
          <w:szCs w:val="26"/>
          <w:shd w:val="clear" w:color="auto" w:fill="FFFFFF"/>
        </w:rPr>
        <w:t>cov</w:t>
      </w:r>
      <w:proofErr w:type="spellEnd"/>
      <w:r w:rsidRPr="004F7715">
        <w:rPr>
          <w:rFonts w:cstheme="minorHAnsi"/>
          <w:color w:val="22323D"/>
          <w:sz w:val="26"/>
          <w:szCs w:val="26"/>
          <w:shd w:val="clear" w:color="auto" w:fill="FFFFFF"/>
        </w:rPr>
        <w:t xml:space="preserve"> will equal 0</w:t>
      </w:r>
    </w:p>
    <w:p w14:paraId="49E68BFD" w14:textId="77777777" w:rsidR="004F7715" w:rsidRDefault="004F7715" w:rsidP="004F7715">
      <w:pPr>
        <w:pStyle w:val="ListParagraph"/>
        <w:rPr>
          <w:rFonts w:cstheme="minorHAnsi"/>
          <w:color w:val="22323D"/>
          <w:sz w:val="26"/>
          <w:szCs w:val="26"/>
          <w:shd w:val="clear" w:color="auto" w:fill="FFFFFF"/>
        </w:rPr>
      </w:pPr>
    </w:p>
    <w:p w14:paraId="058CDFEB" w14:textId="2C955363" w:rsidR="004F7715" w:rsidRPr="004F7715" w:rsidRDefault="004F7715" w:rsidP="004F7715">
      <w:pPr>
        <w:pStyle w:val="ListParagraph"/>
        <w:numPr>
          <w:ilvl w:val="0"/>
          <w:numId w:val="2"/>
        </w:numPr>
        <w:rPr>
          <w:rFonts w:cstheme="minorHAnsi"/>
          <w:color w:val="171717" w:themeColor="background2" w:themeShade="1A"/>
          <w:sz w:val="26"/>
          <w:szCs w:val="26"/>
        </w:rPr>
      </w:pPr>
      <w:r w:rsidRPr="004F7715"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  <w:t xml:space="preserve">sir, if we change the metric system, does the sign of co-variance also change or </w:t>
      </w:r>
      <w:proofErr w:type="spellStart"/>
      <w:r w:rsidRPr="004F7715"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  <w:t>its</w:t>
      </w:r>
      <w:proofErr w:type="spellEnd"/>
      <w:r w:rsidRPr="004F7715"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  <w:t xml:space="preserve"> just the value of co-variance that changes?</w:t>
      </w:r>
    </w:p>
    <w:p w14:paraId="77ACB4B5" w14:textId="2901D365" w:rsidR="004F7715" w:rsidRPr="004F7715" w:rsidRDefault="004F7715" w:rsidP="004F7715">
      <w:pPr>
        <w:pStyle w:val="ListParagraph"/>
        <w:rPr>
          <w:rFonts w:cstheme="minorHAnsi"/>
          <w:color w:val="171717" w:themeColor="background2" w:themeShade="1A"/>
          <w:sz w:val="26"/>
          <w:szCs w:val="26"/>
        </w:rPr>
      </w:pPr>
      <w:r w:rsidRPr="004F7715">
        <w:rPr>
          <w:rFonts w:cstheme="minorHAnsi"/>
          <w:color w:val="171717" w:themeColor="background2" w:themeShade="1A"/>
          <w:sz w:val="26"/>
          <w:szCs w:val="26"/>
        </w:rPr>
        <w:t>It will just change the value of co variance.</w:t>
      </w:r>
    </w:p>
    <w:sectPr w:rsidR="004F7715" w:rsidRPr="004F7715" w:rsidSect="0036710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3C12F1"/>
    <w:multiLevelType w:val="hybridMultilevel"/>
    <w:tmpl w:val="C6F07C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531CFD"/>
    <w:multiLevelType w:val="hybridMultilevel"/>
    <w:tmpl w:val="10ECAF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992"/>
    <w:rsid w:val="0004304D"/>
    <w:rsid w:val="00135CE0"/>
    <w:rsid w:val="00283992"/>
    <w:rsid w:val="002D041E"/>
    <w:rsid w:val="0036710C"/>
    <w:rsid w:val="004070F1"/>
    <w:rsid w:val="004F7715"/>
    <w:rsid w:val="00515C8E"/>
    <w:rsid w:val="00593BC4"/>
    <w:rsid w:val="00667465"/>
    <w:rsid w:val="007D3C1D"/>
    <w:rsid w:val="00826FBB"/>
    <w:rsid w:val="00835FA7"/>
    <w:rsid w:val="008E6748"/>
    <w:rsid w:val="00B5597E"/>
    <w:rsid w:val="00B85287"/>
    <w:rsid w:val="00C14B6E"/>
    <w:rsid w:val="00C4373B"/>
    <w:rsid w:val="00C67909"/>
    <w:rsid w:val="00CE6B79"/>
    <w:rsid w:val="00CF2CB4"/>
    <w:rsid w:val="00EC3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B7347"/>
  <w15:chartTrackingRefBased/>
  <w15:docId w15:val="{11D78319-EA8D-4DE4-BC44-FB3CA3061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5C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35C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CE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389</Words>
  <Characters>2220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OfficePPID13 Others</dc:creator>
  <cp:keywords/>
  <dc:description/>
  <cp:lastModifiedBy>OfficePPID13 Others</cp:lastModifiedBy>
  <cp:revision>18</cp:revision>
  <dcterms:created xsi:type="dcterms:W3CDTF">2019-04-17T13:29:00Z</dcterms:created>
  <dcterms:modified xsi:type="dcterms:W3CDTF">2019-04-17T13:54:00Z</dcterms:modified>
</cp:coreProperties>
</file>